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453B" w14:textId="21481B5C" w:rsidR="006648FF" w:rsidRPr="009C2911" w:rsidRDefault="009C2911" w:rsidP="00D3107B">
      <w:pPr>
        <w:pStyle w:val="Nagwek1"/>
        <w:rPr>
          <w:b w:val="0"/>
        </w:rPr>
      </w:pPr>
      <w:r w:rsidRPr="009C2911">
        <w:t>Informacja o wyniku kontroli postępowania o udzielenie zamówienia publicznego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  <w:tblCaption w:val="Informacja o wyniku kontroli postępowania o udzielenie zamówienia publicznego"/>
        <w:tblDescription w:val="Informacja o wyniku kontroli postępowania o udzielenie zamówienia publicznego"/>
      </w:tblPr>
      <w:tblGrid>
        <w:gridCol w:w="2405"/>
        <w:gridCol w:w="11589"/>
      </w:tblGrid>
      <w:tr w:rsidR="009C2911" w14:paraId="541212D9" w14:textId="77777777" w:rsidTr="00097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18" w:space="0" w:color="auto"/>
            </w:tcBorders>
          </w:tcPr>
          <w:p w14:paraId="3B973DB4" w14:textId="6E6354DB" w:rsidR="009C2911" w:rsidRDefault="009C2911" w:rsidP="00D3107B">
            <w:r w:rsidRPr="009C2911">
              <w:t>Nazwa podmiotu kontrolowanego</w:t>
            </w:r>
          </w:p>
        </w:tc>
        <w:tc>
          <w:tcPr>
            <w:tcW w:w="11589" w:type="dxa"/>
            <w:tcBorders>
              <w:bottom w:val="single" w:sz="18" w:space="0" w:color="auto"/>
            </w:tcBorders>
          </w:tcPr>
          <w:p w14:paraId="3426EAFF" w14:textId="166507AE" w:rsidR="009C2911" w:rsidRDefault="004F2BBD" w:rsidP="00E04A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Zakład Wodociągów i Kanalizacji Sp. z o.o.</w:t>
            </w:r>
          </w:p>
        </w:tc>
      </w:tr>
      <w:tr w:rsidR="009C2911" w14:paraId="1C027900" w14:textId="77777777" w:rsidTr="009C2911">
        <w:trPr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single" w:sz="18" w:space="0" w:color="auto"/>
            </w:tcBorders>
          </w:tcPr>
          <w:p w14:paraId="546A0358" w14:textId="40561988" w:rsidR="009C2911" w:rsidRDefault="009C2911" w:rsidP="00D3107B">
            <w:r w:rsidRPr="009C2911">
              <w:t>Nr/Tytuł projektu</w:t>
            </w:r>
          </w:p>
        </w:tc>
        <w:tc>
          <w:tcPr>
            <w:tcW w:w="11589" w:type="dxa"/>
            <w:tcBorders>
              <w:top w:val="single" w:sz="18" w:space="0" w:color="auto"/>
            </w:tcBorders>
          </w:tcPr>
          <w:p w14:paraId="020F321F" w14:textId="32CF2DD2" w:rsidR="009C2911" w:rsidRDefault="00332D40" w:rsidP="00A17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Umowa </w:t>
            </w:r>
            <w:r w:rsidR="00C8657E">
              <w:t xml:space="preserve">o dofinansowanie </w:t>
            </w:r>
            <w:r w:rsidR="00497AE8">
              <w:t xml:space="preserve"> </w:t>
            </w:r>
            <w:r w:rsidR="00D74C0A" w:rsidRPr="00D74C0A">
              <w:t>FENX.01.0</w:t>
            </w:r>
            <w:r w:rsidR="004F2BBD">
              <w:t>3</w:t>
            </w:r>
            <w:r w:rsidR="00D74C0A" w:rsidRPr="00D74C0A">
              <w:t>-IW.01-0</w:t>
            </w:r>
            <w:r w:rsidR="00767BA6">
              <w:t>0</w:t>
            </w:r>
            <w:r w:rsidR="004F2BBD">
              <w:t>2</w:t>
            </w:r>
            <w:r w:rsidR="00767BA6">
              <w:t>2</w:t>
            </w:r>
            <w:r w:rsidR="00D74C0A" w:rsidRPr="00D74C0A">
              <w:t>/24</w:t>
            </w:r>
            <w:r w:rsidR="00D74C0A">
              <w:t xml:space="preserve"> </w:t>
            </w:r>
            <w:r w:rsidR="00AF5BA3">
              <w:t xml:space="preserve">pn.: </w:t>
            </w:r>
            <w:r w:rsidR="004F2BBD">
              <w:t>Rozbudowa kanalizacji sanitarnej w Aglomeracji Łódź- miasto Łódź</w:t>
            </w:r>
            <w:r w:rsidR="00767BA6">
              <w:t xml:space="preserve"> </w:t>
            </w:r>
          </w:p>
        </w:tc>
      </w:tr>
      <w:tr w:rsidR="009C2911" w14:paraId="4CD62F3A" w14:textId="77777777" w:rsidTr="009C2911">
        <w:trPr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5E8AF26" w14:textId="56AAD05F" w:rsidR="009C2911" w:rsidRDefault="009C2911" w:rsidP="00D3107B">
            <w:r w:rsidRPr="009C2911">
              <w:t>Rodzaj kontroli</w:t>
            </w:r>
          </w:p>
        </w:tc>
        <w:tc>
          <w:tcPr>
            <w:tcW w:w="11589" w:type="dxa"/>
          </w:tcPr>
          <w:p w14:paraId="6A940D7C" w14:textId="5291A071" w:rsidR="009C2911" w:rsidRDefault="009C2911" w:rsidP="00A17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5CA9">
              <w:t xml:space="preserve">Kontrola </w:t>
            </w:r>
            <w:r w:rsidR="004F2BBD">
              <w:t>doraźna</w:t>
            </w:r>
            <w:r w:rsidR="00020B72" w:rsidRPr="00245CA9">
              <w:t xml:space="preserve"> </w:t>
            </w:r>
            <w:r w:rsidRPr="00245CA9">
              <w:t xml:space="preserve">ex </w:t>
            </w:r>
            <w:r w:rsidR="00694E52">
              <w:t>post</w:t>
            </w:r>
          </w:p>
        </w:tc>
      </w:tr>
      <w:tr w:rsidR="009C2911" w14:paraId="6CD50EE7" w14:textId="77777777" w:rsidTr="009C2911">
        <w:trPr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FDEB476" w14:textId="0EE4D116" w:rsidR="009C2911" w:rsidRDefault="009C2911" w:rsidP="00D3107B">
            <w:r w:rsidRPr="009C2911">
              <w:t>Termin kontroli</w:t>
            </w:r>
          </w:p>
        </w:tc>
        <w:tc>
          <w:tcPr>
            <w:tcW w:w="11589" w:type="dxa"/>
          </w:tcPr>
          <w:p w14:paraId="2DBDFE64" w14:textId="015C1650" w:rsidR="009C2911" w:rsidRDefault="004F2BBD" w:rsidP="003D6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17.10</w:t>
            </w:r>
            <w:r w:rsidR="00513714">
              <w:t>.2025</w:t>
            </w:r>
            <w:r w:rsidR="00245CA9" w:rsidRPr="00F03A68">
              <w:t xml:space="preserve">- </w:t>
            </w:r>
            <w:r>
              <w:t>19.02</w:t>
            </w:r>
            <w:r w:rsidR="00767BA6">
              <w:t>.</w:t>
            </w:r>
            <w:r w:rsidR="001F10C8">
              <w:t>202</w:t>
            </w:r>
            <w:r>
              <w:t>6</w:t>
            </w:r>
            <w:r w:rsidR="00AF5BA3" w:rsidRPr="00F03A68">
              <w:t xml:space="preserve"> r.</w:t>
            </w:r>
          </w:p>
        </w:tc>
      </w:tr>
      <w:tr w:rsidR="009C2911" w14:paraId="6808CC6B" w14:textId="77777777" w:rsidTr="009C2911">
        <w:trPr>
          <w:trHeight w:val="2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4A9A62F" w14:textId="7348FD36" w:rsidR="009C2911" w:rsidRDefault="009C2911" w:rsidP="00D3107B">
            <w:r w:rsidRPr="009C2911">
              <w:t>Nazwy skontrolowanych postępowań</w:t>
            </w:r>
            <w:r w:rsidR="00D3107B">
              <w:br/>
            </w:r>
            <w:r w:rsidRPr="009C2911">
              <w:t>o udzielenie zamówienia publicznego</w:t>
            </w:r>
          </w:p>
        </w:tc>
        <w:tc>
          <w:tcPr>
            <w:tcW w:w="11589" w:type="dxa"/>
          </w:tcPr>
          <w:p w14:paraId="3B593310" w14:textId="48C37CF6" w:rsidR="009C2911" w:rsidRDefault="004F2BBD" w:rsidP="003D6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Budowa sieci kanalizacyjnej w osiedlu Helenówek, etap II, wraz z budową wodociągu w ul. Cyprysowej/ bez nazwy w Łodzi</w:t>
            </w:r>
          </w:p>
        </w:tc>
      </w:tr>
      <w:tr w:rsidR="009C2911" w14:paraId="4724B47A" w14:textId="77777777" w:rsidTr="009C2911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4971C62" w14:textId="3D48EAC2" w:rsidR="009C2911" w:rsidRDefault="009C2911" w:rsidP="00D3107B">
            <w:r w:rsidRPr="009C2911">
              <w:t>Ustalenia</w:t>
            </w:r>
            <w:r w:rsidR="00D3107B">
              <w:br/>
            </w:r>
            <w:r w:rsidRPr="009C2911">
              <w:t>z przeprowadzonej kontroli</w:t>
            </w:r>
          </w:p>
        </w:tc>
        <w:tc>
          <w:tcPr>
            <w:tcW w:w="11589" w:type="dxa"/>
          </w:tcPr>
          <w:p w14:paraId="2428AA94" w14:textId="67554175" w:rsidR="009C2911" w:rsidRDefault="009C2911" w:rsidP="00727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911">
              <w:t xml:space="preserve">Wynik kontroli: </w:t>
            </w:r>
            <w:r w:rsidR="004F2BBD">
              <w:t>bez zastrzeżeń</w:t>
            </w:r>
            <w:r w:rsidR="00767BA6">
              <w:t xml:space="preserve"> </w:t>
            </w:r>
          </w:p>
        </w:tc>
      </w:tr>
    </w:tbl>
    <w:p w14:paraId="3257C2AD" w14:textId="77777777" w:rsidR="009C2911" w:rsidRPr="009C2911" w:rsidRDefault="009C2911" w:rsidP="009C2911">
      <w:pPr>
        <w:rPr>
          <w:rFonts w:ascii="Arial" w:hAnsi="Arial" w:cs="Arial"/>
        </w:rPr>
      </w:pPr>
    </w:p>
    <w:sectPr w:rsidR="009C2911" w:rsidRPr="009C2911" w:rsidSect="009C29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A2BDA" w14:textId="77777777" w:rsidR="00764212" w:rsidRDefault="00764212" w:rsidP="00245E4E">
      <w:pPr>
        <w:spacing w:after="0" w:line="240" w:lineRule="auto"/>
      </w:pPr>
      <w:r>
        <w:separator/>
      </w:r>
    </w:p>
  </w:endnote>
  <w:endnote w:type="continuationSeparator" w:id="0">
    <w:p w14:paraId="1A9AE0A0" w14:textId="77777777" w:rsidR="00764212" w:rsidRDefault="00764212" w:rsidP="0024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886F8" w14:textId="77777777" w:rsidR="00764212" w:rsidRDefault="00764212" w:rsidP="00245E4E">
      <w:pPr>
        <w:spacing w:after="0" w:line="240" w:lineRule="auto"/>
      </w:pPr>
      <w:r>
        <w:separator/>
      </w:r>
    </w:p>
  </w:footnote>
  <w:footnote w:type="continuationSeparator" w:id="0">
    <w:p w14:paraId="7EDF31E0" w14:textId="77777777" w:rsidR="00764212" w:rsidRDefault="00764212" w:rsidP="00245E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11"/>
    <w:rsid w:val="00020B72"/>
    <w:rsid w:val="0002229D"/>
    <w:rsid w:val="00024663"/>
    <w:rsid w:val="00032B65"/>
    <w:rsid w:val="00036B06"/>
    <w:rsid w:val="00076265"/>
    <w:rsid w:val="000979C1"/>
    <w:rsid w:val="000A0CCF"/>
    <w:rsid w:val="000D4394"/>
    <w:rsid w:val="00120A93"/>
    <w:rsid w:val="00143127"/>
    <w:rsid w:val="001C40A1"/>
    <w:rsid w:val="001F10C8"/>
    <w:rsid w:val="00200E7A"/>
    <w:rsid w:val="00217B9A"/>
    <w:rsid w:val="0022085F"/>
    <w:rsid w:val="00245CA9"/>
    <w:rsid w:val="00245E4E"/>
    <w:rsid w:val="00267ECD"/>
    <w:rsid w:val="002814AB"/>
    <w:rsid w:val="002C27B4"/>
    <w:rsid w:val="002C64AD"/>
    <w:rsid w:val="00324881"/>
    <w:rsid w:val="00332D40"/>
    <w:rsid w:val="00350392"/>
    <w:rsid w:val="00372400"/>
    <w:rsid w:val="00396A99"/>
    <w:rsid w:val="003C2D3E"/>
    <w:rsid w:val="003D63F7"/>
    <w:rsid w:val="003D738C"/>
    <w:rsid w:val="003E568C"/>
    <w:rsid w:val="003E6C9C"/>
    <w:rsid w:val="00414247"/>
    <w:rsid w:val="004142DA"/>
    <w:rsid w:val="0041761F"/>
    <w:rsid w:val="00417982"/>
    <w:rsid w:val="00441555"/>
    <w:rsid w:val="00441660"/>
    <w:rsid w:val="00470145"/>
    <w:rsid w:val="00497AE8"/>
    <w:rsid w:val="004C76D2"/>
    <w:rsid w:val="004E53D4"/>
    <w:rsid w:val="004F2BBD"/>
    <w:rsid w:val="00513714"/>
    <w:rsid w:val="005207D7"/>
    <w:rsid w:val="005306CE"/>
    <w:rsid w:val="005417F3"/>
    <w:rsid w:val="005470F2"/>
    <w:rsid w:val="00556E7E"/>
    <w:rsid w:val="005645F6"/>
    <w:rsid w:val="005729F1"/>
    <w:rsid w:val="00592FA8"/>
    <w:rsid w:val="005C4070"/>
    <w:rsid w:val="005F12FC"/>
    <w:rsid w:val="005F2881"/>
    <w:rsid w:val="006022F8"/>
    <w:rsid w:val="00616AB0"/>
    <w:rsid w:val="00640C0C"/>
    <w:rsid w:val="00641AE1"/>
    <w:rsid w:val="00652BC2"/>
    <w:rsid w:val="006648FF"/>
    <w:rsid w:val="00682CED"/>
    <w:rsid w:val="00694E52"/>
    <w:rsid w:val="006F2E23"/>
    <w:rsid w:val="00701305"/>
    <w:rsid w:val="007079A3"/>
    <w:rsid w:val="00716E5A"/>
    <w:rsid w:val="007271F2"/>
    <w:rsid w:val="00727498"/>
    <w:rsid w:val="007311BC"/>
    <w:rsid w:val="00733A22"/>
    <w:rsid w:val="00764212"/>
    <w:rsid w:val="00765C8C"/>
    <w:rsid w:val="00767BA6"/>
    <w:rsid w:val="0078228F"/>
    <w:rsid w:val="007C1D4A"/>
    <w:rsid w:val="007C3ADF"/>
    <w:rsid w:val="007E2B0E"/>
    <w:rsid w:val="00816237"/>
    <w:rsid w:val="00825212"/>
    <w:rsid w:val="00825BD1"/>
    <w:rsid w:val="00825D5E"/>
    <w:rsid w:val="00837386"/>
    <w:rsid w:val="008411C5"/>
    <w:rsid w:val="008603F1"/>
    <w:rsid w:val="00876D69"/>
    <w:rsid w:val="00881E23"/>
    <w:rsid w:val="008A50F2"/>
    <w:rsid w:val="008B053E"/>
    <w:rsid w:val="008B3B53"/>
    <w:rsid w:val="00927BC5"/>
    <w:rsid w:val="00971912"/>
    <w:rsid w:val="0097629E"/>
    <w:rsid w:val="009804A7"/>
    <w:rsid w:val="009C05F7"/>
    <w:rsid w:val="009C0635"/>
    <w:rsid w:val="009C2911"/>
    <w:rsid w:val="009F6007"/>
    <w:rsid w:val="00A1722C"/>
    <w:rsid w:val="00A25C22"/>
    <w:rsid w:val="00AA25BB"/>
    <w:rsid w:val="00AA4FB7"/>
    <w:rsid w:val="00AB56CD"/>
    <w:rsid w:val="00AD06F6"/>
    <w:rsid w:val="00AF5BA3"/>
    <w:rsid w:val="00AF71B0"/>
    <w:rsid w:val="00B213E7"/>
    <w:rsid w:val="00B84F6B"/>
    <w:rsid w:val="00B85BE7"/>
    <w:rsid w:val="00B979F3"/>
    <w:rsid w:val="00BA39ED"/>
    <w:rsid w:val="00BA6FFA"/>
    <w:rsid w:val="00BE391D"/>
    <w:rsid w:val="00BE61EA"/>
    <w:rsid w:val="00C347D9"/>
    <w:rsid w:val="00C60221"/>
    <w:rsid w:val="00C62FCD"/>
    <w:rsid w:val="00C650FE"/>
    <w:rsid w:val="00C80146"/>
    <w:rsid w:val="00C834CF"/>
    <w:rsid w:val="00C8657E"/>
    <w:rsid w:val="00C97F67"/>
    <w:rsid w:val="00D3107B"/>
    <w:rsid w:val="00D32E9A"/>
    <w:rsid w:val="00D37BC3"/>
    <w:rsid w:val="00D70F47"/>
    <w:rsid w:val="00D74C0A"/>
    <w:rsid w:val="00E04A03"/>
    <w:rsid w:val="00E04D76"/>
    <w:rsid w:val="00E10A0E"/>
    <w:rsid w:val="00E135C9"/>
    <w:rsid w:val="00E80281"/>
    <w:rsid w:val="00E8244D"/>
    <w:rsid w:val="00E91847"/>
    <w:rsid w:val="00E93D04"/>
    <w:rsid w:val="00F03A68"/>
    <w:rsid w:val="00F140F8"/>
    <w:rsid w:val="00F26429"/>
    <w:rsid w:val="00F27F4D"/>
    <w:rsid w:val="00F65ECE"/>
    <w:rsid w:val="00FC4C0D"/>
    <w:rsid w:val="00FC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E94A"/>
  <w15:chartTrackingRefBased/>
  <w15:docId w15:val="{0C7785F4-A79D-48BB-B8FF-7A0E2B4E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07B"/>
    <w:pPr>
      <w:spacing w:line="288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107B"/>
    <w:pPr>
      <w:keepNext/>
      <w:keepLines/>
      <w:spacing w:after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C2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2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C2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9C291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5E4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5E4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5E4E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3107B"/>
    <w:rPr>
      <w:rFonts w:eastAsiaTheme="majorEastAsia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564</Characters>
  <Application>Microsoft Office Word</Application>
  <DocSecurity>0</DocSecurity>
  <Lines>19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wyniku kontroli postępowania o udzielenie zamówienia publicznego FENX.01.01-IW.01-0082/24-002</vt:lpstr>
    </vt:vector>
  </TitlesOfParts>
  <Company>NFOSiGW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wyniku kontroli postępowania o udzielenie zamówienia publicznego FENX.01.03-IW.01-0022/24-004</dc:title>
  <dc:subject/>
  <dc:creator>Janicka-Struska Agnieszka</dc:creator>
  <cp:keywords/>
  <dc:description/>
  <cp:lastModifiedBy>Wojtysiak Anna</cp:lastModifiedBy>
  <cp:revision>2</cp:revision>
  <cp:lastPrinted>2023-04-18T10:37:00Z</cp:lastPrinted>
  <dcterms:created xsi:type="dcterms:W3CDTF">2026-02-24T09:24:00Z</dcterms:created>
  <dcterms:modified xsi:type="dcterms:W3CDTF">2026-02-24T09:24:00Z</dcterms:modified>
</cp:coreProperties>
</file>