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14EE" w14:textId="3745C98A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1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lastRenderedPageBreak/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7777777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7D41F68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proofErr w:type="spellStart"/>
      <w:r w:rsidR="00085411" w:rsidRPr="00ED77C5">
        <w:rPr>
          <w:rFonts w:ascii="Arial" w:hAnsi="Arial" w:cs="Arial"/>
          <w:sz w:val="24"/>
        </w:rPr>
        <w:t>protokółu</w:t>
      </w:r>
      <w:proofErr w:type="spellEnd"/>
      <w:r w:rsidR="00085411" w:rsidRPr="00ED77C5">
        <w:rPr>
          <w:rFonts w:ascii="Arial" w:hAnsi="Arial" w:cs="Arial"/>
          <w:sz w:val="24"/>
        </w:rPr>
        <w:t xml:space="preserve"> przekazania budynku do użytkowania.</w:t>
      </w:r>
    </w:p>
    <w:p w14:paraId="049A7AB1" w14:textId="669BA77B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 xml:space="preserve">gwarancji o dokonaniu naprawy. Niedokonanie w wyżej </w:t>
      </w:r>
      <w:r w:rsidR="00E91942" w:rsidRPr="00E91942">
        <w:rPr>
          <w:rFonts w:ascii="Arial" w:hAnsi="Arial" w:cs="Arial"/>
          <w:sz w:val="24"/>
        </w:rPr>
        <w:lastRenderedPageBreak/>
        <w:t>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 xml:space="preserve">wnoznaczne </w:t>
      </w:r>
      <w:r w:rsidR="00EA3C5D">
        <w:rPr>
          <w:rFonts w:ascii="Arial" w:hAnsi="Arial" w:cs="Arial"/>
          <w:sz w:val="24"/>
        </w:rPr>
        <w:br/>
      </w:r>
      <w:r w:rsidR="00E91942">
        <w:rPr>
          <w:rFonts w:ascii="Arial" w:hAnsi="Arial" w:cs="Arial"/>
          <w:sz w:val="24"/>
        </w:rPr>
        <w:t>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D295" w14:textId="77777777" w:rsidR="00423A7D" w:rsidRDefault="00423A7D" w:rsidP="003D324B">
      <w:r>
        <w:separator/>
      </w:r>
    </w:p>
  </w:endnote>
  <w:endnote w:type="continuationSeparator" w:id="0">
    <w:p w14:paraId="0279970B" w14:textId="77777777" w:rsidR="00423A7D" w:rsidRDefault="00423A7D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FBAC9" w14:textId="77777777" w:rsidR="00423A7D" w:rsidRDefault="00423A7D" w:rsidP="003D324B">
      <w:r>
        <w:separator/>
      </w:r>
    </w:p>
  </w:footnote>
  <w:footnote w:type="continuationSeparator" w:id="0">
    <w:p w14:paraId="7ACAD297" w14:textId="77777777" w:rsidR="00423A7D" w:rsidRDefault="00423A7D" w:rsidP="003D324B">
      <w:r>
        <w:continuationSeparator/>
      </w:r>
    </w:p>
  </w:footnote>
  <w:footnote w:id="1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9667" w14:textId="375BC142" w:rsidR="0062006B" w:rsidRDefault="000157D6">
    <w:pPr>
      <w:pStyle w:val="Nagwek"/>
    </w:pPr>
    <w:r w:rsidRPr="00E20070">
      <w:rPr>
        <w:noProof/>
      </w:rPr>
      <w:drawing>
        <wp:inline distT="0" distB="0" distL="0" distR="0" wp14:anchorId="5611DDE3" wp14:editId="69883A06">
          <wp:extent cx="5760720" cy="588645"/>
          <wp:effectExtent l="0" t="0" r="0" b="1905"/>
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01652759">
    <w:abstractNumId w:val="18"/>
  </w:num>
  <w:num w:numId="2" w16cid:durableId="1658026516">
    <w:abstractNumId w:val="13"/>
  </w:num>
  <w:num w:numId="3" w16cid:durableId="689533136">
    <w:abstractNumId w:val="1"/>
  </w:num>
  <w:num w:numId="4" w16cid:durableId="152842797">
    <w:abstractNumId w:val="10"/>
  </w:num>
  <w:num w:numId="5" w16cid:durableId="26301200">
    <w:abstractNumId w:val="8"/>
  </w:num>
  <w:num w:numId="6" w16cid:durableId="1156843830">
    <w:abstractNumId w:val="3"/>
  </w:num>
  <w:num w:numId="7" w16cid:durableId="487984172">
    <w:abstractNumId w:val="2"/>
  </w:num>
  <w:num w:numId="8" w16cid:durableId="1856726782">
    <w:abstractNumId w:val="6"/>
  </w:num>
  <w:num w:numId="9" w16cid:durableId="425542306">
    <w:abstractNumId w:val="11"/>
  </w:num>
  <w:num w:numId="10" w16cid:durableId="437067667">
    <w:abstractNumId w:val="0"/>
  </w:num>
  <w:num w:numId="11" w16cid:durableId="1088039181">
    <w:abstractNumId w:val="5"/>
  </w:num>
  <w:num w:numId="12" w16cid:durableId="1074006242">
    <w:abstractNumId w:val="4"/>
  </w:num>
  <w:num w:numId="13" w16cid:durableId="1542471457">
    <w:abstractNumId w:val="7"/>
  </w:num>
  <w:num w:numId="14" w16cid:durableId="779691666">
    <w:abstractNumId w:val="12"/>
  </w:num>
  <w:num w:numId="15" w16cid:durableId="2001618378">
    <w:abstractNumId w:val="9"/>
  </w:num>
  <w:num w:numId="16" w16cid:durableId="1093162123">
    <w:abstractNumId w:val="14"/>
  </w:num>
  <w:num w:numId="17" w16cid:durableId="367529650">
    <w:abstractNumId w:val="17"/>
  </w:num>
  <w:num w:numId="18" w16cid:durableId="66416097">
    <w:abstractNumId w:val="15"/>
  </w:num>
  <w:num w:numId="19" w16cid:durableId="125169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156"/>
    <w:rsid w:val="0001138E"/>
    <w:rsid w:val="000157D6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423A7D"/>
    <w:rsid w:val="0044083F"/>
    <w:rsid w:val="00457EF1"/>
    <w:rsid w:val="00461DE5"/>
    <w:rsid w:val="004B4D0A"/>
    <w:rsid w:val="004D2D9E"/>
    <w:rsid w:val="004F0465"/>
    <w:rsid w:val="00510E01"/>
    <w:rsid w:val="005860BD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7537A8"/>
    <w:rsid w:val="0081735E"/>
    <w:rsid w:val="00846B75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B5EB4"/>
    <w:rsid w:val="00BC32DD"/>
    <w:rsid w:val="00C00935"/>
    <w:rsid w:val="00C50E5B"/>
    <w:rsid w:val="00C8608F"/>
    <w:rsid w:val="00CA477F"/>
    <w:rsid w:val="00CB56BC"/>
    <w:rsid w:val="00CC66E2"/>
    <w:rsid w:val="00D11D44"/>
    <w:rsid w:val="00DA43D6"/>
    <w:rsid w:val="00DC4415"/>
    <w:rsid w:val="00DC7AD5"/>
    <w:rsid w:val="00E7003F"/>
    <w:rsid w:val="00E730FC"/>
    <w:rsid w:val="00E91942"/>
    <w:rsid w:val="00EA3C5D"/>
    <w:rsid w:val="00EA79C0"/>
    <w:rsid w:val="00ED77C5"/>
    <w:rsid w:val="00F11F59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docId w15:val="{1CA8FBBF-D92A-4C1F-80C1-A804C474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Props1.xml><?xml version="1.0" encoding="utf-8"?>
<ds:datastoreItem xmlns:ds="http://schemas.openxmlformats.org/officeDocument/2006/customXml" ds:itemID="{0E839641-A50C-42C2-8C14-BE2EEF941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gwarancyjna obiektu budowlanego wykonanych robót w okresie gwarancji i rękojmi</vt:lpstr>
    </vt:vector>
  </TitlesOfParts>
  <Company>FABER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Maksymilian  Dobosz</cp:lastModifiedBy>
  <cp:revision>9</cp:revision>
  <cp:lastPrinted>2020-08-21T13:35:00Z</cp:lastPrinted>
  <dcterms:created xsi:type="dcterms:W3CDTF">2020-07-02T13:38:00Z</dcterms:created>
  <dcterms:modified xsi:type="dcterms:W3CDTF">2025-06-10T08:30:00Z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