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29CCD" w14:textId="5024619A" w:rsidR="00930B72" w:rsidRDefault="00930B72" w:rsidP="00930B72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43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15 października 2021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22E59A15" w14:textId="06FD4B72" w:rsidR="00896955" w:rsidRDefault="00930B72" w:rsidP="00930B72">
      <w:pPr>
        <w:spacing w:after="100" w:afterAutospacing="1" w:line="360" w:lineRule="auto"/>
        <w:rPr>
          <w:rFonts w:ascii="Calibri" w:hAnsi="Calibri" w:cs="Calibri"/>
        </w:rPr>
      </w:pPr>
      <w:r w:rsidRPr="00930B72">
        <w:rPr>
          <w:rFonts w:ascii="Calibri" w:hAnsi="Calibri" w:cs="Calibri"/>
        </w:rPr>
        <w:t xml:space="preserve">zmieniające zarządzenie </w:t>
      </w:r>
      <w:r w:rsidR="00896955" w:rsidRPr="00930B72">
        <w:rPr>
          <w:rFonts w:ascii="Calibri" w:hAnsi="Calibri" w:cs="Calibri"/>
        </w:rPr>
        <w:t>w sprawie ustanowienia zadań ochronnych</w:t>
      </w:r>
      <w:r w:rsidRPr="00930B72">
        <w:rPr>
          <w:rFonts w:ascii="Calibri" w:hAnsi="Calibri" w:cs="Calibri"/>
        </w:rPr>
        <w:t xml:space="preserve"> </w:t>
      </w:r>
      <w:r w:rsidR="00896955" w:rsidRPr="00930B72">
        <w:rPr>
          <w:rFonts w:ascii="Calibri" w:hAnsi="Calibri" w:cs="Calibri"/>
        </w:rPr>
        <w:t>dla rezerwatu przyrody „Jezioro Siedmiu Wysp”</w:t>
      </w:r>
    </w:p>
    <w:p w14:paraId="493CD102" w14:textId="77777777" w:rsidR="00930B72" w:rsidRDefault="00896955" w:rsidP="00930B72">
      <w:pPr>
        <w:autoSpaceDE w:val="0"/>
        <w:spacing w:line="360" w:lineRule="auto"/>
        <w:rPr>
          <w:rFonts w:ascii="Calibri" w:hAnsi="Calibri" w:cs="Calibri"/>
        </w:rPr>
      </w:pPr>
      <w:r w:rsidRPr="00930B72">
        <w:rPr>
          <w:rFonts w:ascii="Calibri" w:hAnsi="Calibri" w:cs="Calibri"/>
        </w:rPr>
        <w:t>Na podstawie art. 22 ust. 2 pkt 2 ustawy z dnia 16 kwietnia 2004 r. o ochronie przyrody</w:t>
      </w:r>
      <w:r w:rsidRPr="00930B72">
        <w:rPr>
          <w:rFonts w:ascii="Calibri" w:hAnsi="Calibri" w:cs="Calibri"/>
        </w:rPr>
        <w:br/>
        <w:t>(</w:t>
      </w:r>
      <w:r w:rsidRPr="00930B72">
        <w:rPr>
          <w:rFonts w:ascii="Calibri" w:hAnsi="Calibri" w:cs="Calibri"/>
          <w:color w:val="000000"/>
        </w:rPr>
        <w:t>Dz. U. z 2021 r., poz. 1098</w:t>
      </w:r>
      <w:r w:rsidRPr="00930B72">
        <w:rPr>
          <w:rFonts w:ascii="Calibri" w:hAnsi="Calibri" w:cs="Calibri"/>
        </w:rPr>
        <w:t>) zarządza się, co następuje.</w:t>
      </w:r>
    </w:p>
    <w:p w14:paraId="00B4EB66" w14:textId="77777777" w:rsidR="00930B72" w:rsidRDefault="00896955" w:rsidP="00930B72">
      <w:pPr>
        <w:autoSpaceDE w:val="0"/>
        <w:spacing w:line="360" w:lineRule="auto"/>
        <w:rPr>
          <w:rFonts w:ascii="Calibri" w:hAnsi="Calibri" w:cs="Calibri"/>
        </w:rPr>
      </w:pPr>
      <w:r w:rsidRPr="00930B72">
        <w:rPr>
          <w:rFonts w:ascii="Calibri" w:hAnsi="Calibri" w:cs="Calibri"/>
        </w:rPr>
        <w:t xml:space="preserve">§ 1. W zarządzeniu Nr 24 Regionalnego Dyrektora Ochrony Środowiska w Olsztynie </w:t>
      </w:r>
      <w:r w:rsidRPr="00930B72">
        <w:rPr>
          <w:rFonts w:ascii="Calibri" w:hAnsi="Calibri" w:cs="Calibri"/>
        </w:rPr>
        <w:br/>
        <w:t>z dnia 30 czerwca 2021 r. w sprawie ustanowienia zadań ochronnych dla rezerwatu przyrody „Jezioro Siedmiu Wysp”, wprowadza się następujące zmiany:</w:t>
      </w:r>
    </w:p>
    <w:p w14:paraId="378E24EC" w14:textId="2465FE1A" w:rsidR="00896955" w:rsidRPr="00930B72" w:rsidRDefault="00896955" w:rsidP="00930B72">
      <w:pPr>
        <w:pStyle w:val="Akapitzlist"/>
        <w:numPr>
          <w:ilvl w:val="0"/>
          <w:numId w:val="4"/>
        </w:numPr>
        <w:autoSpaceDE w:val="0"/>
        <w:spacing w:after="100" w:afterAutospacing="1" w:line="360" w:lineRule="auto"/>
        <w:ind w:left="714" w:hanging="357"/>
        <w:rPr>
          <w:rFonts w:ascii="Calibri" w:hAnsi="Calibri" w:cs="Calibri"/>
        </w:rPr>
      </w:pPr>
      <w:r w:rsidRPr="00930B72">
        <w:rPr>
          <w:rFonts w:ascii="Calibri" w:hAnsi="Calibri" w:cs="Calibri"/>
        </w:rPr>
        <w:t>w załączniku nr 1</w:t>
      </w:r>
      <w:r w:rsidR="00930B72">
        <w:rPr>
          <w:rFonts w:ascii="Calibri" w:hAnsi="Calibri" w:cs="Calibri"/>
        </w:rPr>
        <w:t xml:space="preserve"> </w:t>
      </w:r>
      <w:r w:rsidRPr="00930B72">
        <w:rPr>
          <w:rFonts w:ascii="Calibri" w:hAnsi="Calibri" w:cs="Calibri"/>
        </w:rPr>
        <w:t>po pkt 3 dodaje się pkt 4, 5, 6, 7, 8, 9, 10, 11</w:t>
      </w:r>
      <w:r w:rsidR="00804941" w:rsidRPr="00930B72">
        <w:rPr>
          <w:rFonts w:ascii="Calibri" w:hAnsi="Calibri" w:cs="Calibri"/>
        </w:rPr>
        <w:t xml:space="preserve"> i</w:t>
      </w:r>
      <w:r w:rsidRPr="00930B72">
        <w:rPr>
          <w:rFonts w:ascii="Calibri" w:hAnsi="Calibri" w:cs="Calibri"/>
        </w:rPr>
        <w:t xml:space="preserve"> 12</w:t>
      </w:r>
      <w:r w:rsidR="00AF7E73" w:rsidRPr="00930B72">
        <w:rPr>
          <w:rFonts w:ascii="Calibri" w:hAnsi="Calibri" w:cs="Calibri"/>
        </w:rPr>
        <w:t xml:space="preserve"> </w:t>
      </w:r>
      <w:r w:rsidRPr="00930B72">
        <w:rPr>
          <w:rFonts w:ascii="Calibri" w:hAnsi="Calibri" w:cs="Calibri"/>
        </w:rPr>
        <w:t xml:space="preserve">w brzmieniu: </w:t>
      </w:r>
    </w:p>
    <w:tbl>
      <w:tblPr>
        <w:tblpPr w:leftFromText="141" w:rightFromText="141" w:vertAnchor="text" w:tblpY="1"/>
        <w:tblOverlap w:val="never"/>
        <w:tblW w:w="90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1 w zarządzeniu nr 24 Regionalnego Dyrektora Ochrony Środowiska w Olsztynie z dnia 30 czerwca 2021 r."/>
        <w:tblDescription w:val="Identyfikacja istniejących i potencjalnych zagrożeń wewnetrznych i zewnętrznych oraz sposoby eliminacji lub ograniczeń i ich skutków"/>
      </w:tblPr>
      <w:tblGrid>
        <w:gridCol w:w="562"/>
        <w:gridCol w:w="3969"/>
        <w:gridCol w:w="4546"/>
      </w:tblGrid>
      <w:tr w:rsidR="00896955" w:rsidRPr="00930B72" w14:paraId="755111C6" w14:textId="77777777" w:rsidTr="00930B72">
        <w:trPr>
          <w:trHeight w:val="2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3FCF" w14:textId="77777777" w:rsidR="00896955" w:rsidRPr="00930B72" w:rsidRDefault="00896955" w:rsidP="00930B7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930B72">
              <w:rPr>
                <w:rFonts w:ascii="Calibri" w:hAnsi="Calibri" w:cs="Calibri"/>
                <w:bCs/>
              </w:rPr>
              <w:t>Lp.</w:t>
            </w:r>
          </w:p>
          <w:p w14:paraId="0D3BCC62" w14:textId="77777777" w:rsidR="00896955" w:rsidRPr="00930B72" w:rsidRDefault="00896955" w:rsidP="00930B72">
            <w:pPr>
              <w:pStyle w:val="Zawartotabeli"/>
              <w:snapToGrid w:val="0"/>
              <w:spacing w:line="36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7975" w14:textId="77777777" w:rsidR="00896955" w:rsidRPr="00930B72" w:rsidRDefault="00896955" w:rsidP="00930B7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930B72">
              <w:rPr>
                <w:rFonts w:ascii="Calibri" w:hAnsi="Calibri" w:cs="Calibri"/>
                <w:bCs/>
              </w:rPr>
              <w:t>Identyfikacja istniejących i potencjalnych zagrożeń wewnętrznych i zewnętrznych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DA3" w14:textId="77777777" w:rsidR="00896955" w:rsidRPr="00930B72" w:rsidRDefault="00896955" w:rsidP="00930B7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930B72">
              <w:rPr>
                <w:rFonts w:ascii="Calibri" w:hAnsi="Calibri" w:cs="Calibri"/>
                <w:bCs/>
              </w:rPr>
              <w:t>Sposoby eliminacji lub ograniczania zagrożeń wewnętrznych i zewnętrznych i ich skutków</w:t>
            </w:r>
          </w:p>
        </w:tc>
      </w:tr>
      <w:tr w:rsidR="00896955" w:rsidRPr="00930B72" w14:paraId="6471CF81" w14:textId="77777777" w:rsidTr="00930B72">
        <w:trPr>
          <w:trHeight w:val="10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D7C9" w14:textId="77777777" w:rsidR="00896955" w:rsidRPr="00930B72" w:rsidRDefault="00896955" w:rsidP="00930B7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A016C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 xml:space="preserve">Zła kondycja zdrowotna koników przebywających w zagrodach i odłowniach spowodowana niedostatkiem pokarmu szczególnie w okresie zimy 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59069" w14:textId="5A99DF9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>Dokar</w:t>
            </w:r>
            <w:r w:rsidR="00930B72">
              <w:rPr>
                <w:rFonts w:ascii="Calibri" w:hAnsi="Calibri" w:cs="Calibri"/>
              </w:rPr>
              <w:t xml:space="preserve">mianie koników przebywających w </w:t>
            </w:r>
            <w:r w:rsidRPr="00930B72">
              <w:rPr>
                <w:rFonts w:ascii="Calibri" w:hAnsi="Calibri" w:cs="Calibri"/>
              </w:rPr>
              <w:t>zagrodach i odłowniach</w:t>
            </w:r>
          </w:p>
        </w:tc>
      </w:tr>
      <w:tr w:rsidR="00896955" w:rsidRPr="00930B72" w14:paraId="0DDFF29C" w14:textId="77777777" w:rsidTr="00930B72">
        <w:trPr>
          <w:trHeight w:val="10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6D03" w14:textId="77777777" w:rsidR="00896955" w:rsidRPr="00930B72" w:rsidRDefault="00896955" w:rsidP="00930B7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148A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 xml:space="preserve">Możliwość uszkodzenia ciała przez zwierzęta przemieszczające się po rezerwacie (przede wszystkim dotyczy to konika polskiego będącego narzędziem do powstrzymywania sukcesji na terenie rezerwatu) spowodowana złym stanem technicznym </w:t>
            </w:r>
            <w:r w:rsidRPr="00930B72">
              <w:rPr>
                <w:rFonts w:ascii="Calibri" w:hAnsi="Calibri" w:cs="Calibri"/>
                <w:color w:val="000000"/>
              </w:rPr>
              <w:t>ogrodzeń, zagród i odłowni</w:t>
            </w:r>
            <w:r w:rsidRPr="00930B72">
              <w:rPr>
                <w:rFonts w:ascii="Calibri" w:hAnsi="Calibri" w:cs="Calibri"/>
              </w:rPr>
              <w:t xml:space="preserve">, w których przebywają koniki 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9CC4" w14:textId="77777777" w:rsidR="00896955" w:rsidRPr="00930B72" w:rsidRDefault="00896955" w:rsidP="00930B72">
            <w:pPr>
              <w:snapToGrid w:val="0"/>
              <w:spacing w:line="360" w:lineRule="auto"/>
              <w:ind w:left="137" w:hanging="137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  <w:color w:val="000000"/>
              </w:rPr>
              <w:t>Rozbiórka starych ogrodzeń, zagród i odłowni</w:t>
            </w:r>
          </w:p>
        </w:tc>
      </w:tr>
      <w:tr w:rsidR="00896955" w:rsidRPr="00930B72" w14:paraId="67DDFF77" w14:textId="77777777" w:rsidTr="00930B72">
        <w:trPr>
          <w:trHeight w:val="7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F142" w14:textId="77777777" w:rsidR="00896955" w:rsidRPr="00930B72" w:rsidRDefault="00896955" w:rsidP="00930B7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>6.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B65FB9" w14:textId="6F330F23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>Niekontrolowane przemieszczanie się konika polskiego</w:t>
            </w:r>
          </w:p>
        </w:tc>
        <w:tc>
          <w:tcPr>
            <w:tcW w:w="45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A3BDFC" w14:textId="77777777" w:rsidR="00896955" w:rsidRPr="00930B72" w:rsidRDefault="00896955" w:rsidP="00930B72">
            <w:pPr>
              <w:spacing w:line="360" w:lineRule="auto"/>
              <w:ind w:right="132"/>
              <w:rPr>
                <w:rFonts w:ascii="Calibri" w:hAnsi="Calibri" w:cs="Calibri"/>
                <w:color w:val="000000"/>
              </w:rPr>
            </w:pPr>
            <w:r w:rsidRPr="00930B72">
              <w:rPr>
                <w:rFonts w:ascii="Calibri" w:hAnsi="Calibri" w:cs="Calibri"/>
                <w:color w:val="000000"/>
              </w:rPr>
              <w:t>Budowa ogrodzeń i odłowni dla konika polskiego</w:t>
            </w:r>
          </w:p>
          <w:p w14:paraId="27830184" w14:textId="2C13A7C1" w:rsidR="00AF7E73" w:rsidRPr="00930B72" w:rsidRDefault="00AF7E73" w:rsidP="00930B72">
            <w:pPr>
              <w:spacing w:line="360" w:lineRule="auto"/>
              <w:ind w:left="131" w:right="132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6955" w:rsidRPr="00930B72" w14:paraId="51904518" w14:textId="77777777" w:rsidTr="00930B72">
        <w:trPr>
          <w:trHeight w:val="10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241" w14:textId="4C0A7CD1" w:rsidR="00896955" w:rsidRPr="00930B72" w:rsidRDefault="008C1955" w:rsidP="00930B7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lastRenderedPageBreak/>
              <w:t>7</w:t>
            </w:r>
            <w:r w:rsidR="00896955" w:rsidRPr="00930B72">
              <w:rPr>
                <w:rFonts w:ascii="Calibri" w:hAnsi="Calibri" w:cs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3247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 xml:space="preserve">Nielegalne uśmiercanie zwierząt bytujących na terenie rezerwatu przez kłusowników oraz nielegalne przekraczanie granicy przez osoby nie posiadające wymaganych prawem zezwoleń 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91C0" w14:textId="119529C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>Zbieranie wnyków znalezionych na terenie rezerwatu</w:t>
            </w:r>
            <w:r w:rsidR="00930B72">
              <w:rPr>
                <w:rFonts w:ascii="Calibri" w:hAnsi="Calibri" w:cs="Calibri"/>
              </w:rPr>
              <w:t xml:space="preserve">. </w:t>
            </w:r>
            <w:r w:rsidRPr="00930B72">
              <w:rPr>
                <w:rFonts w:ascii="Calibri" w:hAnsi="Calibri" w:cs="Calibri"/>
              </w:rPr>
              <w:t>Patrolowanie terenu rezerwatu przez</w:t>
            </w:r>
            <w:r w:rsidRPr="00930B72">
              <w:rPr>
                <w:rFonts w:ascii="Calibri" w:hAnsi="Calibri" w:cs="Calibri"/>
                <w:color w:val="000000"/>
              </w:rPr>
              <w:t xml:space="preserve"> Służbę Leśną i Straż Graniczną</w:t>
            </w:r>
          </w:p>
        </w:tc>
      </w:tr>
      <w:tr w:rsidR="00896955" w:rsidRPr="00930B72" w14:paraId="357F7614" w14:textId="77777777" w:rsidTr="00930B72">
        <w:trPr>
          <w:trHeight w:val="10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9B76" w14:textId="7C23259C" w:rsidR="00896955" w:rsidRPr="00930B72" w:rsidRDefault="008C1955" w:rsidP="00930B7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>8</w:t>
            </w:r>
            <w:r w:rsidR="00896955" w:rsidRPr="00930B72">
              <w:rPr>
                <w:rFonts w:ascii="Calibri" w:hAnsi="Calibri" w:cs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D3CD5D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 xml:space="preserve">Wrzucanie do rezerwatu śmieci pochodzących z gospodarstw rolnych znajdujący się w bliskim sąsiedztwie rezerwatu oraz śmieci pochodzących z nielegalnych składowisk 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7A5E47" w14:textId="77777777" w:rsidR="00896955" w:rsidRPr="00930B72" w:rsidRDefault="00896955" w:rsidP="00930B72">
            <w:pPr>
              <w:snapToGrid w:val="0"/>
              <w:spacing w:line="360" w:lineRule="auto"/>
              <w:ind w:left="137" w:hanging="137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>Zbieranie śmieci na terenie rezerwatu.</w:t>
            </w:r>
          </w:p>
        </w:tc>
      </w:tr>
      <w:tr w:rsidR="00896955" w:rsidRPr="00930B72" w14:paraId="5FA2738D" w14:textId="77777777" w:rsidTr="00930B72">
        <w:trPr>
          <w:trHeight w:val="9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9E27" w14:textId="5EE81A3A" w:rsidR="00896955" w:rsidRPr="00930B72" w:rsidRDefault="008C1955" w:rsidP="00930B7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>9</w:t>
            </w:r>
            <w:r w:rsidR="00896955" w:rsidRPr="00930B72">
              <w:rPr>
                <w:rFonts w:ascii="Calibri" w:hAnsi="Calibri" w:cs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238B" w14:textId="0E0F22D1" w:rsidR="00896955" w:rsidRPr="00930B72" w:rsidRDefault="00381EE8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 xml:space="preserve">Ograniczenie wjazdu na teren rezerwatu w przypadku wystąpienia pożaru; utrudnienia w wykonywaniu czynności kontrolnych; zagrożenia dla użytkowników dróg położonych w granicach rezerwatu 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F470F" w14:textId="6313B29C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>Usuwanie p</w:t>
            </w:r>
            <w:r w:rsidR="00930B72">
              <w:rPr>
                <w:rFonts w:ascii="Calibri" w:hAnsi="Calibri" w:cs="Calibri"/>
              </w:rPr>
              <w:t xml:space="preserve">oza drogę lub przecinanie drzew </w:t>
            </w:r>
            <w:r w:rsidRPr="00930B72">
              <w:rPr>
                <w:rFonts w:ascii="Calibri" w:hAnsi="Calibri" w:cs="Calibri"/>
              </w:rPr>
              <w:t>tarasujących drogi znajdujące się w granicach rezerwatu</w:t>
            </w:r>
            <w:r w:rsidR="00381EE8" w:rsidRPr="00930B72">
              <w:rPr>
                <w:rFonts w:ascii="Calibri" w:hAnsi="Calibri" w:cs="Calibri"/>
              </w:rPr>
              <w:t>.</w:t>
            </w:r>
          </w:p>
          <w:p w14:paraId="674F4D83" w14:textId="77777777" w:rsidR="008538BF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  <w:color w:val="FF0000"/>
              </w:rPr>
            </w:pPr>
            <w:r w:rsidRPr="00930B72">
              <w:rPr>
                <w:rFonts w:ascii="Calibri" w:hAnsi="Calibri" w:cs="Calibri"/>
              </w:rPr>
              <w:t>Przecinanie gałęzi drzew oraz krzewów przy poboczach dróg w przypadku, kiedy ograniczają widoczność i przejezdność dróg</w:t>
            </w:r>
            <w:r w:rsidR="008538BF" w:rsidRPr="00930B72">
              <w:rPr>
                <w:rFonts w:ascii="Calibri" w:hAnsi="Calibri" w:cs="Calibri"/>
              </w:rPr>
              <w:t>.</w:t>
            </w:r>
            <w:r w:rsidR="008538BF" w:rsidRPr="00930B72">
              <w:rPr>
                <w:rFonts w:ascii="Calibri" w:hAnsi="Calibri" w:cs="Calibri"/>
                <w:color w:val="FF0000"/>
              </w:rPr>
              <w:t xml:space="preserve"> </w:t>
            </w:r>
          </w:p>
          <w:p w14:paraId="3AC9828F" w14:textId="74471DCE" w:rsidR="008538BF" w:rsidRPr="00930B72" w:rsidRDefault="008538BF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>Ścinanie drzew porażonym przez hubę w sytuacji, kiedy drzewo stanowić będzie zagrożenie dla osób/mienia</w:t>
            </w:r>
          </w:p>
        </w:tc>
      </w:tr>
      <w:tr w:rsidR="00896955" w:rsidRPr="00930B72" w14:paraId="391B9260" w14:textId="77777777" w:rsidTr="00930B72">
        <w:trPr>
          <w:trHeight w:val="10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CA0" w14:textId="6B7436BA" w:rsidR="00896955" w:rsidRPr="00930B72" w:rsidRDefault="00896955" w:rsidP="00930B7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>1</w:t>
            </w:r>
            <w:r w:rsidR="008C1955" w:rsidRPr="00930B72">
              <w:rPr>
                <w:rFonts w:ascii="Calibri" w:hAnsi="Calibri" w:cs="Calibri"/>
              </w:rPr>
              <w:t>0</w:t>
            </w:r>
            <w:r w:rsidRPr="00930B72">
              <w:rPr>
                <w:rFonts w:ascii="Calibri" w:hAnsi="Calibri" w:cs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1FF40" w14:textId="52BEC397" w:rsidR="00896955" w:rsidRPr="00930B72" w:rsidRDefault="00381EE8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>Niekontrolowane przemieszczanie się osób do tego nieupoważnionych z tytułu lokalizacji rezerwatu przy granicy państwowej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0E19" w14:textId="61C5AE0C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  <w:color w:val="000000"/>
              </w:rPr>
              <w:t>Utrzymywanie i remontowanie pasa drogi granicznej oraz budowa urządzeń służących ochronie granicy państwowej</w:t>
            </w:r>
          </w:p>
        </w:tc>
      </w:tr>
      <w:tr w:rsidR="00896955" w:rsidRPr="00930B72" w14:paraId="796E89C7" w14:textId="77777777" w:rsidTr="00930B72">
        <w:trPr>
          <w:trHeight w:val="6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6AD" w14:textId="7AA7CFCC" w:rsidR="00896955" w:rsidRPr="00930B72" w:rsidRDefault="00896955" w:rsidP="00930B7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>1</w:t>
            </w:r>
            <w:r w:rsidR="008C1955" w:rsidRPr="00930B72">
              <w:rPr>
                <w:rFonts w:ascii="Calibri" w:hAnsi="Calibri" w:cs="Calibri"/>
              </w:rPr>
              <w:t>1</w:t>
            </w:r>
            <w:r w:rsidRPr="00930B72">
              <w:rPr>
                <w:rFonts w:ascii="Calibri" w:hAnsi="Calibri" w:cs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87D5" w14:textId="54660812" w:rsidR="00896955" w:rsidRPr="00930B72" w:rsidRDefault="00381EE8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>Ekspansja głogów powodująca zanik terenów o charakterze otwartym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0A8F4" w14:textId="354C6D04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  <w:bCs/>
                <w:color w:val="000000"/>
              </w:rPr>
              <w:t xml:space="preserve">Wycinanie głogów z możliwością ich </w:t>
            </w:r>
            <w:proofErr w:type="spellStart"/>
            <w:r w:rsidRPr="00930B72">
              <w:rPr>
                <w:rFonts w:ascii="Calibri" w:hAnsi="Calibri" w:cs="Calibri"/>
                <w:bCs/>
                <w:color w:val="000000"/>
              </w:rPr>
              <w:t>zrębkowania</w:t>
            </w:r>
            <w:proofErr w:type="spellEnd"/>
          </w:p>
        </w:tc>
      </w:tr>
      <w:tr w:rsidR="00896955" w:rsidRPr="00930B72" w14:paraId="3C079DFE" w14:textId="77777777" w:rsidTr="00930B72">
        <w:trPr>
          <w:trHeight w:val="6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EB5E" w14:textId="161329E2" w:rsidR="00896955" w:rsidRPr="00930B72" w:rsidRDefault="00896955" w:rsidP="00930B7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>1</w:t>
            </w:r>
            <w:r w:rsidR="008C1955" w:rsidRPr="00930B72">
              <w:rPr>
                <w:rFonts w:ascii="Calibri" w:hAnsi="Calibri" w:cs="Calibri"/>
              </w:rPr>
              <w:t>2</w:t>
            </w:r>
            <w:r w:rsidRPr="00930B72">
              <w:rPr>
                <w:rFonts w:ascii="Calibri" w:hAnsi="Calibri" w:cs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54D5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>Niekontrolowany spływ wód z jeziora Oświn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4780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  <w:color w:val="000000"/>
              </w:rPr>
              <w:t>Remont/naprawa stopnia wodnego</w:t>
            </w:r>
            <w:r w:rsidRPr="00930B72">
              <w:rPr>
                <w:rFonts w:ascii="Calibri" w:hAnsi="Calibri" w:cs="Calibri"/>
              </w:rPr>
              <w:t xml:space="preserve"> zlokalizowanego na rzece </w:t>
            </w:r>
            <w:proofErr w:type="spellStart"/>
            <w:r w:rsidRPr="00930B72">
              <w:rPr>
                <w:rFonts w:ascii="Calibri" w:hAnsi="Calibri" w:cs="Calibri"/>
              </w:rPr>
              <w:t>Ośwince</w:t>
            </w:r>
            <w:proofErr w:type="spellEnd"/>
          </w:p>
        </w:tc>
      </w:tr>
    </w:tbl>
    <w:p w14:paraId="3C24E5E3" w14:textId="77777777" w:rsidR="00930B72" w:rsidRDefault="00930B72" w:rsidP="00930B72">
      <w:pPr>
        <w:widowControl/>
        <w:suppressAutoHyphens w:val="0"/>
        <w:spacing w:before="100" w:beforeAutospacing="1" w:after="100" w:afterAutospacing="1" w:line="360" w:lineRule="auto"/>
        <w:rPr>
          <w:rFonts w:ascii="Calibri" w:hAnsi="Calibri" w:cs="Calibri"/>
        </w:rPr>
      </w:pPr>
    </w:p>
    <w:p w14:paraId="3FFF61D0" w14:textId="77777777" w:rsidR="00930B72" w:rsidRDefault="00930B72">
      <w:pPr>
        <w:widowControl/>
        <w:suppressAutoHyphens w:val="0"/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639D782" w14:textId="6E9407E2" w:rsidR="00896955" w:rsidRPr="00930B72" w:rsidRDefault="00896955" w:rsidP="00930B72">
      <w:pPr>
        <w:pStyle w:val="Akapitzlist"/>
        <w:widowControl/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rPr>
          <w:rFonts w:ascii="Calibri" w:hAnsi="Calibri" w:cs="Calibri"/>
        </w:rPr>
      </w:pPr>
      <w:r w:rsidRPr="00930B72">
        <w:rPr>
          <w:rFonts w:ascii="Calibri" w:hAnsi="Calibri" w:cs="Calibri"/>
        </w:rPr>
        <w:lastRenderedPageBreak/>
        <w:t>w załączniku nr 2 po pkt 3 dodaje się pkt 4, 5, 6, 7, 8 ,9, 10, 11</w:t>
      </w:r>
      <w:r w:rsidR="00804941" w:rsidRPr="00930B72">
        <w:rPr>
          <w:rFonts w:ascii="Calibri" w:hAnsi="Calibri" w:cs="Calibri"/>
        </w:rPr>
        <w:t xml:space="preserve"> i</w:t>
      </w:r>
      <w:r w:rsidRPr="00930B72">
        <w:rPr>
          <w:rFonts w:ascii="Calibri" w:hAnsi="Calibri" w:cs="Calibri"/>
        </w:rPr>
        <w:t xml:space="preserve"> 12</w:t>
      </w:r>
      <w:r w:rsidR="00AF7E73" w:rsidRPr="00930B72">
        <w:rPr>
          <w:rFonts w:ascii="Calibri" w:hAnsi="Calibri" w:cs="Calibri"/>
        </w:rPr>
        <w:t xml:space="preserve"> </w:t>
      </w:r>
      <w:r w:rsidRPr="00930B72">
        <w:rPr>
          <w:rFonts w:ascii="Calibri" w:hAnsi="Calibri" w:cs="Calibri"/>
        </w:rPr>
        <w:t>w brzmieniu:</w:t>
      </w:r>
    </w:p>
    <w:tbl>
      <w:tblPr>
        <w:tblpPr w:leftFromText="141" w:rightFromText="141" w:vertAnchor="text" w:horzAnchor="margin" w:tblpX="-309" w:tblpY="66"/>
        <w:tblW w:w="54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2 w zarządzeniu nr 24 Regionalnego Dyrektora Ochrony Środowiska w Olsztynie z dnia 30 czerwca 2021 r."/>
        <w:tblDescription w:val="Opis sposobów ochrony czynnej ekosystemów, z podaniem rodzaju, rozmiaru i lokalizacji poszczególnych zadań."/>
      </w:tblPr>
      <w:tblGrid>
        <w:gridCol w:w="704"/>
        <w:gridCol w:w="3970"/>
        <w:gridCol w:w="1558"/>
        <w:gridCol w:w="3555"/>
      </w:tblGrid>
      <w:tr w:rsidR="00896955" w:rsidRPr="00094AA0" w14:paraId="294B1DF7" w14:textId="77777777" w:rsidTr="00BE1A20">
        <w:trPr>
          <w:trHeight w:val="841"/>
          <w:tblHeader/>
        </w:trPr>
        <w:tc>
          <w:tcPr>
            <w:tcW w:w="360" w:type="pct"/>
            <w:shd w:val="clear" w:color="auto" w:fill="auto"/>
          </w:tcPr>
          <w:p w14:paraId="040D7949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930B72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2028" w:type="pct"/>
            <w:shd w:val="clear" w:color="auto" w:fill="auto"/>
          </w:tcPr>
          <w:p w14:paraId="13F29DF2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930B72">
              <w:rPr>
                <w:rFonts w:ascii="Calibri" w:hAnsi="Calibri" w:cs="Calibri"/>
                <w:color w:val="000000"/>
              </w:rPr>
              <w:t>Rodzaj zadań ochronnych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5DA1F7C6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930B72">
              <w:rPr>
                <w:rFonts w:ascii="Calibri" w:hAnsi="Calibri" w:cs="Calibri"/>
                <w:color w:val="000000"/>
              </w:rPr>
              <w:t xml:space="preserve">Rozmiar zadań ochronnych </w:t>
            </w:r>
          </w:p>
        </w:tc>
        <w:tc>
          <w:tcPr>
            <w:tcW w:w="1816" w:type="pct"/>
            <w:shd w:val="clear" w:color="auto" w:fill="auto"/>
            <w:vAlign w:val="center"/>
          </w:tcPr>
          <w:p w14:paraId="29AB3CE0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930B72">
              <w:rPr>
                <w:rFonts w:ascii="Calibri" w:hAnsi="Calibri" w:cs="Calibri"/>
                <w:color w:val="000000"/>
              </w:rPr>
              <w:t xml:space="preserve">Lokalizacja zadań ochronnych </w:t>
            </w:r>
            <w:r w:rsidRPr="00930B72">
              <w:rPr>
                <w:rFonts w:ascii="Calibri" w:hAnsi="Calibri" w:cs="Calibri"/>
                <w:color w:val="000000"/>
              </w:rPr>
              <w:br/>
              <w:t>(oddział leśny)</w:t>
            </w:r>
          </w:p>
        </w:tc>
      </w:tr>
      <w:tr w:rsidR="00896955" w:rsidRPr="00C8072C" w14:paraId="044E6375" w14:textId="77777777" w:rsidTr="00BE1A20">
        <w:trPr>
          <w:trHeight w:val="1363"/>
        </w:trPr>
        <w:tc>
          <w:tcPr>
            <w:tcW w:w="360" w:type="pct"/>
            <w:shd w:val="clear" w:color="auto" w:fill="auto"/>
          </w:tcPr>
          <w:p w14:paraId="41C9563C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930B72">
              <w:rPr>
                <w:rFonts w:ascii="Calibri" w:hAnsi="Calibri" w:cs="Calibri"/>
                <w:bCs/>
                <w:color w:val="000000"/>
              </w:rPr>
              <w:t>4.</w:t>
            </w:r>
          </w:p>
        </w:tc>
        <w:tc>
          <w:tcPr>
            <w:tcW w:w="2028" w:type="pct"/>
          </w:tcPr>
          <w:p w14:paraId="63FE1CE7" w14:textId="77777777" w:rsidR="00896955" w:rsidRPr="00930B72" w:rsidRDefault="00896955" w:rsidP="00F06E20">
            <w:pPr>
              <w:spacing w:line="360" w:lineRule="auto"/>
              <w:ind w:right="132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>Dokarmianie sianem koników polskich przebywających w zagrodach i odłowniach</w:t>
            </w:r>
          </w:p>
        </w:tc>
        <w:tc>
          <w:tcPr>
            <w:tcW w:w="796" w:type="pct"/>
          </w:tcPr>
          <w:p w14:paraId="26A7B358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>wg potrzeb</w:t>
            </w:r>
          </w:p>
        </w:tc>
        <w:tc>
          <w:tcPr>
            <w:tcW w:w="1816" w:type="pct"/>
          </w:tcPr>
          <w:p w14:paraId="0A980041" w14:textId="77777777" w:rsidR="00896955" w:rsidRPr="00930B72" w:rsidRDefault="00896955" w:rsidP="00F06E20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  <w:color w:val="000000"/>
              </w:rPr>
              <w:t xml:space="preserve">372Ba, 372Bd, 372Bc, 372Bf, 372Bi, 372Bk, 372Bl, 372Bo, </w:t>
            </w:r>
            <w:r w:rsidRPr="00930B72">
              <w:rPr>
                <w:rFonts w:ascii="Calibri" w:hAnsi="Calibri" w:cs="Calibri"/>
                <w:color w:val="000000"/>
              </w:rPr>
              <w:br/>
              <w:t>372Bn, 372Bm, 372BFxx, 372Bgy, 372Af, 372Awx, 372Abx, 372Af, 37</w:t>
            </w:r>
            <w:bookmarkStart w:id="0" w:name="_GoBack"/>
            <w:bookmarkEnd w:id="0"/>
            <w:r w:rsidRPr="00930B72">
              <w:rPr>
                <w:rFonts w:ascii="Calibri" w:hAnsi="Calibri" w:cs="Calibri"/>
                <w:color w:val="000000"/>
              </w:rPr>
              <w:t>2Ax, 372Afx, 372Aw</w:t>
            </w:r>
          </w:p>
        </w:tc>
      </w:tr>
      <w:tr w:rsidR="00896955" w:rsidRPr="00C8072C" w14:paraId="30F5FA54" w14:textId="77777777" w:rsidTr="00BE1A20">
        <w:trPr>
          <w:trHeight w:val="653"/>
        </w:trPr>
        <w:tc>
          <w:tcPr>
            <w:tcW w:w="360" w:type="pct"/>
            <w:shd w:val="clear" w:color="auto" w:fill="auto"/>
          </w:tcPr>
          <w:p w14:paraId="4E4A2890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930B72">
              <w:rPr>
                <w:rFonts w:ascii="Calibri" w:hAnsi="Calibri" w:cs="Calibri"/>
                <w:bCs/>
                <w:color w:val="000000"/>
              </w:rPr>
              <w:t>5.</w:t>
            </w:r>
          </w:p>
        </w:tc>
        <w:tc>
          <w:tcPr>
            <w:tcW w:w="2028" w:type="pct"/>
            <w:tcBorders>
              <w:left w:val="single" w:sz="4" w:space="0" w:color="000000"/>
            </w:tcBorders>
            <w:shd w:val="clear" w:color="auto" w:fill="auto"/>
          </w:tcPr>
          <w:p w14:paraId="0E030AD6" w14:textId="77777777" w:rsidR="00896955" w:rsidRPr="00930B72" w:rsidRDefault="00896955" w:rsidP="00F06E20">
            <w:pPr>
              <w:spacing w:line="360" w:lineRule="auto"/>
              <w:ind w:right="132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  <w:color w:val="000000"/>
              </w:rPr>
              <w:t>Rozbiórka starych ogrodzeń, zagród i odłowni</w:t>
            </w:r>
          </w:p>
        </w:tc>
        <w:tc>
          <w:tcPr>
            <w:tcW w:w="796" w:type="pct"/>
            <w:tcBorders>
              <w:left w:val="single" w:sz="4" w:space="0" w:color="000000"/>
            </w:tcBorders>
            <w:shd w:val="clear" w:color="auto" w:fill="auto"/>
          </w:tcPr>
          <w:p w14:paraId="25C36426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  <w:color w:val="000000"/>
              </w:rPr>
              <w:t>wg potrzeb</w:t>
            </w:r>
          </w:p>
        </w:tc>
        <w:tc>
          <w:tcPr>
            <w:tcW w:w="181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E5C651" w14:textId="77777777" w:rsidR="00896955" w:rsidRPr="00930B72" w:rsidRDefault="00896955" w:rsidP="00F06E20">
            <w:pPr>
              <w:snapToGrid w:val="0"/>
              <w:spacing w:line="360" w:lineRule="auto"/>
              <w:ind w:right="134"/>
              <w:rPr>
                <w:rFonts w:ascii="Calibri" w:hAnsi="Calibri" w:cs="Calibri"/>
                <w:color w:val="000000"/>
              </w:rPr>
            </w:pPr>
            <w:r w:rsidRPr="00930B72">
              <w:rPr>
                <w:rFonts w:ascii="Calibri" w:hAnsi="Calibri" w:cs="Calibri"/>
                <w:color w:val="000000"/>
              </w:rPr>
              <w:t xml:space="preserve">371Bwx, 372Fm, 372Fox, 372Fy, 372Fsy, 372Bfx, 372Brx </w:t>
            </w:r>
          </w:p>
        </w:tc>
      </w:tr>
      <w:tr w:rsidR="00896955" w:rsidRPr="00C8072C" w14:paraId="509D20EE" w14:textId="77777777" w:rsidTr="00BE1A20">
        <w:trPr>
          <w:trHeight w:val="1758"/>
        </w:trPr>
        <w:tc>
          <w:tcPr>
            <w:tcW w:w="360" w:type="pct"/>
            <w:shd w:val="clear" w:color="auto" w:fill="auto"/>
          </w:tcPr>
          <w:p w14:paraId="67912761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930B72">
              <w:rPr>
                <w:rFonts w:ascii="Calibri" w:hAnsi="Calibri" w:cs="Calibri"/>
                <w:bCs/>
                <w:color w:val="000000"/>
              </w:rPr>
              <w:t>6.</w:t>
            </w:r>
          </w:p>
        </w:tc>
        <w:tc>
          <w:tcPr>
            <w:tcW w:w="2028" w:type="pct"/>
            <w:tcBorders>
              <w:left w:val="single" w:sz="4" w:space="0" w:color="000000"/>
            </w:tcBorders>
            <w:shd w:val="clear" w:color="auto" w:fill="auto"/>
          </w:tcPr>
          <w:p w14:paraId="1ABEECB0" w14:textId="19C833AA" w:rsidR="00896955" w:rsidRPr="00930B72" w:rsidRDefault="00896955" w:rsidP="00F06E20">
            <w:pPr>
              <w:spacing w:line="360" w:lineRule="auto"/>
              <w:ind w:right="132"/>
              <w:rPr>
                <w:rFonts w:ascii="Calibri" w:hAnsi="Calibri" w:cs="Calibri"/>
                <w:color w:val="000000"/>
              </w:rPr>
            </w:pPr>
            <w:r w:rsidRPr="00930B72">
              <w:rPr>
                <w:rFonts w:ascii="Calibri" w:hAnsi="Calibri" w:cs="Calibri"/>
                <w:color w:val="000000"/>
              </w:rPr>
              <w:t xml:space="preserve">Budowa nowych ogrodzeń i odłowni służących do hodowli konika polskiego </w:t>
            </w:r>
          </w:p>
        </w:tc>
        <w:tc>
          <w:tcPr>
            <w:tcW w:w="796" w:type="pct"/>
            <w:tcBorders>
              <w:left w:val="single" w:sz="4" w:space="0" w:color="000000"/>
            </w:tcBorders>
            <w:shd w:val="clear" w:color="auto" w:fill="auto"/>
          </w:tcPr>
          <w:p w14:paraId="298AD662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930B72">
              <w:rPr>
                <w:rFonts w:ascii="Calibri" w:hAnsi="Calibri" w:cs="Calibri"/>
                <w:color w:val="000000"/>
              </w:rPr>
              <w:t>wg potrzeb</w:t>
            </w:r>
          </w:p>
        </w:tc>
        <w:tc>
          <w:tcPr>
            <w:tcW w:w="181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60BF72" w14:textId="77777777" w:rsidR="00896955" w:rsidRPr="00930B72" w:rsidRDefault="00896955" w:rsidP="00F06E20">
            <w:pPr>
              <w:snapToGrid w:val="0"/>
              <w:spacing w:line="360" w:lineRule="auto"/>
              <w:ind w:right="134"/>
              <w:rPr>
                <w:rFonts w:ascii="Calibri" w:hAnsi="Calibri" w:cs="Calibri"/>
                <w:color w:val="000000"/>
              </w:rPr>
            </w:pPr>
            <w:r w:rsidRPr="00930B72">
              <w:rPr>
                <w:rFonts w:ascii="Calibri" w:hAnsi="Calibri" w:cs="Calibri"/>
                <w:color w:val="000000"/>
              </w:rPr>
              <w:t xml:space="preserve">371Bw, 371Bjy, 371Bwx, 371Byx, 372Bm, 372Bn, 372Ba, 372Bl, </w:t>
            </w:r>
            <w:r w:rsidRPr="00930B72">
              <w:rPr>
                <w:rFonts w:ascii="Calibri" w:hAnsi="Calibri" w:cs="Calibri"/>
                <w:color w:val="000000"/>
              </w:rPr>
              <w:br/>
              <w:t xml:space="preserve">372Bo, 372Bk, 372Bi, 372Bd, </w:t>
            </w:r>
            <w:r w:rsidRPr="00930B72">
              <w:rPr>
                <w:rFonts w:ascii="Calibri" w:hAnsi="Calibri" w:cs="Calibri"/>
                <w:color w:val="000000"/>
              </w:rPr>
              <w:br/>
              <w:t>372Bc, 372Bf, 372Af, 371Bmy, 371Bby, 371Boy, 371Bb, 371Bc, 371Bd, 371Blx, 371Bk, 371Bj, 371Brx, 372Fxx, 371Bgy</w:t>
            </w:r>
          </w:p>
          <w:p w14:paraId="4E4F3B27" w14:textId="13D09B32" w:rsidR="00AF7E73" w:rsidRPr="00930B72" w:rsidRDefault="00AF7E73" w:rsidP="00930B72">
            <w:pPr>
              <w:snapToGrid w:val="0"/>
              <w:spacing w:line="360" w:lineRule="auto"/>
              <w:ind w:left="127" w:right="134" w:firstLine="10"/>
              <w:rPr>
                <w:rFonts w:ascii="Calibri" w:hAnsi="Calibri" w:cs="Calibri"/>
                <w:color w:val="000000"/>
              </w:rPr>
            </w:pPr>
          </w:p>
        </w:tc>
      </w:tr>
      <w:tr w:rsidR="00896955" w:rsidRPr="00C8072C" w14:paraId="0C06B91A" w14:textId="77777777" w:rsidTr="00BE1A20">
        <w:trPr>
          <w:trHeight w:val="883"/>
        </w:trPr>
        <w:tc>
          <w:tcPr>
            <w:tcW w:w="360" w:type="pct"/>
            <w:vMerge w:val="restart"/>
            <w:shd w:val="clear" w:color="auto" w:fill="auto"/>
          </w:tcPr>
          <w:p w14:paraId="37053B87" w14:textId="74EF886D" w:rsidR="00896955" w:rsidRPr="00930B72" w:rsidRDefault="008C1955" w:rsidP="00930B72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930B72">
              <w:rPr>
                <w:rFonts w:ascii="Calibri" w:hAnsi="Calibri" w:cs="Calibri"/>
                <w:bCs/>
                <w:color w:val="000000"/>
              </w:rPr>
              <w:t>7</w:t>
            </w:r>
            <w:r w:rsidR="00896955" w:rsidRPr="00930B72">
              <w:rPr>
                <w:rFonts w:ascii="Calibri" w:hAnsi="Calibri" w:cs="Calibri"/>
                <w:bCs/>
                <w:color w:val="000000"/>
              </w:rPr>
              <w:t>.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C9878D" w14:textId="77777777" w:rsidR="00896955" w:rsidRPr="00930B72" w:rsidRDefault="00896955" w:rsidP="00930B72">
            <w:pPr>
              <w:pStyle w:val="Lista"/>
              <w:tabs>
                <w:tab w:val="right" w:pos="7940"/>
              </w:tabs>
              <w:snapToGrid w:val="0"/>
              <w:spacing w:after="0" w:line="360" w:lineRule="auto"/>
              <w:rPr>
                <w:rFonts w:ascii="Calibri" w:hAnsi="Calibri" w:cs="Calibri"/>
                <w:color w:val="000000"/>
              </w:rPr>
            </w:pPr>
            <w:r w:rsidRPr="00930B72">
              <w:rPr>
                <w:rFonts w:ascii="Calibri" w:hAnsi="Calibri" w:cs="Calibri"/>
                <w:color w:val="000000"/>
              </w:rPr>
              <w:t>Usuwanie przez służby leśne wnyków i sieci do nielegalnego połowu ryb z terenu rezerwatu.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462206F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930B72">
              <w:rPr>
                <w:rFonts w:ascii="Calibri" w:hAnsi="Calibri" w:cs="Calibri"/>
              </w:rPr>
              <w:t>wg potrzeb</w:t>
            </w:r>
          </w:p>
        </w:tc>
        <w:tc>
          <w:tcPr>
            <w:tcW w:w="181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8337F5" w14:textId="77777777" w:rsidR="00896955" w:rsidRPr="00930B72" w:rsidRDefault="00896955" w:rsidP="00F06E20">
            <w:pPr>
              <w:snapToGrid w:val="0"/>
              <w:spacing w:line="360" w:lineRule="auto"/>
              <w:ind w:right="134"/>
              <w:rPr>
                <w:rFonts w:ascii="Calibri" w:hAnsi="Calibri" w:cs="Calibri"/>
                <w:color w:val="000000"/>
              </w:rPr>
            </w:pPr>
            <w:r w:rsidRPr="00930B72">
              <w:rPr>
                <w:rFonts w:ascii="Calibri" w:hAnsi="Calibri" w:cs="Calibri"/>
                <w:color w:val="000000"/>
              </w:rPr>
              <w:t>Obszar rezerwatu</w:t>
            </w:r>
          </w:p>
        </w:tc>
      </w:tr>
      <w:tr w:rsidR="00896955" w:rsidRPr="00C8072C" w14:paraId="6761929D" w14:textId="77777777" w:rsidTr="00BE1A20">
        <w:trPr>
          <w:trHeight w:val="557"/>
        </w:trPr>
        <w:tc>
          <w:tcPr>
            <w:tcW w:w="360" w:type="pct"/>
            <w:vMerge/>
            <w:shd w:val="clear" w:color="auto" w:fill="auto"/>
          </w:tcPr>
          <w:p w14:paraId="78F7E119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83874C" w14:textId="77777777" w:rsidR="00896955" w:rsidRPr="00930B72" w:rsidRDefault="00896955" w:rsidP="00F06E20">
            <w:pPr>
              <w:spacing w:line="360" w:lineRule="auto"/>
              <w:ind w:right="132"/>
              <w:rPr>
                <w:rFonts w:ascii="Calibri" w:hAnsi="Calibri" w:cs="Calibri"/>
                <w:color w:val="000000"/>
              </w:rPr>
            </w:pPr>
            <w:r w:rsidRPr="00930B72">
              <w:rPr>
                <w:rFonts w:ascii="Calibri" w:hAnsi="Calibri" w:cs="Calibri"/>
                <w:color w:val="000000"/>
              </w:rPr>
              <w:t>Patrolowanie rezerwatu przez Służbę Leśną i Straż Graniczną.</w:t>
            </w:r>
          </w:p>
        </w:tc>
        <w:tc>
          <w:tcPr>
            <w:tcW w:w="796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EA5B55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1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BE94DB" w14:textId="77777777" w:rsidR="00896955" w:rsidRPr="00930B72" w:rsidRDefault="00896955" w:rsidP="00930B72">
            <w:pPr>
              <w:snapToGrid w:val="0"/>
              <w:spacing w:line="360" w:lineRule="auto"/>
              <w:ind w:left="127" w:right="134" w:firstLine="10"/>
              <w:rPr>
                <w:rFonts w:ascii="Calibri" w:hAnsi="Calibri" w:cs="Calibri"/>
                <w:color w:val="000000"/>
              </w:rPr>
            </w:pPr>
          </w:p>
        </w:tc>
      </w:tr>
      <w:tr w:rsidR="00896955" w:rsidRPr="00C8072C" w14:paraId="2971DFF7" w14:textId="77777777" w:rsidTr="00BE1A20">
        <w:trPr>
          <w:trHeight w:val="653"/>
        </w:trPr>
        <w:tc>
          <w:tcPr>
            <w:tcW w:w="360" w:type="pct"/>
            <w:shd w:val="clear" w:color="auto" w:fill="auto"/>
          </w:tcPr>
          <w:p w14:paraId="254270F2" w14:textId="6F9D6B33" w:rsidR="00896955" w:rsidRPr="00930B72" w:rsidRDefault="008C1955" w:rsidP="00930B72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930B72">
              <w:rPr>
                <w:rFonts w:ascii="Calibri" w:hAnsi="Calibri" w:cs="Calibri"/>
                <w:bCs/>
                <w:color w:val="000000"/>
              </w:rPr>
              <w:t>8</w:t>
            </w:r>
            <w:r w:rsidR="00896955" w:rsidRPr="00930B72">
              <w:rPr>
                <w:rFonts w:ascii="Calibri" w:hAnsi="Calibri" w:cs="Calibri"/>
                <w:bCs/>
                <w:color w:val="000000"/>
              </w:rPr>
              <w:t>.</w:t>
            </w:r>
          </w:p>
        </w:tc>
        <w:tc>
          <w:tcPr>
            <w:tcW w:w="2028" w:type="pct"/>
            <w:tcBorders>
              <w:left w:val="single" w:sz="4" w:space="0" w:color="000000"/>
            </w:tcBorders>
            <w:shd w:val="clear" w:color="auto" w:fill="auto"/>
          </w:tcPr>
          <w:p w14:paraId="00F3BA93" w14:textId="77777777" w:rsidR="00896955" w:rsidRPr="00930B72" w:rsidRDefault="00896955" w:rsidP="00930B72">
            <w:pPr>
              <w:pStyle w:val="Lista"/>
              <w:tabs>
                <w:tab w:val="right" w:pos="7940"/>
              </w:tabs>
              <w:snapToGrid w:val="0"/>
              <w:spacing w:after="0" w:line="360" w:lineRule="auto"/>
              <w:rPr>
                <w:rFonts w:ascii="Calibri" w:hAnsi="Calibri" w:cs="Calibri"/>
                <w:color w:val="000000"/>
              </w:rPr>
            </w:pPr>
            <w:r w:rsidRPr="00930B72">
              <w:rPr>
                <w:rFonts w:ascii="Calibri" w:hAnsi="Calibri" w:cs="Calibri"/>
                <w:color w:val="000000"/>
              </w:rPr>
              <w:t xml:space="preserve">Zbieranie przez służby leśne śmieci </w:t>
            </w:r>
            <w:r w:rsidRPr="00930B72">
              <w:rPr>
                <w:rFonts w:ascii="Calibri" w:hAnsi="Calibri" w:cs="Calibri"/>
                <w:color w:val="000000"/>
              </w:rPr>
              <w:br/>
              <w:t>z terenu rezerwatu.</w:t>
            </w:r>
          </w:p>
        </w:tc>
        <w:tc>
          <w:tcPr>
            <w:tcW w:w="796" w:type="pct"/>
            <w:tcBorders>
              <w:left w:val="single" w:sz="4" w:space="0" w:color="000000"/>
            </w:tcBorders>
            <w:shd w:val="clear" w:color="auto" w:fill="auto"/>
          </w:tcPr>
          <w:p w14:paraId="214957E5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>wg potrzeb</w:t>
            </w:r>
          </w:p>
        </w:tc>
        <w:tc>
          <w:tcPr>
            <w:tcW w:w="181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DB267" w14:textId="77777777" w:rsidR="00896955" w:rsidRPr="00930B72" w:rsidRDefault="00896955" w:rsidP="00930B72">
            <w:pPr>
              <w:snapToGrid w:val="0"/>
              <w:spacing w:line="360" w:lineRule="auto"/>
              <w:ind w:left="127" w:right="134" w:firstLine="10"/>
              <w:rPr>
                <w:rFonts w:ascii="Calibri" w:hAnsi="Calibri" w:cs="Calibri"/>
                <w:color w:val="000000"/>
              </w:rPr>
            </w:pPr>
            <w:r w:rsidRPr="00930B72">
              <w:rPr>
                <w:rFonts w:ascii="Calibri" w:hAnsi="Calibri" w:cs="Calibri"/>
                <w:color w:val="000000"/>
              </w:rPr>
              <w:t>Obszar rezerwatu</w:t>
            </w:r>
          </w:p>
        </w:tc>
      </w:tr>
      <w:tr w:rsidR="008538BF" w:rsidRPr="00C8072C" w14:paraId="307FC4A2" w14:textId="77777777" w:rsidTr="00BE1A20">
        <w:trPr>
          <w:trHeight w:val="1266"/>
        </w:trPr>
        <w:tc>
          <w:tcPr>
            <w:tcW w:w="360" w:type="pct"/>
            <w:vMerge w:val="restart"/>
            <w:shd w:val="clear" w:color="auto" w:fill="auto"/>
          </w:tcPr>
          <w:p w14:paraId="10A9CDF4" w14:textId="20CE3725" w:rsidR="008538BF" w:rsidRPr="00930B72" w:rsidRDefault="008C1955" w:rsidP="00930B72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930B72">
              <w:rPr>
                <w:rFonts w:ascii="Calibri" w:hAnsi="Calibri" w:cs="Calibri"/>
                <w:bCs/>
                <w:color w:val="000000"/>
              </w:rPr>
              <w:t>9</w:t>
            </w:r>
            <w:r w:rsidR="008538BF" w:rsidRPr="00930B72">
              <w:rPr>
                <w:rFonts w:ascii="Calibri" w:hAnsi="Calibri" w:cs="Calibri"/>
                <w:bCs/>
                <w:color w:val="000000"/>
              </w:rPr>
              <w:t>.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2D9" w14:textId="30D2E8DC" w:rsidR="008538BF" w:rsidRPr="00930B72" w:rsidRDefault="008538BF" w:rsidP="00930B72">
            <w:pPr>
              <w:snapToGrid w:val="0"/>
              <w:spacing w:line="360" w:lineRule="auto"/>
              <w:ind w:right="-55"/>
              <w:rPr>
                <w:rFonts w:ascii="Calibri" w:hAnsi="Calibri" w:cs="Calibri"/>
                <w:color w:val="000000"/>
              </w:rPr>
            </w:pPr>
            <w:r w:rsidRPr="00930B72">
              <w:rPr>
                <w:rFonts w:ascii="Calibri" w:hAnsi="Calibri" w:cs="Calibri"/>
              </w:rPr>
              <w:t xml:space="preserve">Usuwanie poza drogę lub przecinanie drzew tarasujących drogi </w:t>
            </w:r>
            <w:r w:rsidR="002C0F52" w:rsidRPr="00930B72">
              <w:rPr>
                <w:rFonts w:ascii="Calibri" w:hAnsi="Calibri" w:cs="Calibri"/>
              </w:rPr>
              <w:t xml:space="preserve">(z możliwością ich zagospodarowania – </w:t>
            </w:r>
            <w:r w:rsidR="002C0F52" w:rsidRPr="00F06E20">
              <w:rPr>
                <w:rFonts w:ascii="Calibri" w:hAnsi="Calibri" w:cs="Calibri"/>
              </w:rPr>
              <w:t>dot. gatunków iglastych po uzyskaniu akceptacji mailowej Regionalnego Dyrektora Ochrony Środowiska w Olsztynie)</w:t>
            </w:r>
            <w:r w:rsidR="002C0F52" w:rsidRPr="00930B72">
              <w:rPr>
                <w:rFonts w:ascii="Calibri" w:hAnsi="Calibri" w:cs="Calibri"/>
              </w:rPr>
              <w:t xml:space="preserve"> </w:t>
            </w:r>
            <w:r w:rsidRPr="00930B72">
              <w:rPr>
                <w:rFonts w:ascii="Calibri" w:hAnsi="Calibri" w:cs="Calibri"/>
              </w:rPr>
              <w:t xml:space="preserve">w celu zapewnienia ich przejezdności przez Służbę Leśną, Straż Graniczną podczas </w:t>
            </w:r>
            <w:r w:rsidRPr="00930B72">
              <w:rPr>
                <w:rFonts w:ascii="Calibri" w:hAnsi="Calibri" w:cs="Calibri"/>
              </w:rPr>
              <w:lastRenderedPageBreak/>
              <w:t>wykonywania czynności służbowych oraz Straż Pożarną przypadku wystąpienia pożaru lasu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5DFAE" w14:textId="77777777" w:rsidR="008538BF" w:rsidRPr="00930B72" w:rsidRDefault="008538BF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lastRenderedPageBreak/>
              <w:t>wg potrzeb</w:t>
            </w:r>
          </w:p>
        </w:tc>
        <w:tc>
          <w:tcPr>
            <w:tcW w:w="181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DB2D41A" w14:textId="77777777" w:rsidR="008538BF" w:rsidRPr="00930B72" w:rsidRDefault="008538BF" w:rsidP="00930B72">
            <w:pPr>
              <w:snapToGrid w:val="0"/>
              <w:spacing w:line="360" w:lineRule="auto"/>
              <w:ind w:left="127" w:right="134" w:firstLine="10"/>
              <w:rPr>
                <w:rFonts w:ascii="Calibri" w:hAnsi="Calibri" w:cs="Calibri"/>
                <w:color w:val="000000"/>
              </w:rPr>
            </w:pPr>
            <w:r w:rsidRPr="00930B72">
              <w:rPr>
                <w:rFonts w:ascii="Calibri" w:hAnsi="Calibri" w:cs="Calibri"/>
              </w:rPr>
              <w:t>Drogi w granicach rezerwatu przyrody</w:t>
            </w:r>
          </w:p>
        </w:tc>
      </w:tr>
      <w:tr w:rsidR="008538BF" w:rsidRPr="00C8072C" w14:paraId="72DC0FE6" w14:textId="77777777" w:rsidTr="00BE1A20">
        <w:trPr>
          <w:trHeight w:val="1032"/>
        </w:trPr>
        <w:tc>
          <w:tcPr>
            <w:tcW w:w="360" w:type="pct"/>
            <w:vMerge/>
            <w:shd w:val="clear" w:color="auto" w:fill="auto"/>
          </w:tcPr>
          <w:p w14:paraId="30A756DD" w14:textId="77777777" w:rsidR="008538BF" w:rsidRPr="00930B72" w:rsidRDefault="008538BF" w:rsidP="00930B72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3839" w14:textId="35E9EE0B" w:rsidR="008538BF" w:rsidRPr="00930B72" w:rsidRDefault="008538BF" w:rsidP="00930B72">
            <w:pPr>
              <w:pStyle w:val="Lista"/>
              <w:tabs>
                <w:tab w:val="right" w:pos="7940"/>
              </w:tabs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>Przecinanie gałęzi drzew oraz krzewów przy poboczach dróg w przypadku, kiedy ograniczają widoczność i przejezdność dróg</w:t>
            </w: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B7AD" w14:textId="77777777" w:rsidR="008538BF" w:rsidRPr="00930B72" w:rsidRDefault="008538BF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440EF" w14:textId="77777777" w:rsidR="008538BF" w:rsidRPr="00930B72" w:rsidRDefault="008538BF" w:rsidP="00930B72">
            <w:pPr>
              <w:snapToGrid w:val="0"/>
              <w:spacing w:line="360" w:lineRule="auto"/>
              <w:ind w:left="127" w:right="134" w:firstLine="10"/>
              <w:rPr>
                <w:rFonts w:ascii="Calibri" w:hAnsi="Calibri" w:cs="Calibri"/>
              </w:rPr>
            </w:pPr>
          </w:p>
        </w:tc>
      </w:tr>
      <w:tr w:rsidR="008538BF" w:rsidRPr="00C8072C" w14:paraId="40E7CEEE" w14:textId="77777777" w:rsidTr="00BE1A20">
        <w:trPr>
          <w:trHeight w:val="907"/>
        </w:trPr>
        <w:tc>
          <w:tcPr>
            <w:tcW w:w="360" w:type="pct"/>
            <w:vMerge/>
            <w:shd w:val="clear" w:color="auto" w:fill="auto"/>
          </w:tcPr>
          <w:p w14:paraId="75D3E400" w14:textId="77777777" w:rsidR="008538BF" w:rsidRPr="00930B72" w:rsidRDefault="008538BF" w:rsidP="00930B72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CA03" w14:textId="68FA8B8E" w:rsidR="008538BF" w:rsidRPr="00930B72" w:rsidRDefault="008538BF" w:rsidP="00930B72">
            <w:pPr>
              <w:snapToGrid w:val="0"/>
              <w:spacing w:line="360" w:lineRule="auto"/>
              <w:ind w:right="-55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>Ścinanie drzew porażonym przez hubę w sytuacji, kiedy drzewo stanowić będzie zagrożenie dla osób/mienia (m.in. drzewa przy dro</w:t>
            </w:r>
            <w:r w:rsidR="00F06E20">
              <w:rPr>
                <w:rFonts w:ascii="Calibri" w:hAnsi="Calibri" w:cs="Calibri"/>
              </w:rPr>
              <w:t xml:space="preserve">gach, urządzeniach, budowlach) z możliwością </w:t>
            </w:r>
            <w:r w:rsidRPr="00F06E20">
              <w:rPr>
                <w:rFonts w:ascii="Calibri" w:hAnsi="Calibri" w:cs="Calibri"/>
              </w:rPr>
              <w:t>zagospodarowania ściętych drzew po uzyskaniu mailowej akceptacji na usuni</w:t>
            </w:r>
            <w:r w:rsidR="002C0F52" w:rsidRPr="00F06E20">
              <w:rPr>
                <w:rFonts w:ascii="Calibri" w:hAnsi="Calibri" w:cs="Calibri"/>
              </w:rPr>
              <w:t>ę</w:t>
            </w:r>
            <w:r w:rsidRPr="00F06E20">
              <w:rPr>
                <w:rFonts w:ascii="Calibri" w:hAnsi="Calibri" w:cs="Calibri"/>
              </w:rPr>
              <w:t>cie drzewa od Regionalnego Dyrektora Ochrony Środowiska w Olsztynie lub Regionalnego Konserwatora Przyrody</w:t>
            </w:r>
            <w:r w:rsidRPr="00930B7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B239" w14:textId="77777777" w:rsidR="008538BF" w:rsidRPr="00930B72" w:rsidRDefault="008538BF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A2C72" w14:textId="77777777" w:rsidR="008538BF" w:rsidRPr="00930B72" w:rsidRDefault="008538BF" w:rsidP="00930B72">
            <w:pPr>
              <w:snapToGrid w:val="0"/>
              <w:spacing w:line="360" w:lineRule="auto"/>
              <w:ind w:left="127" w:right="134" w:firstLine="10"/>
              <w:rPr>
                <w:rFonts w:ascii="Calibri" w:hAnsi="Calibri" w:cs="Calibri"/>
              </w:rPr>
            </w:pPr>
          </w:p>
        </w:tc>
      </w:tr>
      <w:tr w:rsidR="00896955" w:rsidRPr="00C8072C" w14:paraId="717F472E" w14:textId="77777777" w:rsidTr="00BE1A20">
        <w:trPr>
          <w:trHeight w:val="615"/>
        </w:trPr>
        <w:tc>
          <w:tcPr>
            <w:tcW w:w="360" w:type="pct"/>
            <w:shd w:val="clear" w:color="auto" w:fill="auto"/>
          </w:tcPr>
          <w:p w14:paraId="7F5AED27" w14:textId="30F2EDC0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930B72">
              <w:rPr>
                <w:rFonts w:ascii="Calibri" w:hAnsi="Calibri" w:cs="Calibri"/>
                <w:bCs/>
                <w:color w:val="000000"/>
              </w:rPr>
              <w:t>1</w:t>
            </w:r>
            <w:r w:rsidR="008C1955" w:rsidRPr="00930B72">
              <w:rPr>
                <w:rFonts w:ascii="Calibri" w:hAnsi="Calibri" w:cs="Calibri"/>
                <w:bCs/>
                <w:color w:val="000000"/>
              </w:rPr>
              <w:t>0</w:t>
            </w:r>
            <w:r w:rsidRPr="00930B72">
              <w:rPr>
                <w:rFonts w:ascii="Calibri" w:hAnsi="Calibri" w:cs="Calibri"/>
                <w:bCs/>
                <w:color w:val="000000"/>
              </w:rPr>
              <w:t>.</w:t>
            </w:r>
          </w:p>
        </w:tc>
        <w:tc>
          <w:tcPr>
            <w:tcW w:w="2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8E215" w14:textId="77B2ECE8" w:rsidR="00896955" w:rsidRPr="00930B72" w:rsidRDefault="00896955" w:rsidP="00930B72">
            <w:pPr>
              <w:pStyle w:val="Lista"/>
              <w:tabs>
                <w:tab w:val="right" w:pos="7940"/>
              </w:tabs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  <w:color w:val="000000"/>
              </w:rPr>
              <w:t xml:space="preserve">Utrzymywanie i remontowanie pasa drogi granicznej oraz budowa urządzeń służących ochronie granicy państwowej </w:t>
            </w:r>
          </w:p>
        </w:tc>
        <w:tc>
          <w:tcPr>
            <w:tcW w:w="79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635A4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930B72">
              <w:rPr>
                <w:rFonts w:ascii="Calibri" w:hAnsi="Calibri" w:cs="Calibri"/>
                <w:color w:val="000000"/>
              </w:rPr>
              <w:t xml:space="preserve">wg potrzeb </w:t>
            </w:r>
          </w:p>
          <w:p w14:paraId="50F8DFF3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930B72">
              <w:rPr>
                <w:rFonts w:ascii="Calibri" w:hAnsi="Calibri" w:cs="Calibri"/>
                <w:color w:val="000000"/>
              </w:rPr>
              <w:t xml:space="preserve">zgodnie z ustawą </w:t>
            </w:r>
          </w:p>
          <w:p w14:paraId="4814B1A4" w14:textId="17E540EF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  <w:color w:val="000000"/>
              </w:rPr>
              <w:t>o ochronie granicy państwowej</w:t>
            </w:r>
          </w:p>
        </w:tc>
        <w:tc>
          <w:tcPr>
            <w:tcW w:w="18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FAAFB" w14:textId="77777777" w:rsidR="00896955" w:rsidRPr="00930B72" w:rsidRDefault="00896955" w:rsidP="00F06E20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  <w:color w:val="000000"/>
              </w:rPr>
              <w:t>Pas drogi granicznej</w:t>
            </w:r>
          </w:p>
        </w:tc>
      </w:tr>
      <w:tr w:rsidR="00896955" w:rsidRPr="00C8072C" w14:paraId="1CE99CD3" w14:textId="77777777" w:rsidTr="00BE1A20">
        <w:trPr>
          <w:trHeight w:val="273"/>
        </w:trPr>
        <w:tc>
          <w:tcPr>
            <w:tcW w:w="360" w:type="pct"/>
            <w:shd w:val="clear" w:color="auto" w:fill="auto"/>
          </w:tcPr>
          <w:p w14:paraId="3ADAB469" w14:textId="3E6C6EBD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930B72">
              <w:rPr>
                <w:rFonts w:ascii="Calibri" w:hAnsi="Calibri" w:cs="Calibri"/>
                <w:bCs/>
                <w:color w:val="000000"/>
              </w:rPr>
              <w:t>1</w:t>
            </w:r>
            <w:r w:rsidR="008C1955" w:rsidRPr="00930B72">
              <w:rPr>
                <w:rFonts w:ascii="Calibri" w:hAnsi="Calibri" w:cs="Calibri"/>
                <w:bCs/>
                <w:color w:val="000000"/>
              </w:rPr>
              <w:t>1</w:t>
            </w:r>
            <w:r w:rsidRPr="00930B72">
              <w:rPr>
                <w:rFonts w:ascii="Calibri" w:hAnsi="Calibri" w:cs="Calibri"/>
                <w:bCs/>
                <w:color w:val="000000"/>
              </w:rPr>
              <w:t>.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EDFE" w14:textId="0F61FC02" w:rsidR="00896955" w:rsidRPr="00930B72" w:rsidRDefault="00896955" w:rsidP="00930B72">
            <w:pPr>
              <w:pStyle w:val="Lista"/>
              <w:tabs>
                <w:tab w:val="right" w:pos="7940"/>
              </w:tabs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  <w:bCs/>
                <w:color w:val="000000"/>
              </w:rPr>
              <w:t xml:space="preserve">Wycinanie głogów z możliwością ich </w:t>
            </w:r>
            <w:proofErr w:type="spellStart"/>
            <w:r w:rsidRPr="00930B72">
              <w:rPr>
                <w:rFonts w:ascii="Calibri" w:hAnsi="Calibri" w:cs="Calibri"/>
                <w:bCs/>
                <w:color w:val="000000"/>
              </w:rPr>
              <w:t>zrębkowania</w:t>
            </w:r>
            <w:proofErr w:type="spellEnd"/>
            <w:r w:rsidRPr="00930B72">
              <w:rPr>
                <w:rFonts w:ascii="Calibri" w:hAnsi="Calibri" w:cs="Calibri"/>
                <w:bCs/>
                <w:color w:val="000000"/>
              </w:rPr>
              <w:t xml:space="preserve"> na obszarze rezerwatu lub usunięcie powstałej biomasy poza obszar rezerwatu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1EEA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>Wg potrzeb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8B160" w14:textId="77777777" w:rsidR="00896955" w:rsidRPr="00930B72" w:rsidRDefault="00896955" w:rsidP="00F06E20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</w:rPr>
              <w:t>Obszar rezerwatu</w:t>
            </w:r>
          </w:p>
        </w:tc>
      </w:tr>
      <w:tr w:rsidR="00896955" w:rsidRPr="00C8072C" w14:paraId="4FAABD69" w14:textId="77777777" w:rsidTr="00BE1A20">
        <w:trPr>
          <w:trHeight w:val="615"/>
        </w:trPr>
        <w:tc>
          <w:tcPr>
            <w:tcW w:w="360" w:type="pct"/>
            <w:vMerge w:val="restart"/>
            <w:shd w:val="clear" w:color="auto" w:fill="auto"/>
          </w:tcPr>
          <w:p w14:paraId="49111851" w14:textId="5C780770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930B72">
              <w:rPr>
                <w:rFonts w:ascii="Calibri" w:hAnsi="Calibri" w:cs="Calibri"/>
                <w:bCs/>
                <w:color w:val="000000"/>
              </w:rPr>
              <w:t>1</w:t>
            </w:r>
            <w:r w:rsidR="008C1955" w:rsidRPr="00930B72">
              <w:rPr>
                <w:rFonts w:ascii="Calibri" w:hAnsi="Calibri" w:cs="Calibri"/>
                <w:bCs/>
                <w:color w:val="000000"/>
              </w:rPr>
              <w:t>2.</w:t>
            </w:r>
          </w:p>
        </w:tc>
        <w:tc>
          <w:tcPr>
            <w:tcW w:w="2028" w:type="pct"/>
            <w:tcBorders>
              <w:left w:val="single" w:sz="4" w:space="0" w:color="000000"/>
            </w:tcBorders>
            <w:shd w:val="clear" w:color="auto" w:fill="auto"/>
          </w:tcPr>
          <w:p w14:paraId="2FDEB21E" w14:textId="77777777" w:rsidR="00896955" w:rsidRPr="00930B72" w:rsidRDefault="00896955" w:rsidP="00930B72">
            <w:pPr>
              <w:pStyle w:val="Lista"/>
              <w:tabs>
                <w:tab w:val="right" w:pos="7940"/>
              </w:tabs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  <w:color w:val="000000"/>
              </w:rPr>
              <w:t xml:space="preserve">Remont/naprawa stopnia wodnego po uzyskaniu wymaganych prawem pozwoleń </w:t>
            </w:r>
          </w:p>
        </w:tc>
        <w:tc>
          <w:tcPr>
            <w:tcW w:w="796" w:type="pct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D6408CF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  <w:color w:val="000000"/>
              </w:rPr>
              <w:t>wg potrzeb</w:t>
            </w:r>
          </w:p>
        </w:tc>
        <w:tc>
          <w:tcPr>
            <w:tcW w:w="181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B2B3DB" w14:textId="77777777" w:rsidR="00896955" w:rsidRPr="00930B72" w:rsidRDefault="00896955" w:rsidP="00F06E20">
            <w:pPr>
              <w:snapToGrid w:val="0"/>
              <w:spacing w:line="360" w:lineRule="auto"/>
              <w:ind w:right="134"/>
              <w:rPr>
                <w:rFonts w:ascii="Calibri" w:hAnsi="Calibri" w:cs="Calibri"/>
              </w:rPr>
            </w:pPr>
            <w:r w:rsidRPr="00930B72">
              <w:rPr>
                <w:rFonts w:ascii="Calibri" w:hAnsi="Calibri" w:cs="Calibri"/>
                <w:color w:val="000000"/>
              </w:rPr>
              <w:t>Działki nr 1301, 378/2, 378/6</w:t>
            </w:r>
          </w:p>
        </w:tc>
      </w:tr>
      <w:tr w:rsidR="00896955" w:rsidRPr="00C8072C" w14:paraId="337270D5" w14:textId="77777777" w:rsidTr="00BE1A20">
        <w:trPr>
          <w:trHeight w:val="615"/>
        </w:trPr>
        <w:tc>
          <w:tcPr>
            <w:tcW w:w="360" w:type="pct"/>
            <w:vMerge/>
            <w:shd w:val="clear" w:color="auto" w:fill="auto"/>
          </w:tcPr>
          <w:p w14:paraId="643151B7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0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8BAE3" w14:textId="37DBC51D" w:rsidR="00896955" w:rsidRPr="00930B72" w:rsidRDefault="00896955" w:rsidP="00930B72">
            <w:pPr>
              <w:pStyle w:val="Lista"/>
              <w:tabs>
                <w:tab w:val="right" w:pos="7940"/>
              </w:tabs>
              <w:snapToGrid w:val="0"/>
              <w:spacing w:after="0" w:line="360" w:lineRule="auto"/>
              <w:rPr>
                <w:rFonts w:ascii="Calibri" w:hAnsi="Calibri" w:cs="Calibri"/>
                <w:color w:val="000000"/>
              </w:rPr>
            </w:pPr>
            <w:r w:rsidRPr="00930B72">
              <w:rPr>
                <w:rFonts w:ascii="Calibri" w:eastAsia="Noto Serif CJK SC" w:hAnsi="Calibri" w:cs="Calibri"/>
                <w:color w:val="000000"/>
                <w:kern w:val="2"/>
                <w:lang w:eastAsia="zh-CN" w:bidi="hi-IN"/>
              </w:rPr>
              <w:t>Remonty, naprawy oraz utrzymanie przepustów wodnych po uzgodnieniu zakresu prac naprawczych/remontów</w:t>
            </w:r>
            <w:r w:rsidRPr="00930B72">
              <w:rPr>
                <w:rFonts w:ascii="Calibri" w:eastAsia="Noto Serif CJK SC" w:hAnsi="Calibri" w:cs="Calibri"/>
                <w:color w:val="000000"/>
                <w:kern w:val="2"/>
                <w:lang w:eastAsia="zh-CN" w:bidi="hi-IN"/>
              </w:rPr>
              <w:br/>
            </w:r>
            <w:r w:rsidRPr="00930B72">
              <w:rPr>
                <w:rFonts w:ascii="Calibri" w:eastAsia="Noto Serif CJK SC" w:hAnsi="Calibri" w:cs="Calibri"/>
                <w:color w:val="000000"/>
                <w:kern w:val="2"/>
                <w:lang w:eastAsia="zh-CN" w:bidi="hi-IN"/>
              </w:rPr>
              <w:lastRenderedPageBreak/>
              <w:t>z Regionalnym Dyrektorem Ochrony Środowiska w Olsztynie oraz po uzyskaniu innych wymaganych prawem pozwoleń</w:t>
            </w:r>
          </w:p>
        </w:tc>
        <w:tc>
          <w:tcPr>
            <w:tcW w:w="79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67565" w14:textId="77777777" w:rsidR="00896955" w:rsidRPr="00930B72" w:rsidRDefault="00896955" w:rsidP="00930B72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2A937" w14:textId="77777777" w:rsidR="00896955" w:rsidRPr="00930B72" w:rsidRDefault="00896955" w:rsidP="00F06E20">
            <w:pPr>
              <w:snapToGrid w:val="0"/>
              <w:spacing w:line="360" w:lineRule="auto"/>
              <w:ind w:right="134"/>
              <w:rPr>
                <w:rFonts w:ascii="Calibri" w:hAnsi="Calibri" w:cs="Calibri"/>
                <w:color w:val="000000"/>
              </w:rPr>
            </w:pPr>
            <w:r w:rsidRPr="00930B72">
              <w:rPr>
                <w:rFonts w:ascii="Calibri" w:hAnsi="Calibri" w:cs="Calibri"/>
                <w:color w:val="000000"/>
              </w:rPr>
              <w:t>Przepusty w granicach rezerwatu</w:t>
            </w:r>
          </w:p>
        </w:tc>
      </w:tr>
    </w:tbl>
    <w:p w14:paraId="584F4DED" w14:textId="0175E6CA" w:rsidR="001F0E28" w:rsidRPr="00BE1A20" w:rsidRDefault="001F0E28" w:rsidP="00BE1A20">
      <w:pPr>
        <w:tabs>
          <w:tab w:val="left" w:pos="1440"/>
          <w:tab w:val="left" w:pos="1710"/>
        </w:tabs>
        <w:autoSpaceDE w:val="0"/>
        <w:spacing w:before="100" w:beforeAutospacing="1" w:line="360" w:lineRule="auto"/>
        <w:rPr>
          <w:rFonts w:ascii="Calibri" w:hAnsi="Calibri" w:cs="Calibri"/>
        </w:rPr>
      </w:pPr>
      <w:r w:rsidRPr="00BE1A20">
        <w:rPr>
          <w:rFonts w:ascii="Calibri" w:hAnsi="Calibri" w:cs="Calibri"/>
        </w:rPr>
        <w:t>§ 2. Pozostałe zapisy zarządzenia, o którym mowa w § 1, pozostają bez zmian.</w:t>
      </w:r>
    </w:p>
    <w:p w14:paraId="6FC6AE57" w14:textId="13BB286D" w:rsidR="00BE1A20" w:rsidRDefault="001F0E28" w:rsidP="00BE1A20">
      <w:pPr>
        <w:spacing w:after="100" w:afterAutospacing="1" w:line="360" w:lineRule="auto"/>
        <w:rPr>
          <w:rFonts w:ascii="Calibri" w:hAnsi="Calibri" w:cs="Calibri"/>
          <w:color w:val="000000"/>
        </w:rPr>
      </w:pPr>
      <w:r w:rsidRPr="00BE1A20">
        <w:rPr>
          <w:rFonts w:ascii="Calibri" w:hAnsi="Calibri" w:cs="Calibri"/>
          <w:color w:val="000000"/>
        </w:rPr>
        <w:t>§ 3. Zarządzenie wchodzi w życie z dniem podpisania.</w:t>
      </w:r>
    </w:p>
    <w:p w14:paraId="5803EBEA" w14:textId="77777777" w:rsidR="00BE1A20" w:rsidRPr="000A2D32" w:rsidRDefault="00BE1A20" w:rsidP="00BE1A20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297E438E" w14:textId="77777777" w:rsidR="00BE1A20" w:rsidRPr="000A2D32" w:rsidRDefault="00BE1A20" w:rsidP="00BE1A20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6BF2665D" w14:textId="77777777" w:rsidR="00BE1A20" w:rsidRPr="000A2D32" w:rsidRDefault="00BE1A20" w:rsidP="00BE1A20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0FE24610" w14:textId="3A446760" w:rsidR="00BE1A20" w:rsidRDefault="00BE1A20" w:rsidP="00BE1A20">
      <w:pPr>
        <w:pStyle w:val="Zawartotabeli"/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14:paraId="6CC5C899" w14:textId="77777777" w:rsidR="00BE1A20" w:rsidRDefault="00BE1A20">
      <w:pPr>
        <w:widowControl/>
        <w:suppressAutoHyphens w:val="0"/>
        <w:spacing w:after="160" w:line="259" w:lineRule="auto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0336810A" w14:textId="7AAD824D" w:rsidR="00246DE3" w:rsidRPr="00BE1A20" w:rsidRDefault="00BE1A20" w:rsidP="00BE1A20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3848D1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04B19EB0" w14:textId="476B0010" w:rsidR="003F4ED0" w:rsidRPr="00BE1A20" w:rsidRDefault="003F4ED0" w:rsidP="00BE1A20">
      <w:pPr>
        <w:pStyle w:val="podstawa"/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BE1A20">
        <w:rPr>
          <w:rFonts w:ascii="Calibri" w:hAnsi="Calibri" w:cs="Calibri"/>
          <w:color w:val="000000"/>
        </w:rPr>
        <w:t xml:space="preserve">Na podstawie delegacji ustawowej zawartej w art. 22 ust. 2 pkt. 2 ustawy z dnia </w:t>
      </w:r>
      <w:r w:rsidRPr="00BE1A20">
        <w:rPr>
          <w:rFonts w:ascii="Calibri" w:hAnsi="Calibri" w:cs="Calibri"/>
          <w:color w:val="000000"/>
        </w:rPr>
        <w:br/>
        <w:t>16 kwietnia 2004 r. o ochronie przyrody (</w:t>
      </w:r>
      <w:r w:rsidRPr="00BE1A20">
        <w:rPr>
          <w:rFonts w:ascii="Calibri" w:hAnsi="Calibri" w:cs="Calibri"/>
          <w:bCs/>
          <w:color w:val="000000"/>
          <w:spacing w:val="-2"/>
          <w:w w:val="101"/>
        </w:rPr>
        <w:t>Dz. U. z 2021 r. poz. 1098</w:t>
      </w:r>
      <w:r w:rsidRPr="00BE1A20">
        <w:rPr>
          <w:rFonts w:ascii="Calibri" w:hAnsi="Calibri" w:cs="Calibri"/>
          <w:color w:val="000000"/>
        </w:rPr>
        <w:t>) Regionalny Dyrektor Ochrony Środowiska w Olsztynie może ustanawiać zadania ochronne dla rezerwatów przyrody nie posiadających planów ochrony oraz dokonać w nim zmian.</w:t>
      </w:r>
    </w:p>
    <w:p w14:paraId="2D218361" w14:textId="780E3CBB" w:rsidR="003F4ED0" w:rsidRPr="00BE1A20" w:rsidRDefault="003F4ED0" w:rsidP="00BE1A20">
      <w:pPr>
        <w:pStyle w:val="podstawa"/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BE1A20">
        <w:rPr>
          <w:rFonts w:ascii="Calibri" w:hAnsi="Calibri" w:cs="Calibri"/>
          <w:color w:val="000000"/>
        </w:rPr>
        <w:t>W dniu 30 czerwca 2021 r. tutejszy organ zarządzeniem Nr 24</w:t>
      </w:r>
      <w:r w:rsidRPr="00BE1A20">
        <w:rPr>
          <w:rFonts w:ascii="Calibri" w:hAnsi="Calibri" w:cs="Calibri"/>
          <w:color w:val="000000"/>
          <w:szCs w:val="24"/>
        </w:rPr>
        <w:t xml:space="preserve"> </w:t>
      </w:r>
      <w:r w:rsidRPr="00BE1A20">
        <w:rPr>
          <w:rFonts w:ascii="Calibri" w:hAnsi="Calibri" w:cs="Calibri"/>
          <w:color w:val="000000"/>
        </w:rPr>
        <w:t>ustanowił zadania ochronne dla rezerwatu przyrody „Jezioro Siedm</w:t>
      </w:r>
      <w:r w:rsidR="00F920F5" w:rsidRPr="00BE1A20">
        <w:rPr>
          <w:rFonts w:ascii="Calibri" w:hAnsi="Calibri" w:cs="Calibri"/>
          <w:color w:val="000000"/>
        </w:rPr>
        <w:t>i</w:t>
      </w:r>
      <w:r w:rsidRPr="00BE1A20">
        <w:rPr>
          <w:rFonts w:ascii="Calibri" w:hAnsi="Calibri" w:cs="Calibri"/>
          <w:color w:val="000000"/>
        </w:rPr>
        <w:t xml:space="preserve">u Wysp”. </w:t>
      </w:r>
    </w:p>
    <w:p w14:paraId="17DFE712" w14:textId="77777777" w:rsidR="0037322B" w:rsidRPr="00BE1A20" w:rsidRDefault="00D4163E" w:rsidP="00BE1A20">
      <w:pPr>
        <w:pStyle w:val="podstawa"/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BE1A20">
        <w:rPr>
          <w:rFonts w:ascii="Calibri" w:hAnsi="Calibri" w:cs="Calibri"/>
          <w:color w:val="000000"/>
        </w:rPr>
        <w:t>Nadleśnictwo Borki jako zarządca terenu, na którym zlokalizowany jest przedmiotowy rezerwat przyrody, wystąpił do tutejszego organu o dokonanie zmian w pierwotnym akcie prawnym</w:t>
      </w:r>
      <w:r w:rsidR="0037322B" w:rsidRPr="00BE1A20">
        <w:rPr>
          <w:rFonts w:ascii="Calibri" w:hAnsi="Calibri" w:cs="Calibri"/>
          <w:color w:val="000000"/>
        </w:rPr>
        <w:t>,</w:t>
      </w:r>
      <w:r w:rsidRPr="00BE1A20">
        <w:rPr>
          <w:rFonts w:ascii="Calibri" w:hAnsi="Calibri" w:cs="Calibri"/>
          <w:color w:val="000000"/>
        </w:rPr>
        <w:t xml:space="preserve"> </w:t>
      </w:r>
      <w:r w:rsidR="0037322B" w:rsidRPr="00BE1A20">
        <w:rPr>
          <w:rFonts w:ascii="Calibri" w:hAnsi="Calibri" w:cs="Calibri"/>
          <w:color w:val="000000"/>
        </w:rPr>
        <w:t>wskazując</w:t>
      </w:r>
      <w:r w:rsidRPr="00BE1A20">
        <w:rPr>
          <w:rFonts w:ascii="Calibri" w:hAnsi="Calibri" w:cs="Calibri"/>
          <w:color w:val="000000"/>
        </w:rPr>
        <w:t xml:space="preserve"> </w:t>
      </w:r>
      <w:r w:rsidR="0037322B" w:rsidRPr="00BE1A20">
        <w:rPr>
          <w:rFonts w:ascii="Calibri" w:hAnsi="Calibri" w:cs="Calibri"/>
          <w:color w:val="000000"/>
        </w:rPr>
        <w:t xml:space="preserve">działania </w:t>
      </w:r>
      <w:r w:rsidRPr="00BE1A20">
        <w:rPr>
          <w:rFonts w:ascii="Calibri" w:hAnsi="Calibri" w:cs="Calibri"/>
          <w:color w:val="000000"/>
        </w:rPr>
        <w:t xml:space="preserve">niezbędne do </w:t>
      </w:r>
      <w:r w:rsidR="0037322B" w:rsidRPr="00BE1A20">
        <w:rPr>
          <w:rFonts w:ascii="Calibri" w:hAnsi="Calibri" w:cs="Calibri"/>
          <w:color w:val="000000"/>
        </w:rPr>
        <w:t>wykonania w zakresie:</w:t>
      </w:r>
    </w:p>
    <w:p w14:paraId="5F078218" w14:textId="77777777" w:rsidR="00BE1A20" w:rsidRDefault="0037322B" w:rsidP="00BE1A20">
      <w:pPr>
        <w:pStyle w:val="podstawa"/>
        <w:numPr>
          <w:ilvl w:val="0"/>
          <w:numId w:val="5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BE1A20">
        <w:rPr>
          <w:rFonts w:ascii="Calibri" w:hAnsi="Calibri" w:cs="Calibri"/>
          <w:color w:val="000000"/>
        </w:rPr>
        <w:t>utrzymania w odpowiedniej kondycji konika polskiego bytującego na terenie ww. rezerwatu i służącego do powstrzymywania sukcesji na terenach otwartych,</w:t>
      </w:r>
    </w:p>
    <w:p w14:paraId="15E98783" w14:textId="77777777" w:rsidR="00BE1A20" w:rsidRDefault="0037322B" w:rsidP="00BE1A20">
      <w:pPr>
        <w:pStyle w:val="podstawa"/>
        <w:numPr>
          <w:ilvl w:val="0"/>
          <w:numId w:val="5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BE1A20">
        <w:rPr>
          <w:rFonts w:ascii="Calibri" w:hAnsi="Calibri" w:cs="Calibri"/>
          <w:color w:val="000000"/>
        </w:rPr>
        <w:t xml:space="preserve">wykonania i utrzymania </w:t>
      </w:r>
      <w:r w:rsidR="0059504F" w:rsidRPr="00BE1A20">
        <w:rPr>
          <w:rFonts w:ascii="Calibri" w:hAnsi="Calibri" w:cs="Calibri"/>
          <w:color w:val="000000"/>
        </w:rPr>
        <w:t xml:space="preserve">w </w:t>
      </w:r>
      <w:r w:rsidRPr="00BE1A20">
        <w:rPr>
          <w:rFonts w:ascii="Calibri" w:hAnsi="Calibri" w:cs="Calibri"/>
          <w:color w:val="000000"/>
        </w:rPr>
        <w:t>odpowiednim stanie urządzeń niezbędnych do wykonywania przeglądów koników i ich odławiania i przetrzymywania,</w:t>
      </w:r>
    </w:p>
    <w:p w14:paraId="7C253B60" w14:textId="77777777" w:rsidR="00BE1A20" w:rsidRDefault="0037322B" w:rsidP="00BE1A20">
      <w:pPr>
        <w:pStyle w:val="podstawa"/>
        <w:numPr>
          <w:ilvl w:val="0"/>
          <w:numId w:val="5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BE1A20">
        <w:rPr>
          <w:rFonts w:ascii="Calibri" w:hAnsi="Calibri" w:cs="Calibri"/>
          <w:bCs/>
          <w:color w:val="000000"/>
        </w:rPr>
        <w:t xml:space="preserve">dokarmiania koników przebywających w zagrodach i odłowniach czyli </w:t>
      </w:r>
      <w:r w:rsidRPr="00BE1A20">
        <w:rPr>
          <w:rFonts w:ascii="Calibri" w:hAnsi="Calibri" w:cs="Calibri"/>
          <w:color w:val="000000"/>
        </w:rPr>
        <w:t>miejscach czasowego ich przetrzymywania,</w:t>
      </w:r>
    </w:p>
    <w:p w14:paraId="02285ECA" w14:textId="77777777" w:rsidR="00BE1A20" w:rsidRDefault="0037322B" w:rsidP="00BE1A20">
      <w:pPr>
        <w:pStyle w:val="podstawa"/>
        <w:numPr>
          <w:ilvl w:val="0"/>
          <w:numId w:val="5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BE1A20">
        <w:rPr>
          <w:rFonts w:ascii="Calibri" w:hAnsi="Calibri" w:cs="Calibri"/>
          <w:color w:val="000000"/>
        </w:rPr>
        <w:t>zbierania śmieci z terenu rezerwatu, które przedostają się na teren rezerwatu z gospodarstw rolnych znajdujących się w bliskim sąsiedztwie rezerwatu oraz na skutek odsłaniania się miejsc składowania nielegalnych odpadów,</w:t>
      </w:r>
    </w:p>
    <w:p w14:paraId="6E701258" w14:textId="77777777" w:rsidR="00BE1A20" w:rsidRDefault="0037322B" w:rsidP="00BE1A20">
      <w:pPr>
        <w:pStyle w:val="podstawa"/>
        <w:numPr>
          <w:ilvl w:val="0"/>
          <w:numId w:val="5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BE1A20">
        <w:rPr>
          <w:rFonts w:ascii="Calibri" w:hAnsi="Calibri" w:cs="Calibri"/>
          <w:color w:val="000000"/>
        </w:rPr>
        <w:t>zbierani</w:t>
      </w:r>
      <w:r w:rsidR="0059504F" w:rsidRPr="00BE1A20">
        <w:rPr>
          <w:rFonts w:ascii="Calibri" w:hAnsi="Calibri" w:cs="Calibri"/>
          <w:color w:val="000000"/>
        </w:rPr>
        <w:t>a</w:t>
      </w:r>
      <w:r w:rsidRPr="00BE1A20">
        <w:rPr>
          <w:rFonts w:ascii="Calibri" w:hAnsi="Calibri" w:cs="Calibri"/>
          <w:color w:val="000000"/>
        </w:rPr>
        <w:t xml:space="preserve"> wnyków znalezionych na terenie rezerwatu w celu ograniczeni</w:t>
      </w:r>
      <w:r w:rsidR="0059504F" w:rsidRPr="00BE1A20">
        <w:rPr>
          <w:rFonts w:ascii="Calibri" w:hAnsi="Calibri" w:cs="Calibri"/>
          <w:color w:val="000000"/>
        </w:rPr>
        <w:t>a</w:t>
      </w:r>
      <w:r w:rsidRPr="00BE1A20">
        <w:rPr>
          <w:rFonts w:ascii="Calibri" w:hAnsi="Calibri" w:cs="Calibri"/>
          <w:color w:val="000000"/>
        </w:rPr>
        <w:t xml:space="preserve"> procederu uśmiercania i okaleczania zwierząt bytujących w granicach rezerwatu,</w:t>
      </w:r>
    </w:p>
    <w:p w14:paraId="10E4D732" w14:textId="77777777" w:rsidR="00BE1A20" w:rsidRDefault="00FF47E5" w:rsidP="00BE1A20">
      <w:pPr>
        <w:pStyle w:val="podstawa"/>
        <w:numPr>
          <w:ilvl w:val="0"/>
          <w:numId w:val="5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BE1A20">
        <w:rPr>
          <w:rFonts w:ascii="Calibri" w:hAnsi="Calibri" w:cs="Calibri"/>
          <w:color w:val="000000"/>
        </w:rPr>
        <w:t>patrolowania rezerwatu pod kątem wkraczania w jego granice osób do tego nieuprawnionych</w:t>
      </w:r>
      <w:r w:rsidR="002C0F52" w:rsidRPr="00BE1A20">
        <w:rPr>
          <w:rFonts w:ascii="Calibri" w:hAnsi="Calibri" w:cs="Calibri"/>
          <w:color w:val="000000"/>
        </w:rPr>
        <w:t>,</w:t>
      </w:r>
    </w:p>
    <w:p w14:paraId="28BADF2C" w14:textId="77777777" w:rsidR="00BE1A20" w:rsidRDefault="002C0F52" w:rsidP="00BE1A20">
      <w:pPr>
        <w:pStyle w:val="podstawa"/>
        <w:numPr>
          <w:ilvl w:val="0"/>
          <w:numId w:val="5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BE1A20">
        <w:rPr>
          <w:rFonts w:ascii="Calibri" w:hAnsi="Calibri" w:cs="Calibri"/>
        </w:rPr>
        <w:t>usuwania poza drogę lub przecinania drzew tarasujących drogi (z możliwością ich zagospodarowania – dot. gatunków iglastych) lub przecinania gałęzi drzew oraz krzewów przy poboczach dróg w przypadku, kiedy ograniczają widoczność i przejezdność dróg</w:t>
      </w:r>
      <w:r w:rsidR="00FF47E5" w:rsidRPr="00BE1A20">
        <w:rPr>
          <w:rFonts w:ascii="Calibri" w:hAnsi="Calibri" w:cs="Calibri"/>
          <w:color w:val="000000"/>
        </w:rPr>
        <w:t>.</w:t>
      </w:r>
    </w:p>
    <w:p w14:paraId="79B9F7FA" w14:textId="24107653" w:rsidR="003F4ED0" w:rsidRPr="00BE1A20" w:rsidRDefault="002C0F52" w:rsidP="00BE1A20">
      <w:pPr>
        <w:pStyle w:val="podstawa"/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BE1A20">
        <w:rPr>
          <w:rFonts w:ascii="Calibri" w:hAnsi="Calibri" w:cs="Calibri"/>
          <w:color w:val="000000"/>
        </w:rPr>
        <w:t xml:space="preserve">Tutejszy organ po przenalizowaniu przedstawionych </w:t>
      </w:r>
      <w:r w:rsidR="0059504F" w:rsidRPr="00BE1A20">
        <w:rPr>
          <w:rFonts w:ascii="Calibri" w:hAnsi="Calibri" w:cs="Calibri"/>
          <w:color w:val="000000"/>
        </w:rPr>
        <w:t xml:space="preserve">przez Nadleśnictwo propozycji zadań niezbędnych do wykonania na przedmiotowym obszarze oraz uwzględniając cele ochrony rezerwatu przyrody i działania zmierzające do utrzymania we właściwej kondycji konika polskiego stanowiącego narzędzie do powstrzymywania sukcesji na obszarze rezerwatu, </w:t>
      </w:r>
      <w:r w:rsidR="003F4ED0" w:rsidRPr="00BE1A20">
        <w:rPr>
          <w:rFonts w:ascii="Calibri" w:hAnsi="Calibri" w:cs="Calibri"/>
          <w:color w:val="000000"/>
        </w:rPr>
        <w:t>niniejszym zarządzeniem dokon</w:t>
      </w:r>
      <w:r w:rsidRPr="00BE1A20">
        <w:rPr>
          <w:rFonts w:ascii="Calibri" w:hAnsi="Calibri" w:cs="Calibri"/>
          <w:color w:val="000000"/>
        </w:rPr>
        <w:t>ał</w:t>
      </w:r>
      <w:r w:rsidR="003F4ED0" w:rsidRPr="00BE1A20">
        <w:rPr>
          <w:rFonts w:ascii="Calibri" w:hAnsi="Calibri" w:cs="Calibri"/>
          <w:color w:val="000000"/>
        </w:rPr>
        <w:t xml:space="preserve"> stosownych zmian w </w:t>
      </w:r>
      <w:r w:rsidRPr="00BE1A20">
        <w:rPr>
          <w:rFonts w:ascii="Calibri" w:hAnsi="Calibri" w:cs="Calibri"/>
          <w:color w:val="000000"/>
        </w:rPr>
        <w:t xml:space="preserve">pierwotnym </w:t>
      </w:r>
      <w:r w:rsidR="003F4ED0" w:rsidRPr="00BE1A20">
        <w:rPr>
          <w:rFonts w:ascii="Calibri" w:hAnsi="Calibri" w:cs="Calibri"/>
          <w:color w:val="000000"/>
        </w:rPr>
        <w:t>akcie prawnym</w:t>
      </w:r>
      <w:r w:rsidRPr="00BE1A20">
        <w:rPr>
          <w:rFonts w:ascii="Calibri" w:hAnsi="Calibri" w:cs="Calibri"/>
          <w:color w:val="000000"/>
        </w:rPr>
        <w:t>.</w:t>
      </w:r>
      <w:r w:rsidR="003F4ED0" w:rsidRPr="00BE1A20">
        <w:rPr>
          <w:rFonts w:ascii="Calibri" w:hAnsi="Calibri" w:cs="Calibri"/>
          <w:color w:val="000000"/>
        </w:rPr>
        <w:t xml:space="preserve"> </w:t>
      </w:r>
    </w:p>
    <w:p w14:paraId="3457B821" w14:textId="37331BD6" w:rsidR="003F4ED0" w:rsidRDefault="003F4ED0" w:rsidP="00BE1A20">
      <w:pPr>
        <w:pStyle w:val="podstawa"/>
        <w:tabs>
          <w:tab w:val="left" w:pos="708"/>
        </w:tabs>
        <w:snapToGrid w:val="0"/>
        <w:spacing w:before="0" w:after="100" w:afterAutospacing="1" w:line="360" w:lineRule="auto"/>
        <w:ind w:left="-17"/>
        <w:jc w:val="left"/>
        <w:rPr>
          <w:rFonts w:ascii="Calibri" w:hAnsi="Calibri" w:cs="Calibri"/>
          <w:bCs/>
          <w:color w:val="000000"/>
          <w:szCs w:val="24"/>
          <w:u w:val="single"/>
        </w:rPr>
      </w:pPr>
      <w:r w:rsidRPr="00BE1A20">
        <w:rPr>
          <w:rFonts w:ascii="Calibri" w:hAnsi="Calibri" w:cs="Calibri"/>
          <w:bCs/>
          <w:color w:val="000000"/>
          <w:szCs w:val="24"/>
        </w:rPr>
        <w:t xml:space="preserve">Przedmiotowy akt prawny zmienia zarządzenie Nr </w:t>
      </w:r>
      <w:r w:rsidR="002C0F52" w:rsidRPr="00BE1A20">
        <w:rPr>
          <w:rFonts w:ascii="Calibri" w:hAnsi="Calibri" w:cs="Calibri"/>
          <w:bCs/>
          <w:color w:val="000000"/>
          <w:szCs w:val="24"/>
        </w:rPr>
        <w:t>24</w:t>
      </w:r>
      <w:r w:rsidRPr="00BE1A20">
        <w:rPr>
          <w:rFonts w:ascii="Calibri" w:hAnsi="Calibri" w:cs="Calibri"/>
          <w:bCs/>
          <w:color w:val="000000"/>
          <w:szCs w:val="24"/>
        </w:rPr>
        <w:t xml:space="preserve"> Regionalnego Dyrektora Ochrony Środowiska w Olsztynie z dnia </w:t>
      </w:r>
      <w:r w:rsidR="007D53E7" w:rsidRPr="00BE1A20">
        <w:rPr>
          <w:rFonts w:ascii="Calibri" w:hAnsi="Calibri" w:cs="Calibri"/>
          <w:bCs/>
          <w:color w:val="000000"/>
          <w:szCs w:val="24"/>
        </w:rPr>
        <w:t xml:space="preserve">30 czerwca </w:t>
      </w:r>
      <w:r w:rsidRPr="00BE1A20">
        <w:rPr>
          <w:rFonts w:ascii="Calibri" w:hAnsi="Calibri" w:cs="Calibri"/>
          <w:bCs/>
          <w:color w:val="000000"/>
          <w:szCs w:val="24"/>
        </w:rPr>
        <w:t>20</w:t>
      </w:r>
      <w:r w:rsidR="007D53E7" w:rsidRPr="00BE1A20">
        <w:rPr>
          <w:rFonts w:ascii="Calibri" w:hAnsi="Calibri" w:cs="Calibri"/>
          <w:bCs/>
          <w:color w:val="000000"/>
          <w:szCs w:val="24"/>
        </w:rPr>
        <w:t>2</w:t>
      </w:r>
      <w:r w:rsidRPr="00BE1A20">
        <w:rPr>
          <w:rFonts w:ascii="Calibri" w:hAnsi="Calibri" w:cs="Calibri"/>
          <w:bCs/>
          <w:color w:val="000000"/>
          <w:szCs w:val="24"/>
        </w:rPr>
        <w:t xml:space="preserve">1 r. w sprawie ustanowienia zadań ochronnych </w:t>
      </w:r>
      <w:r w:rsidRPr="00BE1A20">
        <w:rPr>
          <w:rFonts w:ascii="Calibri" w:hAnsi="Calibri" w:cs="Calibri"/>
          <w:bCs/>
          <w:color w:val="000000"/>
          <w:szCs w:val="24"/>
        </w:rPr>
        <w:lastRenderedPageBreak/>
        <w:t>dla rezerwatu przyrody „</w:t>
      </w:r>
      <w:r w:rsidR="007D53E7" w:rsidRPr="00BE1A20">
        <w:rPr>
          <w:rFonts w:ascii="Calibri" w:hAnsi="Calibri" w:cs="Calibri"/>
          <w:bCs/>
          <w:color w:val="000000"/>
          <w:szCs w:val="24"/>
        </w:rPr>
        <w:t>Jezioro Siedmiu Wysp</w:t>
      </w:r>
      <w:r w:rsidRPr="00BE1A20">
        <w:rPr>
          <w:rFonts w:ascii="Calibri" w:hAnsi="Calibri" w:cs="Calibri"/>
          <w:bCs/>
          <w:color w:val="000000"/>
          <w:szCs w:val="24"/>
        </w:rPr>
        <w:t>”, które ustanowione zostało na 5 lat, wobec powyższego obowiązuje do dnia 2</w:t>
      </w:r>
      <w:r w:rsidR="007D53E7" w:rsidRPr="00BE1A20">
        <w:rPr>
          <w:rFonts w:ascii="Calibri" w:hAnsi="Calibri" w:cs="Calibri"/>
          <w:bCs/>
          <w:color w:val="000000"/>
          <w:szCs w:val="24"/>
        </w:rPr>
        <w:t>9 czerwca</w:t>
      </w:r>
      <w:r w:rsidRPr="00BE1A20">
        <w:rPr>
          <w:rFonts w:ascii="Calibri" w:hAnsi="Calibri" w:cs="Calibri"/>
          <w:bCs/>
          <w:color w:val="000000"/>
          <w:szCs w:val="24"/>
        </w:rPr>
        <w:t xml:space="preserve"> 202</w:t>
      </w:r>
      <w:r w:rsidR="007D53E7" w:rsidRPr="00BE1A20">
        <w:rPr>
          <w:rFonts w:ascii="Calibri" w:hAnsi="Calibri" w:cs="Calibri"/>
          <w:bCs/>
          <w:color w:val="000000"/>
          <w:szCs w:val="24"/>
        </w:rPr>
        <w:t>6</w:t>
      </w:r>
      <w:r w:rsidRPr="00BE1A20">
        <w:rPr>
          <w:rFonts w:ascii="Calibri" w:hAnsi="Calibri" w:cs="Calibri"/>
          <w:bCs/>
          <w:color w:val="000000"/>
          <w:szCs w:val="24"/>
        </w:rPr>
        <w:t xml:space="preserve"> r.</w:t>
      </w:r>
      <w:r w:rsidRPr="00BE1A20">
        <w:rPr>
          <w:rFonts w:ascii="Calibri" w:hAnsi="Calibri" w:cs="Calibri"/>
          <w:bCs/>
          <w:color w:val="000000"/>
          <w:szCs w:val="24"/>
          <w:u w:val="single"/>
        </w:rPr>
        <w:t xml:space="preserve"> </w:t>
      </w:r>
    </w:p>
    <w:p w14:paraId="0397E3F2" w14:textId="77777777" w:rsidR="00BE1A20" w:rsidRPr="000A2D32" w:rsidRDefault="00BE1A20" w:rsidP="00BE1A20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75106DCA" w14:textId="77777777" w:rsidR="00BE1A20" w:rsidRPr="000A2D32" w:rsidRDefault="00BE1A20" w:rsidP="00BE1A20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1250C50A" w14:textId="77777777" w:rsidR="00BE1A20" w:rsidRPr="000A2D32" w:rsidRDefault="00BE1A20" w:rsidP="00BE1A20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269811BD" w14:textId="07CCC1AD" w:rsidR="00BE1A20" w:rsidRPr="00BE1A20" w:rsidRDefault="00BE1A20" w:rsidP="00BE1A20">
      <w:pPr>
        <w:pStyle w:val="Zawartotabeli"/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sectPr w:rsidR="00BE1A20" w:rsidRPr="00BE1A20" w:rsidSect="0059504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erif CJK SC">
    <w:altName w:val="Calibri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E572999"/>
    <w:multiLevelType w:val="hybridMultilevel"/>
    <w:tmpl w:val="F4867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82341"/>
    <w:multiLevelType w:val="hybridMultilevel"/>
    <w:tmpl w:val="86AE5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55"/>
    <w:rsid w:val="001F0E28"/>
    <w:rsid w:val="00246DE3"/>
    <w:rsid w:val="002C0F52"/>
    <w:rsid w:val="0037288E"/>
    <w:rsid w:val="0037322B"/>
    <w:rsid w:val="00381EE8"/>
    <w:rsid w:val="003F4ED0"/>
    <w:rsid w:val="0059504F"/>
    <w:rsid w:val="00753B14"/>
    <w:rsid w:val="007D53E7"/>
    <w:rsid w:val="00804941"/>
    <w:rsid w:val="008538BF"/>
    <w:rsid w:val="00896955"/>
    <w:rsid w:val="008C1955"/>
    <w:rsid w:val="00930B72"/>
    <w:rsid w:val="00A732DB"/>
    <w:rsid w:val="00AA7EC6"/>
    <w:rsid w:val="00AF7E73"/>
    <w:rsid w:val="00B506C5"/>
    <w:rsid w:val="00B734F3"/>
    <w:rsid w:val="00BE1A20"/>
    <w:rsid w:val="00C97E55"/>
    <w:rsid w:val="00D4163E"/>
    <w:rsid w:val="00F06E20"/>
    <w:rsid w:val="00F223F9"/>
    <w:rsid w:val="00F920F5"/>
    <w:rsid w:val="00FF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F6B1"/>
  <w15:chartTrackingRefBased/>
  <w15:docId w15:val="{6D830025-65BC-4067-84D1-0B3E7183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69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0B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1A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46DE3"/>
    <w:pPr>
      <w:keepNext/>
      <w:widowControl/>
      <w:numPr>
        <w:ilvl w:val="2"/>
        <w:numId w:val="2"/>
      </w:numPr>
      <w:tabs>
        <w:tab w:val="left" w:pos="0"/>
      </w:tabs>
      <w:suppressAutoHyphens w:val="0"/>
      <w:spacing w:line="360" w:lineRule="auto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dnia">
    <w:name w:val="z dnia"/>
    <w:basedOn w:val="Normalny"/>
    <w:rsid w:val="00896955"/>
    <w:pPr>
      <w:autoSpaceDE w:val="0"/>
      <w:jc w:val="center"/>
    </w:pPr>
  </w:style>
  <w:style w:type="paragraph" w:styleId="Akapitzlist">
    <w:name w:val="List Paragraph"/>
    <w:basedOn w:val="Normalny"/>
    <w:uiPriority w:val="34"/>
    <w:qFormat/>
    <w:rsid w:val="00896955"/>
    <w:pPr>
      <w:ind w:left="720"/>
      <w:contextualSpacing/>
    </w:pPr>
  </w:style>
  <w:style w:type="paragraph" w:customStyle="1" w:styleId="Zawartotabeli">
    <w:name w:val="Zawartość tabeli"/>
    <w:basedOn w:val="Normalny"/>
    <w:rsid w:val="00896955"/>
    <w:pPr>
      <w:suppressLineNumbers/>
    </w:pPr>
  </w:style>
  <w:style w:type="paragraph" w:styleId="Tytu">
    <w:name w:val="Title"/>
    <w:basedOn w:val="Normalny"/>
    <w:next w:val="Podtytu"/>
    <w:link w:val="TytuZnak"/>
    <w:qFormat/>
    <w:rsid w:val="00896955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896955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styleId="Lista">
    <w:name w:val="List"/>
    <w:basedOn w:val="Tekstpodstawowy"/>
    <w:rsid w:val="00896955"/>
    <w:rPr>
      <w:rFonts w:cs="Tahom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695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96955"/>
    <w:rPr>
      <w:rFonts w:eastAsiaTheme="minorEastAsia"/>
      <w:color w:val="5A5A5A" w:themeColor="text1" w:themeTint="A5"/>
      <w:spacing w:val="15"/>
      <w:kern w:val="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69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6955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246DE3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customStyle="1" w:styleId="podstawa">
    <w:name w:val="podstawa"/>
    <w:rsid w:val="00246DE3"/>
    <w:pPr>
      <w:tabs>
        <w:tab w:val="left" w:pos="0"/>
      </w:tabs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30B72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E1A20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07418-CD37-4952-8A3C-59100F20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1212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4</cp:revision>
  <cp:lastPrinted>2021-10-15T10:28:00Z</cp:lastPrinted>
  <dcterms:created xsi:type="dcterms:W3CDTF">2021-10-15T12:59:00Z</dcterms:created>
  <dcterms:modified xsi:type="dcterms:W3CDTF">2021-10-18T05:31:00Z</dcterms:modified>
</cp:coreProperties>
</file>