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338E" w14:textId="77777777" w:rsidR="00AB2C66" w:rsidRPr="00012207" w:rsidRDefault="00AB2C66" w:rsidP="00AB2C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  <w14:ligatures w14:val="none"/>
        </w:rPr>
      </w:pPr>
      <w:r w:rsidRPr="0001220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  <w14:ligatures w14:val="none"/>
        </w:rPr>
        <w:t>Szkolenie aktualizujące dla inspektorów ochrony przeciwpożarowej</w:t>
      </w:r>
    </w:p>
    <w:p w14:paraId="341BB198" w14:textId="77777777" w:rsidR="00AB2C66" w:rsidRPr="00012207" w:rsidRDefault="00AB2C66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</w:p>
    <w:p w14:paraId="361D6FEB" w14:textId="41095299" w:rsidR="00233341" w:rsidRPr="00417CFC" w:rsidRDefault="00AB2C66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 w:rsidRP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TERMIN: </w:t>
      </w:r>
      <w:r w:rsidR="00233341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9-11 września 2026 roku*</w:t>
      </w:r>
    </w:p>
    <w:p w14:paraId="2F20C506" w14:textId="4811D7BD" w:rsidR="004E6413" w:rsidRPr="00012207" w:rsidRDefault="00000000" w:rsidP="00AB2C6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*termin szkolenia oraz jego forma mogą ulec zmianie.</w:t>
      </w:r>
    </w:p>
    <w:p w14:paraId="230AC093" w14:textId="3418E9F1" w:rsidR="005779C4" w:rsidRPr="005779C4" w:rsidRDefault="005779C4" w:rsidP="00AB2C6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1. Cel szkolenia</w:t>
      </w:r>
    </w:p>
    <w:p w14:paraId="52F1CBE4" w14:textId="7F45D1A0" w:rsidR="005779C4" w:rsidRDefault="005779C4" w:rsidP="005779C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Celem szkolenia jest przygotowanie osób do wykonywania czynności z zakresu ochrony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przeciwpożarowej przewidzianych dla inspektorów ochrony przeciwpożarowej poprzez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aktualizację wiedzy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</w:t>
      </w:r>
    </w:p>
    <w:p w14:paraId="0E1FC212" w14:textId="33734B20" w:rsidR="005779C4" w:rsidRPr="005779C4" w:rsidRDefault="005779C4" w:rsidP="00AB2C6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2. Rekrutacja</w:t>
      </w:r>
    </w:p>
    <w:p w14:paraId="224E5151" w14:textId="77777777" w:rsidR="004E6413" w:rsidRPr="00012207" w:rsidRDefault="00000000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 pierwszej kolejności rekrutowane są osoby, którym termin ważności uprawnień inspektora ochrony przeciwpożarowej upływa wcześniej.</w:t>
      </w:r>
    </w:p>
    <w:p w14:paraId="31924BC5" w14:textId="031A535D" w:rsidR="004E6413" w:rsidRPr="00012207" w:rsidRDefault="005779C4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W przypadku liczby chętnych na szkolenie mniejszej niż 10 osób dopuszcza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się możliwość odwołania szkolenia we wskazanym terminie o czym osoby, które brały udział w rekrutacji zostaną poinformowane drogą mailową oraz telefoniczną.</w:t>
      </w:r>
    </w:p>
    <w:p w14:paraId="3EAAD5A2" w14:textId="3AD2715B" w:rsidR="005779C4" w:rsidRPr="00012207" w:rsidRDefault="005779C4" w:rsidP="005779C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5779C4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Osoby zainteresowane udziałem w szkoleniu proszone są o kontakt pod numerami tel. 42 63 15 322 lub 42 63 15 321 bądź pod adresem e-mail:oszlodz@lodzkie.straz.gov.pl.</w:t>
      </w:r>
    </w:p>
    <w:p w14:paraId="38C6EC67" w14:textId="498F6B99" w:rsidR="004E6413" w:rsidRPr="00012207" w:rsidRDefault="005779C4" w:rsidP="005779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3.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Warunki przyjęcia na szkolenie:</w:t>
      </w:r>
    </w:p>
    <w:p w14:paraId="42680508" w14:textId="7731DD9E" w:rsidR="004E6413" w:rsidRPr="00012207" w:rsidRDefault="0001157E" w:rsidP="000115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Warunkiem przyjęcia na szkolenie jest </w:t>
      </w:r>
      <w:r>
        <w:rPr>
          <w:rFonts w:ascii="Arial" w:hAnsi="Arial" w:cs="Arial"/>
        </w:rPr>
        <w:t>p</w:t>
      </w:r>
      <w:r w:rsidRPr="00107A4B">
        <w:rPr>
          <w:rFonts w:ascii="Arial" w:hAnsi="Arial" w:cs="Arial"/>
        </w:rPr>
        <w:t>rzesłanie</w:t>
      </w:r>
      <w:r w:rsidRPr="00107A4B">
        <w:rPr>
          <w:rFonts w:ascii="Arial" w:hAnsi="Arial" w:cs="Arial"/>
          <w:b/>
          <w:bCs/>
        </w:rPr>
        <w:t xml:space="preserve"> do dnia </w:t>
      </w:r>
      <w:r w:rsidR="0023334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</w:t>
      </w:r>
      <w:r w:rsidR="00233341">
        <w:rPr>
          <w:rFonts w:ascii="Arial" w:hAnsi="Arial" w:cs="Arial"/>
          <w:b/>
          <w:bCs/>
        </w:rPr>
        <w:t>września</w:t>
      </w:r>
      <w:r w:rsidRPr="00107A4B">
        <w:rPr>
          <w:rFonts w:ascii="Arial" w:hAnsi="Arial" w:cs="Arial"/>
          <w:b/>
          <w:bCs/>
        </w:rPr>
        <w:t xml:space="preserve"> 2026 roku</w:t>
      </w:r>
      <w:r w:rsidR="00D530CA"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:</w:t>
      </w:r>
    </w:p>
    <w:p w14:paraId="2B95E70A" w14:textId="3255D01F" w:rsidR="004E6413" w:rsidRPr="00012207" w:rsidRDefault="00000000" w:rsidP="00417CF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567" w:hanging="35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 edytowalnej wersji pliku .xls (bez podpisów) oraz skanu lub zdjęcia (z podpisami) karty skierowania (decyduje kolejność zgłoszeń oraz poprawne wypełnienie)</w:t>
      </w:r>
      <w:r w:rsid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na adres e-mail: </w:t>
      </w:r>
      <w:hyperlink r:id="rId7" w:tooltip="mailto:oszlodz@lodzkie.straz.gov.pl" w:history="1">
        <w:r w:rsidR="004E6413" w:rsidRPr="00012207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oszlodz@lodzkie.straz.gov.pl</w:t>
        </w:r>
      </w:hyperlink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 (przesłanie zgłoszenia nie jest jednoznaczne z zakwalifikowaniem na szkolenie)</w:t>
      </w:r>
      <w:r w:rsidR="00AE57F7"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,</w:t>
      </w:r>
    </w:p>
    <w:p w14:paraId="30CD2A06" w14:textId="211E00CB" w:rsidR="004E6413" w:rsidRPr="00012207" w:rsidRDefault="00000000" w:rsidP="00417CFC">
      <w:pPr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skanu lub zdjęcia aktualnego zaświadczenia o posiadaniu uprawnień inspektora ochrony przeciwpożarowej na adres e-mail: </w:t>
      </w:r>
      <w:bookmarkStart w:id="0" w:name="_Hlk186448122"/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fldChar w:fldCharType="begin"/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instrText>HYPERLINK "mailto:oszlodz@lodzkie.straz.gov.pl"</w:instrText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fldChar w:fldCharType="separate"/>
      </w:r>
      <w:r w:rsidRPr="00012207">
        <w:rPr>
          <w:rStyle w:val="Hipercze"/>
          <w:rFonts w:ascii="Arial" w:eastAsia="Times New Roman" w:hAnsi="Arial" w:cs="Arial"/>
          <w:sz w:val="24"/>
          <w:szCs w:val="24"/>
          <w:lang w:eastAsia="pl-PL"/>
          <w14:ligatures w14:val="none"/>
        </w:rPr>
        <w:t>oszlodz@lodzkie.straz.gov.pl</w:t>
      </w:r>
      <w:r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fldChar w:fldCharType="end"/>
      </w:r>
      <w:bookmarkEnd w:id="0"/>
      <w:r w:rsidR="00432064" w:rsidRPr="00012207">
        <w:rPr>
          <w:rFonts w:ascii="Arial" w:eastAsia="Times New Roman" w:hAnsi="Arial" w:cs="Arial"/>
          <w:color w:val="0563C1"/>
          <w:sz w:val="24"/>
          <w:szCs w:val="24"/>
          <w:u w:val="single"/>
          <w:lang w:eastAsia="pl-PL"/>
          <w14:ligatures w14:val="none"/>
        </w:rPr>
        <w:t>.</w:t>
      </w:r>
      <w:r w:rsidR="00D530CA" w:rsidRPr="00012207">
        <w:rPr>
          <w:rFonts w:ascii="Arial" w:eastAsia="Times New Roman" w:hAnsi="Arial" w:cs="Arial"/>
          <w:color w:val="0563C1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Szkolenie aktualizujące inspektorów ochrony przeciwpożarowej należy ukończyć w okresie ważności nabytych uprawnień inspektora ochrony przeciwpożarowej.</w:t>
      </w:r>
    </w:p>
    <w:p w14:paraId="49D1F548" w14:textId="0771992D" w:rsidR="004E6413" w:rsidRPr="00012207" w:rsidRDefault="00000000" w:rsidP="00432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Prosimy o uważne wypełnianie danych w karcie skierowania z uwagi na brak możliwości zmiany danych po rozpoczęciu szkolenia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</w:t>
      </w:r>
    </w:p>
    <w:p w14:paraId="16BBA17A" w14:textId="77777777" w:rsidR="004E6413" w:rsidRPr="00012207" w:rsidRDefault="00000000" w:rsidP="00417CFC">
      <w:pPr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po otrzymaniu potwierdzenia zakwalifikowania na szkolenie wraz z notą księgową – dokonanie pełnej opłaty za szkolenie w kwocie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:</w:t>
      </w:r>
    </w:p>
    <w:p w14:paraId="372E8263" w14:textId="77777777" w:rsidR="004E6413" w:rsidRPr="00012207" w:rsidRDefault="00000000" w:rsidP="00417CFC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 xml:space="preserve">1 200,00 zł </w:t>
      </w:r>
    </w:p>
    <w:p w14:paraId="0E4CEB3B" w14:textId="54695690" w:rsidR="004E6413" w:rsidRPr="00012207" w:rsidRDefault="00000000" w:rsidP="00417CFC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na konto: Komenda Wojewódzka Państwowej Straży Pożarnej w Łodzi (podane wraz z notą księgową), tytułem: aktualizacja SIOPA – nazwisko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i imię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 Uczestnik wraz z potwierdzeniem zakwalifikowania na szkolenie otrzyma wersję elektroniczną noty księgowej. Oryginał noty zostanie przesłany pocztą wraz z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zaświadczeniem o ukończeniu szkolenia.</w:t>
      </w:r>
    </w:p>
    <w:p w14:paraId="37E8F30D" w14:textId="1A0C9BF0" w:rsidR="004E6413" w:rsidRPr="00012207" w:rsidRDefault="00000000" w:rsidP="00417CFC">
      <w:pPr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przesłać na adres: </w:t>
      </w:r>
      <w:hyperlink r:id="rId8" w:tooltip="mailto:oszlodz@lodzkie.straz.gov.pl" w:history="1">
        <w:r w:rsidR="004E6413" w:rsidRPr="00012207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oszlodz@lodzkie.straz.gov.pl</w:t>
        </w:r>
      </w:hyperlink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 potwierdzenie opłaty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za szkolenie.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Zgodnie z § 6 </w:t>
      </w:r>
      <w:r w:rsidRPr="00012207">
        <w:rPr>
          <w:rFonts w:ascii="Arial" w:eastAsia="Times New Roman" w:hAnsi="Arial" w:cs="Arial"/>
          <w:i/>
          <w:iCs/>
          <w:color w:val="1B1B1B"/>
          <w:sz w:val="24"/>
          <w:szCs w:val="24"/>
          <w:lang w:eastAsia="pl-PL"/>
          <w14:ligatures w14:val="none"/>
        </w:rPr>
        <w:t>Rozporządzenia Ministra Spraw Wewnętrznych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 13 listopada 2015 roku w sprawie szkoleń inspektorów ochrony przeciwpożarowej (U. 2015 poz. 1964 ze zm.), opłata za szkolenie jest wnoszona na konto bankowe podmiotu prowadzącego szkolenie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najpóźniej w pierwszym dniu szkolenia.</w:t>
      </w:r>
    </w:p>
    <w:p w14:paraId="7EC11189" w14:textId="1C9E3DD8" w:rsidR="004E6413" w:rsidRPr="00012207" w:rsidRDefault="00000000" w:rsidP="00417CFC">
      <w:pPr>
        <w:numPr>
          <w:ilvl w:val="1"/>
          <w:numId w:val="1"/>
        </w:numPr>
        <w:shd w:val="clear" w:color="auto" w:fill="FFFFFF"/>
        <w:spacing w:after="120" w:line="240" w:lineRule="auto"/>
        <w:ind w:left="567" w:hanging="357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uiszczenie pełnej opłaty w dniu późniejszym niż pierwszy dzień szkolenia, skutkuje usunięciem słuchacza z listy uczestników</w:t>
      </w:r>
      <w:r w:rsidR="00417CF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 xml:space="preserve"> </w:t>
      </w:r>
      <w:r w:rsidRPr="0001220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szkolenia!</w:t>
      </w:r>
    </w:p>
    <w:p w14:paraId="4FCAB07A" w14:textId="1C900A28" w:rsidR="004E6413" w:rsidRPr="00251F15" w:rsidRDefault="00000000" w:rsidP="00251F1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251F15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Przebieg szkolenia</w:t>
      </w:r>
      <w:r w:rsidR="00432064" w:rsidRPr="00251F15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:</w:t>
      </w:r>
    </w:p>
    <w:p w14:paraId="3CDC130C" w14:textId="6F1189BC" w:rsidR="004E6413" w:rsidRPr="0001157E" w:rsidRDefault="0001157E" w:rsidP="00417CFC">
      <w:pPr>
        <w:numPr>
          <w:ilvl w:val="1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lastRenderedPageBreak/>
        <w:t xml:space="preserve">zajęcia teoretyczne oraz egzamin realizowane są w formie stacjonarnej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 Ośrodku Szkolenia KW PSP w Łodzi zs. w Sieradzu, ul. T. Grzesika Piwnika 1, 98-200 Sieradz. W uzasadnionym przypadku, w zależności od składu osobowego grupy biorącej udział w szkoleniu, organizator zastrzega sobie prawo do zmiany formy prowadzenia zajęć na umożliwiającą wykorzystanie metod i technik kształcenia na odległość oraz do zmiany miejsca prowadzenia zajęć teoretycznych i egzaminu na budynek Komendy Wojewódzkiej PSP w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Łodzi, ul. Wólczańska 111/113, 90-521 Łódź. O zmianie miejsca realizacji szkolenia uczestnicy zostaną powiadomieni odpowiednio wcześniej.</w:t>
      </w:r>
    </w:p>
    <w:p w14:paraId="0A8F3E34" w14:textId="77777777" w:rsidR="004E6413" w:rsidRPr="00012207" w:rsidRDefault="00000000" w:rsidP="00417CFC">
      <w:pPr>
        <w:numPr>
          <w:ilvl w:val="1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obowiązkiem uczestnika będzie uczestniczenie w zajęciach dydaktycznych oraz zapoznanie się z treściami zawartymi w materiałach szkoleniowych.</w:t>
      </w:r>
    </w:p>
    <w:p w14:paraId="3452159A" w14:textId="14A0D35F" w:rsidR="004E6413" w:rsidRPr="0001157E" w:rsidRDefault="00000000" w:rsidP="0001157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Warunki ukończenia szkolenia</w:t>
      </w:r>
      <w:r w:rsidR="00432064" w:rsidRPr="0001157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  <w14:ligatures w14:val="none"/>
        </w:rPr>
        <w:t>:</w:t>
      </w:r>
    </w:p>
    <w:p w14:paraId="4C137E13" w14:textId="77777777" w:rsidR="004E6413" w:rsidRPr="00012207" w:rsidRDefault="00000000" w:rsidP="00417CFC">
      <w:pPr>
        <w:numPr>
          <w:ilvl w:val="1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spełnienie wszystkich wymogów formalnych,</w:t>
      </w:r>
    </w:p>
    <w:p w14:paraId="401247EC" w14:textId="77777777" w:rsidR="0001157E" w:rsidRPr="0001157E" w:rsidRDefault="0001157E" w:rsidP="00417CFC">
      <w:pPr>
        <w:numPr>
          <w:ilvl w:val="1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udział w zajęciach,</w:t>
      </w:r>
    </w:p>
    <w:p w14:paraId="6A432482" w14:textId="788CEB13" w:rsidR="004E6413" w:rsidRPr="0001157E" w:rsidRDefault="0001157E" w:rsidP="00417CFC">
      <w:pPr>
        <w:numPr>
          <w:ilvl w:val="1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zdanie egzaminu końcowego.</w:t>
      </w:r>
    </w:p>
    <w:p w14:paraId="2118E76F" w14:textId="4616F2A5" w:rsidR="004E6413" w:rsidRPr="0001157E" w:rsidRDefault="00000000" w:rsidP="0001157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Absolwenci szkolenia uzyskują przedłużenie uprawnień do wykonywania czynności wynikających z art. 4 ust. 1 ustawy z dnia 24 sierpnia 1991 roku o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 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ochronie przeciwpożarowej i przepisach wykonawczych na okres 5 lat od daty wystawienia zaświadczenia o ukończeniu przedmiotowego szkolenia. Zaświadczenie dla osób, które ukończyły szkolenie zostanie wystawione z dniem zdania egzaminu.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Zaświadczenia zostaną przesłane uczestnikom </w:t>
      </w:r>
      <w:r w:rsidR="00417CFC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br/>
      </w: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za pośrednictwem poczty po zakończeniu szkolenia.</w:t>
      </w:r>
    </w:p>
    <w:p w14:paraId="5373490B" w14:textId="4EBF0D95" w:rsidR="004E6413" w:rsidRPr="0001157E" w:rsidRDefault="00000000" w:rsidP="0001157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157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Organizator zastrzega sobie prawo do zmiany trybu i sposobu realizacji szkolenia z uwagi na czynniki niezależne od organizatora.</w:t>
      </w:r>
    </w:p>
    <w:p w14:paraId="7774938E" w14:textId="77777777" w:rsidR="00417CFC" w:rsidRDefault="00000000" w:rsidP="0001157E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Wszelką korespondencję dotyczącą szkoleń aktualizujących inspektorów ochrony przeciwpożarowej prosimy kierować wyłącznie na adres:</w:t>
      </w:r>
    </w:p>
    <w:p w14:paraId="08C5FBEC" w14:textId="49CA7844" w:rsidR="004E6413" w:rsidRPr="00012207" w:rsidRDefault="00417CFC" w:rsidP="00417CFC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 </w:t>
      </w:r>
      <w:hyperlink r:id="rId9" w:history="1">
        <w:r w:rsidRPr="0043050A">
          <w:rPr>
            <w:rStyle w:val="Hipercze"/>
            <w:rFonts w:ascii="Arial" w:eastAsia="Times New Roman" w:hAnsi="Arial" w:cs="Arial"/>
            <w:sz w:val="24"/>
            <w:szCs w:val="24"/>
            <w:lang w:eastAsia="pl-PL"/>
            <w14:ligatures w14:val="none"/>
          </w:rPr>
          <w:t>oszlodz@lodzkie.straz.gov.pl</w:t>
        </w:r>
      </w:hyperlink>
    </w:p>
    <w:p w14:paraId="2E5E46CE" w14:textId="2D82FDC4" w:rsidR="004E6413" w:rsidRPr="00012207" w:rsidRDefault="00000000" w:rsidP="0001157E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</w:pPr>
      <w:r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 xml:space="preserve">W razie pytań prosimy o kontakt telefoniczny: </w:t>
      </w:r>
      <w:r w:rsidR="009A662E" w:rsidRPr="009A662E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42 63 15 322 lub 42 63 15 321</w:t>
      </w:r>
      <w:r w:rsidR="00432064" w:rsidRPr="00012207">
        <w:rPr>
          <w:rFonts w:ascii="Arial" w:eastAsia="Times New Roman" w:hAnsi="Arial" w:cs="Arial"/>
          <w:color w:val="1B1B1B"/>
          <w:sz w:val="24"/>
          <w:szCs w:val="24"/>
          <w:lang w:eastAsia="pl-PL"/>
          <w14:ligatures w14:val="none"/>
        </w:rPr>
        <w:t>.</w:t>
      </w:r>
    </w:p>
    <w:p w14:paraId="71CF1DE8" w14:textId="77777777" w:rsidR="004E6413" w:rsidRPr="00012207" w:rsidRDefault="004E6413" w:rsidP="00432064">
      <w:pPr>
        <w:jc w:val="both"/>
        <w:rPr>
          <w:rFonts w:ascii="Arial" w:hAnsi="Arial" w:cs="Arial"/>
          <w:sz w:val="24"/>
          <w:szCs w:val="24"/>
        </w:rPr>
      </w:pPr>
    </w:p>
    <w:sectPr w:rsidR="004E6413" w:rsidRPr="00012207" w:rsidSect="00251F15"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A880" w14:textId="77777777" w:rsidR="008A112D" w:rsidRDefault="008A112D">
      <w:pPr>
        <w:spacing w:after="0" w:line="240" w:lineRule="auto"/>
      </w:pPr>
      <w:r>
        <w:separator/>
      </w:r>
    </w:p>
  </w:endnote>
  <w:endnote w:type="continuationSeparator" w:id="0">
    <w:p w14:paraId="63F9ED9A" w14:textId="77777777" w:rsidR="008A112D" w:rsidRDefault="008A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A239" w14:textId="77777777" w:rsidR="008A112D" w:rsidRDefault="008A112D">
      <w:pPr>
        <w:spacing w:after="0" w:line="240" w:lineRule="auto"/>
      </w:pPr>
      <w:r>
        <w:separator/>
      </w:r>
    </w:p>
  </w:footnote>
  <w:footnote w:type="continuationSeparator" w:id="0">
    <w:p w14:paraId="137C42E7" w14:textId="77777777" w:rsidR="008A112D" w:rsidRDefault="008A1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663A"/>
    <w:multiLevelType w:val="multilevel"/>
    <w:tmpl w:val="F336F156"/>
    <w:lvl w:ilvl="0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DA660A"/>
    <w:multiLevelType w:val="hybridMultilevel"/>
    <w:tmpl w:val="53E85C66"/>
    <w:lvl w:ilvl="0" w:tplc="8072F9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A84"/>
    <w:multiLevelType w:val="hybridMultilevel"/>
    <w:tmpl w:val="DFA4570E"/>
    <w:lvl w:ilvl="0" w:tplc="9D4E52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65CF0"/>
    <w:multiLevelType w:val="hybridMultilevel"/>
    <w:tmpl w:val="1C72BF6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2859"/>
    <w:multiLevelType w:val="hybridMultilevel"/>
    <w:tmpl w:val="6406A09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7083A"/>
    <w:multiLevelType w:val="multilevel"/>
    <w:tmpl w:val="A29CDE5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5E7812"/>
    <w:multiLevelType w:val="multilevel"/>
    <w:tmpl w:val="2DB85508"/>
    <w:lvl w:ilvl="0">
      <w:start w:val="4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472929">
    <w:abstractNumId w:val="5"/>
  </w:num>
  <w:num w:numId="2" w16cid:durableId="1174372128">
    <w:abstractNumId w:val="6"/>
  </w:num>
  <w:num w:numId="3" w16cid:durableId="1912497441">
    <w:abstractNumId w:val="0"/>
  </w:num>
  <w:num w:numId="4" w16cid:durableId="994454809">
    <w:abstractNumId w:val="2"/>
  </w:num>
  <w:num w:numId="5" w16cid:durableId="991713300">
    <w:abstractNumId w:val="1"/>
  </w:num>
  <w:num w:numId="6" w16cid:durableId="684556044">
    <w:abstractNumId w:val="4"/>
  </w:num>
  <w:num w:numId="7" w16cid:durableId="104486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13"/>
    <w:rsid w:val="0001157E"/>
    <w:rsid w:val="00012207"/>
    <w:rsid w:val="000307A1"/>
    <w:rsid w:val="000B72B3"/>
    <w:rsid w:val="0018224E"/>
    <w:rsid w:val="001C3100"/>
    <w:rsid w:val="00210594"/>
    <w:rsid w:val="00233341"/>
    <w:rsid w:val="00251F15"/>
    <w:rsid w:val="00417CFC"/>
    <w:rsid w:val="00432064"/>
    <w:rsid w:val="004E6413"/>
    <w:rsid w:val="005779C4"/>
    <w:rsid w:val="005A1912"/>
    <w:rsid w:val="005E5E5B"/>
    <w:rsid w:val="0066770D"/>
    <w:rsid w:val="006A65B6"/>
    <w:rsid w:val="006E1967"/>
    <w:rsid w:val="00851E97"/>
    <w:rsid w:val="00861B2E"/>
    <w:rsid w:val="008A112D"/>
    <w:rsid w:val="009A662E"/>
    <w:rsid w:val="00A212C5"/>
    <w:rsid w:val="00A517F2"/>
    <w:rsid w:val="00A80A0F"/>
    <w:rsid w:val="00AA2C2A"/>
    <w:rsid w:val="00AB2C66"/>
    <w:rsid w:val="00AE57F7"/>
    <w:rsid w:val="00BD7009"/>
    <w:rsid w:val="00D530CA"/>
    <w:rsid w:val="00DC67E4"/>
    <w:rsid w:val="00EA0A50"/>
    <w:rsid w:val="00EB294D"/>
    <w:rsid w:val="00E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FCC0"/>
  <w15:docId w15:val="{F8D0BAD2-DD14-44F3-8020-FFC36AE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lodz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zlod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zlodz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 (KW Łódź)</dc:creator>
  <cp:keywords/>
  <dc:description/>
  <cp:lastModifiedBy>Alicja Świeszczakowska</cp:lastModifiedBy>
  <cp:revision>3</cp:revision>
  <cp:lastPrinted>2026-07-17T07:58:00Z</cp:lastPrinted>
  <dcterms:created xsi:type="dcterms:W3CDTF">2026-07-17T07:58:00Z</dcterms:created>
  <dcterms:modified xsi:type="dcterms:W3CDTF">2026-07-17T07:59:00Z</dcterms:modified>
</cp:coreProperties>
</file>