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3C01" w14:textId="48D48EBB" w:rsidR="007F60EE" w:rsidRDefault="00923C6A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C6A">
        <w:rPr>
          <w:rFonts w:ascii="Times New Roman" w:hAnsi="Times New Roman" w:cs="Times New Roman"/>
          <w:sz w:val="24"/>
          <w:szCs w:val="24"/>
        </w:rPr>
        <w:t>Zgodnie z nowym rozporządzeniem Ministra Zdrowia z dnia 26 lipca 2024 r. w sprawie substancji chemicznych, ich mieszanin, czynników lub procesów technologicznych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C6A">
        <w:rPr>
          <w:rFonts w:ascii="Times New Roman" w:hAnsi="Times New Roman" w:cs="Times New Roman"/>
          <w:sz w:val="24"/>
          <w:szCs w:val="24"/>
        </w:rPr>
        <w:t xml:space="preserve">o działaniu rakotwórczym, mutagennym lub </w:t>
      </w:r>
      <w:proofErr w:type="spellStart"/>
      <w:r w:rsidRPr="00923C6A">
        <w:rPr>
          <w:rFonts w:ascii="Times New Roman" w:hAnsi="Times New Roman" w:cs="Times New Roman"/>
          <w:sz w:val="24"/>
          <w:szCs w:val="24"/>
        </w:rPr>
        <w:t>reprotoksycznym</w:t>
      </w:r>
      <w:proofErr w:type="spellEnd"/>
      <w:r w:rsidRPr="00923C6A">
        <w:rPr>
          <w:rFonts w:ascii="Times New Roman" w:hAnsi="Times New Roman" w:cs="Times New Roman"/>
          <w:sz w:val="24"/>
          <w:szCs w:val="24"/>
        </w:rPr>
        <w:t xml:space="preserve"> w środowisku pracy</w:t>
      </w:r>
      <w:r>
        <w:rPr>
          <w:rFonts w:ascii="Times New Roman" w:hAnsi="Times New Roman" w:cs="Times New Roman"/>
          <w:sz w:val="24"/>
          <w:szCs w:val="24"/>
        </w:rPr>
        <w:t xml:space="preserve"> wprowadzono d</w:t>
      </w:r>
      <w:r w:rsidR="004F6713" w:rsidRPr="00923C6A">
        <w:rPr>
          <w:rFonts w:ascii="Times New Roman" w:hAnsi="Times New Roman" w:cs="Times New Roman"/>
          <w:sz w:val="24"/>
          <w:szCs w:val="24"/>
        </w:rPr>
        <w:t>odatkowe zadania dla pracodawcy</w:t>
      </w:r>
      <w:r w:rsidR="007F60EE">
        <w:rPr>
          <w:rFonts w:ascii="Times New Roman" w:hAnsi="Times New Roman" w:cs="Times New Roman"/>
          <w:sz w:val="24"/>
          <w:szCs w:val="24"/>
        </w:rPr>
        <w:t xml:space="preserve"> w</w:t>
      </w:r>
      <w:r w:rsidR="007F60EE" w:rsidRPr="007F60EE">
        <w:rPr>
          <w:rFonts w:ascii="Times New Roman" w:hAnsi="Times New Roman" w:cs="Times New Roman"/>
          <w:sz w:val="24"/>
          <w:szCs w:val="24"/>
        </w:rPr>
        <w:t xml:space="preserve"> przypadku używania czynników o działaniu rakotwórczym, mutagennym lub substancji </w:t>
      </w:r>
      <w:proofErr w:type="spellStart"/>
      <w:r w:rsidR="007F60EE" w:rsidRPr="007F60EE">
        <w:rPr>
          <w:rFonts w:ascii="Times New Roman" w:hAnsi="Times New Roman" w:cs="Times New Roman"/>
          <w:sz w:val="24"/>
          <w:szCs w:val="24"/>
        </w:rPr>
        <w:t>reprotoksycznej</w:t>
      </w:r>
      <w:proofErr w:type="spellEnd"/>
      <w:r w:rsidR="008A0FB2">
        <w:rPr>
          <w:rFonts w:ascii="Times New Roman" w:hAnsi="Times New Roman" w:cs="Times New Roman"/>
          <w:sz w:val="24"/>
          <w:szCs w:val="24"/>
        </w:rPr>
        <w:t>.</w:t>
      </w:r>
    </w:p>
    <w:p w14:paraId="1A2D49C9" w14:textId="77777777" w:rsidR="008A0FB2" w:rsidRDefault="008A0FB2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8F403" w14:textId="6D8840C4" w:rsidR="007F60EE" w:rsidRDefault="007F60EE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7F60EE">
        <w:rPr>
          <w:rFonts w:ascii="Times New Roman" w:hAnsi="Times New Roman" w:cs="Times New Roman"/>
          <w:sz w:val="24"/>
          <w:szCs w:val="24"/>
        </w:rPr>
        <w:t>§  5</w:t>
      </w:r>
      <w:r>
        <w:rPr>
          <w:rFonts w:ascii="Times New Roman" w:hAnsi="Times New Roman" w:cs="Times New Roman"/>
          <w:sz w:val="24"/>
          <w:szCs w:val="24"/>
        </w:rPr>
        <w:t xml:space="preserve"> ww. rozporządzenia pracodawca:</w:t>
      </w:r>
    </w:p>
    <w:p w14:paraId="34F38B7D" w14:textId="202A0749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ogranicza ilość czynnika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reprotoksycznej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 xml:space="preserve"> w miejscu pracy;</w:t>
      </w:r>
    </w:p>
    <w:p w14:paraId="3AC6F575" w14:textId="764B1CA0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utrzymuje na jak najniższym poziomie liczbę pracowników, którzy są lub mogą być narażeni na działanie czynników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reprotoksycznych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>;</w:t>
      </w:r>
    </w:p>
    <w:p w14:paraId="4C39F378" w14:textId="2AF0715E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projektuje tak procesy pracy i środki kontroli technicznej, aby uniknąć powstawania czynników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reprotoksycznych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 xml:space="preserve"> w miejscu pracy lub ograniczyć ich powstawanie do minimum;</w:t>
      </w:r>
    </w:p>
    <w:p w14:paraId="7615342B" w14:textId="7132D8D2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usuwa czynniki o działaniu rakotwórczym, mutagennym lub substancje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F60EE">
        <w:rPr>
          <w:rFonts w:ascii="Times New Roman" w:hAnsi="Times New Roman" w:cs="Times New Roman"/>
          <w:sz w:val="24"/>
          <w:szCs w:val="24"/>
        </w:rPr>
        <w:t xml:space="preserve">w miejscu ich powstawania, do miejscowego wyciągu lub do ogólnego systemu wentylacji, </w:t>
      </w:r>
      <w:r>
        <w:rPr>
          <w:rFonts w:ascii="Times New Roman" w:hAnsi="Times New Roman" w:cs="Times New Roman"/>
          <w:sz w:val="24"/>
          <w:szCs w:val="24"/>
        </w:rPr>
        <w:br/>
      </w:r>
      <w:r w:rsidRPr="007F60EE">
        <w:rPr>
          <w:rFonts w:ascii="Times New Roman" w:hAnsi="Times New Roman" w:cs="Times New Roman"/>
          <w:sz w:val="24"/>
          <w:szCs w:val="24"/>
        </w:rPr>
        <w:t>w należyty sposób i zgodnie z wymogami ochrony zdrowia i środowiska;</w:t>
      </w:r>
    </w:p>
    <w:p w14:paraId="7C96A235" w14:textId="31603010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stosuje właściwe metody i procedury pracy, w tym wykorzystuje istniejące procedury badań i pomiarów czynników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reprotoksycznych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 xml:space="preserve"> określone w przepisach wydanych na podstawie art. 227 § 2 Kodeksu pracy, w celu wczesnego wykrywania nadmiernego zagrożenia powstałego w wyniku nieprzewidywalnego zdarzenia lub wypadku;</w:t>
      </w:r>
    </w:p>
    <w:p w14:paraId="74257040" w14:textId="4A7291AD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stosuje środki ochrony zbiorowej lub - tam, gdzie nie można uniknąć narażenia na działanie czynników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reprotoksycznych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 xml:space="preserve"> za pomocą innych środków - środki ochrony indywidualnej;</w:t>
      </w:r>
    </w:p>
    <w:p w14:paraId="2F623B07" w14:textId="7314C7EC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>stosuje środki higieny, szczególnie regularne czyszczenie podłóg, ścian i innych powierzchni;</w:t>
      </w:r>
    </w:p>
    <w:p w14:paraId="3C0A18A6" w14:textId="558C6858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odgranicza miejsca zagrożone i stosuje odpowiednie znaki ostrzegawcze, włącznie ze znakami ,,zakaz palenia”, w miejscach, w których pracownicy są lub mogą być narażeni na działanie czynników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reprotoksycznych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>;</w:t>
      </w:r>
    </w:p>
    <w:p w14:paraId="0E924370" w14:textId="3DE2B987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określa plan działania w nagłych wypadkach, które mogą wyniknąć z nadmiernego narażenia na działanie czynników o działaniu rakotwórczym, mutagennym lub substancji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reprotoksycznych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>;</w:t>
      </w:r>
    </w:p>
    <w:p w14:paraId="4172C1EB" w14:textId="46B4DB49" w:rsidR="007F60EE" w:rsidRP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lastRenderedPageBreak/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stosuje sposoby bezpiecznego przechowywania, przeładunku i transportu, szczególnie przez zastosowanie pojemników szczelnie zamkniętych i oznakowanych w sposób czytelny </w:t>
      </w:r>
      <w:r>
        <w:rPr>
          <w:rFonts w:ascii="Times New Roman" w:hAnsi="Times New Roman" w:cs="Times New Roman"/>
          <w:sz w:val="24"/>
          <w:szCs w:val="24"/>
        </w:rPr>
        <w:br/>
      </w:r>
      <w:r w:rsidRPr="007F60EE">
        <w:rPr>
          <w:rFonts w:ascii="Times New Roman" w:hAnsi="Times New Roman" w:cs="Times New Roman"/>
          <w:sz w:val="24"/>
          <w:szCs w:val="24"/>
        </w:rPr>
        <w:t>i widoczny;</w:t>
      </w:r>
    </w:p>
    <w:p w14:paraId="1AD52A88" w14:textId="64881E28" w:rsidR="007F60EE" w:rsidRDefault="007F60EE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EE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>stosuje sposoby bezpiecznego gromadzenia, przechowywania i usuwania odpadów, włącznie z zastosowaniem pojemników szczelnie zamkniętych i oznakowanych w sposób czytelny i widoczny.</w:t>
      </w:r>
    </w:p>
    <w:p w14:paraId="3D4B973E" w14:textId="77777777" w:rsidR="008A0FB2" w:rsidRDefault="008A0FB2" w:rsidP="007F60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CA41C" w14:textId="46636EA6" w:rsidR="007F60EE" w:rsidRDefault="007F60EE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F6713" w:rsidRPr="004F6713">
        <w:rPr>
          <w:rFonts w:ascii="Times New Roman" w:hAnsi="Times New Roman" w:cs="Times New Roman"/>
          <w:sz w:val="24"/>
          <w:szCs w:val="24"/>
        </w:rPr>
        <w:t>onieczn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F6713" w:rsidRPr="004F6713">
        <w:rPr>
          <w:rFonts w:ascii="Times New Roman" w:hAnsi="Times New Roman" w:cs="Times New Roman"/>
          <w:sz w:val="24"/>
          <w:szCs w:val="24"/>
        </w:rPr>
        <w:t xml:space="preserve"> </w:t>
      </w:r>
      <w:r w:rsidR="004F6713">
        <w:rPr>
          <w:rFonts w:ascii="Times New Roman" w:hAnsi="Times New Roman" w:cs="Times New Roman"/>
          <w:sz w:val="24"/>
          <w:szCs w:val="24"/>
        </w:rPr>
        <w:t xml:space="preserve">jest prowadzenie </w:t>
      </w:r>
      <w:r w:rsidR="004F6713" w:rsidRPr="004F6713">
        <w:rPr>
          <w:rFonts w:ascii="Times New Roman" w:hAnsi="Times New Roman" w:cs="Times New Roman"/>
          <w:sz w:val="24"/>
          <w:szCs w:val="24"/>
        </w:rPr>
        <w:t>rejestr</w:t>
      </w:r>
      <w:r w:rsidR="004F6713">
        <w:rPr>
          <w:rFonts w:ascii="Times New Roman" w:hAnsi="Times New Roman" w:cs="Times New Roman"/>
          <w:sz w:val="24"/>
          <w:szCs w:val="24"/>
        </w:rPr>
        <w:t>u</w:t>
      </w:r>
      <w:r w:rsidR="004F6713" w:rsidRPr="004F6713"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sz w:val="24"/>
          <w:szCs w:val="24"/>
        </w:rPr>
        <w:t xml:space="preserve">prac, których wykonywanie powoduje konieczność pozostawania w kontakcie z substancjami chemicznymi, ich mieszaninami, czynnikami lub procesami technologicznymi o działaniu rakotwórczym, mutagennym lub </w:t>
      </w:r>
      <w:proofErr w:type="spellStart"/>
      <w:r w:rsidRPr="007F60EE">
        <w:rPr>
          <w:rFonts w:ascii="Times New Roman" w:hAnsi="Times New Roman" w:cs="Times New Roman"/>
          <w:sz w:val="24"/>
          <w:szCs w:val="24"/>
        </w:rPr>
        <w:t>reprotoksycznym</w:t>
      </w:r>
      <w:proofErr w:type="spellEnd"/>
      <w:r w:rsidRPr="007F60EE">
        <w:rPr>
          <w:rFonts w:ascii="Times New Roman" w:hAnsi="Times New Roman" w:cs="Times New Roman"/>
          <w:sz w:val="24"/>
          <w:szCs w:val="24"/>
        </w:rPr>
        <w:t>, zawierając</w:t>
      </w:r>
      <w:r>
        <w:rPr>
          <w:rFonts w:ascii="Times New Roman" w:hAnsi="Times New Roman" w:cs="Times New Roman"/>
          <w:sz w:val="24"/>
          <w:szCs w:val="24"/>
        </w:rPr>
        <w:t xml:space="preserve">ego dane wymienione w </w:t>
      </w:r>
      <w:r w:rsidRPr="007F60EE">
        <w:rPr>
          <w:rFonts w:ascii="Times New Roman" w:hAnsi="Times New Roman" w:cs="Times New Roman"/>
          <w:sz w:val="24"/>
          <w:szCs w:val="24"/>
        </w:rPr>
        <w:t xml:space="preserve">§  </w:t>
      </w:r>
      <w:r>
        <w:rPr>
          <w:rFonts w:ascii="Times New Roman" w:hAnsi="Times New Roman" w:cs="Times New Roman"/>
          <w:sz w:val="24"/>
          <w:szCs w:val="24"/>
        </w:rPr>
        <w:t xml:space="preserve">6 ust. ww. rozporządzenia. </w:t>
      </w:r>
    </w:p>
    <w:p w14:paraId="54AE34CF" w14:textId="77777777" w:rsidR="008A0FB2" w:rsidRDefault="008A0FB2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C98B7" w14:textId="77777777" w:rsidR="007F60EE" w:rsidRDefault="004F6713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713">
        <w:rPr>
          <w:rFonts w:ascii="Times New Roman" w:hAnsi="Times New Roman" w:cs="Times New Roman"/>
          <w:sz w:val="24"/>
          <w:szCs w:val="24"/>
        </w:rPr>
        <w:t xml:space="preserve">Ponadto pracodawca obowiązany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4F6713">
        <w:rPr>
          <w:rFonts w:ascii="Times New Roman" w:hAnsi="Times New Roman" w:cs="Times New Roman"/>
          <w:sz w:val="24"/>
          <w:szCs w:val="24"/>
        </w:rPr>
        <w:t xml:space="preserve">prowadzić rejestr pracowników zatrudnionych przy pracach z substancjami chemicznymi, ich mieszaninami, czynnikami lub procesami technologicznymi o działaniu rakotwórczym, mutagennym lub </w:t>
      </w:r>
      <w:proofErr w:type="spellStart"/>
      <w:r w:rsidRPr="004F6713">
        <w:rPr>
          <w:rFonts w:ascii="Times New Roman" w:hAnsi="Times New Roman" w:cs="Times New Roman"/>
          <w:sz w:val="24"/>
          <w:szCs w:val="24"/>
        </w:rPr>
        <w:t>reprotoksycznym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</w:t>
      </w:r>
      <w:r w:rsidRPr="004F6713">
        <w:rPr>
          <w:rFonts w:ascii="Times New Roman" w:hAnsi="Times New Roman" w:cs="Times New Roman"/>
          <w:sz w:val="24"/>
          <w:szCs w:val="24"/>
        </w:rPr>
        <w:t xml:space="preserve"> zawiera: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F017C" w14:textId="77777777" w:rsidR="007F60EE" w:rsidRDefault="007F60EE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6713" w:rsidRPr="004F6713">
        <w:rPr>
          <w:rFonts w:ascii="Times New Roman" w:hAnsi="Times New Roman" w:cs="Times New Roman"/>
          <w:sz w:val="24"/>
          <w:szCs w:val="24"/>
        </w:rPr>
        <w:t>datę wpisu do rejestru;</w:t>
      </w:r>
      <w:r w:rsidR="004F6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DE763" w14:textId="77777777" w:rsidR="007F60EE" w:rsidRDefault="007F60EE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6713" w:rsidRPr="004F6713">
        <w:rPr>
          <w:rFonts w:ascii="Times New Roman" w:hAnsi="Times New Roman" w:cs="Times New Roman"/>
          <w:sz w:val="24"/>
          <w:szCs w:val="24"/>
        </w:rPr>
        <w:t>imię, nazwisko pracownika oraz jego stanowisko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B0E709" w14:textId="10559D20" w:rsidR="002B6B99" w:rsidRDefault="007F60EE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6713">
        <w:rPr>
          <w:rFonts w:ascii="Times New Roman" w:hAnsi="Times New Roman" w:cs="Times New Roman"/>
          <w:sz w:val="24"/>
          <w:szCs w:val="24"/>
        </w:rPr>
        <w:t xml:space="preserve"> </w:t>
      </w:r>
      <w:r w:rsidR="004F6713" w:rsidRPr="004F6713">
        <w:rPr>
          <w:rFonts w:ascii="Times New Roman" w:hAnsi="Times New Roman" w:cs="Times New Roman"/>
          <w:sz w:val="24"/>
          <w:szCs w:val="24"/>
        </w:rPr>
        <w:t>numer PESEL, a w przypadku jego braku – numer dokumentu potwierdzającego tożsamość.</w:t>
      </w:r>
    </w:p>
    <w:p w14:paraId="6234C8F3" w14:textId="77777777" w:rsidR="008A0FB2" w:rsidRDefault="008A0FB2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E57EB" w14:textId="3A2CC2AA" w:rsidR="00923C6A" w:rsidRPr="004F6713" w:rsidRDefault="00923C6A" w:rsidP="00923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C6A">
        <w:rPr>
          <w:rFonts w:ascii="Times New Roman" w:hAnsi="Times New Roman" w:cs="Times New Roman"/>
          <w:sz w:val="24"/>
          <w:szCs w:val="24"/>
        </w:rPr>
        <w:t xml:space="preserve">Pracodawca przekazuje informację o substancjach chemicznych, ich mieszaninach, czynnikach lub procesach technologicznych o  działaniu rakotwórczym, mutagennym lub </w:t>
      </w:r>
      <w:proofErr w:type="spellStart"/>
      <w:r w:rsidRPr="00923C6A">
        <w:rPr>
          <w:rFonts w:ascii="Times New Roman" w:hAnsi="Times New Roman" w:cs="Times New Roman"/>
          <w:sz w:val="24"/>
          <w:szCs w:val="24"/>
        </w:rPr>
        <w:t>reprotoksycznym</w:t>
      </w:r>
      <w:proofErr w:type="spellEnd"/>
      <w:r w:rsidRPr="00923C6A">
        <w:rPr>
          <w:rFonts w:ascii="Times New Roman" w:hAnsi="Times New Roman" w:cs="Times New Roman"/>
          <w:sz w:val="24"/>
          <w:szCs w:val="24"/>
        </w:rPr>
        <w:t xml:space="preserve"> </w:t>
      </w:r>
      <w:r w:rsidRPr="007F60EE">
        <w:rPr>
          <w:rFonts w:ascii="Times New Roman" w:hAnsi="Times New Roman" w:cs="Times New Roman"/>
          <w:b/>
          <w:bCs/>
          <w:sz w:val="24"/>
          <w:szCs w:val="24"/>
          <w:u w:val="single"/>
        </w:rPr>
        <w:t>właściwemu państwowemu wojewódzkiemu inspektorowi sanitarnemu</w:t>
      </w:r>
      <w:r w:rsidRPr="00923C6A">
        <w:rPr>
          <w:rFonts w:ascii="Times New Roman" w:hAnsi="Times New Roman" w:cs="Times New Roman"/>
          <w:sz w:val="24"/>
          <w:szCs w:val="24"/>
        </w:rPr>
        <w:t xml:space="preserve"> oraz właściwemu okręgowemu inspektorowi pracy niezwłocznie po rozpoczęciu działalności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C6A">
        <w:rPr>
          <w:rFonts w:ascii="Times New Roman" w:hAnsi="Times New Roman" w:cs="Times New Roman"/>
          <w:sz w:val="24"/>
          <w:szCs w:val="24"/>
        </w:rPr>
        <w:t xml:space="preserve">corocznie, </w:t>
      </w:r>
      <w:r w:rsidR="001F2742">
        <w:rPr>
          <w:rFonts w:ascii="Times New Roman" w:hAnsi="Times New Roman" w:cs="Times New Roman"/>
          <w:sz w:val="24"/>
          <w:szCs w:val="24"/>
        </w:rPr>
        <w:br/>
      </w:r>
      <w:r w:rsidRPr="00923C6A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7F5899">
        <w:rPr>
          <w:rFonts w:ascii="Times New Roman" w:hAnsi="Times New Roman" w:cs="Times New Roman"/>
          <w:sz w:val="24"/>
          <w:szCs w:val="24"/>
          <w:u w:val="single"/>
        </w:rPr>
        <w:t>do dnia 15 stycznia za rok poprzedni</w:t>
      </w:r>
      <w:r w:rsidRPr="00923C6A">
        <w:rPr>
          <w:rFonts w:ascii="Times New Roman" w:hAnsi="Times New Roman" w:cs="Times New Roman"/>
          <w:sz w:val="24"/>
          <w:szCs w:val="24"/>
        </w:rPr>
        <w:t xml:space="preserve">, albo na ich wniosek. </w:t>
      </w:r>
      <w:r w:rsidR="001F2742">
        <w:rPr>
          <w:rFonts w:ascii="Times New Roman" w:hAnsi="Times New Roman" w:cs="Times New Roman"/>
          <w:sz w:val="24"/>
          <w:szCs w:val="24"/>
        </w:rPr>
        <w:t>W</w:t>
      </w:r>
      <w:r w:rsidR="001F2742" w:rsidRPr="001F2742">
        <w:rPr>
          <w:rFonts w:ascii="Times New Roman" w:hAnsi="Times New Roman" w:cs="Times New Roman"/>
          <w:sz w:val="24"/>
          <w:szCs w:val="24"/>
        </w:rPr>
        <w:t xml:space="preserve">prowadzono istotne zmiany w </w:t>
      </w:r>
      <w:r w:rsidR="007F60EE">
        <w:rPr>
          <w:rFonts w:ascii="Times New Roman" w:hAnsi="Times New Roman" w:cs="Times New Roman"/>
          <w:sz w:val="24"/>
          <w:szCs w:val="24"/>
        </w:rPr>
        <w:t>zakresie powyższych informacji</w:t>
      </w:r>
      <w:r w:rsidR="001F2742" w:rsidRPr="001F2742">
        <w:rPr>
          <w:rFonts w:ascii="Times New Roman" w:hAnsi="Times New Roman" w:cs="Times New Roman"/>
          <w:sz w:val="24"/>
          <w:szCs w:val="24"/>
        </w:rPr>
        <w:t xml:space="preserve"> w stosunku do wcześniej obowiązującego </w:t>
      </w:r>
      <w:r w:rsidR="007F60EE">
        <w:rPr>
          <w:rFonts w:ascii="Times New Roman" w:hAnsi="Times New Roman" w:cs="Times New Roman"/>
          <w:sz w:val="24"/>
          <w:szCs w:val="24"/>
        </w:rPr>
        <w:t>stanu</w:t>
      </w:r>
      <w:r w:rsidR="001F2742" w:rsidRPr="001F2742">
        <w:rPr>
          <w:rFonts w:ascii="Times New Roman" w:hAnsi="Times New Roman" w:cs="Times New Roman"/>
          <w:sz w:val="24"/>
          <w:szCs w:val="24"/>
        </w:rPr>
        <w:t xml:space="preserve"> prawnego</w:t>
      </w:r>
      <w:r w:rsidR="001F2742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923C6A">
        <w:rPr>
          <w:rFonts w:ascii="Times New Roman" w:hAnsi="Times New Roman" w:cs="Times New Roman"/>
          <w:sz w:val="24"/>
          <w:szCs w:val="24"/>
        </w:rPr>
        <w:t>uwzględni</w:t>
      </w:r>
      <w:r w:rsidR="001F2742">
        <w:rPr>
          <w:rFonts w:ascii="Times New Roman" w:hAnsi="Times New Roman" w:cs="Times New Roman"/>
          <w:sz w:val="24"/>
          <w:szCs w:val="24"/>
        </w:rPr>
        <w:t xml:space="preserve">ono w </w:t>
      </w:r>
      <w:r w:rsidRPr="00923C6A">
        <w:rPr>
          <w:rFonts w:ascii="Times New Roman" w:hAnsi="Times New Roman" w:cs="Times New Roman"/>
          <w:sz w:val="24"/>
          <w:szCs w:val="24"/>
        </w:rPr>
        <w:t>załącznik</w:t>
      </w:r>
      <w:r w:rsidR="001F2742">
        <w:rPr>
          <w:rFonts w:ascii="Times New Roman" w:hAnsi="Times New Roman" w:cs="Times New Roman"/>
          <w:sz w:val="24"/>
          <w:szCs w:val="24"/>
        </w:rPr>
        <w:t>u</w:t>
      </w:r>
      <w:r w:rsidRPr="00923C6A">
        <w:rPr>
          <w:rFonts w:ascii="Times New Roman" w:hAnsi="Times New Roman" w:cs="Times New Roman"/>
          <w:sz w:val="24"/>
          <w:szCs w:val="24"/>
        </w:rPr>
        <w:t xml:space="preserve"> nr 2 do rozporządzenia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2742">
        <w:rPr>
          <w:rFonts w:ascii="Times New Roman" w:hAnsi="Times New Roman" w:cs="Times New Roman"/>
          <w:sz w:val="24"/>
          <w:szCs w:val="24"/>
        </w:rPr>
        <w:t xml:space="preserve">patrz </w:t>
      </w:r>
      <w:r>
        <w:rPr>
          <w:rFonts w:ascii="Times New Roman" w:hAnsi="Times New Roman" w:cs="Times New Roman"/>
          <w:sz w:val="24"/>
          <w:szCs w:val="24"/>
        </w:rPr>
        <w:t>załącznik poniżej)</w:t>
      </w:r>
      <w:r w:rsidRPr="00923C6A">
        <w:rPr>
          <w:rFonts w:ascii="Times New Roman" w:hAnsi="Times New Roman" w:cs="Times New Roman"/>
          <w:sz w:val="24"/>
          <w:szCs w:val="24"/>
        </w:rPr>
        <w:t>.</w:t>
      </w:r>
    </w:p>
    <w:sectPr w:rsidR="00923C6A" w:rsidRPr="004F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929EE"/>
    <w:multiLevelType w:val="hybridMultilevel"/>
    <w:tmpl w:val="05723328"/>
    <w:lvl w:ilvl="0" w:tplc="0DE20C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F12F7"/>
    <w:multiLevelType w:val="hybridMultilevel"/>
    <w:tmpl w:val="7A3E1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A65DE"/>
    <w:multiLevelType w:val="hybridMultilevel"/>
    <w:tmpl w:val="745E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57965">
    <w:abstractNumId w:val="2"/>
  </w:num>
  <w:num w:numId="2" w16cid:durableId="1345476008">
    <w:abstractNumId w:val="0"/>
  </w:num>
  <w:num w:numId="3" w16cid:durableId="144922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13"/>
    <w:rsid w:val="0003160E"/>
    <w:rsid w:val="00160666"/>
    <w:rsid w:val="001F2742"/>
    <w:rsid w:val="002B6B99"/>
    <w:rsid w:val="004F6713"/>
    <w:rsid w:val="007F5899"/>
    <w:rsid w:val="007F60EE"/>
    <w:rsid w:val="008A0FB2"/>
    <w:rsid w:val="00923C6A"/>
    <w:rsid w:val="00935CC2"/>
    <w:rsid w:val="00A23097"/>
    <w:rsid w:val="00D47C19"/>
    <w:rsid w:val="00D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5707"/>
  <w15:chartTrackingRefBased/>
  <w15:docId w15:val="{FEB36490-8D54-4D56-BBAB-6B916C5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7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7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7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7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7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7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67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67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67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7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Gielnik-Zwierz</dc:creator>
  <cp:keywords/>
  <dc:description/>
  <cp:lastModifiedBy>PSSE Poznań - Michał Langer</cp:lastModifiedBy>
  <cp:revision>7</cp:revision>
  <dcterms:created xsi:type="dcterms:W3CDTF">2024-09-03T07:02:00Z</dcterms:created>
  <dcterms:modified xsi:type="dcterms:W3CDTF">2025-01-30T14:27:00Z</dcterms:modified>
</cp:coreProperties>
</file>