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ED" w:rsidRPr="009C1123" w:rsidRDefault="009A0D16" w:rsidP="009C112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Klauzula informacyjna</w:t>
      </w:r>
    </w:p>
    <w:p w:rsidR="00D91123" w:rsidRDefault="00D91123">
      <w:pPr>
        <w:rPr>
          <w:rFonts w:ascii="Times New Roman" w:hAnsi="Times New Roman" w:cs="Times New Roman"/>
        </w:rPr>
      </w:pPr>
    </w:p>
    <w:p w:rsidR="00D91123" w:rsidRDefault="00D91123" w:rsidP="009C11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e art. 13ust. 1 i 2 Rozporządzenia Parlamentu Europejskiego i Rady (UE) 2016/679 z dnia 27</w:t>
      </w:r>
      <w:r w:rsidR="00823E3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kwietnia 2016 r. w sprawie ochrony osób fizycznych z związku z przetwarzaniem danych osobowych i w sprawie swobodnego przepływy takich danych oraz uchylenia dyrektyw 95/46/WE (Dz.U. L 119 z 4 maja 2016), zwanego dalej RODO, informuję, że:</w:t>
      </w:r>
    </w:p>
    <w:p w:rsidR="00D91123" w:rsidRDefault="00D91123" w:rsidP="009C11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823E3B" w:rsidRPr="00823E3B">
        <w:rPr>
          <w:rFonts w:ascii="Times New Roman" w:hAnsi="Times New Roman" w:cs="Times New Roman"/>
        </w:rPr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6" w:history="1">
        <w:r w:rsidR="00823E3B" w:rsidRPr="0057761B">
          <w:rPr>
            <w:rStyle w:val="Hipercze"/>
            <w:rFonts w:ascii="Times New Roman" w:hAnsi="Times New Roman" w:cs="Times New Roman"/>
          </w:rPr>
          <w:t>kancelaria@lodz.uw.gov.pl</w:t>
        </w:r>
      </w:hyperlink>
      <w:r w:rsidR="00823E3B" w:rsidRPr="00823E3B">
        <w:rPr>
          <w:rFonts w:ascii="Times New Roman" w:hAnsi="Times New Roman" w:cs="Times New Roman"/>
        </w:rPr>
        <w:t>;</w:t>
      </w:r>
      <w:r w:rsidR="00823E3B">
        <w:rPr>
          <w:rFonts w:ascii="Times New Roman" w:hAnsi="Times New Roman" w:cs="Times New Roman"/>
        </w:rPr>
        <w:t xml:space="preserve"> skrytki ePUAP: /lodzuw/skrytka.</w:t>
      </w:r>
    </w:p>
    <w:p w:rsidR="00D91123" w:rsidRDefault="00D91123" w:rsidP="009C11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823E3B" w:rsidRPr="00823E3B">
        <w:rPr>
          <w:rFonts w:ascii="Times New Roman" w:hAnsi="Times New Roman" w:cs="Times New Roman"/>
        </w:rPr>
        <w:t xml:space="preserve">W sprawach związanych z danymi osobowymi </w:t>
      </w:r>
      <w:r w:rsidR="00CF4AD3">
        <w:rPr>
          <w:rFonts w:ascii="Times New Roman" w:hAnsi="Times New Roman" w:cs="Times New Roman"/>
        </w:rPr>
        <w:t xml:space="preserve">należy kontaktować się </w:t>
      </w:r>
      <w:r w:rsidR="00823E3B" w:rsidRPr="00823E3B">
        <w:rPr>
          <w:rFonts w:ascii="Times New Roman" w:hAnsi="Times New Roman" w:cs="Times New Roman"/>
        </w:rPr>
        <w:t xml:space="preserve">z Inspektorem ochrony danych poprzez adres e-mail: </w:t>
      </w:r>
      <w:hyperlink r:id="rId7" w:history="1">
        <w:r w:rsidR="00823E3B" w:rsidRPr="0057761B">
          <w:rPr>
            <w:rStyle w:val="Hipercze"/>
            <w:rFonts w:ascii="Times New Roman" w:hAnsi="Times New Roman" w:cs="Times New Roman"/>
          </w:rPr>
          <w:t>iod@lodz.uw.gov.pl</w:t>
        </w:r>
      </w:hyperlink>
      <w:r w:rsidR="00823E3B">
        <w:rPr>
          <w:rFonts w:ascii="Times New Roman" w:hAnsi="Times New Roman" w:cs="Times New Roman"/>
        </w:rPr>
        <w:t>.</w:t>
      </w:r>
    </w:p>
    <w:p w:rsidR="00EE6B48" w:rsidRDefault="00EE6B48" w:rsidP="009C11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823E3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rzetwarzanie danych osobowych następuje w celu prowadzenia postępowań administracyjnych </w:t>
      </w:r>
      <w:r w:rsidR="009F0FC9">
        <w:rPr>
          <w:rFonts w:ascii="Times New Roman" w:hAnsi="Times New Roman" w:cs="Times New Roman"/>
        </w:rPr>
        <w:t xml:space="preserve">na podstawie przepisów prawa </w:t>
      </w:r>
      <w:r w:rsidR="00823E3B">
        <w:rPr>
          <w:rFonts w:ascii="Times New Roman" w:hAnsi="Times New Roman" w:cs="Times New Roman"/>
        </w:rPr>
        <w:t>-</w:t>
      </w:r>
      <w:r w:rsidR="009F0FC9">
        <w:rPr>
          <w:rFonts w:ascii="Times New Roman" w:hAnsi="Times New Roman" w:cs="Times New Roman"/>
        </w:rPr>
        <w:t xml:space="preserve"> ustawy z dnia 14 czerwca 1960 r. Kodeks Postępowania administracyjnego</w:t>
      </w:r>
      <w:r w:rsidR="00823E3B">
        <w:rPr>
          <w:rFonts w:ascii="Times New Roman" w:hAnsi="Times New Roman" w:cs="Times New Roman"/>
        </w:rPr>
        <w:t>.</w:t>
      </w:r>
    </w:p>
    <w:p w:rsidR="009F0FC9" w:rsidRDefault="009F0FC9" w:rsidP="009C11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573CF2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związku z przetwarzaniem danych osobowych w celu wskazanym powyżej, dane osobowe mogą być udostępniane innym odbiorcom lub kategoriom odbiorców danych osobowych. Odbiorcami tychże danych osobowych są strony postępowań administracyjnych prowadzonych na podstawie  ustaw, o których mowa w ww. pkt 3 i ich pełnomocnicy, podmioty działające na prawach strony ww. postępowań administracyjnych i ich pełnomocnicy, a także uczestnicy postępowań (np. biegli, świadkowie)</w:t>
      </w:r>
      <w:r w:rsidR="00573CF2">
        <w:rPr>
          <w:rFonts w:ascii="Times New Roman" w:hAnsi="Times New Roman" w:cs="Times New Roman"/>
        </w:rPr>
        <w:t>.</w:t>
      </w:r>
    </w:p>
    <w:p w:rsidR="00573CF2" w:rsidRDefault="00573CF2" w:rsidP="009C11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573CF2">
        <w:rPr>
          <w:rFonts w:ascii="Times New Roman" w:hAnsi="Times New Roman" w:cs="Times New Roman"/>
        </w:rPr>
        <w:t>Dane osobowe będą przetwarzane przez okres niezbędny do realizacji wskazanego powyżej celu, a także przez wymagany przepisami prawa okres archiwizacji zgodny z odpowiednią kategorią archiwalną, wynikającą z przepisów prawa.</w:t>
      </w:r>
    </w:p>
    <w:p w:rsidR="009C1123" w:rsidRDefault="009C1123" w:rsidP="009C1123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6) </w:t>
      </w:r>
      <w:r w:rsidR="00573CF2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związku z przetwarzaniem danych osobowych przysługuje prawo dostępu </w:t>
      </w:r>
      <w:r w:rsidR="00F12CDB">
        <w:rPr>
          <w:rFonts w:ascii="Times New Roman" w:hAnsi="Times New Roman" w:cs="Times New Roman"/>
        </w:rPr>
        <w:t xml:space="preserve">do danych osobowych </w:t>
      </w:r>
      <w:r>
        <w:rPr>
          <w:rFonts w:ascii="Times New Roman" w:hAnsi="Times New Roman" w:cs="Times New Roman"/>
        </w:rPr>
        <w:t>(atr. 15 RODO)</w:t>
      </w:r>
      <w:r w:rsidR="00F12C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sprostowania danych (art. 16 RODO), </w:t>
      </w:r>
      <w:r w:rsidR="00F12CDB">
        <w:rPr>
          <w:rFonts w:ascii="Times New Roman" w:hAnsi="Times New Roman" w:cs="Times New Roman"/>
        </w:rPr>
        <w:t xml:space="preserve">prawo </w:t>
      </w:r>
      <w:r w:rsidR="00F12CDB" w:rsidRPr="00F12CDB">
        <w:rPr>
          <w:rFonts w:ascii="Times New Roman" w:hAnsi="Times New Roman" w:cs="Times New Roman"/>
        </w:rPr>
        <w:t>ograniczenia przetwarzania danych</w:t>
      </w:r>
      <w:r w:rsidR="00F12CDB">
        <w:rPr>
          <w:rFonts w:ascii="Times New Roman" w:hAnsi="Times New Roman" w:cs="Times New Roman"/>
        </w:rPr>
        <w:t xml:space="preserve"> </w:t>
      </w:r>
      <w:r w:rsidR="00F12CDB" w:rsidRPr="00F12CDB">
        <w:rPr>
          <w:rFonts w:ascii="Times New Roman" w:hAnsi="Times New Roman" w:cs="Times New Roman"/>
        </w:rPr>
        <w:t>(art. 1</w:t>
      </w:r>
      <w:r w:rsidR="00F12CDB">
        <w:rPr>
          <w:rFonts w:ascii="Times New Roman" w:hAnsi="Times New Roman" w:cs="Times New Roman"/>
        </w:rPr>
        <w:t>8</w:t>
      </w:r>
      <w:r w:rsidR="00F12CDB" w:rsidRPr="00F12CDB">
        <w:rPr>
          <w:rFonts w:ascii="Times New Roman" w:hAnsi="Times New Roman" w:cs="Times New Roman"/>
        </w:rPr>
        <w:t xml:space="preserve"> RODO)</w:t>
      </w:r>
      <w:r w:rsidR="00F12CDB">
        <w:rPr>
          <w:rFonts w:ascii="Times New Roman" w:hAnsi="Times New Roman" w:cs="Times New Roman"/>
        </w:rPr>
        <w:t xml:space="preserve"> oraz </w:t>
      </w:r>
      <w:r>
        <w:rPr>
          <w:rFonts w:ascii="Times New Roman" w:hAnsi="Times New Roman" w:cs="Times New Roman"/>
        </w:rPr>
        <w:t>prawo wniesienia skargi do Prezesa Urzędu Ochrony Danych Osobowych w przypadku uznania, że przetwarzanie danych osobowych narusza przepisy RODO (art. 77 RODO)</w:t>
      </w:r>
      <w:r w:rsidR="00914699">
        <w:rPr>
          <w:rFonts w:ascii="Times New Roman" w:hAnsi="Times New Roman" w:cs="Times New Roman"/>
        </w:rPr>
        <w:t>.</w:t>
      </w:r>
    </w:p>
    <w:p w:rsidR="003626A0" w:rsidRPr="003626A0" w:rsidRDefault="003626A0" w:rsidP="003626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Pr="003626A0">
        <w:rPr>
          <w:rFonts w:ascii="Times New Roman" w:hAnsi="Times New Roman" w:cs="Times New Roman"/>
        </w:rPr>
        <w:t xml:space="preserve">Podanie danych osobowych jest </w:t>
      </w:r>
      <w:r>
        <w:rPr>
          <w:rFonts w:ascii="Times New Roman" w:hAnsi="Times New Roman" w:cs="Times New Roman"/>
        </w:rPr>
        <w:t xml:space="preserve">obowiązkowe i jest </w:t>
      </w:r>
      <w:r w:rsidRPr="003626A0">
        <w:rPr>
          <w:rFonts w:ascii="Times New Roman" w:hAnsi="Times New Roman" w:cs="Times New Roman"/>
        </w:rPr>
        <w:t xml:space="preserve">warunkiem prowadzenia sprawy w Łódzkim Urzędzie Wojewódzkim w Łodzi. </w:t>
      </w:r>
    </w:p>
    <w:p w:rsidR="009C1123" w:rsidRPr="00D91123" w:rsidRDefault="003626A0" w:rsidP="009C11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1123">
        <w:rPr>
          <w:rFonts w:ascii="Times New Roman" w:hAnsi="Times New Roman" w:cs="Times New Roman"/>
        </w:rPr>
        <w:t>)</w:t>
      </w:r>
      <w:r w:rsidR="009130B2">
        <w:rPr>
          <w:rFonts w:ascii="Times New Roman" w:hAnsi="Times New Roman" w:cs="Times New Roman"/>
        </w:rPr>
        <w:t xml:space="preserve"> </w:t>
      </w:r>
      <w:r w:rsidR="00914699">
        <w:rPr>
          <w:rFonts w:ascii="Times New Roman" w:hAnsi="Times New Roman" w:cs="Times New Roman"/>
        </w:rPr>
        <w:t>D</w:t>
      </w:r>
      <w:r w:rsidR="009C1123">
        <w:rPr>
          <w:rFonts w:ascii="Times New Roman" w:hAnsi="Times New Roman" w:cs="Times New Roman"/>
        </w:rPr>
        <w:t>ane osobowe nie będą przetwarzane w sposób zautomatyzowany, w tym również w formie profilowania.</w:t>
      </w:r>
    </w:p>
    <w:sectPr w:rsidR="009C1123" w:rsidRPr="00D91123" w:rsidSect="003B6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C4D" w:rsidRDefault="00682C4D" w:rsidP="00EE6B48">
      <w:pPr>
        <w:spacing w:after="0" w:line="240" w:lineRule="auto"/>
      </w:pPr>
      <w:r>
        <w:separator/>
      </w:r>
    </w:p>
  </w:endnote>
  <w:endnote w:type="continuationSeparator" w:id="0">
    <w:p w:rsidR="00682C4D" w:rsidRDefault="00682C4D" w:rsidP="00EE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C4D" w:rsidRDefault="00682C4D" w:rsidP="00EE6B48">
      <w:pPr>
        <w:spacing w:after="0" w:line="240" w:lineRule="auto"/>
      </w:pPr>
      <w:r>
        <w:separator/>
      </w:r>
    </w:p>
  </w:footnote>
  <w:footnote w:type="continuationSeparator" w:id="0">
    <w:p w:rsidR="00682C4D" w:rsidRDefault="00682C4D" w:rsidP="00EE6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13A"/>
    <w:rsid w:val="000C513A"/>
    <w:rsid w:val="00177005"/>
    <w:rsid w:val="00327356"/>
    <w:rsid w:val="00334B45"/>
    <w:rsid w:val="003626A0"/>
    <w:rsid w:val="003B6D9C"/>
    <w:rsid w:val="00573CF2"/>
    <w:rsid w:val="005F52EB"/>
    <w:rsid w:val="00682C4D"/>
    <w:rsid w:val="006E02F9"/>
    <w:rsid w:val="00823E3B"/>
    <w:rsid w:val="00870C8F"/>
    <w:rsid w:val="0087352F"/>
    <w:rsid w:val="009130B2"/>
    <w:rsid w:val="00914699"/>
    <w:rsid w:val="009A0D16"/>
    <w:rsid w:val="009C1123"/>
    <w:rsid w:val="009F0FC9"/>
    <w:rsid w:val="00B05379"/>
    <w:rsid w:val="00CF4AD3"/>
    <w:rsid w:val="00D07E39"/>
    <w:rsid w:val="00D513BF"/>
    <w:rsid w:val="00D91123"/>
    <w:rsid w:val="00EE6B48"/>
    <w:rsid w:val="00F1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6B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6B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6B4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B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lodz.uw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lodz.uw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Klemińska</dc:creator>
  <cp:lastModifiedBy>Jacek Woźnicki</cp:lastModifiedBy>
  <cp:revision>6</cp:revision>
  <dcterms:created xsi:type="dcterms:W3CDTF">2018-07-18T06:23:00Z</dcterms:created>
  <dcterms:modified xsi:type="dcterms:W3CDTF">2020-08-21T08:53:00Z</dcterms:modified>
</cp:coreProperties>
</file>