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AAC9F" w14:textId="01BDE6E8" w:rsidR="00AD635D" w:rsidRPr="0055429E" w:rsidRDefault="00AD635D" w:rsidP="0055429E">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bookmarkStart w:id="0" w:name="_GoBack"/>
      <w:bookmarkEnd w:id="0"/>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Pr="0055429E">
        <w:rPr>
          <w:rFonts w:ascii="Times New Roman" w:eastAsia="Times New Roman" w:hAnsi="Times New Roman" w:cs="Times New Roman"/>
          <w:b/>
          <w:bCs/>
          <w:sz w:val="24"/>
          <w:szCs w:val="24"/>
          <w:lang w:eastAsia="pl-PL"/>
        </w:rPr>
        <w:t>Schroniska dla Nieletnich w Szczecinie</w:t>
      </w:r>
    </w:p>
    <w:p w14:paraId="192D39DD" w14:textId="4C0EC522" w:rsidR="00AD635D" w:rsidRPr="00AD635D" w:rsidRDefault="00AD635D" w:rsidP="00AD635D">
      <w:pPr>
        <w:spacing w:after="0" w:line="240" w:lineRule="auto"/>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20</w:t>
      </w:r>
      <w:r w:rsidRPr="00AD635D">
        <w:rPr>
          <w:rFonts w:ascii="Times New Roman" w:eastAsia="Times New Roman" w:hAnsi="Times New Roman" w:cs="Times New Roman"/>
          <w:sz w:val="24"/>
          <w:szCs w:val="24"/>
          <w:lang w:eastAsia="pl-PL"/>
        </w:rPr>
        <w:t>-</w:t>
      </w:r>
      <w:r w:rsidR="008866AD">
        <w:rPr>
          <w:rFonts w:ascii="Times New Roman" w:eastAsia="Times New Roman" w:hAnsi="Times New Roman" w:cs="Times New Roman"/>
          <w:sz w:val="24"/>
          <w:szCs w:val="24"/>
          <w:lang w:eastAsia="pl-PL"/>
        </w:rPr>
        <w:t>10</w:t>
      </w:r>
      <w:r w:rsidR="00F4573D">
        <w:rPr>
          <w:rFonts w:ascii="Times New Roman" w:eastAsia="Times New Roman" w:hAnsi="Times New Roman" w:cs="Times New Roman"/>
          <w:sz w:val="24"/>
          <w:szCs w:val="24"/>
          <w:lang w:eastAsia="pl-PL"/>
        </w:rPr>
        <w:t>-</w:t>
      </w:r>
      <w:r w:rsidR="008866AD">
        <w:rPr>
          <w:rFonts w:ascii="Times New Roman" w:eastAsia="Times New Roman" w:hAnsi="Times New Roman" w:cs="Times New Roman"/>
          <w:sz w:val="24"/>
          <w:szCs w:val="24"/>
          <w:lang w:eastAsia="pl-PL"/>
        </w:rPr>
        <w:t>09</w:t>
      </w:r>
    </w:p>
    <w:p w14:paraId="77118E8D" w14:textId="77777777" w:rsidR="00CA04E1"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7796AB0F" w14:textId="77777777" w:rsidR="00F4573D" w:rsidRDefault="00850716" w:rsidP="00F5145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SCHRONISKA DLA NIELETNICH W SZCZECINIE</w:t>
      </w:r>
    </w:p>
    <w:p w14:paraId="6A2D57C2" w14:textId="77777777" w:rsidR="00AD4167" w:rsidRDefault="00AD4167" w:rsidP="008D40B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2EFAA76C"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schroniska dla nieletnich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6EA1B85A" w:rsidR="00C54121" w:rsidRDefault="005A1DAF"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54121">
        <w:rPr>
          <w:rFonts w:ascii="Times New Roman" w:eastAsia="Times New Roman" w:hAnsi="Times New Roman" w:cs="Times New Roman"/>
          <w:sz w:val="24"/>
          <w:szCs w:val="24"/>
          <w:lang w:eastAsia="pl-PL"/>
        </w:rPr>
        <w:t xml:space="preserve">§ 18 ust. 1 </w:t>
      </w:r>
      <w:r w:rsidR="00C54121" w:rsidRPr="00C54121">
        <w:rPr>
          <w:rFonts w:ascii="Times New Roman" w:eastAsia="Times New Roman" w:hAnsi="Times New Roman" w:cs="Times New Roman"/>
          <w:sz w:val="24"/>
          <w:szCs w:val="24"/>
          <w:lang w:eastAsia="pl-PL"/>
        </w:rPr>
        <w:t>Stanowisko dyrektora zakładu może zajmować nauczyciel mianowany lub</w:t>
      </w:r>
      <w:r w:rsidR="003F1730">
        <w:rPr>
          <w:rFonts w:ascii="Times New Roman" w:eastAsia="Times New Roman" w:hAnsi="Times New Roman" w:cs="Times New Roman"/>
          <w:sz w:val="24"/>
          <w:szCs w:val="24"/>
          <w:lang w:eastAsia="pl-PL"/>
        </w:rPr>
        <w:t> </w:t>
      </w:r>
      <w:r w:rsidR="00C54121" w:rsidRPr="00C54121">
        <w:rPr>
          <w:rFonts w:ascii="Times New Roman" w:eastAsia="Times New Roman" w:hAnsi="Times New Roman" w:cs="Times New Roman"/>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59967868"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6391E9C"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B74B74">
        <w:rPr>
          <w:rFonts w:ascii="Times New Roman" w:eastAsia="Times New Roman" w:hAnsi="Times New Roman" w:cs="Times New Roman"/>
          <w:i/>
          <w:sz w:val="24"/>
          <w:szCs w:val="24"/>
          <w:lang w:eastAsia="pl-PL"/>
        </w:rPr>
        <w:t>Karta Nauczyciela</w:t>
      </w:r>
      <w:r w:rsidRPr="00B74B74">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w:t>
      </w:r>
      <w:r w:rsidR="003C4167">
        <w:rPr>
          <w:rFonts w:ascii="Times New Roman" w:eastAsia="Times New Roman" w:hAnsi="Times New Roman" w:cs="Times New Roman"/>
          <w:sz w:val="24"/>
          <w:szCs w:val="24"/>
          <w:lang w:eastAsia="pl-PL"/>
        </w:rPr>
        <w:t xml:space="preserve">. </w:t>
      </w:r>
      <w:r w:rsidR="00B74B74" w:rsidRPr="00B74B74">
        <w:rPr>
          <w:rFonts w:ascii="Times New Roman" w:eastAsia="Times New Roman" w:hAnsi="Times New Roman" w:cs="Times New Roman"/>
          <w:sz w:val="24"/>
          <w:szCs w:val="24"/>
          <w:lang w:eastAsia="pl-PL"/>
        </w:rPr>
        <w:t>2215</w:t>
      </w:r>
      <w:r w:rsidR="003C4167">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lub w art. 276 ust. 16 </w:t>
      </w:r>
      <w:r w:rsidRPr="00B74B74">
        <w:rPr>
          <w:rFonts w:ascii="Times New Roman" w:eastAsia="Times New Roman" w:hAnsi="Times New Roman" w:cs="Times New Roman"/>
          <w:sz w:val="24"/>
          <w:szCs w:val="24"/>
          <w:lang w:eastAsia="pl-PL"/>
        </w:rPr>
        <w:t xml:space="preserve">ustawy z dnia 20 lipca 2018 r. - </w:t>
      </w:r>
      <w:r w:rsidRPr="00B74B74">
        <w:rPr>
          <w:rFonts w:ascii="Times New Roman" w:eastAsia="Times New Roman" w:hAnsi="Times New Roman" w:cs="Times New Roman"/>
          <w:i/>
          <w:sz w:val="24"/>
          <w:szCs w:val="24"/>
          <w:lang w:eastAsia="pl-PL"/>
        </w:rPr>
        <w:t>Prawo o szkolnictwie wyższym i nauce</w:t>
      </w:r>
      <w:r w:rsidRPr="00B74B74">
        <w:rPr>
          <w:rFonts w:ascii="Times New Roman" w:eastAsia="Times New Roman" w:hAnsi="Times New Roman" w:cs="Times New Roman"/>
          <w:sz w:val="24"/>
          <w:szCs w:val="24"/>
          <w:lang w:eastAsia="pl-PL"/>
        </w:rPr>
        <w:t xml:space="preserve"> (Dz. U. poz. 1668</w:t>
      </w:r>
      <w:r w:rsidR="00F3063A">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z późn.zm.), oraz</w:t>
      </w:r>
      <w:r w:rsidR="003F1730">
        <w:rPr>
          <w:rFonts w:ascii="Times New Roman" w:eastAsia="Times New Roman" w:hAnsi="Times New Roman" w:cs="Times New Roman"/>
          <w:sz w:val="24"/>
          <w:szCs w:val="24"/>
          <w:lang w:eastAsia="pl-PL"/>
        </w:rPr>
        <w:t> </w:t>
      </w:r>
      <w:r w:rsidRPr="00B74B74">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5662B89E" w14:textId="2E197105" w:rsidR="008D40B9" w:rsidRPr="008D40B9" w:rsidRDefault="008D40B9" w:rsidP="005A1DAF">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9) w okresie pięciu lat poprzedzających powierzenie stanowiska dyrektora zakładu nie został odwołany przez organ prowadzący lub nie został skutecznie odwołany na podstawie art. 70 § 1 ustawy z dnia 26 czerwca 1974 r. - </w:t>
      </w:r>
      <w:r w:rsidRPr="00B74B74">
        <w:rPr>
          <w:rFonts w:ascii="Times New Roman" w:eastAsia="Times New Roman" w:hAnsi="Times New Roman" w:cs="Times New Roman"/>
          <w:i/>
          <w:sz w:val="24"/>
          <w:szCs w:val="24"/>
          <w:lang w:eastAsia="pl-PL"/>
        </w:rPr>
        <w:t>Kodeks pracy</w:t>
      </w:r>
      <w:r w:rsidRPr="00B74B74">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 </w:t>
      </w:r>
      <w:r w:rsidR="00B74B74" w:rsidRPr="00B74B74">
        <w:rPr>
          <w:rFonts w:ascii="Times New Roman" w:eastAsia="Times New Roman" w:hAnsi="Times New Roman" w:cs="Times New Roman"/>
          <w:sz w:val="24"/>
          <w:szCs w:val="24"/>
          <w:lang w:eastAsia="pl-PL"/>
        </w:rPr>
        <w:t>1040)</w:t>
      </w:r>
      <w:r w:rsid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Pr="006B191D">
        <w:rPr>
          <w:rFonts w:ascii="Times New Roman" w:eastAsia="Times New Roman" w:hAnsi="Times New Roman" w:cs="Times New Roman"/>
          <w:i/>
          <w:sz w:val="24"/>
          <w:szCs w:val="24"/>
          <w:lang w:eastAsia="pl-PL"/>
        </w:rPr>
        <w:t>o systemie oświaty</w:t>
      </w:r>
      <w:r w:rsidRPr="006B191D">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6B191D">
        <w:rPr>
          <w:rFonts w:ascii="Times New Roman" w:eastAsia="Times New Roman" w:hAnsi="Times New Roman" w:cs="Times New Roman"/>
          <w:sz w:val="24"/>
          <w:szCs w:val="24"/>
          <w:lang w:eastAsia="pl-PL"/>
        </w:rPr>
        <w:t>Dz. U. z 201</w:t>
      </w:r>
      <w:r w:rsidR="00B74B74"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B74B74" w:rsidRPr="006B191D">
        <w:rPr>
          <w:rFonts w:ascii="Times New Roman" w:eastAsia="Times New Roman" w:hAnsi="Times New Roman" w:cs="Times New Roman"/>
          <w:sz w:val="24"/>
          <w:szCs w:val="24"/>
          <w:lang w:eastAsia="pl-PL"/>
        </w:rPr>
        <w:t>1481)</w:t>
      </w:r>
      <w:r w:rsidRPr="006B191D">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albo dyrektora placówki lub ośrodka, o</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 xml:space="preserve">których mowa w art. 93 ust. 1 ustawy </w:t>
      </w:r>
      <w:r w:rsidRPr="006B191D">
        <w:rPr>
          <w:rFonts w:ascii="Times New Roman" w:eastAsia="Times New Roman" w:hAnsi="Times New Roman" w:cs="Times New Roman"/>
          <w:sz w:val="24"/>
          <w:szCs w:val="24"/>
          <w:lang w:eastAsia="pl-PL"/>
        </w:rPr>
        <w:t>z dnia 9 czerwca</w:t>
      </w:r>
      <w:r w:rsidR="00316977" w:rsidRPr="006B191D">
        <w:rPr>
          <w:rFonts w:ascii="Times New Roman" w:eastAsia="Times New Roman" w:hAnsi="Times New Roman" w:cs="Times New Roman"/>
          <w:sz w:val="24"/>
          <w:szCs w:val="24"/>
          <w:lang w:eastAsia="pl-PL"/>
        </w:rPr>
        <w:t xml:space="preserve"> 2011 r. </w:t>
      </w:r>
      <w:r w:rsidR="00316977" w:rsidRPr="006B191D">
        <w:rPr>
          <w:rFonts w:ascii="Times New Roman" w:eastAsia="Times New Roman" w:hAnsi="Times New Roman" w:cs="Times New Roman"/>
          <w:i/>
          <w:sz w:val="24"/>
          <w:szCs w:val="24"/>
          <w:lang w:eastAsia="pl-PL"/>
        </w:rPr>
        <w:t>o wspieraniu rodziny i </w:t>
      </w:r>
      <w:r w:rsidRPr="006B191D">
        <w:rPr>
          <w:rFonts w:ascii="Times New Roman" w:eastAsia="Times New Roman" w:hAnsi="Times New Roman" w:cs="Times New Roman"/>
          <w:i/>
          <w:sz w:val="24"/>
          <w:szCs w:val="24"/>
          <w:lang w:eastAsia="pl-PL"/>
        </w:rPr>
        <w:t>systemie pieczy zastępczej</w:t>
      </w:r>
      <w:r w:rsidRPr="006B191D">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6B191D">
        <w:rPr>
          <w:rFonts w:ascii="Times New Roman" w:eastAsia="Times New Roman" w:hAnsi="Times New Roman" w:cs="Times New Roman"/>
          <w:sz w:val="24"/>
          <w:szCs w:val="24"/>
          <w:lang w:eastAsia="pl-PL"/>
        </w:rPr>
        <w:t>Dz. U. z 201</w:t>
      </w:r>
      <w:r w:rsidR="006B191D"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6B191D" w:rsidRPr="006B191D">
        <w:rPr>
          <w:rFonts w:ascii="Times New Roman" w:eastAsia="Times New Roman" w:hAnsi="Times New Roman" w:cs="Times New Roman"/>
          <w:sz w:val="24"/>
          <w:szCs w:val="24"/>
          <w:lang w:eastAsia="pl-PL"/>
        </w:rPr>
        <w:t>1111)</w:t>
      </w:r>
      <w:r w:rsidRPr="006B191D">
        <w:rPr>
          <w:rFonts w:ascii="Times New Roman" w:eastAsia="Times New Roman" w:hAnsi="Times New Roman" w:cs="Times New Roman"/>
          <w:sz w:val="24"/>
          <w:szCs w:val="24"/>
          <w:lang w:eastAsia="pl-PL"/>
        </w:rPr>
        <w:t>,</w:t>
      </w:r>
      <w:r w:rsidR="006B191D">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chyba że odwołanie nastąpiło w wyniku przekształceń organizacyjnych lub likwidacji poprzedniego miejsca pracy albo złożenia przez kandydata rezygnacji ze stanowiska.</w:t>
      </w:r>
    </w:p>
    <w:p w14:paraId="245160E3" w14:textId="211199EC"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2. Stanowisko dyrektora zakładu może zajmować również nauczyciel mianowany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dyplomowany zatrudniony na stanowisku wymagający</w:t>
      </w:r>
      <w:r w:rsidR="004748DE">
        <w:rPr>
          <w:rFonts w:ascii="Times New Roman" w:eastAsia="Times New Roman" w:hAnsi="Times New Roman" w:cs="Times New Roman"/>
          <w:sz w:val="24"/>
          <w:szCs w:val="24"/>
          <w:lang w:eastAsia="pl-PL"/>
        </w:rPr>
        <w:t>m kwalifikacji pedagogicznych w </w:t>
      </w:r>
      <w:r w:rsidRPr="008D40B9">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Pr>
          <w:rFonts w:ascii="Times New Roman" w:eastAsia="Times New Roman" w:hAnsi="Times New Roman" w:cs="Times New Roman"/>
          <w:sz w:val="24"/>
          <w:szCs w:val="24"/>
          <w:lang w:eastAsia="pl-PL"/>
        </w:rPr>
        <w:t>wany urlopowany lub zwolniony z </w:t>
      </w:r>
      <w:r w:rsidRPr="008D40B9">
        <w:rPr>
          <w:rFonts w:ascii="Times New Roman" w:eastAsia="Times New Roman" w:hAnsi="Times New Roman" w:cs="Times New Roman"/>
          <w:sz w:val="24"/>
          <w:szCs w:val="24"/>
          <w:lang w:eastAsia="pl-PL"/>
        </w:rPr>
        <w:t xml:space="preserve">obowiązku świadczenia pracy na podstawie przepisów </w:t>
      </w:r>
      <w:r w:rsidR="004748DE">
        <w:rPr>
          <w:rFonts w:ascii="Times New Roman" w:eastAsia="Times New Roman" w:hAnsi="Times New Roman" w:cs="Times New Roman"/>
          <w:sz w:val="24"/>
          <w:szCs w:val="24"/>
          <w:lang w:eastAsia="pl-PL"/>
        </w:rPr>
        <w:t xml:space="preserve">ustawy z dnia 23 maja 1991 r. </w:t>
      </w:r>
      <w:r w:rsidR="004748DE" w:rsidRPr="00AA1E91">
        <w:rPr>
          <w:rFonts w:ascii="Times New Roman" w:eastAsia="Times New Roman" w:hAnsi="Times New Roman" w:cs="Times New Roman"/>
          <w:i/>
          <w:sz w:val="24"/>
          <w:szCs w:val="24"/>
          <w:lang w:eastAsia="pl-PL"/>
        </w:rPr>
        <w:t>o </w:t>
      </w:r>
      <w:r w:rsidRPr="00AA1E91">
        <w:rPr>
          <w:rFonts w:ascii="Times New Roman" w:eastAsia="Times New Roman" w:hAnsi="Times New Roman" w:cs="Times New Roman"/>
          <w:i/>
          <w:sz w:val="24"/>
          <w:szCs w:val="24"/>
          <w:lang w:eastAsia="pl-PL"/>
        </w:rPr>
        <w:t>związkach zawodowych</w:t>
      </w:r>
      <w:r w:rsidRPr="008D40B9">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Dz. U. z 201</w:t>
      </w:r>
      <w:r w:rsidR="001B5E01" w:rsidRPr="001B5E01">
        <w:rPr>
          <w:rFonts w:ascii="Times New Roman" w:eastAsia="Times New Roman" w:hAnsi="Times New Roman" w:cs="Times New Roman"/>
          <w:sz w:val="24"/>
          <w:szCs w:val="24"/>
          <w:lang w:eastAsia="pl-PL"/>
        </w:rPr>
        <w:t>9</w:t>
      </w:r>
      <w:r w:rsidRPr="001B5E01">
        <w:rPr>
          <w:rFonts w:ascii="Times New Roman" w:eastAsia="Times New Roman" w:hAnsi="Times New Roman" w:cs="Times New Roman"/>
          <w:sz w:val="24"/>
          <w:szCs w:val="24"/>
          <w:lang w:eastAsia="pl-PL"/>
        </w:rPr>
        <w:t xml:space="preserve"> r. poz. </w:t>
      </w:r>
      <w:r w:rsidR="001B5E01" w:rsidRPr="001B5E01">
        <w:rPr>
          <w:rFonts w:ascii="Times New Roman" w:eastAsia="Times New Roman" w:hAnsi="Times New Roman" w:cs="Times New Roman"/>
          <w:sz w:val="24"/>
          <w:szCs w:val="24"/>
          <w:lang w:eastAsia="pl-PL"/>
        </w:rPr>
        <w:t>263</w:t>
      </w:r>
      <w:r w:rsidRPr="001B5E01">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spełniający wymagania, o których mowa w ust. 1 pkt 1-3 i 5-9.</w:t>
      </w:r>
    </w:p>
    <w:p w14:paraId="60FEB5FC"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4748DE">
        <w:rPr>
          <w:rFonts w:ascii="Times New Roman" w:eastAsia="Times New Roman" w:hAnsi="Times New Roman" w:cs="Times New Roman"/>
          <w:sz w:val="24"/>
          <w:szCs w:val="24"/>
          <w:vertAlign w:val="superscript"/>
          <w:lang w:eastAsia="pl-PL"/>
        </w:rPr>
        <w:t>1</w:t>
      </w:r>
      <w:r w:rsidRPr="008D40B9">
        <w:rPr>
          <w:rFonts w:ascii="Times New Roman" w:eastAsia="Times New Roman" w:hAnsi="Times New Roman" w:cs="Times New Roman"/>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077B99">
        <w:rPr>
          <w:rFonts w:ascii="Times New Roman" w:eastAsia="Times New Roman" w:hAnsi="Times New Roman" w:cs="Times New Roman"/>
          <w:sz w:val="24"/>
          <w:szCs w:val="24"/>
          <w:vertAlign w:val="superscript"/>
          <w:lang w:eastAsia="pl-PL"/>
        </w:rPr>
        <w:t>2</w:t>
      </w:r>
      <w:r w:rsidRPr="008D40B9">
        <w:rPr>
          <w:rFonts w:ascii="Times New Roman" w:eastAsia="Times New Roman" w:hAnsi="Times New Roman" w:cs="Times New Roman"/>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346590A4"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otwierdzone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77777777"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031EE" w:rsidRPr="00AD635D">
        <w:rPr>
          <w:rFonts w:ascii="Times New Roman" w:eastAsia="Times New Roman" w:hAnsi="Times New Roman" w:cs="Times New Roman"/>
          <w:sz w:val="24"/>
          <w:szCs w:val="24"/>
          <w:lang w:eastAsia="pl-PL"/>
        </w:rPr>
        <w:t>Kserokopie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Pr>
          <w:rFonts w:ascii="Times New Roman" w:eastAsia="Times New Roman" w:hAnsi="Times New Roman" w:cs="Times New Roman"/>
          <w:sz w:val="24"/>
          <w:szCs w:val="24"/>
          <w:lang w:eastAsia="pl-PL"/>
        </w:rPr>
        <w:t>/lekarz</w:t>
      </w:r>
      <w:r w:rsidR="002C6173" w:rsidRPr="00F031EE">
        <w:rPr>
          <w:rFonts w:ascii="Times New Roman" w:eastAsia="Times New Roman" w:hAnsi="Times New Roman" w:cs="Times New Roman"/>
          <w:sz w:val="24"/>
          <w:szCs w:val="24"/>
          <w:lang w:eastAsia="pl-PL"/>
        </w:rPr>
        <w:t xml:space="preserve"> medycyny pracy</w:t>
      </w:r>
      <w:r w:rsidR="002C6173">
        <w:rPr>
          <w:rFonts w:ascii="Times New Roman" w:eastAsia="Times New Roman" w:hAnsi="Times New Roman" w:cs="Times New Roman"/>
          <w:sz w:val="24"/>
          <w:szCs w:val="24"/>
          <w:lang w:eastAsia="pl-PL"/>
        </w:rPr>
        <w:t>/</w:t>
      </w:r>
      <w:r w:rsidR="002C6173" w:rsidRPr="00F031EE">
        <w:rPr>
          <w:rFonts w:ascii="Times New Roman" w:eastAsia="Times New Roman" w:hAnsi="Times New Roman" w:cs="Times New Roman"/>
          <w:sz w:val="24"/>
          <w:szCs w:val="24"/>
          <w:lang w:eastAsia="pl-PL"/>
        </w:rPr>
        <w:t xml:space="preserve">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4A1770AC" w:rsidR="00A80EC4"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80EC4">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A7ECB">
        <w:rPr>
          <w:rFonts w:ascii="Times New Roman" w:eastAsia="Times New Roman" w:hAnsi="Times New Roman" w:cs="Times New Roman"/>
          <w:i/>
          <w:sz w:val="24"/>
          <w:szCs w:val="24"/>
          <w:lang w:eastAsia="pl-PL"/>
        </w:rPr>
        <w:t>Karta Nauczyciela</w:t>
      </w:r>
      <w:r w:rsidRPr="00A80EC4">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w:t>
      </w:r>
      <w:proofErr w:type="spellStart"/>
      <w:r w:rsidR="001936DA">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j</w:t>
      </w:r>
      <w:proofErr w:type="spellEnd"/>
      <w:r w:rsidR="001936DA">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Dz. U. z 201</w:t>
      </w:r>
      <w:r w:rsidR="001B5E01"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w:t>
      </w:r>
      <w:r w:rsidRPr="00D9103E">
        <w:rPr>
          <w:rFonts w:ascii="Times New Roman" w:eastAsia="Times New Roman" w:hAnsi="Times New Roman" w:cs="Times New Roman"/>
          <w:sz w:val="24"/>
          <w:szCs w:val="24"/>
          <w:lang w:eastAsia="pl-PL"/>
        </w:rPr>
        <w:t xml:space="preserve">r. poz. </w:t>
      </w:r>
      <w:r w:rsidR="001B5E01" w:rsidRPr="00D9103E">
        <w:rPr>
          <w:rFonts w:ascii="Times New Roman" w:eastAsia="Times New Roman" w:hAnsi="Times New Roman" w:cs="Times New Roman"/>
          <w:sz w:val="24"/>
          <w:szCs w:val="24"/>
          <w:lang w:eastAsia="pl-PL"/>
        </w:rPr>
        <w:t>22</w:t>
      </w:r>
      <w:r w:rsidR="00D9103E" w:rsidRPr="00D9103E">
        <w:rPr>
          <w:rFonts w:ascii="Times New Roman" w:eastAsia="Times New Roman" w:hAnsi="Times New Roman" w:cs="Times New Roman"/>
          <w:sz w:val="24"/>
          <w:szCs w:val="24"/>
          <w:lang w:eastAsia="pl-PL"/>
        </w:rPr>
        <w:t>15)</w:t>
      </w:r>
      <w:r w:rsidR="001B5E01" w:rsidRPr="00D9103E">
        <w:rPr>
          <w:b/>
          <w:bCs/>
        </w:rPr>
        <w:t xml:space="preserve"> </w:t>
      </w:r>
      <w:r w:rsidRPr="00D9103E">
        <w:rPr>
          <w:rFonts w:ascii="Times New Roman" w:eastAsia="Times New Roman" w:hAnsi="Times New Roman" w:cs="Times New Roman"/>
          <w:sz w:val="24"/>
          <w:szCs w:val="24"/>
          <w:lang w:eastAsia="pl-PL"/>
        </w:rPr>
        <w:t xml:space="preserve">lub w art. </w:t>
      </w:r>
      <w:r w:rsidR="00085B2F" w:rsidRPr="00D9103E">
        <w:rPr>
          <w:rFonts w:ascii="Times New Roman" w:eastAsia="Times New Roman" w:hAnsi="Times New Roman" w:cs="Times New Roman"/>
          <w:sz w:val="24"/>
          <w:szCs w:val="24"/>
          <w:lang w:eastAsia="pl-PL"/>
        </w:rPr>
        <w:t>276 ust. 1</w:t>
      </w:r>
      <w:r w:rsidRPr="00D9103E">
        <w:rPr>
          <w:rFonts w:ascii="Times New Roman" w:eastAsia="Times New Roman" w:hAnsi="Times New Roman" w:cs="Times New Roman"/>
          <w:sz w:val="24"/>
          <w:szCs w:val="24"/>
          <w:lang w:eastAsia="pl-PL"/>
        </w:rPr>
        <w:t xml:space="preserve"> ustawy z dnia 20 lipca 2018 r. - </w:t>
      </w:r>
      <w:r w:rsidRPr="00D9103E">
        <w:rPr>
          <w:rFonts w:ascii="Times New Roman" w:eastAsia="Times New Roman" w:hAnsi="Times New Roman" w:cs="Times New Roman"/>
          <w:i/>
          <w:sz w:val="24"/>
          <w:szCs w:val="24"/>
          <w:lang w:eastAsia="pl-PL"/>
        </w:rPr>
        <w:t>Prawo o szkolnictwie wyższym i nauce</w:t>
      </w:r>
      <w:r w:rsidRPr="00D9103E">
        <w:rPr>
          <w:rFonts w:ascii="Times New Roman" w:eastAsia="Times New Roman" w:hAnsi="Times New Roman" w:cs="Times New Roman"/>
          <w:sz w:val="24"/>
          <w:szCs w:val="24"/>
          <w:lang w:eastAsia="pl-PL"/>
        </w:rPr>
        <w:t xml:space="preserve"> (Dz. U. </w:t>
      </w:r>
      <w:r w:rsidR="00D9103E" w:rsidRPr="00D9103E">
        <w:rPr>
          <w:rFonts w:ascii="Times New Roman" w:eastAsia="Times New Roman" w:hAnsi="Times New Roman" w:cs="Times New Roman"/>
          <w:sz w:val="24"/>
          <w:szCs w:val="24"/>
          <w:lang w:eastAsia="pl-PL"/>
        </w:rPr>
        <w:t>z 2018</w:t>
      </w:r>
      <w:r w:rsidR="00F3063A">
        <w:rPr>
          <w:rFonts w:ascii="Times New Roman" w:eastAsia="Times New Roman" w:hAnsi="Times New Roman" w:cs="Times New Roman"/>
          <w:sz w:val="24"/>
          <w:szCs w:val="24"/>
          <w:lang w:eastAsia="pl-PL"/>
        </w:rPr>
        <w:t xml:space="preserve"> </w:t>
      </w:r>
      <w:r w:rsidR="00D9103E" w:rsidRPr="00D9103E">
        <w:rPr>
          <w:rFonts w:ascii="Times New Roman" w:eastAsia="Times New Roman" w:hAnsi="Times New Roman" w:cs="Times New Roman"/>
          <w:sz w:val="24"/>
          <w:szCs w:val="24"/>
          <w:lang w:eastAsia="pl-PL"/>
        </w:rPr>
        <w:t xml:space="preserve">r. </w:t>
      </w:r>
      <w:r w:rsidRPr="00D9103E">
        <w:rPr>
          <w:rFonts w:ascii="Times New Roman" w:eastAsia="Times New Roman" w:hAnsi="Times New Roman" w:cs="Times New Roman"/>
          <w:sz w:val="24"/>
          <w:szCs w:val="24"/>
          <w:lang w:eastAsia="pl-PL"/>
        </w:rPr>
        <w:t>poz. 166</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z późn.zm.) oraz nie toczy się przeciwko niemu postępowanie dyscyplinarne;</w:t>
      </w:r>
    </w:p>
    <w:p w14:paraId="3D3E9848" w14:textId="7C86215E" w:rsidR="00B45CC5" w:rsidRDefault="00B45CC5"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oświadczenia, że kandydat nie był skazany za </w:t>
      </w:r>
      <w:r w:rsidR="00AA2A51">
        <w:rPr>
          <w:rFonts w:ascii="Times New Roman" w:eastAsia="Times New Roman" w:hAnsi="Times New Roman" w:cs="Times New Roman"/>
          <w:sz w:val="24"/>
          <w:szCs w:val="24"/>
          <w:lang w:eastAsia="pl-PL"/>
        </w:rPr>
        <w:t>umyślne przestępstwo lub umyślne przestępstwo skarbowe</w:t>
      </w:r>
      <w:r w:rsidR="008E1C58">
        <w:rPr>
          <w:rFonts w:ascii="Times New Roman" w:eastAsia="Times New Roman" w:hAnsi="Times New Roman" w:cs="Times New Roman"/>
          <w:sz w:val="24"/>
          <w:szCs w:val="24"/>
          <w:lang w:eastAsia="pl-PL"/>
        </w:rPr>
        <w:t>,</w:t>
      </w:r>
    </w:p>
    <w:p w14:paraId="2564D960" w14:textId="455A3FD2" w:rsidR="007D2085" w:rsidRPr="00D9103E" w:rsidRDefault="0090662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007D2085" w:rsidRPr="007D2085">
        <w:rPr>
          <w:rFonts w:ascii="Times New Roman" w:eastAsia="Times New Roman" w:hAnsi="Times New Roman" w:cs="Times New Roman"/>
          <w:sz w:val="24"/>
          <w:szCs w:val="24"/>
          <w:lang w:eastAsia="pl-PL"/>
        </w:rPr>
        <w:t>oświadczenie, że kandydat nie był karany zakazem</w:t>
      </w:r>
      <w:r w:rsidR="00667EF1">
        <w:rPr>
          <w:rFonts w:ascii="Times New Roman" w:eastAsia="Times New Roman" w:hAnsi="Times New Roman" w:cs="Times New Roman"/>
          <w:sz w:val="24"/>
          <w:szCs w:val="24"/>
          <w:lang w:eastAsia="pl-PL"/>
        </w:rPr>
        <w:t xml:space="preserve"> pełnienia funkcji związanych z </w:t>
      </w:r>
      <w:r w:rsidR="007D2085" w:rsidRPr="007D2085">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Pr>
          <w:rFonts w:ascii="Times New Roman" w:eastAsia="Times New Roman" w:hAnsi="Times New Roman" w:cs="Times New Roman"/>
          <w:sz w:val="24"/>
          <w:szCs w:val="24"/>
          <w:lang w:eastAsia="pl-PL"/>
        </w:rPr>
        <w:t xml:space="preserve"> </w:t>
      </w:r>
      <w:r w:rsidR="007D2085" w:rsidRPr="007D2085">
        <w:rPr>
          <w:rFonts w:ascii="Times New Roman" w:eastAsia="Times New Roman" w:hAnsi="Times New Roman" w:cs="Times New Roman"/>
          <w:sz w:val="24"/>
          <w:szCs w:val="24"/>
          <w:lang w:eastAsia="pl-PL"/>
        </w:rPr>
        <w:t xml:space="preserve">r. </w:t>
      </w:r>
      <w:r w:rsidR="007D2085" w:rsidRPr="00667EF1">
        <w:rPr>
          <w:rFonts w:ascii="Times New Roman" w:eastAsia="Times New Roman" w:hAnsi="Times New Roman" w:cs="Times New Roman"/>
          <w:i/>
          <w:sz w:val="24"/>
          <w:szCs w:val="24"/>
          <w:lang w:eastAsia="pl-PL"/>
        </w:rPr>
        <w:t xml:space="preserve">o odpowiedzialności za naruszenie dyscypliny finansów </w:t>
      </w:r>
      <w:r w:rsidR="007D2085" w:rsidRPr="00D9103E">
        <w:rPr>
          <w:rFonts w:ascii="Times New Roman" w:eastAsia="Times New Roman" w:hAnsi="Times New Roman" w:cs="Times New Roman"/>
          <w:i/>
          <w:sz w:val="24"/>
          <w:szCs w:val="24"/>
          <w:lang w:eastAsia="pl-PL"/>
        </w:rPr>
        <w:t xml:space="preserve">publicznych </w:t>
      </w:r>
      <w:r w:rsidR="007D2085" w:rsidRPr="00D9103E">
        <w:rPr>
          <w:rFonts w:ascii="Times New Roman" w:eastAsia="Times New Roman" w:hAnsi="Times New Roman" w:cs="Times New Roman"/>
          <w:sz w:val="24"/>
          <w:szCs w:val="24"/>
          <w:lang w:eastAsia="pl-PL"/>
        </w:rPr>
        <w:t>(</w:t>
      </w:r>
      <w:proofErr w:type="spellStart"/>
      <w:r w:rsidR="007D2085" w:rsidRPr="00D9103E">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7D2085" w:rsidRPr="00D9103E">
        <w:rPr>
          <w:rFonts w:ascii="Times New Roman" w:eastAsia="Times New Roman" w:hAnsi="Times New Roman" w:cs="Times New Roman"/>
          <w:sz w:val="24"/>
          <w:szCs w:val="24"/>
          <w:lang w:eastAsia="pl-PL"/>
        </w:rPr>
        <w:t>j</w:t>
      </w:r>
      <w:proofErr w:type="spellEnd"/>
      <w:r w:rsidR="007D2085" w:rsidRPr="00D9103E">
        <w:rPr>
          <w:rFonts w:ascii="Times New Roman" w:eastAsia="Times New Roman" w:hAnsi="Times New Roman" w:cs="Times New Roman"/>
          <w:sz w:val="24"/>
          <w:szCs w:val="24"/>
          <w:lang w:eastAsia="pl-PL"/>
        </w:rPr>
        <w:t>.</w:t>
      </w:r>
      <w:r w:rsidR="003F1730">
        <w:rPr>
          <w:rFonts w:ascii="Times New Roman" w:eastAsia="Times New Roman" w:hAnsi="Times New Roman" w:cs="Times New Roman"/>
          <w:sz w:val="24"/>
          <w:szCs w:val="24"/>
          <w:lang w:eastAsia="pl-PL"/>
        </w:rPr>
        <w:t> </w:t>
      </w:r>
      <w:r w:rsidR="00667EF1" w:rsidRPr="00D9103E">
        <w:rPr>
          <w:rFonts w:ascii="Times New Roman" w:eastAsia="Times New Roman" w:hAnsi="Times New Roman" w:cs="Times New Roman"/>
          <w:sz w:val="24"/>
          <w:szCs w:val="24"/>
          <w:lang w:eastAsia="pl-PL"/>
        </w:rPr>
        <w:t>Dz.U</w:t>
      </w:r>
      <w:r w:rsidR="007D2085" w:rsidRPr="00D9103E">
        <w:rPr>
          <w:rFonts w:ascii="Times New Roman" w:eastAsia="Times New Roman" w:hAnsi="Times New Roman" w:cs="Times New Roman"/>
          <w:sz w:val="24"/>
          <w:szCs w:val="24"/>
          <w:lang w:eastAsia="pl-PL"/>
        </w:rPr>
        <w:t>. z 201</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xml:space="preserve"> </w:t>
      </w:r>
      <w:r w:rsidR="007D2085" w:rsidRPr="00D9103E">
        <w:rPr>
          <w:rFonts w:ascii="Times New Roman" w:eastAsia="Times New Roman" w:hAnsi="Times New Roman" w:cs="Times New Roman"/>
          <w:sz w:val="24"/>
          <w:szCs w:val="24"/>
          <w:lang w:eastAsia="pl-PL"/>
        </w:rPr>
        <w:t>r. poz.14</w:t>
      </w:r>
      <w:r w:rsidR="00D9103E" w:rsidRPr="00D9103E">
        <w:rPr>
          <w:rFonts w:ascii="Times New Roman" w:eastAsia="Times New Roman" w:hAnsi="Times New Roman" w:cs="Times New Roman"/>
          <w:sz w:val="24"/>
          <w:szCs w:val="24"/>
          <w:lang w:eastAsia="pl-PL"/>
        </w:rPr>
        <w:t>40),</w:t>
      </w:r>
    </w:p>
    <w:p w14:paraId="28F3FBD6" w14:textId="2F89C970" w:rsidR="00F6118E" w:rsidRDefault="00F6118E" w:rsidP="00AC3CB0">
      <w:pPr>
        <w:spacing w:before="120" w:after="0"/>
        <w:jc w:val="both"/>
        <w:rPr>
          <w:rFonts w:ascii="Times New Roman" w:eastAsia="Times New Roman" w:hAnsi="Times New Roman" w:cs="Times New Roman"/>
          <w:sz w:val="24"/>
          <w:szCs w:val="24"/>
          <w:lang w:eastAsia="pl-PL"/>
        </w:rPr>
      </w:pPr>
      <w:r w:rsidRPr="00D9103E">
        <w:rPr>
          <w:rFonts w:ascii="Times New Roman" w:eastAsia="Times New Roman" w:hAnsi="Times New Roman" w:cs="Times New Roman"/>
          <w:sz w:val="24"/>
          <w:szCs w:val="24"/>
          <w:lang w:eastAsia="pl-PL"/>
        </w:rPr>
        <w:t xml:space="preserve">- </w:t>
      </w:r>
      <w:r w:rsidR="00AC3CB0" w:rsidRPr="00D9103E">
        <w:rPr>
          <w:rFonts w:ascii="Times New Roman" w:eastAsia="Times New Roman" w:hAnsi="Times New Roman" w:cs="Times New Roman"/>
          <w:sz w:val="24"/>
          <w:szCs w:val="24"/>
          <w:lang w:eastAsia="pl-PL"/>
        </w:rPr>
        <w:tab/>
      </w:r>
      <w:r w:rsidRPr="00D9103E">
        <w:rPr>
          <w:rFonts w:ascii="Times New Roman" w:eastAsia="Times New Roman" w:hAnsi="Times New Roman" w:cs="Times New Roman"/>
          <w:sz w:val="24"/>
          <w:szCs w:val="24"/>
          <w:lang w:eastAsia="pl-PL"/>
        </w:rPr>
        <w:t>oświadczenia</w:t>
      </w:r>
      <w:r w:rsidR="00667EF1" w:rsidRPr="00D9103E">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że w okresie </w:t>
      </w:r>
      <w:r w:rsidR="00DF1909" w:rsidRPr="00D9103E">
        <w:rPr>
          <w:rFonts w:ascii="Times New Roman" w:eastAsia="Times New Roman" w:hAnsi="Times New Roman" w:cs="Times New Roman"/>
          <w:sz w:val="24"/>
          <w:szCs w:val="24"/>
          <w:lang w:eastAsia="pl-PL"/>
        </w:rPr>
        <w:t xml:space="preserve">w okresie pięciu lat poprzedzających </w:t>
      </w:r>
      <w:r w:rsidR="00B16BED" w:rsidRPr="00D9103E">
        <w:rPr>
          <w:rFonts w:ascii="Times New Roman" w:eastAsia="Times New Roman" w:hAnsi="Times New Roman" w:cs="Times New Roman"/>
          <w:sz w:val="24"/>
          <w:szCs w:val="24"/>
          <w:lang w:eastAsia="pl-PL"/>
        </w:rPr>
        <w:t>złożenie aplikacji na</w:t>
      </w:r>
      <w:r w:rsidR="003F1730">
        <w:rPr>
          <w:rFonts w:ascii="Times New Roman" w:eastAsia="Times New Roman" w:hAnsi="Times New Roman" w:cs="Times New Roman"/>
          <w:sz w:val="24"/>
          <w:szCs w:val="24"/>
          <w:lang w:eastAsia="pl-PL"/>
        </w:rPr>
        <w:t> </w:t>
      </w:r>
      <w:r w:rsidR="00B16BED">
        <w:rPr>
          <w:rFonts w:ascii="Times New Roman" w:eastAsia="Times New Roman" w:hAnsi="Times New Roman" w:cs="Times New Roman"/>
          <w:sz w:val="24"/>
          <w:szCs w:val="24"/>
          <w:lang w:eastAsia="pl-PL"/>
        </w:rPr>
        <w:t>stanowisko</w:t>
      </w:r>
      <w:r w:rsidR="00DF1909" w:rsidRPr="00DF1909">
        <w:rPr>
          <w:rFonts w:ascii="Times New Roman" w:eastAsia="Times New Roman" w:hAnsi="Times New Roman" w:cs="Times New Roman"/>
          <w:sz w:val="24"/>
          <w:szCs w:val="24"/>
          <w:lang w:eastAsia="pl-PL"/>
        </w:rPr>
        <w:t xml:space="preserve"> dyrektora </w:t>
      </w:r>
      <w:r w:rsidR="00667EF1">
        <w:rPr>
          <w:rFonts w:ascii="Times New Roman" w:eastAsia="Times New Roman" w:hAnsi="Times New Roman" w:cs="Times New Roman"/>
          <w:sz w:val="24"/>
          <w:szCs w:val="24"/>
          <w:lang w:eastAsia="pl-PL"/>
        </w:rPr>
        <w:t xml:space="preserve">kandydat </w:t>
      </w:r>
      <w:r w:rsidR="00DF1909" w:rsidRPr="00DF1909">
        <w:rPr>
          <w:rFonts w:ascii="Times New Roman" w:eastAsia="Times New Roman" w:hAnsi="Times New Roman" w:cs="Times New Roman"/>
          <w:sz w:val="24"/>
          <w:szCs w:val="24"/>
          <w:lang w:eastAsia="pl-PL"/>
        </w:rPr>
        <w:t xml:space="preserve">nie został odwołany przez organ prowadzący lub nie został skutecznie odwołany na podstawie art. 70 §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DF190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00DF1909" w:rsidRPr="009B5A1A">
        <w:rPr>
          <w:rFonts w:ascii="Times New Roman" w:eastAsia="Times New Roman" w:hAnsi="Times New Roman" w:cs="Times New Roman"/>
          <w:i/>
          <w:sz w:val="24"/>
          <w:szCs w:val="24"/>
          <w:lang w:eastAsia="pl-PL"/>
        </w:rPr>
        <w:t>o systemie oświaty</w:t>
      </w:r>
      <w:r w:rsidR="00DF1909" w:rsidRPr="00DF1909">
        <w:rPr>
          <w:rFonts w:ascii="Times New Roman" w:eastAsia="Times New Roman" w:hAnsi="Times New Roman" w:cs="Times New Roman"/>
          <w:sz w:val="24"/>
          <w:szCs w:val="24"/>
          <w:lang w:eastAsia="pl-PL"/>
        </w:rPr>
        <w:t>, albo dyrektora placówki lub ośrodka, o</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 xml:space="preserve">których mowa w art. 93 ust. 1 ustawy z dnia 9 czerwca 2011 r. </w:t>
      </w:r>
      <w:r w:rsidR="00DF1909" w:rsidRPr="009B5A1A">
        <w:rPr>
          <w:rFonts w:ascii="Times New Roman" w:eastAsia="Times New Roman" w:hAnsi="Times New Roman" w:cs="Times New Roman"/>
          <w:i/>
          <w:sz w:val="24"/>
          <w:szCs w:val="24"/>
          <w:lang w:eastAsia="pl-PL"/>
        </w:rPr>
        <w:t>o wspieraniu rodzi</w:t>
      </w:r>
      <w:r w:rsidR="003B4959" w:rsidRPr="009B5A1A">
        <w:rPr>
          <w:rFonts w:ascii="Times New Roman" w:eastAsia="Times New Roman" w:hAnsi="Times New Roman" w:cs="Times New Roman"/>
          <w:i/>
          <w:sz w:val="24"/>
          <w:szCs w:val="24"/>
          <w:lang w:eastAsia="pl-PL"/>
        </w:rPr>
        <w:t xml:space="preserve">ny i systemie </w:t>
      </w:r>
      <w:r w:rsidR="003B4959" w:rsidRPr="009B5A1A">
        <w:rPr>
          <w:rFonts w:ascii="Times New Roman" w:eastAsia="Times New Roman" w:hAnsi="Times New Roman" w:cs="Times New Roman"/>
          <w:i/>
          <w:sz w:val="24"/>
          <w:szCs w:val="24"/>
          <w:lang w:eastAsia="pl-PL"/>
        </w:rPr>
        <w:lastRenderedPageBreak/>
        <w:t>pieczy zastępczej</w:t>
      </w:r>
      <w:r w:rsidR="00DF1909" w:rsidRPr="00DF1909">
        <w:rPr>
          <w:rFonts w:ascii="Times New Roman" w:eastAsia="Times New Roman" w:hAnsi="Times New Roman" w:cs="Times New Roman"/>
          <w:sz w:val="24"/>
          <w:szCs w:val="24"/>
          <w:lang w:eastAsia="pl-PL"/>
        </w:rPr>
        <w:t>, chyba że odwołanie nastąpiło 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77777777"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Pr="00A37CC4">
        <w:rPr>
          <w:rFonts w:ascii="Times New Roman" w:eastAsia="Times New Roman" w:hAnsi="Times New Roman" w:cs="Times New Roman"/>
          <w:sz w:val="24"/>
          <w:szCs w:val="24"/>
          <w:lang w:eastAsia="pl-PL"/>
        </w:rPr>
        <w:tab/>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3565A4F0"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Pr="00AD635D">
        <w:rPr>
          <w:rFonts w:ascii="Times New Roman" w:eastAsia="Times New Roman" w:hAnsi="Times New Roman" w:cs="Times New Roman"/>
          <w:sz w:val="24"/>
          <w:szCs w:val="24"/>
          <w:lang w:eastAsia="pl-PL"/>
        </w:rPr>
        <w:t xml:space="preserve"> </w:t>
      </w:r>
      <w:r w:rsidR="003350ED">
        <w:rPr>
          <w:rFonts w:ascii="Times New Roman" w:eastAsia="Times New Roman" w:hAnsi="Times New Roman" w:cs="Times New Roman"/>
          <w:b/>
          <w:bCs/>
          <w:sz w:val="24"/>
          <w:szCs w:val="24"/>
          <w:lang w:eastAsia="pl-PL"/>
        </w:rPr>
        <w:t>16</w:t>
      </w:r>
      <w:r w:rsidR="00A211D5" w:rsidRPr="00A211D5">
        <w:rPr>
          <w:rFonts w:ascii="Times New Roman" w:eastAsia="Times New Roman" w:hAnsi="Times New Roman" w:cs="Times New Roman"/>
          <w:b/>
          <w:bCs/>
          <w:sz w:val="24"/>
          <w:szCs w:val="24"/>
          <w:lang w:eastAsia="pl-PL"/>
        </w:rPr>
        <w:t> </w:t>
      </w:r>
      <w:r w:rsidR="008866AD">
        <w:rPr>
          <w:rFonts w:ascii="Times New Roman" w:eastAsia="Times New Roman" w:hAnsi="Times New Roman" w:cs="Times New Roman"/>
          <w:b/>
          <w:bCs/>
          <w:sz w:val="24"/>
          <w:szCs w:val="24"/>
          <w:lang w:eastAsia="pl-PL"/>
        </w:rPr>
        <w:t>listopada</w:t>
      </w:r>
      <w:r w:rsidR="001936DA" w:rsidRPr="00A211D5">
        <w:rPr>
          <w:rFonts w:ascii="Times New Roman" w:eastAsia="Times New Roman" w:hAnsi="Times New Roman" w:cs="Times New Roman"/>
          <w:b/>
          <w:bCs/>
          <w:sz w:val="24"/>
          <w:szCs w:val="24"/>
          <w:lang w:eastAsia="pl-PL"/>
        </w:rPr>
        <w:t xml:space="preserve"> </w:t>
      </w:r>
      <w:r w:rsidR="000761E5" w:rsidRPr="00A211D5">
        <w:rPr>
          <w:rFonts w:ascii="Times New Roman" w:eastAsia="Times New Roman" w:hAnsi="Times New Roman" w:cs="Times New Roman"/>
          <w:b/>
          <w:bCs/>
          <w:sz w:val="24"/>
          <w:szCs w:val="24"/>
          <w:lang w:eastAsia="pl-PL"/>
        </w:rPr>
        <w:t>2020</w:t>
      </w:r>
      <w:r w:rsidR="00DA06DA" w:rsidRPr="00A211D5">
        <w:rPr>
          <w:rFonts w:ascii="Times New Roman" w:eastAsia="Times New Roman" w:hAnsi="Times New Roman" w:cs="Times New Roman"/>
          <w:b/>
          <w:bCs/>
          <w:sz w:val="24"/>
          <w:szCs w:val="24"/>
          <w:lang w:eastAsia="pl-PL"/>
        </w:rPr>
        <w:t xml:space="preserve"> roku</w:t>
      </w:r>
      <w:r w:rsidR="005B0727">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77777777"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BC6883" w:rsidRPr="0060637B">
        <w:rPr>
          <w:rFonts w:ascii="Times New Roman" w:eastAsia="Times New Roman" w:hAnsi="Times New Roman" w:cs="Times New Roman"/>
          <w:b/>
          <w:sz w:val="24"/>
          <w:szCs w:val="24"/>
          <w:lang w:eastAsia="pl-PL"/>
        </w:rPr>
        <w:t>Schroniska dla Nieletnich w Szczecinie</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BC6883">
        <w:rPr>
          <w:rFonts w:ascii="Times New Roman" w:eastAsia="Times New Roman" w:hAnsi="Times New Roman" w:cs="Times New Roman"/>
          <w:sz w:val="24"/>
          <w:szCs w:val="24"/>
          <w:lang w:eastAsia="pl-PL"/>
        </w:rPr>
        <w:t xml:space="preserve">schroniska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1C461293" w:rsidR="009D3C88" w:rsidRPr="004807D3"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 xml:space="preserve">KLAUZULA INFORMACYJNA DLA KANDYDATA NA STANOWISKO DYREKTORA </w:t>
      </w:r>
      <w:r w:rsidR="009D3C88" w:rsidRPr="004807D3">
        <w:rPr>
          <w:rFonts w:ascii="Times New Roman" w:eastAsia="Times New Roman" w:hAnsi="Times New Roman" w:cs="Times New Roman"/>
          <w:b/>
          <w:bCs/>
          <w:sz w:val="24"/>
          <w:szCs w:val="24"/>
          <w:lang w:eastAsia="pl-PL"/>
        </w:rPr>
        <w:t>Schroniska dla Nieletnich w Szczecinie:</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7B5A82">
        <w:rPr>
          <w:rFonts w:ascii="Times New Roman" w:eastAsia="Times New Roman" w:hAnsi="Times New Roman" w:cs="Times New Roman"/>
          <w:sz w:val="24"/>
          <w:szCs w:val="24"/>
          <w:lang w:eastAsia="pl-PL"/>
        </w:rPr>
        <w:t>schroniska dla nieletnich w Szc</w:t>
      </w:r>
      <w:r w:rsidR="003B79AD">
        <w:rPr>
          <w:rFonts w:ascii="Times New Roman" w:eastAsia="Times New Roman" w:hAnsi="Times New Roman" w:cs="Times New Roman"/>
          <w:sz w:val="24"/>
          <w:szCs w:val="24"/>
          <w:lang w:eastAsia="pl-PL"/>
        </w:rPr>
        <w:t>z</w:t>
      </w:r>
      <w:r w:rsidR="007B5A82">
        <w:rPr>
          <w:rFonts w:ascii="Times New Roman" w:eastAsia="Times New Roman" w:hAnsi="Times New Roman" w:cs="Times New Roman"/>
          <w:sz w:val="24"/>
          <w:szCs w:val="24"/>
          <w:lang w:eastAsia="pl-PL"/>
        </w:rPr>
        <w:t>ecinie</w:t>
      </w:r>
      <w:r w:rsidRPr="00AD635D">
        <w:rPr>
          <w:rFonts w:ascii="Times New Roman" w:eastAsia="Times New Roman" w:hAnsi="Times New Roman" w:cs="Times New Roman"/>
          <w:sz w:val="24"/>
          <w:szCs w:val="24"/>
          <w:lang w:eastAsia="pl-PL"/>
        </w:rPr>
        <w:t xml:space="preserve"> jest Minister Sprawiedliwości z 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lastRenderedPageBreak/>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047FB0CA"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10545F">
        <w:rPr>
          <w:rFonts w:ascii="Times New Roman" w:eastAsia="Times New Roman" w:hAnsi="Times New Roman" w:cs="Times New Roman"/>
          <w:sz w:val="24"/>
          <w:szCs w:val="24"/>
          <w:lang w:eastAsia="pl-PL"/>
        </w:rPr>
        <w:t>schroniska dla nieletnich</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77777777"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w:t>
      </w:r>
      <w:proofErr w:type="spellStart"/>
      <w:r w:rsidRPr="00AD635D">
        <w:rPr>
          <w:rFonts w:ascii="Times New Roman" w:eastAsia="Times New Roman" w:hAnsi="Times New Roman" w:cs="Times New Roman"/>
          <w:sz w:val="24"/>
          <w:szCs w:val="24"/>
          <w:lang w:eastAsia="pl-PL"/>
        </w:rPr>
        <w:t>u.s.p</w:t>
      </w:r>
      <w:proofErr w:type="spellEnd"/>
      <w:r w:rsidRPr="00AD635D">
        <w:rPr>
          <w:rFonts w:ascii="Times New Roman" w:eastAsia="Times New Roman" w:hAnsi="Times New Roman" w:cs="Times New Roman"/>
          <w:sz w:val="24"/>
          <w:szCs w:val="24"/>
          <w:lang w:eastAsia="pl-PL"/>
        </w:rPr>
        <w:t xml:space="preserve">., w celu rekrutacji na stanowisko dyrektora </w:t>
      </w:r>
      <w:r w:rsidR="008B5AD5">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w:t>
      </w:r>
    </w:p>
    <w:p w14:paraId="315DE89C" w14:textId="77777777"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dyrektora schroniska dla nieletnich;</w:t>
      </w:r>
    </w:p>
    <w:p w14:paraId="7AB1873A" w14:textId="45D996E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E5EE0">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79DC51E" w14:textId="77777777" w:rsidR="00895AD3"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r w:rsidR="00AD635D" w:rsidRPr="00AD635D">
        <w:rPr>
          <w:rFonts w:ascii="Times New Roman" w:eastAsia="Times New Roman" w:hAnsi="Times New Roman" w:cs="Times New Roman"/>
          <w:sz w:val="24"/>
          <w:szCs w:val="24"/>
          <w:lang w:eastAsia="pl-PL"/>
        </w:rPr>
        <w:br/>
        <w:t xml:space="preserve">8) </w:t>
      </w:r>
      <w:r w:rsidR="00E9763E">
        <w:rPr>
          <w:rFonts w:ascii="Times New Roman" w:eastAsia="Times New Roman" w:hAnsi="Times New Roman" w:cs="Times New Roman"/>
          <w:sz w:val="24"/>
          <w:szCs w:val="24"/>
          <w:lang w:eastAsia="pl-PL"/>
        </w:rPr>
        <w:t>M</w:t>
      </w:r>
      <w:r w:rsidR="00AD635D"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00AD635D"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77777777"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2361" w14:textId="77777777" w:rsidR="00080899" w:rsidRDefault="00080899" w:rsidP="00AA1E91">
      <w:pPr>
        <w:spacing w:after="0" w:line="240" w:lineRule="auto"/>
      </w:pPr>
      <w:r>
        <w:separator/>
      </w:r>
    </w:p>
  </w:endnote>
  <w:endnote w:type="continuationSeparator" w:id="0">
    <w:p w14:paraId="12C43026" w14:textId="77777777" w:rsidR="00080899" w:rsidRDefault="00080899"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17F9" w14:textId="77777777" w:rsidR="00080899" w:rsidRDefault="00080899" w:rsidP="00AA1E91">
      <w:pPr>
        <w:spacing w:after="0" w:line="240" w:lineRule="auto"/>
      </w:pPr>
      <w:r>
        <w:separator/>
      </w:r>
    </w:p>
  </w:footnote>
  <w:footnote w:type="continuationSeparator" w:id="0">
    <w:p w14:paraId="2791D0D5" w14:textId="77777777" w:rsidR="00080899" w:rsidRDefault="00080899"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3A02"/>
    <w:rsid w:val="0005141E"/>
    <w:rsid w:val="000670E6"/>
    <w:rsid w:val="000761E5"/>
    <w:rsid w:val="00077B99"/>
    <w:rsid w:val="00080899"/>
    <w:rsid w:val="00085B2F"/>
    <w:rsid w:val="00091A60"/>
    <w:rsid w:val="00093DED"/>
    <w:rsid w:val="000A7ECB"/>
    <w:rsid w:val="000D0A4F"/>
    <w:rsid w:val="0010545F"/>
    <w:rsid w:val="0014397F"/>
    <w:rsid w:val="00154CA1"/>
    <w:rsid w:val="00166601"/>
    <w:rsid w:val="001936DA"/>
    <w:rsid w:val="001B5E01"/>
    <w:rsid w:val="00255272"/>
    <w:rsid w:val="00293078"/>
    <w:rsid w:val="002955A9"/>
    <w:rsid w:val="002B3C32"/>
    <w:rsid w:val="002C6173"/>
    <w:rsid w:val="002F5E64"/>
    <w:rsid w:val="00316977"/>
    <w:rsid w:val="00327FE1"/>
    <w:rsid w:val="003350ED"/>
    <w:rsid w:val="0034214C"/>
    <w:rsid w:val="003B4959"/>
    <w:rsid w:val="003B5601"/>
    <w:rsid w:val="003B79AD"/>
    <w:rsid w:val="003C4167"/>
    <w:rsid w:val="003D58F6"/>
    <w:rsid w:val="003F1730"/>
    <w:rsid w:val="00417A33"/>
    <w:rsid w:val="00430073"/>
    <w:rsid w:val="00474332"/>
    <w:rsid w:val="004748DE"/>
    <w:rsid w:val="004807D3"/>
    <w:rsid w:val="00487EFB"/>
    <w:rsid w:val="004904E0"/>
    <w:rsid w:val="004D43B5"/>
    <w:rsid w:val="004E5EE0"/>
    <w:rsid w:val="0055429E"/>
    <w:rsid w:val="005A1DAF"/>
    <w:rsid w:val="005B0727"/>
    <w:rsid w:val="0060637B"/>
    <w:rsid w:val="00613ADA"/>
    <w:rsid w:val="00667EF1"/>
    <w:rsid w:val="0067534C"/>
    <w:rsid w:val="006B191D"/>
    <w:rsid w:val="006C1511"/>
    <w:rsid w:val="00706D10"/>
    <w:rsid w:val="00730DD0"/>
    <w:rsid w:val="00751981"/>
    <w:rsid w:val="0075392A"/>
    <w:rsid w:val="00754A36"/>
    <w:rsid w:val="007A31BB"/>
    <w:rsid w:val="007B5A82"/>
    <w:rsid w:val="007D2085"/>
    <w:rsid w:val="007D706F"/>
    <w:rsid w:val="00814F77"/>
    <w:rsid w:val="00850716"/>
    <w:rsid w:val="008866AD"/>
    <w:rsid w:val="00895AD3"/>
    <w:rsid w:val="008B58A8"/>
    <w:rsid w:val="008B5AD5"/>
    <w:rsid w:val="008B69C5"/>
    <w:rsid w:val="008D40B9"/>
    <w:rsid w:val="008E1C58"/>
    <w:rsid w:val="00906624"/>
    <w:rsid w:val="0093032B"/>
    <w:rsid w:val="00934EB4"/>
    <w:rsid w:val="00946F78"/>
    <w:rsid w:val="00954BBA"/>
    <w:rsid w:val="009A2E4C"/>
    <w:rsid w:val="009B5A1A"/>
    <w:rsid w:val="009C5819"/>
    <w:rsid w:val="009D3C88"/>
    <w:rsid w:val="009D419D"/>
    <w:rsid w:val="00A16A24"/>
    <w:rsid w:val="00A211D5"/>
    <w:rsid w:val="00A21698"/>
    <w:rsid w:val="00A218BE"/>
    <w:rsid w:val="00A37CC4"/>
    <w:rsid w:val="00A43F7B"/>
    <w:rsid w:val="00A468E3"/>
    <w:rsid w:val="00A65369"/>
    <w:rsid w:val="00A717F5"/>
    <w:rsid w:val="00A7309A"/>
    <w:rsid w:val="00A80EC4"/>
    <w:rsid w:val="00A92F74"/>
    <w:rsid w:val="00AA1E91"/>
    <w:rsid w:val="00AA2A51"/>
    <w:rsid w:val="00AB12D7"/>
    <w:rsid w:val="00AC3CB0"/>
    <w:rsid w:val="00AD4167"/>
    <w:rsid w:val="00AD635D"/>
    <w:rsid w:val="00B16BED"/>
    <w:rsid w:val="00B3137D"/>
    <w:rsid w:val="00B44191"/>
    <w:rsid w:val="00B45CC5"/>
    <w:rsid w:val="00B602E4"/>
    <w:rsid w:val="00B74B74"/>
    <w:rsid w:val="00BC6883"/>
    <w:rsid w:val="00BD6578"/>
    <w:rsid w:val="00C54121"/>
    <w:rsid w:val="00C82349"/>
    <w:rsid w:val="00CA04E1"/>
    <w:rsid w:val="00CA43A4"/>
    <w:rsid w:val="00CD1826"/>
    <w:rsid w:val="00D34142"/>
    <w:rsid w:val="00D47237"/>
    <w:rsid w:val="00D71D2E"/>
    <w:rsid w:val="00D9103E"/>
    <w:rsid w:val="00DA06DA"/>
    <w:rsid w:val="00DD0392"/>
    <w:rsid w:val="00DF1909"/>
    <w:rsid w:val="00E12D8A"/>
    <w:rsid w:val="00E12E50"/>
    <w:rsid w:val="00E2524A"/>
    <w:rsid w:val="00E52764"/>
    <w:rsid w:val="00E9763E"/>
    <w:rsid w:val="00EA2ED9"/>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11354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Miklewska Maria  (DSRiN)</cp:lastModifiedBy>
  <cp:revision>2</cp:revision>
  <cp:lastPrinted>2020-08-25T12:39:00Z</cp:lastPrinted>
  <dcterms:created xsi:type="dcterms:W3CDTF">2020-10-09T08:18:00Z</dcterms:created>
  <dcterms:modified xsi:type="dcterms:W3CDTF">2020-10-09T08:18:00Z</dcterms:modified>
</cp:coreProperties>
</file>