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6" w:rsidRDefault="004D53A6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</w:p>
    <w:p w:rsidR="0095178A" w:rsidRDefault="00555E82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zakresu ochrony danych osobowych </w:t>
      </w:r>
    </w:p>
    <w:p w:rsidR="00555E82" w:rsidRDefault="00555E82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członków Ochotniczej Straży Pożarnej </w:t>
      </w:r>
    </w:p>
    <w:p w:rsidR="00555E82" w:rsidRPr="00A36CCF" w:rsidRDefault="00555E82" w:rsidP="00555E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oraz art. 14 ust. 1 i 2 </w:t>
      </w:r>
      <w:r w:rsidRPr="00A36C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</w:t>
      </w:r>
      <w:r w:rsidR="009766EC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A36CCF">
        <w:rPr>
          <w:rFonts w:ascii="Arial" w:eastAsia="Times New Roman" w:hAnsi="Arial" w:cs="Arial"/>
          <w:bCs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danych), zwanego dalej RODO, informu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jemy, że:</w:t>
      </w:r>
    </w:p>
    <w:p w:rsidR="00555E82" w:rsidRPr="009766EC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przetwarzającym Pani/Pana dane osobowe jest Komendant </w:t>
      </w:r>
      <w:r w:rsidR="009766EC"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Powiatowy </w:t>
      </w:r>
      <w:r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Pożarnej, w </w:t>
      </w:r>
      <w:r w:rsidR="009766EC" w:rsidRPr="009766EC">
        <w:rPr>
          <w:rFonts w:ascii="Arial" w:eastAsia="Times New Roman" w:hAnsi="Arial" w:cs="Arial"/>
          <w:sz w:val="20"/>
          <w:szCs w:val="20"/>
          <w:lang w:eastAsia="pl-PL"/>
        </w:rPr>
        <w:t>Strzyżowie</w:t>
      </w:r>
      <w:r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9766EC" w:rsidRPr="009766EC">
        <w:rPr>
          <w:rFonts w:ascii="Arial" w:eastAsia="Times New Roman" w:hAnsi="Arial" w:cs="Arial"/>
          <w:sz w:val="20"/>
          <w:szCs w:val="20"/>
          <w:lang w:eastAsia="pl-PL"/>
        </w:rPr>
        <w:t>Sportowa 20</w:t>
      </w:r>
      <w:r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 tel./fax. </w:t>
      </w:r>
      <w:r w:rsidR="009766EC" w:rsidRPr="009766EC">
        <w:rPr>
          <w:rFonts w:ascii="Arial" w:eastAsia="Times New Roman" w:hAnsi="Arial" w:cs="Arial"/>
          <w:sz w:val="20"/>
          <w:szCs w:val="20"/>
          <w:lang w:eastAsia="pl-PL"/>
        </w:rPr>
        <w:t>172761001/176761240</w:t>
      </w:r>
      <w:r w:rsidR="009766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36CCF" w:rsidRPr="009766EC">
        <w:rPr>
          <w:rFonts w:ascii="Arial" w:eastAsia="Times New Roman" w:hAnsi="Arial" w:cs="Arial"/>
          <w:sz w:val="20"/>
          <w:szCs w:val="20"/>
          <w:lang w:eastAsia="pl-PL"/>
        </w:rPr>
        <w:t>e-</w:t>
      </w:r>
      <w:r w:rsidRPr="009766EC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9766EC">
        <w:rPr>
          <w:rFonts w:ascii="Arial" w:eastAsia="Times New Roman" w:hAnsi="Arial" w:cs="Arial"/>
          <w:sz w:val="20"/>
          <w:szCs w:val="20"/>
          <w:lang w:eastAsia="pl-PL"/>
        </w:rPr>
        <w:t>kpstrzyzow@podkarpacie.straz.pl</w:t>
      </w:r>
    </w:p>
    <w:p w:rsidR="00555E82" w:rsidRPr="00A36CCF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Dla Komendy </w:t>
      </w:r>
      <w:r w:rsidR="009766EC">
        <w:rPr>
          <w:rFonts w:ascii="Arial" w:eastAsia="Times New Roman" w:hAnsi="Arial" w:cs="Arial"/>
          <w:sz w:val="20"/>
          <w:szCs w:val="20"/>
          <w:lang w:eastAsia="pl-PL"/>
        </w:rPr>
        <w:t xml:space="preserve">Powiatowej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w </w:t>
      </w:r>
      <w:r w:rsidR="009766EC">
        <w:rPr>
          <w:rFonts w:ascii="Arial" w:eastAsia="Times New Roman" w:hAnsi="Arial" w:cs="Arial"/>
          <w:sz w:val="20"/>
          <w:szCs w:val="20"/>
          <w:lang w:eastAsia="pl-PL"/>
        </w:rPr>
        <w:t>Strzyżowie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 został wyznaczony Inspektor Ochrony Danych, </w:t>
      </w:r>
      <w:r w:rsidR="00A36CCF"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tel. 17 7470224, e-mail: </w:t>
      </w:r>
      <w:hyperlink r:id="rId5" w:history="1">
        <w:r w:rsidR="00A36CCF" w:rsidRPr="00A36CC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iod@podkarpacie.straz.pl</w:t>
        </w:r>
      </w:hyperlink>
      <w:r w:rsidR="00A36C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5E82" w:rsidRPr="00A36CCF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przetwarzane na podstawie art. 6 ust. 1 lit. c), e) RODO </w:t>
      </w:r>
      <w:r w:rsidR="009766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w zakresie niezbędnym do wypełnienia obowiązków prawnych wskazanych w przepisach prawa ciążących na Administratorze, w szczególności takich jak:  </w:t>
      </w:r>
      <w:r w:rsidRPr="00A36CC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Fonts w:ascii="Arial" w:hAnsi="Arial" w:cs="Arial"/>
          <w:sz w:val="20"/>
          <w:szCs w:val="20"/>
        </w:rPr>
        <w:t xml:space="preserve">posiadanie i prowadzenie wykazów, ewidencji, rejestrów, zestawień przewidzianych </w:t>
      </w:r>
      <w:r w:rsidR="00E0741B">
        <w:rPr>
          <w:rFonts w:ascii="Arial" w:hAnsi="Arial" w:cs="Arial"/>
          <w:sz w:val="20"/>
          <w:szCs w:val="20"/>
        </w:rPr>
        <w:br/>
      </w:r>
      <w:r w:rsidRPr="00A36CCF">
        <w:rPr>
          <w:rFonts w:ascii="Arial" w:hAnsi="Arial" w:cs="Arial"/>
          <w:sz w:val="20"/>
          <w:szCs w:val="20"/>
        </w:rPr>
        <w:t xml:space="preserve">w przepisach prawa 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ewentualnego przyznawania, wypłaty i prowadzenia ewentualnych postepowań odwoławczych w zakresie odszkodowań, rekompensat i świadczeń ratowniczych,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Fonts w:ascii="Arial" w:hAnsi="Arial" w:cs="Arial"/>
          <w:sz w:val="20"/>
          <w:szCs w:val="20"/>
        </w:rPr>
        <w:t>w stosownych przypadkach</w:t>
      </w:r>
      <w:r w:rsidRPr="00A36CCF">
        <w:rPr>
          <w:rStyle w:val="markedcontent"/>
          <w:rFonts w:ascii="Arial" w:hAnsi="Arial" w:cs="Arial"/>
          <w:sz w:val="20"/>
          <w:szCs w:val="20"/>
        </w:rPr>
        <w:t xml:space="preserve"> zawierania umowy </w:t>
      </w:r>
      <w:r w:rsidRPr="00A36CCF">
        <w:rPr>
          <w:rFonts w:ascii="Arial" w:hAnsi="Arial" w:cs="Arial"/>
          <w:sz w:val="20"/>
          <w:szCs w:val="20"/>
        </w:rPr>
        <w:t>na pełnienie funkcji kierowcy w danej OSP,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organizacji, prowadzenia i dokumentowania szkolenia członków OSP,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obowiązku archiwizacji,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ewentualnego dochodzenia roszczeń</w:t>
      </w:r>
      <w:r w:rsidR="00E0741B">
        <w:rPr>
          <w:rStyle w:val="markedcontent"/>
          <w:rFonts w:ascii="Arial" w:hAnsi="Arial" w:cs="Arial"/>
          <w:color w:val="000000" w:themeColor="text1"/>
          <w:sz w:val="20"/>
          <w:szCs w:val="20"/>
        </w:rPr>
        <w:t>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wypełniania procedur bezpieczeństwa obowiązujących u Administratora,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przyznawania wyróżnień </w:t>
      </w:r>
      <w:r w:rsidRPr="00A36CCF">
        <w:rPr>
          <w:rFonts w:ascii="Arial" w:hAnsi="Arial" w:cs="Arial"/>
          <w:sz w:val="20"/>
          <w:szCs w:val="20"/>
        </w:rPr>
        <w:t>w stosownych przypadkach,</w:t>
      </w:r>
    </w:p>
    <w:p w:rsidR="00555E82" w:rsidRPr="00A36CCF" w:rsidRDefault="00555E82" w:rsidP="00555E82">
      <w:pPr>
        <w:spacing w:after="0" w:line="240" w:lineRule="auto"/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a także na podstawie art. 6 ust. 1 lit. b) w przypadku realizacji umowy, o której mowa powyżej.</w:t>
      </w:r>
    </w:p>
    <w:p w:rsidR="00555E82" w:rsidRPr="00A36CCF" w:rsidRDefault="00555E82" w:rsidP="00555E8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Realizacja obowiązków Administratora będzie prowadzona w oparciu o przepisy prawa, </w:t>
      </w:r>
      <w:r w:rsidR="00E074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w szc</w:t>
      </w:r>
      <w:r w:rsidR="00E0741B">
        <w:rPr>
          <w:rFonts w:ascii="Arial" w:eastAsia="Times New Roman" w:hAnsi="Arial" w:cs="Arial"/>
          <w:sz w:val="20"/>
          <w:szCs w:val="20"/>
          <w:lang w:eastAsia="pl-PL"/>
        </w:rPr>
        <w:t xml:space="preserve">zególności określone w ustawie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o ochotniczych strażach pożarnych, ustawie o ochronie przeciwpożarowej, ustawie o Państwowej Straży Pożarnej, właściwych przepisach w sprawie archiwizacji.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A36CCF">
        <w:rPr>
          <w:rStyle w:val="markedcontent"/>
          <w:rFonts w:ascii="Arial" w:hAnsi="Arial" w:cs="Arial"/>
          <w:sz w:val="20"/>
          <w:szCs w:val="20"/>
        </w:rPr>
        <w:t>właściwego wójta (burmistrza, prezydenta miasta).</w:t>
      </w:r>
    </w:p>
    <w:p w:rsidR="00555E82" w:rsidRPr="00A36CCF" w:rsidRDefault="00555E82" w:rsidP="00555E82">
      <w:pPr>
        <w:pStyle w:val="Akapitzlist"/>
        <w:numPr>
          <w:ilvl w:val="0"/>
          <w:numId w:val="1"/>
        </w:numPr>
        <w:spacing w:after="0"/>
        <w:ind w:left="426" w:hanging="357"/>
        <w:rPr>
          <w:rFonts w:ascii="Arial" w:hAnsi="Arial" w:cs="Arial"/>
          <w:sz w:val="20"/>
          <w:szCs w:val="20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np. rozpatrzenia Pani/Pana wniosków, odwołań, podpisania stosownych umów, zakwalifikowania na szkolenie.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Odbiorcą Pani/Pana danych osobowych są podmioty uprawnione do uzyskania danych osobowych na podstawie przepisów prawa oraz podmioty przetwarzające, realizujące usługi na rzecz Administratora np. w za</w:t>
      </w:r>
      <w:r w:rsidR="00E0741B">
        <w:rPr>
          <w:rFonts w:ascii="Arial" w:eastAsia="Times New Roman" w:hAnsi="Arial" w:cs="Arial"/>
          <w:sz w:val="20"/>
          <w:szCs w:val="20"/>
          <w:lang w:eastAsia="pl-PL"/>
        </w:rPr>
        <w:t xml:space="preserve">kresie fizycznego wybrakowania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i zniszczenia dokumentacji, naprawy i konserwacji systemów informatycznych, obsługi prawnej. 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A36C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dla poszczególnych kategorii spraw</w:t>
      </w:r>
      <w:r w:rsidRPr="00A36C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A36CCF">
        <w:rPr>
          <w:rFonts w:ascii="Arial" w:hAnsi="Arial" w:cs="Arial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:rsidR="00555E82" w:rsidRPr="00A36CCF" w:rsidRDefault="00555E82" w:rsidP="00555E82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RODO posiada Pani/Pan prawo wniesienia skargi do organu nadzorczego, jakim jest Prezes Urzędu Ochrony Danych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Osobowych, 00-193 Warszawa, Stawki 2, tel. 22 531 03 00, fax. 22 531 03 01,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br/>
        <w:t>e-mail: </w:t>
      </w:r>
      <w:hyperlink r:id="rId6" w:history="1">
        <w:r w:rsidRPr="00A36CCF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kancelaria@uodo.gov.pl</w:t>
        </w:r>
      </w:hyperlink>
      <w:r w:rsidRPr="00A36CCF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555E82" w:rsidRPr="00A36CCF" w:rsidRDefault="00555E82" w:rsidP="00555E82">
      <w:pPr>
        <w:spacing w:after="0" w:line="240" w:lineRule="auto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E82" w:rsidRPr="00A36CCF" w:rsidRDefault="00555E82" w:rsidP="00555E82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55E82" w:rsidRPr="00A36CCF" w:rsidRDefault="00555E82" w:rsidP="00555E82">
      <w:pPr>
        <w:spacing w:after="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9E33E6" w:rsidRPr="00A36CCF" w:rsidRDefault="009E33E6">
      <w:pPr>
        <w:rPr>
          <w:rFonts w:ascii="Arial" w:hAnsi="Arial" w:cs="Arial"/>
          <w:sz w:val="20"/>
          <w:szCs w:val="20"/>
        </w:rPr>
      </w:pPr>
    </w:p>
    <w:sectPr w:rsidR="009E33E6" w:rsidRPr="00A36CCF" w:rsidSect="00EE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B14"/>
    <w:multiLevelType w:val="hybridMultilevel"/>
    <w:tmpl w:val="A87A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0403C"/>
    <w:rsid w:val="004D53A6"/>
    <w:rsid w:val="00555E82"/>
    <w:rsid w:val="005D417B"/>
    <w:rsid w:val="008C73D8"/>
    <w:rsid w:val="0095178A"/>
    <w:rsid w:val="009766EC"/>
    <w:rsid w:val="009E33E6"/>
    <w:rsid w:val="00A36CCF"/>
    <w:rsid w:val="00D0403C"/>
    <w:rsid w:val="00E0741B"/>
    <w:rsid w:val="00EE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unhideWhenUsed/>
    <w:rsid w:val="00555E8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C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Windows User</cp:lastModifiedBy>
  <cp:revision>2</cp:revision>
  <dcterms:created xsi:type="dcterms:W3CDTF">2022-02-21T17:51:00Z</dcterms:created>
  <dcterms:modified xsi:type="dcterms:W3CDTF">2022-02-21T17:51:00Z</dcterms:modified>
</cp:coreProperties>
</file>