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B4F7" w14:textId="77777777" w:rsidR="008172F0" w:rsidRPr="00002E6E" w:rsidRDefault="008172F0" w:rsidP="008172F0">
      <w:pPr>
        <w:pStyle w:val="Nagwek2"/>
        <w:numPr>
          <w:ilvl w:val="0"/>
          <w:numId w:val="0"/>
        </w:numPr>
        <w:ind w:left="7080"/>
        <w:rPr>
          <w:rFonts w:ascii="Arial" w:eastAsia="Times New Roman" w:hAnsi="Arial" w:cs="Arial"/>
          <w:bCs w:val="0"/>
          <w:iCs/>
          <w:color w:val="auto"/>
          <w:sz w:val="22"/>
          <w:szCs w:val="22"/>
          <w:lang w:eastAsia="x-none"/>
        </w:rPr>
      </w:pPr>
      <w:r w:rsidRPr="00002E6E">
        <w:rPr>
          <w:rFonts w:ascii="Arial" w:eastAsia="Times New Roman" w:hAnsi="Arial" w:cs="Arial"/>
          <w:iCs/>
          <w:color w:val="auto"/>
          <w:sz w:val="22"/>
          <w:szCs w:val="22"/>
          <w:lang w:eastAsia="x-none"/>
        </w:rPr>
        <w:t xml:space="preserve">Załącznik nr 4  </w:t>
      </w:r>
    </w:p>
    <w:p w14:paraId="7A6E3B46" w14:textId="77777777" w:rsidR="008172F0" w:rsidRPr="00002E6E" w:rsidRDefault="008172F0" w:rsidP="008172F0">
      <w:pPr>
        <w:pStyle w:val="Nagwek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002E6E">
        <w:rPr>
          <w:rFonts w:ascii="Arial" w:eastAsia="Times New Roman" w:hAnsi="Arial" w:cs="Arial"/>
          <w:iCs/>
          <w:color w:val="auto"/>
          <w:sz w:val="22"/>
          <w:szCs w:val="22"/>
          <w:lang w:eastAsia="x-none"/>
        </w:rPr>
        <w:t>Klauzula informacyjna w zakresie przetwarzania danych osobowych</w:t>
      </w:r>
      <w:r w:rsidRPr="00CB5F48">
        <w:rPr>
          <w:rStyle w:val="Odwoanieprzypisudolnego"/>
          <w:rFonts w:ascii="Arial" w:eastAsia="Times New Roman" w:hAnsi="Arial" w:cs="Arial"/>
          <w:iCs/>
          <w:color w:val="auto"/>
          <w:sz w:val="22"/>
          <w:szCs w:val="22"/>
          <w:lang w:eastAsia="x-none"/>
        </w:rPr>
        <w:footnoteReference w:id="1"/>
      </w:r>
      <w:r w:rsidRPr="00002E6E">
        <w:rPr>
          <w:rFonts w:ascii="Arial" w:hAnsi="Arial" w:cs="Arial"/>
          <w:sz w:val="22"/>
          <w:szCs w:val="22"/>
        </w:rPr>
        <w:t xml:space="preserve"> </w:t>
      </w:r>
    </w:p>
    <w:p w14:paraId="71E4DA92" w14:textId="77777777" w:rsidR="008172F0" w:rsidRPr="00002E6E" w:rsidRDefault="008172F0" w:rsidP="008172F0">
      <w:pPr>
        <w:spacing w:after="120" w:line="276" w:lineRule="auto"/>
        <w:ind w:left="709"/>
        <w:contextualSpacing/>
        <w:jc w:val="both"/>
        <w:rPr>
          <w:rFonts w:ascii="Arial" w:hAnsi="Arial" w:cs="Arial"/>
        </w:rPr>
      </w:pPr>
    </w:p>
    <w:p w14:paraId="73A213D7" w14:textId="77777777" w:rsidR="008172F0" w:rsidRPr="00002E6E" w:rsidRDefault="008172F0" w:rsidP="008172F0">
      <w:pPr>
        <w:spacing w:after="120" w:line="276" w:lineRule="auto"/>
        <w:contextualSpacing/>
        <w:jc w:val="both"/>
        <w:rPr>
          <w:rFonts w:ascii="Arial" w:hAnsi="Arial" w:cs="Arial"/>
        </w:rPr>
      </w:pPr>
      <w:r w:rsidRPr="00002E6E">
        <w:rPr>
          <w:rFonts w:ascii="Arial" w:hAnsi="Arial" w:cs="Arial"/>
        </w:rPr>
        <w:t xml:space="preserve"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dalej: „RODO”, ARiMR informuje, że: </w:t>
      </w:r>
    </w:p>
    <w:p w14:paraId="2BE0023D" w14:textId="77777777" w:rsidR="008172F0" w:rsidRPr="0056270A" w:rsidRDefault="008172F0" w:rsidP="008172F0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Administratorem Pani/Pana danych osobowych (dalej: Administrator) pozyskanych w związku ze złożeniem wniosku jest Agencja Restrukturyzacji i Modernizacji Rolnictwa z siedzibą w Warszawie, Al. Jana Pawła II nr 70, 00-175 Warszawa. Z Administratorem można kontaktować się poprzez e-mail: info@arimr.gov.pl lub pisemnie na adres korespondencyjny Centrali Agencji Restrukturyzacji i Modernizacji Rolnictwa: ul. Poleczki 33, 02-822 Warszawa. </w:t>
      </w:r>
    </w:p>
    <w:p w14:paraId="4BC29DA0" w14:textId="77777777" w:rsidR="008172F0" w:rsidRPr="0056270A" w:rsidRDefault="008172F0" w:rsidP="008172F0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 w pkt 1. </w:t>
      </w:r>
    </w:p>
    <w:p w14:paraId="0425D733" w14:textId="77777777" w:rsidR="008172F0" w:rsidRPr="0056270A" w:rsidRDefault="008172F0" w:rsidP="008172F0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>Dane osobowe pozyskane przez Administratora przetwarzane będą na podstawie art. 6 ust. 1 lit. c RODO w zw. z przepisami ustawy z dnia 14 grudnia 2016 r. Prawo oświatowe (Dz. U. z 2024 r. poz. 737,</w:t>
      </w:r>
      <w:r w:rsidRPr="0028771B">
        <w:t xml:space="preserve"> </w:t>
      </w:r>
      <w:r w:rsidRPr="0056270A">
        <w:rPr>
          <w:rFonts w:ascii="Arial" w:hAnsi="Arial" w:cs="Arial"/>
        </w:rPr>
        <w:t xml:space="preserve">854, 1562, 1635 i 1933), tj. w celu zawarcia oraz wykonania porozumienia na podstawie niniejszego wniosku. </w:t>
      </w:r>
    </w:p>
    <w:p w14:paraId="3ABD6B5C" w14:textId="77777777" w:rsidR="008172F0" w:rsidRPr="0056270A" w:rsidRDefault="008172F0" w:rsidP="008172F0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Odbiorcami Pani/Pana danych osobowych mogą być: </w:t>
      </w:r>
    </w:p>
    <w:p w14:paraId="0FCC8C3B" w14:textId="77777777" w:rsidR="008172F0" w:rsidRPr="0056270A" w:rsidRDefault="008172F0" w:rsidP="008172F0">
      <w:pPr>
        <w:pStyle w:val="Akapitzlist"/>
        <w:numPr>
          <w:ilvl w:val="1"/>
          <w:numId w:val="3"/>
        </w:numPr>
        <w:spacing w:after="120" w:line="276" w:lineRule="auto"/>
        <w:ind w:left="993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>organy kontrolne</w:t>
      </w:r>
      <w:r>
        <w:rPr>
          <w:rFonts w:ascii="Arial" w:hAnsi="Arial" w:cs="Arial"/>
        </w:rPr>
        <w:t>;</w:t>
      </w:r>
      <w:r w:rsidRPr="0056270A">
        <w:rPr>
          <w:rFonts w:ascii="Arial" w:hAnsi="Arial" w:cs="Arial"/>
        </w:rPr>
        <w:t xml:space="preserve"> </w:t>
      </w:r>
    </w:p>
    <w:p w14:paraId="352C64D0" w14:textId="77777777" w:rsidR="008172F0" w:rsidRPr="0056270A" w:rsidRDefault="008172F0" w:rsidP="008172F0">
      <w:pPr>
        <w:pStyle w:val="Akapitzlist"/>
        <w:numPr>
          <w:ilvl w:val="1"/>
          <w:numId w:val="3"/>
        </w:numPr>
        <w:spacing w:after="120" w:line="276" w:lineRule="auto"/>
        <w:ind w:left="993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>osoby lub podmioty, którym Administrator udzieli informacji publicznej zgodnie z ustawą z dnia 6 września 2001 r. o dostępie do informacji publicznej (Dz. U. z 2022 r. poz. 902)</w:t>
      </w:r>
      <w:r>
        <w:rPr>
          <w:rFonts w:ascii="Arial" w:hAnsi="Arial" w:cs="Arial"/>
        </w:rPr>
        <w:t>;</w:t>
      </w:r>
      <w:r w:rsidRPr="0056270A">
        <w:rPr>
          <w:rFonts w:ascii="Arial" w:hAnsi="Arial" w:cs="Arial"/>
        </w:rPr>
        <w:t xml:space="preserve"> </w:t>
      </w:r>
    </w:p>
    <w:p w14:paraId="03244DF1" w14:textId="77777777" w:rsidR="008172F0" w:rsidRPr="0056270A" w:rsidRDefault="008172F0" w:rsidP="008172F0">
      <w:pPr>
        <w:pStyle w:val="Akapitzlist"/>
        <w:numPr>
          <w:ilvl w:val="1"/>
          <w:numId w:val="3"/>
        </w:numPr>
        <w:spacing w:after="120" w:line="276" w:lineRule="auto"/>
        <w:ind w:left="993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>podmioty uprawnione do przetwarzania danych osobowych na podstawie przepisów powszechnie obowiązującego prawa</w:t>
      </w:r>
      <w:r>
        <w:rPr>
          <w:rFonts w:ascii="Arial" w:hAnsi="Arial" w:cs="Arial"/>
        </w:rPr>
        <w:t>;</w:t>
      </w:r>
      <w:r w:rsidRPr="0056270A">
        <w:rPr>
          <w:rFonts w:ascii="Arial" w:hAnsi="Arial" w:cs="Arial"/>
        </w:rPr>
        <w:t xml:space="preserve"> </w:t>
      </w:r>
    </w:p>
    <w:p w14:paraId="22CEC9E1" w14:textId="77777777" w:rsidR="008172F0" w:rsidRPr="0056270A" w:rsidRDefault="008172F0" w:rsidP="008172F0">
      <w:pPr>
        <w:pStyle w:val="Akapitzlist"/>
        <w:numPr>
          <w:ilvl w:val="1"/>
          <w:numId w:val="3"/>
        </w:numPr>
        <w:spacing w:after="120" w:line="276" w:lineRule="auto"/>
        <w:ind w:left="993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podmioty przetwarzające w imieniu Administratora na mocy zawartego porozumienia, m. in. dostawcy IT. </w:t>
      </w:r>
    </w:p>
    <w:p w14:paraId="72238079" w14:textId="77777777" w:rsidR="008172F0" w:rsidRPr="0056270A" w:rsidRDefault="008172F0" w:rsidP="008172F0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Pani/Pana dane osobowe będą przechowywane przez okres obowiązywania porozumienia, zawartego z Agencją Restrukturyzacji i Modernizacji Rolnictwa. Okres przechowywania danych zostanie każdorazowo przedłużony o okres przedawnienia roszczeń, jeżeli przetwarzanie danych będzie niezbędne do dochodzenia roszczeń lub do obrony przed takimi roszczeniami przez Administratora. Ponadto, okres przechowywania danych zostanie przedłużony o okres 5 lat, na potrzeby archiwizacji. </w:t>
      </w:r>
    </w:p>
    <w:p w14:paraId="57049A97" w14:textId="77777777" w:rsidR="008172F0" w:rsidRPr="0056270A" w:rsidRDefault="008172F0" w:rsidP="008172F0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Przysługuje Pani/Panu prawo do dostępu do Pani/Pana danych osobowych, ich sprostowania, usunięcia, prawo żądania ograniczenia przetwarzania Pani/Pana danych osobowych oraz prawo do przenoszenia danych, w przypadkach określonych w RODO. </w:t>
      </w:r>
    </w:p>
    <w:p w14:paraId="66AB7DC7" w14:textId="77777777" w:rsidR="008172F0" w:rsidRPr="0056270A" w:rsidRDefault="008172F0" w:rsidP="008172F0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lastRenderedPageBreak/>
        <w:t xml:space="preserve">W przypadku uznania, że przetwarzanie danych osobowych narusza przepisy RODO, przysługuje Pani/Panu prawo wniesienia skargi do Prezesa Urzędu Ochrony Danych Osobowych. </w:t>
      </w:r>
    </w:p>
    <w:p w14:paraId="5C051CD9" w14:textId="77777777" w:rsidR="008172F0" w:rsidRPr="0056270A" w:rsidRDefault="008172F0" w:rsidP="008172F0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6270A">
        <w:rPr>
          <w:rFonts w:ascii="Arial" w:hAnsi="Arial" w:cs="Arial"/>
        </w:rPr>
        <w:t xml:space="preserve">Podanie przez Panią/Pana danych osobowych jest konieczne w celu określonym w pkt 3 powyżej, dla zawarcia i wykonania porozumienia, zawartego z Agencją Restrukturyzacji i Modernizacji Rolnictwa, a konsekwencją niepodania Pani/Pana danych osobowych będzie brak możliwości zawarcia porozumienia. </w:t>
      </w:r>
    </w:p>
    <w:p w14:paraId="4B309DB4" w14:textId="77777777" w:rsidR="00040C5F" w:rsidRDefault="001E7054"/>
    <w:sectPr w:rsidR="00040C5F" w:rsidSect="008172F0">
      <w:headerReference w:type="default" r:id="rId8"/>
      <w:footerReference w:type="default" r:id="rId9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C3EBE" w14:textId="77777777" w:rsidR="001E7054" w:rsidRDefault="001E7054" w:rsidP="008172F0">
      <w:pPr>
        <w:spacing w:after="0" w:line="240" w:lineRule="auto"/>
      </w:pPr>
      <w:r>
        <w:separator/>
      </w:r>
    </w:p>
  </w:endnote>
  <w:endnote w:type="continuationSeparator" w:id="0">
    <w:p w14:paraId="0C5D6C0B" w14:textId="77777777" w:rsidR="001E7054" w:rsidRDefault="001E7054" w:rsidP="0081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5FDC4" w14:textId="1705602E" w:rsidR="00C92E47" w:rsidRDefault="00C92E47">
    <w:pPr>
      <w:pStyle w:val="Stopka"/>
    </w:pPr>
    <w:r>
      <w:t>KPO_A1.4.1_6s./25/01</w:t>
    </w:r>
  </w:p>
  <w:p w14:paraId="6F630B8D" w14:textId="77777777" w:rsidR="00C92E47" w:rsidRDefault="00C92E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73918" w14:textId="77777777" w:rsidR="001E7054" w:rsidRDefault="001E7054" w:rsidP="008172F0">
      <w:pPr>
        <w:spacing w:after="0" w:line="240" w:lineRule="auto"/>
      </w:pPr>
      <w:r>
        <w:separator/>
      </w:r>
    </w:p>
  </w:footnote>
  <w:footnote w:type="continuationSeparator" w:id="0">
    <w:p w14:paraId="01FC8FDF" w14:textId="77777777" w:rsidR="001E7054" w:rsidRDefault="001E7054" w:rsidP="008172F0">
      <w:pPr>
        <w:spacing w:after="0" w:line="240" w:lineRule="auto"/>
      </w:pPr>
      <w:r>
        <w:continuationSeparator/>
      </w:r>
    </w:p>
  </w:footnote>
  <w:footnote w:id="1">
    <w:p w14:paraId="43974E79" w14:textId="77777777" w:rsidR="008172F0" w:rsidRPr="00002E6E" w:rsidRDefault="008172F0" w:rsidP="008172F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02E6E">
        <w:rPr>
          <w:rFonts w:ascii="Arial" w:hAnsi="Arial" w:cs="Arial"/>
          <w:sz w:val="18"/>
          <w:szCs w:val="18"/>
        </w:rPr>
        <w:t xml:space="preserve">Niniejsza klauzula znajdzie zastosowanie w przypadku bezpośredniego pozyskania danych:  osoby uprawnionej do reprezentacji lub osoby uprawnionej do kontaktów roboczych </w:t>
      </w:r>
      <w:r>
        <w:rPr>
          <w:rFonts w:ascii="Arial" w:hAnsi="Arial" w:cs="Arial"/>
          <w:sz w:val="18"/>
          <w:szCs w:val="18"/>
        </w:rPr>
        <w:t>wnioskodawcy</w:t>
      </w:r>
      <w:r w:rsidRPr="00002E6E">
        <w:rPr>
          <w:rFonts w:ascii="Arial" w:hAnsi="Arial" w:cs="Arial"/>
          <w:sz w:val="18"/>
          <w:szCs w:val="18"/>
        </w:rPr>
        <w:t xml:space="preserve">.  </w:t>
      </w:r>
    </w:p>
    <w:p w14:paraId="1EAA5146" w14:textId="77777777" w:rsidR="008172F0" w:rsidRDefault="008172F0" w:rsidP="008172F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2A63" w14:textId="77777777" w:rsidR="008172F0" w:rsidRDefault="008172F0">
    <w:pPr>
      <w:pStyle w:val="Nagwek"/>
    </w:pPr>
    <w:r>
      <w:rPr>
        <w:noProof/>
        <w:sz w:val="24"/>
        <w:szCs w:val="24"/>
        <w:lang w:eastAsia="pl-PL"/>
      </w:rPr>
      <w:drawing>
        <wp:inline distT="0" distB="0" distL="0" distR="0" wp14:anchorId="1D9E55AC" wp14:editId="5E497841">
          <wp:extent cx="6048375" cy="718820"/>
          <wp:effectExtent l="0" t="0" r="952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27CA"/>
    <w:multiLevelType w:val="hybridMultilevel"/>
    <w:tmpl w:val="D668CB00"/>
    <w:lvl w:ilvl="0" w:tplc="DDB4D9AA">
      <w:start w:val="1"/>
      <w:numFmt w:val="decimal"/>
      <w:lvlText w:val="%1."/>
      <w:lvlJc w:val="left"/>
      <w:pPr>
        <w:ind w:left="720" w:hanging="360"/>
      </w:pPr>
    </w:lvl>
    <w:lvl w:ilvl="1" w:tplc="38F09D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F46AA"/>
    <w:multiLevelType w:val="hybridMultilevel"/>
    <w:tmpl w:val="7C008D4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C9B7E4C"/>
    <w:multiLevelType w:val="hybridMultilevel"/>
    <w:tmpl w:val="CA7CA05E"/>
    <w:lvl w:ilvl="0" w:tplc="026C629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2F0"/>
    <w:rsid w:val="000F7EF6"/>
    <w:rsid w:val="001E7054"/>
    <w:rsid w:val="003744C2"/>
    <w:rsid w:val="00381902"/>
    <w:rsid w:val="004C331E"/>
    <w:rsid w:val="00550E7E"/>
    <w:rsid w:val="008172F0"/>
    <w:rsid w:val="00A47A20"/>
    <w:rsid w:val="00C918C1"/>
    <w:rsid w:val="00C92E47"/>
    <w:rsid w:val="00DB47D9"/>
    <w:rsid w:val="00E8012A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6032A"/>
  <w15:chartTrackingRefBased/>
  <w15:docId w15:val="{01B09049-91AF-4F17-9C52-6E9EA639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2F0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72F0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2F0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72F0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72F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72F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72F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72F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72F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72F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72F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2F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72F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72F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72F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72F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72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72F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72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8172F0"/>
    <w:pPr>
      <w:ind w:left="720"/>
      <w:contextualSpacing/>
    </w:p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8172F0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8172F0"/>
    <w:rPr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8172F0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8172F0"/>
    <w:rPr>
      <w:rFonts w:eastAsiaTheme="minorEastAsia"/>
    </w:rPr>
  </w:style>
  <w:style w:type="paragraph" w:styleId="Nagwek">
    <w:name w:val="header"/>
    <w:basedOn w:val="Normalny"/>
    <w:link w:val="NagwekZnak"/>
    <w:uiPriority w:val="99"/>
    <w:unhideWhenUsed/>
    <w:rsid w:val="0081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2F0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81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2F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3CA.32D098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B5676F0-C639-4D0E-B461-CF796C22AC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Chalecki Michał</dc:creator>
  <cp:keywords/>
  <dc:description/>
  <cp:lastModifiedBy>Borowski Robert</cp:lastModifiedBy>
  <cp:revision>6</cp:revision>
  <cp:lastPrinted>2025-04-14T14:10:00Z</cp:lastPrinted>
  <dcterms:created xsi:type="dcterms:W3CDTF">2025-04-14T13:54:00Z</dcterms:created>
  <dcterms:modified xsi:type="dcterms:W3CDTF">2025-04-14T14:10:00Z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35d2e02a-d669-4367-a035-21c12d86cb4d</vt:lpwstr>
  </property>
  <property fmtid="{D5CDD505-2E9C-101B-9397-08002B2CF9AE}" pid="3" name="bjSaver">
    <vt:lpwstr>ledzlWnp299UgPZa7QX0f6mFbCJuIRBf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