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15ACC" w14:textId="2824A479" w:rsidR="00384416" w:rsidRDefault="002E0A50" w:rsidP="002E0A50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B92515">
        <w:rPr>
          <w:noProof/>
          <w:lang w:eastAsia="pl-PL"/>
        </w:rPr>
        <w:drawing>
          <wp:inline distT="0" distB="0" distL="0" distR="0" wp14:anchorId="3463AD33" wp14:editId="6EF85484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272" cy="59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D61C" w14:textId="77777777" w:rsidR="002E0A50" w:rsidRPr="00383192" w:rsidRDefault="002E0A50" w:rsidP="002E0A50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</w:p>
    <w:p w14:paraId="7F2E16CB" w14:textId="4A6CA229" w:rsidR="00384416" w:rsidRPr="00A144E6" w:rsidRDefault="00384416" w:rsidP="00A144E6">
      <w:pPr>
        <w:pStyle w:val="Bezodstpw"/>
        <w:rPr>
          <w:sz w:val="24"/>
          <w:szCs w:val="24"/>
        </w:rPr>
      </w:pPr>
      <w:r w:rsidRPr="00A144E6">
        <w:rPr>
          <w:sz w:val="24"/>
          <w:szCs w:val="24"/>
        </w:rPr>
        <w:t>Generalny Dyrektor</w:t>
      </w:r>
      <w:r w:rsidR="002E0A50" w:rsidRPr="00A144E6">
        <w:rPr>
          <w:sz w:val="24"/>
          <w:szCs w:val="24"/>
        </w:rPr>
        <w:t xml:space="preserve"> </w:t>
      </w:r>
      <w:r w:rsidRPr="00A144E6">
        <w:rPr>
          <w:sz w:val="24"/>
          <w:szCs w:val="24"/>
        </w:rPr>
        <w:t>Ochrony Środowiska</w:t>
      </w:r>
    </w:p>
    <w:p w14:paraId="78094EF4" w14:textId="5D7352F0" w:rsidR="002E0A50" w:rsidRPr="002E0A50" w:rsidRDefault="00A144E6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Warszawa,</w:t>
      </w:r>
      <w:r w:rsidR="002E0A50" w:rsidRPr="002E0A50">
        <w:rPr>
          <w:rFonts w:asciiTheme="minorHAnsi" w:hAnsiTheme="minorHAnsi" w:cstheme="minorHAnsi"/>
          <w:sz w:val="24"/>
          <w:szCs w:val="24"/>
        </w:rPr>
        <w:t xml:space="preserve"> 5 lutego 2024 r.</w:t>
      </w:r>
    </w:p>
    <w:p w14:paraId="1826CF65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DOOŚ-WDŚZOO.420.27.2023.KN/AL.37</w:t>
      </w:r>
    </w:p>
    <w:p w14:paraId="23EF06C5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3E38C6F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ZAWIADOMIENIE</w:t>
      </w:r>
    </w:p>
    <w:p w14:paraId="6B8F4222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Generalny Dyrektor Ochrony Środowiska, na podstawie art. 54 § 4 ustawy z dnia 30 sierpnia 2002 r. – Prawo o postępowaniu przed sądami administracyjnymi (Dz. U. z 2023 r. poz. 1634, ze zm.), dalej p.p.s.a., w związku z art. 74 ust. 3 ustawy z dnia 3 października 2008 r. o udostępnianiu informacji o środowisku i jego ochronie, udziale społeczeństwa w ochronie środowiska oraz o ocenach oddziaływania na środowisko (Dz. U. z 2023 r. poz. 1094), dalej u.o.o.ś., zawiadamia o przekazaniu do Wojewódzkiego Sądu Administracyjnego w Warszawie skarg na postanowienie Generalnego Dyrektora Ochrony Środowiska z 6 listopada 2023 r., znak: DOOŚ-WDŚZOO.420.27.2023.KN/AL.26, odmawiające wstrzymania natychmiastowego wykonania decyzji Regionalnego Dyrektora Ochrony Środowiska w Warszawie z 7 lipca 2023 r., znak: WOOŚ-II.420.85.2022.MP.278, o środowiskowych uwarunkowaniach dla przedsięwzięcia pn.: „Budowa Centralnego Portu Komunikacyjnego wraz z urządzeniami i obiektami niezbędnymi do jego funkcjonowania” wraz z odpowiedziami na skargi.</w:t>
      </w:r>
    </w:p>
    <w:p w14:paraId="71E8FAF3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Równocześnie Generalny Dyrektor Ochrony Środowiska informuje, że – zgodnie z art. 33 § 1a p.p.s.a. –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1F02C00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5D4A8E2" w14:textId="4F621A8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A144E6">
        <w:rPr>
          <w:rFonts w:asciiTheme="minorHAnsi" w:hAnsiTheme="minorHAnsi" w:cstheme="minorHAnsi"/>
          <w:sz w:val="24"/>
          <w:szCs w:val="24"/>
        </w:rPr>
        <w:t>7.02.2024 r.</w:t>
      </w:r>
      <w:r w:rsidRPr="002E0A50">
        <w:rPr>
          <w:rFonts w:asciiTheme="minorHAnsi" w:hAnsiTheme="minorHAnsi" w:cstheme="minorHAnsi"/>
          <w:sz w:val="24"/>
          <w:szCs w:val="24"/>
        </w:rPr>
        <w:t xml:space="preserve"> do …………………</w:t>
      </w:r>
    </w:p>
    <w:p w14:paraId="0A5FB860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530FF4A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041B2" w14:textId="77777777" w:rsidR="002E0A50" w:rsidRPr="002E0A50" w:rsidRDefault="002E0A50" w:rsidP="002E0A50">
      <w:pPr>
        <w:pStyle w:val="Bezodstpw1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 xml:space="preserve">Z upoważnienia </w:t>
      </w:r>
    </w:p>
    <w:p w14:paraId="09651FC3" w14:textId="77777777" w:rsidR="002E0A50" w:rsidRPr="002E0A50" w:rsidRDefault="002E0A50" w:rsidP="002E0A50">
      <w:pPr>
        <w:pStyle w:val="Bezodstpw1"/>
        <w:jc w:val="both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Generalnego Dyrektora Ochrony Środowiska</w:t>
      </w:r>
    </w:p>
    <w:p w14:paraId="07802401" w14:textId="254457B2" w:rsidR="002E0A50" w:rsidRPr="002E0A50" w:rsidRDefault="002E0A50" w:rsidP="002E0A50">
      <w:pPr>
        <w:pStyle w:val="Bezodstpw1"/>
        <w:jc w:val="both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Dyrektor Departamentu</w:t>
      </w:r>
    </w:p>
    <w:p w14:paraId="7A652190" w14:textId="5C9F02B6" w:rsidR="002E0A50" w:rsidRPr="002E0A50" w:rsidRDefault="002E0A50" w:rsidP="002E0A50">
      <w:pPr>
        <w:pStyle w:val="Bezodstpw1"/>
        <w:jc w:val="both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Ocen Oddziaływania na Środowisko</w:t>
      </w:r>
    </w:p>
    <w:p w14:paraId="14C57E1D" w14:textId="1A446A50" w:rsidR="002E0A50" w:rsidRPr="002E0A50" w:rsidRDefault="002E0A50" w:rsidP="002E0A50">
      <w:pPr>
        <w:pStyle w:val="Bezodstpw1"/>
        <w:jc w:val="both"/>
        <w:rPr>
          <w:rFonts w:asciiTheme="minorHAnsi" w:hAnsiTheme="minorHAnsi" w:cstheme="minorHAnsi"/>
        </w:rPr>
      </w:pPr>
      <w:r w:rsidRPr="002E0A50">
        <w:rPr>
          <w:rFonts w:asciiTheme="minorHAnsi" w:hAnsiTheme="minorHAnsi" w:cstheme="minorHAnsi"/>
        </w:rPr>
        <w:t>Anna Bieroza Ćwierzyńska</w:t>
      </w:r>
    </w:p>
    <w:p w14:paraId="47F0AA10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B90F23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Art. 33 § 1a p.p.s.a.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34869E10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Art. 54 § 4 p.p.s.a.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2B6A9877" w14:textId="77777777" w:rsidR="002E0A50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 xml:space="preserve"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</w:t>
      </w:r>
      <w:r w:rsidRPr="002E0A50">
        <w:rPr>
          <w:rFonts w:asciiTheme="minorHAnsi" w:hAnsiTheme="minorHAnsi" w:cstheme="minorHAnsi"/>
          <w:sz w:val="24"/>
          <w:szCs w:val="24"/>
        </w:rPr>
        <w:lastRenderedPageBreak/>
        <w:t>że zawiadomienie to następuje w formie publicznego obwieszczenia w siedzibie organu właściwego w sprawie oraz przez udostępnienie pisma w Biuletynie Informacji Publicznej na stronie podmiotowej tego organu.</w:t>
      </w:r>
    </w:p>
    <w:p w14:paraId="35FA0342" w14:textId="3367E01A" w:rsidR="007A425D" w:rsidRPr="002E0A50" w:rsidRDefault="002E0A50" w:rsidP="002E0A5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E0A50">
        <w:rPr>
          <w:rFonts w:asciiTheme="minorHAnsi" w:hAnsiTheme="minorHAnsi" w:cstheme="minorHAnsi"/>
          <w:sz w:val="24"/>
          <w:szCs w:val="24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  <w:r w:rsidR="00B65C6A" w:rsidRPr="002E0A50">
        <w:rPr>
          <w:rFonts w:asciiTheme="minorHAnsi" w:hAnsiTheme="minorHAnsi" w:cstheme="minorHAnsi"/>
          <w:sz w:val="24"/>
          <w:szCs w:val="24"/>
        </w:rPr>
        <w:t>Warszawa,</w:t>
      </w:r>
      <w:r w:rsidR="006D6A61" w:rsidRPr="002E0A50">
        <w:rPr>
          <w:rFonts w:asciiTheme="minorHAnsi" w:hAnsiTheme="minorHAnsi" w:cstheme="minorHAnsi"/>
          <w:sz w:val="24"/>
          <w:szCs w:val="24"/>
        </w:rPr>
        <w:t xml:space="preserve"> </w:t>
      </w:r>
      <w:r w:rsidR="00384416" w:rsidRPr="002E0A50">
        <w:rPr>
          <w:rFonts w:asciiTheme="minorHAnsi" w:hAnsiTheme="minorHAnsi" w:cstheme="minorHAnsi"/>
          <w:sz w:val="24"/>
          <w:szCs w:val="24"/>
        </w:rPr>
        <w:t>7</w:t>
      </w:r>
      <w:r w:rsidR="00B65C6A" w:rsidRPr="002E0A50">
        <w:rPr>
          <w:rFonts w:asciiTheme="minorHAnsi" w:hAnsiTheme="minorHAnsi" w:cstheme="minorHAnsi"/>
          <w:sz w:val="24"/>
          <w:szCs w:val="24"/>
        </w:rPr>
        <w:t xml:space="preserve"> </w:t>
      </w:r>
      <w:r w:rsidR="006D6A61" w:rsidRPr="002E0A50">
        <w:rPr>
          <w:rFonts w:asciiTheme="minorHAnsi" w:hAnsiTheme="minorHAnsi" w:cstheme="minorHAnsi"/>
          <w:sz w:val="24"/>
          <w:szCs w:val="24"/>
        </w:rPr>
        <w:t>listopada</w:t>
      </w:r>
      <w:r w:rsidR="00714DB3" w:rsidRPr="002E0A50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2E0A50">
        <w:rPr>
          <w:rFonts w:asciiTheme="minorHAnsi" w:hAnsiTheme="minorHAnsi" w:cstheme="minorHAnsi"/>
          <w:sz w:val="24"/>
          <w:szCs w:val="24"/>
        </w:rPr>
        <w:t>202</w:t>
      </w:r>
      <w:r w:rsidR="00714DB3" w:rsidRPr="002E0A50">
        <w:rPr>
          <w:rFonts w:asciiTheme="minorHAnsi" w:hAnsiTheme="minorHAnsi" w:cstheme="minorHAnsi"/>
          <w:sz w:val="24"/>
          <w:szCs w:val="24"/>
        </w:rPr>
        <w:t>3</w:t>
      </w:r>
      <w:r w:rsidR="001D479F" w:rsidRPr="002E0A5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09552362" w14:textId="77777777" w:rsidR="00384416" w:rsidRPr="002E0A50" w:rsidRDefault="00384416" w:rsidP="00384416">
      <w:pPr>
        <w:pStyle w:val="Bezodstpw1"/>
        <w:rPr>
          <w:rFonts w:asciiTheme="minorHAnsi" w:hAnsiTheme="minorHAnsi" w:cstheme="minorHAnsi"/>
        </w:rPr>
      </w:pPr>
    </w:p>
    <w:p w14:paraId="776320BA" w14:textId="77777777" w:rsidR="00B840D5" w:rsidRPr="002E0A50" w:rsidRDefault="00B840D5" w:rsidP="0038441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30EB8911" w14:textId="77777777" w:rsidR="00BF136C" w:rsidRPr="002E0A50" w:rsidRDefault="00BF136C" w:rsidP="0038441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56F610A4" w14:textId="77777777" w:rsidR="00BF136C" w:rsidRPr="002E0A50" w:rsidRDefault="00BF136C" w:rsidP="00384416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06724587" w14:textId="668FF330" w:rsidR="007A425D" w:rsidRPr="002E0A50" w:rsidRDefault="007A425D" w:rsidP="00384416">
      <w:pPr>
        <w:pStyle w:val="Bezodstpw1"/>
        <w:spacing w:after="60"/>
        <w:rPr>
          <w:rFonts w:asciiTheme="minorHAnsi" w:hAnsiTheme="minorHAnsi" w:cstheme="minorHAnsi"/>
        </w:rPr>
      </w:pPr>
    </w:p>
    <w:sectPr w:rsidR="007A425D" w:rsidRPr="002E0A50" w:rsidSect="00BF136C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DA3B9" w14:textId="77777777" w:rsidR="00C43C36" w:rsidRDefault="00C43C36">
      <w:pPr>
        <w:spacing w:after="0" w:line="240" w:lineRule="auto"/>
      </w:pPr>
      <w:r>
        <w:separator/>
      </w:r>
    </w:p>
  </w:endnote>
  <w:endnote w:type="continuationSeparator" w:id="0">
    <w:p w14:paraId="78B3119E" w14:textId="77777777" w:rsidR="00C43C36" w:rsidRDefault="00C4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72E532D5" w14:textId="33AD647C" w:rsidR="007A425D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="00B67D56"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DDC04A5" w14:textId="77777777" w:rsidR="007A425D" w:rsidRDefault="007A425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FD6B" w14:textId="77777777" w:rsidR="00C43C36" w:rsidRDefault="00C43C36">
      <w:pPr>
        <w:spacing w:after="0" w:line="240" w:lineRule="auto"/>
      </w:pPr>
      <w:r>
        <w:separator/>
      </w:r>
    </w:p>
  </w:footnote>
  <w:footnote w:type="continuationSeparator" w:id="0">
    <w:p w14:paraId="34095858" w14:textId="77777777" w:rsidR="00C43C36" w:rsidRDefault="00C4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CFD7A" w14:textId="77777777" w:rsidR="007A425D" w:rsidRDefault="007A425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80522"/>
    <w:rsid w:val="00095A51"/>
    <w:rsid w:val="001D479F"/>
    <w:rsid w:val="002446E3"/>
    <w:rsid w:val="00283B98"/>
    <w:rsid w:val="002C7C0F"/>
    <w:rsid w:val="002E0A50"/>
    <w:rsid w:val="00305AEC"/>
    <w:rsid w:val="0031240C"/>
    <w:rsid w:val="00364690"/>
    <w:rsid w:val="00383192"/>
    <w:rsid w:val="00384416"/>
    <w:rsid w:val="003A4832"/>
    <w:rsid w:val="003F3B90"/>
    <w:rsid w:val="004F5C94"/>
    <w:rsid w:val="005B124A"/>
    <w:rsid w:val="005B23E7"/>
    <w:rsid w:val="006568C0"/>
    <w:rsid w:val="006663A9"/>
    <w:rsid w:val="006D6A61"/>
    <w:rsid w:val="00714DB3"/>
    <w:rsid w:val="0072213A"/>
    <w:rsid w:val="00726E38"/>
    <w:rsid w:val="007A425D"/>
    <w:rsid w:val="00A144E6"/>
    <w:rsid w:val="00A3345E"/>
    <w:rsid w:val="00B402E9"/>
    <w:rsid w:val="00B64572"/>
    <w:rsid w:val="00B65C6A"/>
    <w:rsid w:val="00B67D56"/>
    <w:rsid w:val="00B840D5"/>
    <w:rsid w:val="00B92515"/>
    <w:rsid w:val="00BA093C"/>
    <w:rsid w:val="00BF136C"/>
    <w:rsid w:val="00C43C36"/>
    <w:rsid w:val="00C44025"/>
    <w:rsid w:val="00C60237"/>
    <w:rsid w:val="00CE275A"/>
    <w:rsid w:val="00D62860"/>
    <w:rsid w:val="00D92AF5"/>
    <w:rsid w:val="00DF682C"/>
    <w:rsid w:val="00E0017B"/>
    <w:rsid w:val="00E375CB"/>
    <w:rsid w:val="00E607F5"/>
    <w:rsid w:val="00E61949"/>
    <w:rsid w:val="00EF35ED"/>
    <w:rsid w:val="00FB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44A2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F682C"/>
    <w:pPr>
      <w:suppressAutoHyphens/>
      <w:ind w:left="720"/>
      <w:contextualSpacing/>
    </w:pPr>
  </w:style>
  <w:style w:type="paragraph" w:styleId="Poprawka">
    <w:name w:val="Revision"/>
    <w:hidden/>
    <w:uiPriority w:val="99"/>
    <w:semiHidden/>
    <w:rsid w:val="00C44025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A144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BE54-A8F8-448E-B022-7B7F7649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2</cp:revision>
  <cp:lastPrinted>2010-12-24T09:23:00Z</cp:lastPrinted>
  <dcterms:created xsi:type="dcterms:W3CDTF">2024-02-07T12:05:00Z</dcterms:created>
  <dcterms:modified xsi:type="dcterms:W3CDTF">2024-02-07T12:05:00Z</dcterms:modified>
</cp:coreProperties>
</file>