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8139" w14:textId="77777777" w:rsidR="008D34BD" w:rsidRDefault="008D34BD" w:rsidP="0029180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21C0FB0" w14:textId="596852E8" w:rsidR="00416812" w:rsidRPr="00FC67AF" w:rsidRDefault="00291808" w:rsidP="0029180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C67AF">
        <w:rPr>
          <w:rFonts w:ascii="Arial" w:hAnsi="Arial" w:cs="Arial"/>
          <w:b/>
          <w:bCs/>
          <w:sz w:val="20"/>
          <w:szCs w:val="20"/>
        </w:rPr>
        <w:t>OPIS PRZEDMIOTU ZAMÓWIENIA</w:t>
      </w:r>
    </w:p>
    <w:p w14:paraId="28AEE13C" w14:textId="4CF2D5EB" w:rsidR="00291808" w:rsidRPr="00FC67AF" w:rsidRDefault="00291808" w:rsidP="00291808">
      <w:pPr>
        <w:spacing w:before="240" w:after="120"/>
        <w:jc w:val="both"/>
        <w:rPr>
          <w:rFonts w:ascii="Arial" w:hAnsi="Arial" w:cs="Arial"/>
          <w:spacing w:val="4"/>
          <w:sz w:val="20"/>
          <w:szCs w:val="20"/>
        </w:rPr>
      </w:pPr>
      <w:r w:rsidRPr="00FC67AF">
        <w:rPr>
          <w:rFonts w:ascii="Arial" w:hAnsi="Arial" w:cs="Arial"/>
          <w:spacing w:val="4"/>
          <w:sz w:val="20"/>
          <w:szCs w:val="20"/>
        </w:rPr>
        <w:t xml:space="preserve">Przedmiotem zamówienia jest usługa trwałego zniszczenia 36 sztuk telefonów komórkowych oraz 9 sztuk tabletów (zwanych dalej nośnikami danych) </w:t>
      </w:r>
      <w:r w:rsidRPr="00FC67AF">
        <w:rPr>
          <w:rFonts w:ascii="Arial" w:hAnsi="Arial" w:cs="Arial"/>
          <w:color w:val="000000"/>
          <w:sz w:val="20"/>
          <w:szCs w:val="20"/>
        </w:rPr>
        <w:t>w sposób uniemożliwiający dalsze odczytywanie danych oraz uniemożliwiający odtworzenia usuniętych danych zawartych na nośnikach danych, a</w:t>
      </w:r>
      <w:r w:rsidR="00FC67AF" w:rsidRPr="00FC67AF">
        <w:rPr>
          <w:rFonts w:ascii="Arial" w:hAnsi="Arial" w:cs="Arial"/>
          <w:color w:val="000000"/>
          <w:sz w:val="20"/>
          <w:szCs w:val="20"/>
        </w:rPr>
        <w:t> </w:t>
      </w:r>
      <w:r w:rsidRPr="00FC67AF">
        <w:rPr>
          <w:rFonts w:ascii="Arial" w:hAnsi="Arial" w:cs="Arial"/>
          <w:color w:val="000000"/>
          <w:sz w:val="20"/>
          <w:szCs w:val="20"/>
        </w:rPr>
        <w:t xml:space="preserve">następnie </w:t>
      </w:r>
      <w:r w:rsidR="00E74CD1" w:rsidRPr="00FC67AF">
        <w:rPr>
          <w:rFonts w:ascii="Arial" w:hAnsi="Arial" w:cs="Arial"/>
          <w:color w:val="000000"/>
          <w:sz w:val="20"/>
          <w:szCs w:val="20"/>
        </w:rPr>
        <w:t>przeprowadzenie</w:t>
      </w:r>
      <w:r w:rsidRPr="00FC67AF">
        <w:rPr>
          <w:rFonts w:ascii="Arial" w:hAnsi="Arial" w:cs="Arial"/>
          <w:color w:val="000000"/>
          <w:sz w:val="20"/>
          <w:szCs w:val="20"/>
        </w:rPr>
        <w:t xml:space="preserve"> ostateczn</w:t>
      </w:r>
      <w:r w:rsidR="00E74CD1" w:rsidRPr="00FC67AF">
        <w:rPr>
          <w:rFonts w:ascii="Arial" w:hAnsi="Arial" w:cs="Arial"/>
          <w:color w:val="000000"/>
          <w:sz w:val="20"/>
          <w:szCs w:val="20"/>
        </w:rPr>
        <w:t>ej</w:t>
      </w:r>
      <w:r w:rsidRPr="00FC67AF">
        <w:rPr>
          <w:rFonts w:ascii="Arial" w:hAnsi="Arial" w:cs="Arial"/>
          <w:color w:val="000000"/>
          <w:sz w:val="20"/>
          <w:szCs w:val="20"/>
        </w:rPr>
        <w:t xml:space="preserve"> utylizacj</w:t>
      </w:r>
      <w:r w:rsidR="00E74CD1" w:rsidRPr="00FC67AF">
        <w:rPr>
          <w:rFonts w:ascii="Arial" w:hAnsi="Arial" w:cs="Arial"/>
          <w:color w:val="000000"/>
          <w:sz w:val="20"/>
          <w:szCs w:val="20"/>
        </w:rPr>
        <w:t>i</w:t>
      </w:r>
      <w:r w:rsidRPr="00FC67AF">
        <w:rPr>
          <w:rFonts w:ascii="Arial" w:hAnsi="Arial" w:cs="Arial"/>
          <w:color w:val="000000"/>
          <w:sz w:val="20"/>
          <w:szCs w:val="20"/>
        </w:rPr>
        <w:t xml:space="preserve"> masy powstałej w wyniku zniszczenia</w:t>
      </w:r>
      <w:r w:rsidR="003F439E" w:rsidRPr="00FC67AF">
        <w:rPr>
          <w:rFonts w:ascii="Arial" w:hAnsi="Arial" w:cs="Arial"/>
          <w:color w:val="000000"/>
          <w:sz w:val="20"/>
          <w:szCs w:val="20"/>
        </w:rPr>
        <w:t>.</w:t>
      </w:r>
    </w:p>
    <w:p w14:paraId="5D798C2E" w14:textId="77777777" w:rsidR="00291808" w:rsidRPr="00FC67AF" w:rsidRDefault="00291808" w:rsidP="00301F38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rPr>
          <w:rFonts w:ascii="Arial" w:hAnsi="Arial" w:cs="Arial"/>
          <w:b/>
          <w:color w:val="000000"/>
          <w:sz w:val="20"/>
          <w:szCs w:val="20"/>
        </w:rPr>
      </w:pPr>
      <w:r w:rsidRPr="00FC67AF">
        <w:rPr>
          <w:rFonts w:ascii="Arial" w:hAnsi="Arial" w:cs="Arial"/>
          <w:color w:val="000000"/>
          <w:sz w:val="20"/>
          <w:szCs w:val="20"/>
        </w:rPr>
        <w:t>Niszczenie nośników danych będzie się składać z następujących etapów:</w:t>
      </w:r>
    </w:p>
    <w:p w14:paraId="1B03A0B2" w14:textId="159E4407" w:rsidR="00291808" w:rsidRPr="00FC67AF" w:rsidRDefault="00291808" w:rsidP="00301F38">
      <w:pPr>
        <w:pStyle w:val="Akapitzlist"/>
        <w:numPr>
          <w:ilvl w:val="0"/>
          <w:numId w:val="3"/>
        </w:numPr>
        <w:spacing w:after="120" w:line="240" w:lineRule="auto"/>
        <w:ind w:left="851" w:hanging="425"/>
        <w:contextualSpacing w:val="0"/>
        <w:rPr>
          <w:rFonts w:ascii="Arial" w:hAnsi="Arial" w:cs="Arial"/>
          <w:bCs/>
          <w:color w:val="000000"/>
          <w:sz w:val="20"/>
          <w:szCs w:val="20"/>
        </w:rPr>
      </w:pPr>
      <w:r w:rsidRPr="00FC67AF">
        <w:rPr>
          <w:rFonts w:ascii="Arial" w:hAnsi="Arial" w:cs="Arial"/>
          <w:bCs/>
          <w:color w:val="000000"/>
          <w:sz w:val="20"/>
          <w:szCs w:val="20"/>
        </w:rPr>
        <w:t xml:space="preserve">niszczenie nośników danych wg normy E1 </w:t>
      </w:r>
      <w:r w:rsidR="00C47C06" w:rsidRPr="00FC67AF">
        <w:rPr>
          <w:rFonts w:ascii="Arial" w:hAnsi="Arial" w:cs="Arial"/>
          <w:bCs/>
          <w:color w:val="000000"/>
          <w:sz w:val="20"/>
          <w:szCs w:val="20"/>
        </w:rPr>
        <w:t xml:space="preserve">(zgodnie z DIN 66399) </w:t>
      </w:r>
      <w:r w:rsidRPr="00FC67AF">
        <w:rPr>
          <w:rFonts w:ascii="Arial" w:hAnsi="Arial" w:cs="Arial"/>
          <w:bCs/>
          <w:color w:val="000000"/>
          <w:sz w:val="20"/>
          <w:szCs w:val="20"/>
        </w:rPr>
        <w:t>przeprowadzone na terenie siedziby Zamawiającego w dniach i godzinach funkcjonowania Ministerstwa, pod kontrolą przedstawicieli Zamawiającego;</w:t>
      </w:r>
    </w:p>
    <w:p w14:paraId="75389A49" w14:textId="77777777" w:rsidR="00291808" w:rsidRPr="00FC67AF" w:rsidRDefault="00291808" w:rsidP="00301F38">
      <w:pPr>
        <w:pStyle w:val="Akapitzlist"/>
        <w:numPr>
          <w:ilvl w:val="0"/>
          <w:numId w:val="3"/>
        </w:numPr>
        <w:spacing w:after="120" w:line="240" w:lineRule="auto"/>
        <w:ind w:left="851" w:hanging="425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FC67AF">
        <w:rPr>
          <w:rFonts w:ascii="Arial" w:hAnsi="Arial" w:cs="Arial"/>
          <w:color w:val="000000"/>
          <w:sz w:val="20"/>
          <w:szCs w:val="20"/>
        </w:rPr>
        <w:t xml:space="preserve">zapakowanie zniszczonych nośników danych do plombowanych pojemników transportowych pod kontrolą  </w:t>
      </w:r>
      <w:r w:rsidRPr="00FC67AF">
        <w:rPr>
          <w:rFonts w:ascii="Arial" w:hAnsi="Arial" w:cs="Arial"/>
          <w:bCs/>
          <w:color w:val="000000"/>
          <w:sz w:val="20"/>
          <w:szCs w:val="20"/>
        </w:rPr>
        <w:t>przedstawicieli Zamawiającego</w:t>
      </w:r>
      <w:r w:rsidRPr="00FC67AF">
        <w:rPr>
          <w:rFonts w:ascii="Arial" w:hAnsi="Arial" w:cs="Arial"/>
          <w:color w:val="000000"/>
          <w:sz w:val="20"/>
          <w:szCs w:val="20"/>
        </w:rPr>
        <w:t>;</w:t>
      </w:r>
    </w:p>
    <w:p w14:paraId="1783E99E" w14:textId="77777777" w:rsidR="00291808" w:rsidRPr="00FC67AF" w:rsidRDefault="00291808" w:rsidP="00301F38">
      <w:pPr>
        <w:pStyle w:val="Akapitzlist"/>
        <w:numPr>
          <w:ilvl w:val="0"/>
          <w:numId w:val="3"/>
        </w:numPr>
        <w:spacing w:after="120" w:line="240" w:lineRule="auto"/>
        <w:ind w:left="851" w:hanging="425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FC67AF">
        <w:rPr>
          <w:rFonts w:ascii="Arial" w:hAnsi="Arial" w:cs="Arial"/>
          <w:color w:val="000000"/>
          <w:sz w:val="20"/>
          <w:szCs w:val="20"/>
        </w:rPr>
        <w:t>sporządzenie protokołu zdawczo-odbiorczego ze wskazaniem numerów plomb na pojemnikach;</w:t>
      </w:r>
    </w:p>
    <w:p w14:paraId="3AA6190E" w14:textId="77777777" w:rsidR="00291808" w:rsidRPr="00FC67AF" w:rsidRDefault="00291808" w:rsidP="00301F38">
      <w:pPr>
        <w:pStyle w:val="Akapitzlist"/>
        <w:numPr>
          <w:ilvl w:val="0"/>
          <w:numId w:val="3"/>
        </w:numPr>
        <w:spacing w:after="120" w:line="240" w:lineRule="auto"/>
        <w:ind w:left="851" w:hanging="425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FC67AF">
        <w:rPr>
          <w:rFonts w:ascii="Arial" w:hAnsi="Arial" w:cs="Arial"/>
          <w:color w:val="000000"/>
          <w:sz w:val="20"/>
          <w:szCs w:val="20"/>
        </w:rPr>
        <w:t>transport nośników danych w zaplombowanych pojemnikach do Wykonawcy;</w:t>
      </w:r>
    </w:p>
    <w:p w14:paraId="111C12F1" w14:textId="7A8A1C76" w:rsidR="00291808" w:rsidRPr="00FC67AF" w:rsidRDefault="00291808" w:rsidP="00301F38">
      <w:pPr>
        <w:pStyle w:val="Akapitzlist"/>
        <w:numPr>
          <w:ilvl w:val="0"/>
          <w:numId w:val="3"/>
        </w:numPr>
        <w:spacing w:after="120" w:line="240" w:lineRule="auto"/>
        <w:ind w:left="851" w:hanging="425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FC67AF">
        <w:rPr>
          <w:rFonts w:ascii="Arial" w:hAnsi="Arial" w:cs="Arial"/>
          <w:color w:val="000000"/>
          <w:sz w:val="20"/>
          <w:szCs w:val="20"/>
        </w:rPr>
        <w:t xml:space="preserve">Zamawiający zastrzega, że zaplombowane pojemniki nie mogą ulec </w:t>
      </w:r>
      <w:proofErr w:type="spellStart"/>
      <w:r w:rsidRPr="00FC67AF">
        <w:rPr>
          <w:rFonts w:ascii="Arial" w:hAnsi="Arial" w:cs="Arial"/>
          <w:color w:val="000000"/>
          <w:sz w:val="20"/>
          <w:szCs w:val="20"/>
        </w:rPr>
        <w:t>rozplombowaniu</w:t>
      </w:r>
      <w:proofErr w:type="spellEnd"/>
      <w:r w:rsidRPr="00FC67AF">
        <w:rPr>
          <w:rFonts w:ascii="Arial" w:hAnsi="Arial" w:cs="Arial"/>
          <w:color w:val="000000"/>
          <w:sz w:val="20"/>
          <w:szCs w:val="20"/>
        </w:rPr>
        <w:t xml:space="preserve"> w</w:t>
      </w:r>
      <w:r w:rsidR="00C47C06" w:rsidRPr="00FC67AF">
        <w:rPr>
          <w:rFonts w:ascii="Arial" w:hAnsi="Arial" w:cs="Arial"/>
          <w:color w:val="000000"/>
          <w:sz w:val="20"/>
          <w:szCs w:val="20"/>
        </w:rPr>
        <w:t> </w:t>
      </w:r>
      <w:r w:rsidRPr="00FC67AF">
        <w:rPr>
          <w:rFonts w:ascii="Arial" w:hAnsi="Arial" w:cs="Arial"/>
          <w:color w:val="000000"/>
          <w:sz w:val="20"/>
          <w:szCs w:val="20"/>
        </w:rPr>
        <w:t>trakcie transportu;</w:t>
      </w:r>
    </w:p>
    <w:p w14:paraId="7D0F6DC1" w14:textId="73A486F9" w:rsidR="00291808" w:rsidRPr="00FC67AF" w:rsidRDefault="00291808" w:rsidP="00301F38">
      <w:pPr>
        <w:pStyle w:val="Akapitzlist"/>
        <w:numPr>
          <w:ilvl w:val="0"/>
          <w:numId w:val="3"/>
        </w:numPr>
        <w:spacing w:after="120" w:line="240" w:lineRule="auto"/>
        <w:ind w:left="851" w:hanging="425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FC67AF">
        <w:rPr>
          <w:rFonts w:ascii="Arial" w:hAnsi="Arial" w:cs="Arial"/>
          <w:color w:val="000000"/>
          <w:sz w:val="20"/>
          <w:szCs w:val="20"/>
        </w:rPr>
        <w:t>niszczenie fizyczne nośników danych zgodnie z normą zalecaną przy utylizacji danych poufnych (E5 – ścinki max 10mm2) w laboratorium Wykonawcy pod nadzorem</w:t>
      </w:r>
      <w:r w:rsidRPr="00FC67AF">
        <w:rPr>
          <w:rFonts w:ascii="Arial" w:hAnsi="Arial" w:cs="Arial"/>
          <w:bCs/>
          <w:color w:val="000000"/>
          <w:sz w:val="20"/>
          <w:szCs w:val="20"/>
        </w:rPr>
        <w:t xml:space="preserve"> przedstawicieli Zamawiającego</w:t>
      </w:r>
      <w:r w:rsidRPr="00FC67AF">
        <w:rPr>
          <w:rFonts w:ascii="Arial" w:hAnsi="Arial" w:cs="Arial"/>
          <w:color w:val="000000"/>
          <w:sz w:val="20"/>
          <w:szCs w:val="20"/>
        </w:rPr>
        <w:t>;</w:t>
      </w:r>
    </w:p>
    <w:p w14:paraId="53F28CE2" w14:textId="77777777" w:rsidR="00291808" w:rsidRPr="00FC67AF" w:rsidRDefault="00291808" w:rsidP="00301F38">
      <w:pPr>
        <w:pStyle w:val="Akapitzlist"/>
        <w:numPr>
          <w:ilvl w:val="0"/>
          <w:numId w:val="3"/>
        </w:numPr>
        <w:spacing w:after="120" w:line="240" w:lineRule="auto"/>
        <w:ind w:left="851" w:hanging="425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FC67AF">
        <w:rPr>
          <w:rFonts w:ascii="Arial" w:hAnsi="Arial" w:cs="Arial"/>
          <w:color w:val="000000"/>
          <w:sz w:val="20"/>
          <w:szCs w:val="20"/>
        </w:rPr>
        <w:t xml:space="preserve">filmowanie drugiego etapu procesu niszczenia fizycznego nośników danych rozpoczynając od sprawdzenia nienaruszalności plomb i odplombowywania pojemników, </w:t>
      </w:r>
      <w:bookmarkStart w:id="0" w:name="_Hlk180661873"/>
      <w:r w:rsidRPr="00FC67AF">
        <w:rPr>
          <w:rFonts w:ascii="Arial" w:hAnsi="Arial" w:cs="Arial"/>
          <w:color w:val="000000"/>
          <w:sz w:val="20"/>
          <w:szCs w:val="20"/>
        </w:rPr>
        <w:t>następnie włożenia do urządzenia do niszczenia, zmielenia nośników danych oraz filmowanie ścinek powstałych w wyniku niszczenia</w:t>
      </w:r>
      <w:bookmarkEnd w:id="0"/>
      <w:r w:rsidRPr="00FC67AF">
        <w:rPr>
          <w:rFonts w:ascii="Arial" w:hAnsi="Arial" w:cs="Arial"/>
          <w:color w:val="000000"/>
          <w:sz w:val="20"/>
          <w:szCs w:val="20"/>
        </w:rPr>
        <w:t>;</w:t>
      </w:r>
    </w:p>
    <w:p w14:paraId="1B13990A" w14:textId="77777777" w:rsidR="00291808" w:rsidRPr="00FC67AF" w:rsidRDefault="00291808" w:rsidP="00301F38">
      <w:pPr>
        <w:pStyle w:val="Akapitzlist"/>
        <w:numPr>
          <w:ilvl w:val="0"/>
          <w:numId w:val="3"/>
        </w:numPr>
        <w:spacing w:after="120" w:line="240" w:lineRule="auto"/>
        <w:ind w:left="851" w:hanging="425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FC67AF">
        <w:rPr>
          <w:rFonts w:ascii="Arial" w:hAnsi="Arial" w:cs="Arial"/>
          <w:color w:val="000000"/>
          <w:sz w:val="20"/>
          <w:szCs w:val="20"/>
        </w:rPr>
        <w:t>przekazanie filmu drogą elektroniczną;</w:t>
      </w:r>
    </w:p>
    <w:p w14:paraId="59E2CD6D" w14:textId="77777777" w:rsidR="00291808" w:rsidRPr="00FC67AF" w:rsidRDefault="00291808" w:rsidP="00301F38">
      <w:pPr>
        <w:pStyle w:val="Akapitzlist"/>
        <w:numPr>
          <w:ilvl w:val="0"/>
          <w:numId w:val="3"/>
        </w:numPr>
        <w:spacing w:after="120" w:line="240" w:lineRule="auto"/>
        <w:ind w:left="851" w:hanging="425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FC67AF">
        <w:rPr>
          <w:rFonts w:ascii="Arial" w:hAnsi="Arial" w:cs="Arial"/>
          <w:color w:val="000000"/>
          <w:sz w:val="20"/>
          <w:szCs w:val="20"/>
        </w:rPr>
        <w:t>przekazanie oryginału protokołu zniszczenia do Zamawiającego;</w:t>
      </w:r>
    </w:p>
    <w:p w14:paraId="6CEFC2A9" w14:textId="625BEF44" w:rsidR="00291808" w:rsidRPr="00FC67AF" w:rsidRDefault="00291808" w:rsidP="00301F38">
      <w:pPr>
        <w:pStyle w:val="Akapitzlist"/>
        <w:numPr>
          <w:ilvl w:val="0"/>
          <w:numId w:val="3"/>
        </w:numPr>
        <w:spacing w:after="120" w:line="240" w:lineRule="auto"/>
        <w:ind w:left="851" w:hanging="425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FC67AF">
        <w:rPr>
          <w:rFonts w:ascii="Arial" w:hAnsi="Arial" w:cs="Arial"/>
          <w:color w:val="000000"/>
          <w:sz w:val="20"/>
          <w:szCs w:val="20"/>
        </w:rPr>
        <w:t>przekazanie Karty przekazania odpadu (KPO) do Zamawiającego</w:t>
      </w:r>
      <w:r w:rsidR="00301F38" w:rsidRPr="00FC67AF">
        <w:rPr>
          <w:rFonts w:ascii="Arial" w:hAnsi="Arial" w:cs="Arial"/>
          <w:color w:val="000000"/>
          <w:sz w:val="20"/>
          <w:szCs w:val="20"/>
        </w:rPr>
        <w:t>.</w:t>
      </w:r>
    </w:p>
    <w:p w14:paraId="37E5E427" w14:textId="6688E339" w:rsidR="00301F38" w:rsidRPr="00FC67AF" w:rsidRDefault="00291808" w:rsidP="00301F38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rPr>
          <w:rFonts w:ascii="Arial" w:hAnsi="Arial" w:cs="Arial"/>
          <w:b/>
          <w:color w:val="000000"/>
          <w:sz w:val="20"/>
          <w:szCs w:val="20"/>
        </w:rPr>
      </w:pPr>
      <w:r w:rsidRPr="00FC67AF">
        <w:rPr>
          <w:rFonts w:ascii="Arial" w:hAnsi="Arial" w:cs="Arial"/>
          <w:sz w:val="20"/>
          <w:szCs w:val="20"/>
        </w:rPr>
        <w:t>Przedmiot zamówienia zostanie zrealizowane w terminie do 30 dni roboczych od dnia zawarcia umowy</w:t>
      </w:r>
      <w:r w:rsidR="007028D1" w:rsidRPr="00FC67AF">
        <w:rPr>
          <w:rFonts w:ascii="Arial" w:hAnsi="Arial" w:cs="Arial"/>
          <w:sz w:val="20"/>
          <w:szCs w:val="20"/>
        </w:rPr>
        <w:t xml:space="preserve"> (umowy zasadniczej)</w:t>
      </w:r>
      <w:r w:rsidRPr="00FC67AF">
        <w:rPr>
          <w:rFonts w:ascii="Arial" w:hAnsi="Arial" w:cs="Arial"/>
          <w:sz w:val="20"/>
          <w:szCs w:val="20"/>
        </w:rPr>
        <w:t>.</w:t>
      </w:r>
    </w:p>
    <w:p w14:paraId="11ACD7E2" w14:textId="77777777" w:rsidR="0008040A" w:rsidRPr="00FC67AF" w:rsidRDefault="0008040A" w:rsidP="0008040A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rPr>
          <w:rFonts w:ascii="Arial" w:hAnsi="Arial" w:cs="Arial"/>
          <w:b/>
          <w:color w:val="000000"/>
          <w:sz w:val="20"/>
          <w:szCs w:val="20"/>
        </w:rPr>
      </w:pPr>
      <w:bookmarkStart w:id="1" w:name="_Hlk194490325"/>
      <w:r w:rsidRPr="00FC67AF">
        <w:rPr>
          <w:rFonts w:ascii="Arial" w:hAnsi="Arial" w:cs="Arial"/>
          <w:bCs/>
          <w:color w:val="000000"/>
          <w:sz w:val="20"/>
          <w:szCs w:val="20"/>
        </w:rPr>
        <w:t>W związku z przetwarzaniem przez Wykonawcę danych osobowych jest on zobowiązany do zawarcia odrębnej umowy powierzenia przetwarzania danych osobowych nie później niż w dniu zawarcia umowy zasadniczej.</w:t>
      </w:r>
      <w:bookmarkEnd w:id="1"/>
    </w:p>
    <w:sectPr w:rsidR="0008040A" w:rsidRPr="00FC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4238E"/>
    <w:multiLevelType w:val="hybridMultilevel"/>
    <w:tmpl w:val="CEB226BE"/>
    <w:lvl w:ilvl="0" w:tplc="6A163EE2">
      <w:start w:val="1"/>
      <w:numFmt w:val="decimal"/>
      <w:lvlText w:val="%1)"/>
      <w:lvlJc w:val="left"/>
      <w:pPr>
        <w:ind w:left="1440" w:hanging="360"/>
      </w:pPr>
      <w:rPr>
        <w:rFonts w:ascii="Lato" w:hAnsi="Lato" w:hint="default"/>
        <w:b w:val="0"/>
        <w:i w:val="0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F6574F"/>
    <w:multiLevelType w:val="hybridMultilevel"/>
    <w:tmpl w:val="88DCF6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79523A"/>
    <w:multiLevelType w:val="hybridMultilevel"/>
    <w:tmpl w:val="752A51C6"/>
    <w:lvl w:ilvl="0" w:tplc="E0EA2C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71400">
    <w:abstractNumId w:val="1"/>
  </w:num>
  <w:num w:numId="2" w16cid:durableId="2103526643">
    <w:abstractNumId w:val="2"/>
  </w:num>
  <w:num w:numId="3" w16cid:durableId="65800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08"/>
    <w:rsid w:val="0008040A"/>
    <w:rsid w:val="001135AF"/>
    <w:rsid w:val="001E53E3"/>
    <w:rsid w:val="00254F33"/>
    <w:rsid w:val="00291808"/>
    <w:rsid w:val="002F273B"/>
    <w:rsid w:val="00301F38"/>
    <w:rsid w:val="003F439E"/>
    <w:rsid w:val="00416812"/>
    <w:rsid w:val="0043280B"/>
    <w:rsid w:val="00487674"/>
    <w:rsid w:val="007028D1"/>
    <w:rsid w:val="00704E11"/>
    <w:rsid w:val="008D34BD"/>
    <w:rsid w:val="00955E12"/>
    <w:rsid w:val="00C47C06"/>
    <w:rsid w:val="00D23FCD"/>
    <w:rsid w:val="00DE0959"/>
    <w:rsid w:val="00E33D6B"/>
    <w:rsid w:val="00E74CD1"/>
    <w:rsid w:val="00FC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254C"/>
  <w15:chartTrackingRefBased/>
  <w15:docId w15:val="{26C4D329-41B9-4A9A-8A7B-138DEB24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1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1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1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1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1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1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1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1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1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1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1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1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18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18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18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18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18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18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1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1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1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1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1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1808"/>
    <w:rPr>
      <w:i/>
      <w:iCs/>
      <w:color w:val="404040" w:themeColor="text1" w:themeTint="BF"/>
    </w:rPr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,Podsis rysunku"/>
    <w:basedOn w:val="Normalny"/>
    <w:link w:val="AkapitzlistZnak"/>
    <w:uiPriority w:val="1"/>
    <w:qFormat/>
    <w:rsid w:val="002918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18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1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18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180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1"/>
    <w:qFormat/>
    <w:locked/>
    <w:rsid w:val="0029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Sadowska Urszula</cp:lastModifiedBy>
  <cp:revision>6</cp:revision>
  <dcterms:created xsi:type="dcterms:W3CDTF">2025-08-04T17:40:00Z</dcterms:created>
  <dcterms:modified xsi:type="dcterms:W3CDTF">2025-08-19T07:18:00Z</dcterms:modified>
</cp:coreProperties>
</file>