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468630</wp:posOffset>
            </wp:positionH>
            <wp:positionV relativeFrom="paragraph">
              <wp:posOffset>-50800</wp:posOffset>
            </wp:positionV>
            <wp:extent cx="719455" cy="78041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19455" cy="78041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CharStyle9"/>
        </w:rPr>
        <w:t>Minister</w:t>
      </w:r>
      <w:bookmarkEnd w:id="0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1320" w:line="216" w:lineRule="auto"/>
        <w:ind w:left="0" w:right="0" w:firstLine="0"/>
        <w:jc w:val="left"/>
      </w:pPr>
      <w:r>
        <w:rPr>
          <w:rStyle w:val="CharStyle9"/>
        </w:rPr>
        <w:t>Klimatu i Środowiska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54" w:lineRule="auto"/>
        <w:ind w:left="0" w:right="0" w:firstLine="0"/>
        <w:jc w:val="left"/>
      </w:pPr>
      <w:r>
        <w:rPr>
          <w:rStyle w:val="CharStyle11"/>
        </w:rPr>
        <w:t xml:space="preserve">DGO-SGO.053.6.2025.MM </w:t>
      </w:r>
      <w:r>
        <w:rPr>
          <w:rStyle w:val="CharStyle11"/>
          <w:sz w:val="18"/>
          <w:szCs w:val="18"/>
        </w:rPr>
        <w:t xml:space="preserve">3880289.16021258.12908309 </w:t>
      </w:r>
      <w:r>
        <w:rPr>
          <w:rStyle w:val="CharStyle11"/>
        </w:rPr>
        <w:t>Warszawa, 23-09-2025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396" w:lineRule="auto"/>
        <w:ind w:left="0" w:right="0" w:firstLine="0"/>
        <w:jc w:val="left"/>
      </w:pPr>
      <w:r>
        <w:rPr>
          <w:rStyle w:val="CharStyle11"/>
          <w:b/>
          <w:bCs/>
        </w:rPr>
        <w:t xml:space="preserve">Dotyczy: </w:t>
      </w:r>
      <w:r>
        <w:rPr>
          <w:rStyle w:val="CharStyle11"/>
        </w:rPr>
        <w:t>przedłużenia terminów obowiązywania zezwoleń na zbieranie i przetwarzanie odpadów oraz pozwoleń na wytwarzanie odpadów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1540" w:line="240" w:lineRule="auto"/>
        <w:ind w:left="0" w:right="0" w:firstLine="0"/>
        <w:jc w:val="left"/>
      </w:pPr>
      <w:bookmarkStart w:id="3" w:name="bookmark3"/>
      <w:r>
        <w:rPr>
          <w:rStyle w:val="CharStyle15"/>
          <w:b/>
          <w:bCs/>
        </w:rPr>
        <w:t>Pan</w:t>
      </w:r>
      <w:bookmarkEnd w:id="3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rStyle w:val="CharStyle11"/>
          <w:i/>
          <w:iCs/>
        </w:rPr>
        <w:t>Szanowny Panie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0" w:line="396" w:lineRule="auto"/>
        <w:ind w:left="0" w:right="0" w:firstLine="0"/>
        <w:jc w:val="both"/>
      </w:pPr>
      <w:r>
        <w:rPr>
          <w:rStyle w:val="CharStyle11"/>
        </w:rPr>
        <w:t>w nawiązaniu do pisma z dnia 26 czerwca 2025 r. w ww. sprawie w pierwszej kolejności pragnę podziękować za przesłanie postulatu wraz ze spostrzeżeniami dotyczącymi stosowania przepisów prawa pod kątem gospodarki odpadami. Jednocześnie poniżej informuję.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0" w:line="396" w:lineRule="auto"/>
        <w:ind w:left="0" w:right="0" w:firstLine="0"/>
        <w:jc w:val="both"/>
      </w:pPr>
      <w:r>
        <w:rPr>
          <w:rStyle w:val="CharStyle11"/>
        </w:rPr>
        <w:t>Do Ministerstwa Klimatu i Środowiska z różnych stron docierają informacje o nadal wydłużonym czasie oczekiwania na uzyskanie zmiany lub nowej decyzji administracyjnej w zakresie gospodarki odpadami oraz ryzyku konieczności zakończenia działalności w związku ze zbliżającym się terminem obowiązywania ww. przepisów i niewydaniem przez organy administracji w stosownym czasie nowej decyzji administracyjnej w zakresie gospodarki odpadami. W związku z powyższym, analizując zaistniałą sytuację, w szczególności pod kątem całego systemu gospodarowania odpadami oraz całokształtu gospodarki kraju podjęto decyzję o pracach nad wprowadzeniem zmian legislacyjnych mających na celu usunięcie opisanego problemu.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620" w:line="396" w:lineRule="auto"/>
        <w:ind w:left="0" w:right="0" w:firstLine="0"/>
        <w:jc w:val="both"/>
      </w:pPr>
      <w:r>
        <w:rPr>
          <w:rStyle w:val="CharStyle11"/>
        </w:rPr>
        <w:t xml:space="preserve">Obecnie procedowany jest projekt ustawy (UDER39 </w:t>
      </w:r>
      <w:r>
        <w:rPr>
          <w:rStyle w:val="CharStyle11"/>
          <w:i/>
          <w:iCs/>
        </w:rPr>
        <w:t>projekt ustawy o zmianie ustawy – Prawo ochrony środowiska oraz niektórych innych ustaw</w:t>
      </w:r>
      <w:r>
        <w:rPr>
          <w:rStyle w:val="CharStyle11"/>
        </w:rPr>
        <w:t xml:space="preserve"> - zamieszczony na stronie Rządowego Centrum Legislacji), w którym m.in. zaprojektowano przepisy przedłużające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12700</wp:posOffset>
                </wp:positionV>
                <wp:extent cx="1795145" cy="27114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5145" cy="271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300" w:right="0" w:hanging="30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25pt;margin-top:1.pt;width:141.34999999999999pt;height:21.35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300" w:right="0" w:hanging="300"/>
                        <w:jc w:val="left"/>
                      </w:pPr>
                      <w:r>
                        <w:rPr>
                          <w:rStyle w:val="CharStyle5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5"/>
        </w:rPr>
        <w:t>Telefon: (+48) 22 369 29 00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5"/>
        </w:rPr>
        <w:t>info@klimat.gov.pl</w:t>
      </w:r>
      <w:r>
        <w:fldChar w:fldCharType="end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812" w:right="1955" w:bottom="482" w:left="1933" w:header="384" w:footer="54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2376805</wp:posOffset>
                </wp:positionH>
                <wp:positionV relativeFrom="paragraph">
                  <wp:posOffset>114300</wp:posOffset>
                </wp:positionV>
                <wp:extent cx="2810510" cy="1308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1051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7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7.15000000000001pt;margin-top:9.pt;width:221.30000000000001pt;height:10.3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7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5"/>
        </w:rPr>
        <w:t>www.gov.pl/klimat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0" w:line="396" w:lineRule="auto"/>
        <w:ind w:left="0" w:right="0" w:firstLine="0"/>
        <w:jc w:val="both"/>
      </w:pPr>
      <w:r>
        <w:rPr>
          <w:rStyle w:val="CharStyle11"/>
        </w:rPr>
        <w:t>termin obowiązywania przepisów art. 226a ustawy o odpadach oraz art. 193 ust. 1c-1e ustawy z dnia 27 kwietnia 2001 r. Prawo ochrony środowiska</w:t>
      </w:r>
      <w:r>
        <w:rPr>
          <w:rStyle w:val="CharStyle11"/>
          <w:vertAlign w:val="superscript"/>
        </w:rPr>
        <w:footnoteReference w:id="2"/>
      </w:r>
      <w:r>
        <w:rPr>
          <w:rStyle w:val="CharStyle11"/>
        </w:rPr>
        <w:t>, o 6 miesięcy.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40" w:line="396" w:lineRule="auto"/>
        <w:ind w:left="0" w:right="0" w:firstLine="0"/>
        <w:jc w:val="both"/>
      </w:pPr>
      <w:r>
        <w:rPr>
          <w:rStyle w:val="CharStyle11"/>
        </w:rPr>
        <w:t>Jednocześnie informuję, że na początku tego roku w ramach przyspieszenia procesu wydawania decyzji administracyjnych na moje polecenie Główny Inspektor Ochrony Środowiska wystosował do wojewódzkich inspektorów ochrony środowiska pismo o nadanie najwyższego priorytetu zadaniu przeprowadzania kontroli na podstawie art. 41a ustawy o odpadach. Dodatkowo resort klimatu i środowiska w ostatnim czasie opublikował na stronie Internetowej MKiŚ w zakładce „Odpady” wyjaśnienia do niektórych przepisów prawa, które mogą być wsparciem w przypadku wątpliwości interpretacyjnych.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both"/>
      </w:pPr>
      <w:bookmarkStart w:id="5" w:name="bookmark5"/>
      <w:r>
        <w:rPr>
          <w:rStyle w:val="CharStyle15"/>
          <w:b/>
          <w:bCs/>
        </w:rPr>
        <w:t>Podstawa prawna:</w:t>
      </w:r>
      <w:bookmarkEnd w:id="5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396" w:lineRule="auto"/>
        <w:ind w:left="0" w:right="0" w:firstLine="0"/>
        <w:jc w:val="both"/>
      </w:pPr>
      <w:r>
        <w:rPr>
          <w:rStyle w:val="CharStyle11"/>
        </w:rPr>
        <w:t>Art. 12 i 13 ustawy z dnia 11 lipca 2014 r. o petycjach.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both"/>
      </w:pPr>
      <w:bookmarkStart w:id="7" w:name="bookmark7"/>
      <w:r>
        <w:rPr>
          <w:rStyle w:val="CharStyle15"/>
          <w:b/>
          <w:bCs/>
        </w:rPr>
        <w:t>Pouczenie:</w:t>
      </w:r>
      <w:bookmarkEnd w:id="7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both"/>
      </w:pPr>
      <w:r>
        <w:rPr>
          <w:rStyle w:val="CharStyle11"/>
        </w:rPr>
        <w:t>Informuję, że na sposób załatwienia petycji nie służy Pani/Panu/Państwu prawo wniesienia skargi w trybie określonym w Rozdziale 2 Działu VIII Kodeksu postępowania administracyjnego.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396" w:lineRule="auto"/>
        <w:ind w:left="0" w:right="0" w:firstLine="0"/>
        <w:jc w:val="both"/>
      </w:pPr>
      <w:r>
        <w:rPr>
          <w:rStyle w:val="CharStyle11"/>
        </w:rPr>
        <w:t>Minister Klimatu i Środowiska może pozostawić bez rozpatrzenia petycję złożoną w sprawie, która była przedmiotem petycji już rozpatrzonej, jeżeli w petycji nie powołano się na nowe fakty lub dowody nieznane Ministrowi Klimatu i Środowiska.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both"/>
      </w:pPr>
      <w:r>
        <w:rPr>
          <w:rStyle w:val="CharStyle11"/>
        </w:rPr>
        <w:t>Z wyrazami szacunku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396" w:lineRule="auto"/>
        <w:ind w:left="0" w:right="0" w:firstLine="0"/>
        <w:jc w:val="both"/>
      </w:pPr>
      <w:r>
        <w:rPr>
          <w:rStyle w:val="CharStyle11"/>
        </w:rPr>
        <w:t>Z up. Ministra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0" w:line="396" w:lineRule="auto"/>
        <w:ind w:left="0" w:right="0" w:firstLine="0"/>
        <w:jc w:val="both"/>
      </w:pPr>
      <w:r>
        <w:rPr>
          <w:rStyle w:val="CharStyle11"/>
        </w:rPr>
        <w:t>Podsekretarz Stanu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1"/>
        </w:rPr>
        <w:t>Ministerstwo Klimatu i Środowiska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rStyle w:val="CharStyle11"/>
        </w:rPr>
        <w:t>/ – podpisany cyfrowo/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9" w:name="bookmark9"/>
      <w:r>
        <w:rPr>
          <w:rStyle w:val="CharStyle15"/>
          <w:b/>
          <w:bCs/>
        </w:rPr>
        <w:t>Klauzula informacyjna</w:t>
      </w:r>
      <w:bookmarkEnd w:id="9"/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rStyle w:val="CharStyle15"/>
          <w:b/>
          <w:bCs/>
        </w:rPr>
        <w:t>dotycząca przetwarzania danych osobowych osób wnoszących petycję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1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2" w:name="bookmark12"/>
      <w:r>
        <w:rPr>
          <w:rStyle w:val="CharStyle15"/>
          <w:b/>
          <w:bCs/>
        </w:rPr>
        <w:t>Tożsamość administratora</w:t>
      </w:r>
      <w:bookmarkEnd w:id="12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1"/>
        </w:rPr>
        <w:t>Administratorem Pani/Pana danych osobowych jest Minister Klimatu i Środowiska.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1"/>
        </w:rPr>
        <w:t>Może się Pani/Pan z nami kontaktować w następujący sposób: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11"/>
        </w:rPr>
        <w:t>listownie na adres: ul. Wawelska 52/54, 00-922 Warszawa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11"/>
        </w:rPr>
        <w:t>poprzez elektroniczną skrzynkę podawczą: /mos/skrytka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11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11"/>
        </w:rPr>
        <w:t xml:space="preserve"> </w:t>
      </w:r>
      <w:r>
        <w:rPr>
          <w:rStyle w:val="CharStyle11"/>
          <w:color w:val="0000FF"/>
          <w:u w:val="single"/>
        </w:rPr>
        <w:t>info@klimat.gov.pl</w:t>
      </w:r>
      <w:r>
        <w:fldChar w:fldCharType="end"/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/>
        <w:ind w:left="0" w:right="0" w:firstLine="380"/>
        <w:jc w:val="left"/>
      </w:pPr>
      <w:r>
        <w:rPr>
          <w:rStyle w:val="CharStyle11"/>
        </w:rPr>
        <w:t>telefonicznie: 22 36 92 900.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4" w:name="bookmark14"/>
      <w:r>
        <w:rPr>
          <w:rStyle w:val="CharStyle15"/>
          <w:b/>
          <w:bCs/>
        </w:rPr>
        <w:t>Dane kontaktowe inspektora ochrony danych osobowych</w:t>
      </w:r>
      <w:bookmarkEnd w:id="14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left"/>
      </w:pPr>
      <w:r>
        <w:rPr>
          <w:rStyle w:val="CharStyle11"/>
        </w:rPr>
        <w:t>Nad prawidłowością przetwarzania Państwa danych osobowych czuwa wyznaczony przez Administratora inspektor ochrony danych, z którym można się kontaktować: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11"/>
        </w:rPr>
        <w:t>listownie na adres: ul. Wawelska 52/54, 00-922 Warszawa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11"/>
        </w:rPr>
        <w:t>poprzez elektroniczną skrzynkę podawczą: /mos/skrytka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/>
        <w:ind w:left="0" w:right="0" w:firstLine="380"/>
        <w:jc w:val="left"/>
      </w:pPr>
      <w:r>
        <w:rPr>
          <w:rStyle w:val="CharStyle11"/>
        </w:rPr>
        <w:t xml:space="preserve">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11"/>
        </w:rPr>
        <w:t>inspektor.ochrony.danych@klimat.gov.pl</w:t>
      </w:r>
      <w:r>
        <w:fldChar w:fldCharType="end"/>
      </w:r>
      <w:r>
        <w:rPr>
          <w:rStyle w:val="CharStyle11"/>
        </w:rPr>
        <w:t>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6" w:name="bookmark16"/>
      <w:r>
        <w:rPr>
          <w:rStyle w:val="CharStyle15"/>
          <w:b/>
          <w:bCs/>
        </w:rPr>
        <w:t>Cele przetwarzania danych osobowych i podstawa prawna</w:t>
      </w:r>
      <w:bookmarkEnd w:id="16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1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8" w:name="bookmark18"/>
      <w:r>
        <w:rPr>
          <w:rStyle w:val="CharStyle15"/>
          <w:b/>
          <w:bCs/>
        </w:rPr>
        <w:t>Odbiorcy danych osobowych lub kategorie odbiorców danych osobowych</w:t>
      </w:r>
      <w:bookmarkEnd w:id="18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1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1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11"/>
        </w:rPr>
        <w:t>inspektor.ochrony.danych@klimat.gov.pl</w:t>
      </w:r>
      <w:r>
        <w:fldChar w:fldCharType="end"/>
      </w:r>
      <w:r>
        <w:rPr>
          <w:rStyle w:val="CharStyle11"/>
        </w:rPr>
        <w:t>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1"/>
          <w:b/>
          <w:bCs/>
        </w:rPr>
        <w:t>Okres przechowywania danych osobowych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1"/>
        </w:rPr>
        <w:t>Pani/Pana dane osobowe będą przechowywane przez okres niezbędny do realizacji celu przetwarzania, a następnie wieczyście na podstawie Instrukcji Kancelaryjnej obowiązującej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11"/>
        </w:rPr>
        <w:t>w Ministerstwie Klimatu i Środowiska (kat. archiwalna A) i przepisów ustawy z dnia 14 lipca 1983 r. o narodowym zasobie archiwalnym i archiwach.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bookmarkStart w:id="20" w:name="bookmark20"/>
      <w:r>
        <w:rPr>
          <w:rStyle w:val="CharStyle15"/>
          <w:b/>
          <w:bCs/>
        </w:rPr>
        <w:t>Przysługujące uprawnienia związane z przetwarzaniem danych osobowych</w:t>
      </w:r>
      <w:bookmarkEnd w:id="20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11"/>
        </w:rPr>
        <w:t>Przysługują Pani/Panu następujące uprawnienia: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both"/>
      </w:pPr>
      <w:r>
        <w:rPr>
          <w:rStyle w:val="CharStyle11"/>
        </w:rPr>
        <w:t>prawo dostępu do danych osobowych i uzyskania ich kopii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both"/>
      </w:pPr>
      <w:r>
        <w:rPr>
          <w:rStyle w:val="CharStyle11"/>
        </w:rPr>
        <w:t>prawo do sprostowania danych osobowych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both"/>
      </w:pPr>
      <w:r>
        <w:rPr>
          <w:rStyle w:val="CharStyle11"/>
        </w:rPr>
        <w:t>prawo do usunięcia danych osobowych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8" w:val="left"/>
        </w:tabs>
        <w:bidi w:val="0"/>
        <w:spacing w:before="0" w:after="200"/>
        <w:ind w:left="0" w:right="0" w:firstLine="380"/>
        <w:jc w:val="both"/>
      </w:pPr>
      <w:r>
        <w:rPr>
          <w:rStyle w:val="CharStyle11"/>
        </w:rPr>
        <w:t>prawo ograniczenia przetwarzania.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11"/>
        </w:rPr>
        <w:t>Aby skorzystać z powyższych praw należy skontaktować się z nami lub z naszym inspektorem ochrony danych (dane kontaktowe zawarte są powyżej).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100"/>
        <w:ind w:left="740" w:right="0" w:hanging="360"/>
        <w:jc w:val="left"/>
      </w:pPr>
      <w:r>
        <w:rPr>
          <w:rStyle w:val="CharStyle11"/>
        </w:rPr>
        <w:t>prawo do wniesienia skargi do Prezesa Urzędu Ochrony Danych Osobowych (ul. Stawki 2, 00-193 Warszawa), jeśli uzna Pani/Pan że przetwarzamy Pani/Pana dane osobowe niezgodnie z prawem.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11"/>
          <w:b/>
          <w:bCs/>
        </w:rPr>
        <w:t>Informacja o przekazywaniu danych osobowych do państw trzecich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11"/>
        </w:rPr>
        <w:t>Nie przekazujemy Pani/Pana danych osobowych do państw trzecich.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bookmarkStart w:id="22" w:name="bookmark22"/>
      <w:r>
        <w:rPr>
          <w:rStyle w:val="CharStyle15"/>
          <w:b/>
          <w:bCs/>
        </w:rPr>
        <w:t>Informacja o profilowaniu</w:t>
      </w:r>
      <w:bookmarkEnd w:id="22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11"/>
        </w:rPr>
        <w:t>Pani/Pana dane osobowe nie podlegają zautomatyzowanemu przetwarzaniu, w tym profilowaniu.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bookmarkStart w:id="24" w:name="bookmark24"/>
      <w:r>
        <w:rPr>
          <w:rStyle w:val="CharStyle15"/>
          <w:b/>
          <w:bCs/>
        </w:rPr>
        <w:t>Informacja o dowolności lub obowiązku podania danych</w:t>
      </w:r>
      <w:bookmarkEnd w:id="24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11"/>
        </w:rPr>
        <w:t>Podanie przez Panią/Pana danych osobowych jest wymogiem ustawowym. Skutkiem niepodania danych osobowych będzie pozostawienie petycji bez rozpoznania.</w:t>
      </w:r>
    </w:p>
    <w:sectPr>
      <w:footerReference w:type="default" r:id="rId7"/>
      <w:footnotePr>
        <w:pos w:val="pageBottom"/>
        <w:numFmt w:val="upperRoman"/>
        <w:numStart w:val="1"/>
        <w:numRestart w:val="continuous"/>
        <w15:footnoteColumns w:val="1"/>
      </w:footnotePr>
      <w:pgSz w:w="11900" w:h="16840"/>
      <w:pgMar w:top="2094" w:right="1975" w:bottom="1750" w:left="1933" w:header="1666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3742055</wp:posOffset>
              </wp:positionH>
              <wp:positionV relativeFrom="page">
                <wp:posOffset>10025380</wp:posOffset>
              </wp:positionV>
              <wp:extent cx="48895" cy="7302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Style w:val="CharStyle18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4.65000000000003pt;margin-top:789.39999999999998pt;width:3.8500000000000001pt;height:5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Style w:val="CharStyle18"/>
                          <w:rFonts w:ascii="Arial" w:eastAsia="Arial" w:hAnsi="Arial" w:cs="Arial"/>
                          <w:sz w:val="16"/>
                          <w:szCs w:val="1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Dz. U. z 2025 r., poz. 647 z późn. zm.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Footnote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Body text (2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">
    <w:name w:val="Body text (3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9">
    <w:name w:val="Heading #1_"/>
    <w:basedOn w:val="DefaultParagraphFont"/>
    <w:link w:val="Style8"/>
    <w:rPr>
      <w:rFonts w:ascii="Corbel" w:eastAsia="Corbel" w:hAnsi="Corbel" w:cs="Corbe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1">
    <w:name w:val="Body text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Heading #2_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">
    <w:name w:val="Header or footer (2)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Footnote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Body text (2)"/>
    <w:basedOn w:val="Normal"/>
    <w:link w:val="CharStyle5"/>
    <w:pPr>
      <w:widowControl w:val="0"/>
      <w:shd w:val="clear" w:color="auto" w:fill="auto"/>
      <w:ind w:left="15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6">
    <w:name w:val="Body text (3)"/>
    <w:basedOn w:val="Normal"/>
    <w:link w:val="CharStyle7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8">
    <w:name w:val="Heading #1"/>
    <w:basedOn w:val="Normal"/>
    <w:link w:val="CharStyle9"/>
    <w:pPr>
      <w:widowControl w:val="0"/>
      <w:shd w:val="clear" w:color="auto" w:fill="auto"/>
      <w:spacing w:after="660" w:line="228" w:lineRule="auto"/>
      <w:outlineLvl w:val="0"/>
    </w:pPr>
    <w:rPr>
      <w:rFonts w:ascii="Corbel" w:eastAsia="Corbel" w:hAnsi="Corbel" w:cs="Corbe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styleId="Style10">
    <w:name w:val="Body text"/>
    <w:basedOn w:val="Normal"/>
    <w:link w:val="CharStyle11"/>
    <w:qFormat/>
    <w:pPr>
      <w:widowControl w:val="0"/>
      <w:shd w:val="clear" w:color="auto" w:fill="auto"/>
      <w:spacing w:after="12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Heading #2"/>
    <w:basedOn w:val="Normal"/>
    <w:link w:val="CharStyle15"/>
    <w:pPr>
      <w:widowControl w:val="0"/>
      <w:shd w:val="clear" w:color="auto" w:fill="auto"/>
      <w:spacing w:after="120" w:line="264" w:lineRule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7">
    <w:name w:val="Header or footer (2)"/>
    <w:basedOn w:val="Normal"/>
    <w:link w:val="CharStyle1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Odpowiedź na petycję</dc:title>
  <dc:subject/>
  <dc:creator>Zygadlewicz Małgorzata</dc:creator>
  <cp:keywords>PL, KOLOR</cp:keywords>
</cp:coreProperties>
</file>