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01C5" w14:textId="77777777" w:rsidR="00CB690D" w:rsidRPr="00A278D1" w:rsidRDefault="00A278D1" w:rsidP="00A278D1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A278D1">
        <w:rPr>
          <w:rFonts w:ascii="Arial" w:hAnsi="Arial" w:cs="Arial"/>
          <w:b/>
          <w:sz w:val="24"/>
          <w:szCs w:val="24"/>
        </w:rPr>
        <w:t xml:space="preserve">Załącznik nr </w:t>
      </w:r>
      <w:r w:rsidR="003723DA">
        <w:rPr>
          <w:rFonts w:ascii="Arial" w:hAnsi="Arial" w:cs="Arial"/>
          <w:b/>
          <w:sz w:val="24"/>
          <w:szCs w:val="24"/>
        </w:rPr>
        <w:t>6</w:t>
      </w:r>
    </w:p>
    <w:p w14:paraId="63EAC70B" w14:textId="77777777" w:rsidR="00A278D1" w:rsidRDefault="00A278D1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287EAD" w14:textId="06D5381D" w:rsidR="00F65B97" w:rsidRPr="00FC5A89" w:rsidRDefault="006E451E" w:rsidP="00F65B97">
      <w:pPr>
        <w:pStyle w:val="Nagwek2"/>
        <w:spacing w:before="0" w:beforeAutospacing="0" w:after="120" w:afterAutospacing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C0225">
        <w:rPr>
          <w:rFonts w:ascii="Arial" w:hAnsi="Arial" w:cs="Arial"/>
          <w:color w:val="000000" w:themeColor="text1"/>
          <w:sz w:val="24"/>
          <w:szCs w:val="24"/>
        </w:rPr>
        <w:t xml:space="preserve">Sprzęt ratowniczy wielokrotnego użytku </w:t>
      </w:r>
      <w:r w:rsidR="00093884" w:rsidRPr="005C0225">
        <w:rPr>
          <w:rFonts w:ascii="Arial" w:hAnsi="Arial" w:cs="Arial"/>
          <w:color w:val="000000" w:themeColor="text1"/>
          <w:sz w:val="24"/>
          <w:szCs w:val="24"/>
        </w:rPr>
        <w:br/>
      </w:r>
      <w:r w:rsidRPr="005C0225">
        <w:rPr>
          <w:rFonts w:ascii="Arial" w:hAnsi="Arial" w:cs="Arial"/>
          <w:color w:val="000000" w:themeColor="text1"/>
          <w:sz w:val="24"/>
          <w:szCs w:val="24"/>
        </w:rPr>
        <w:t xml:space="preserve">podlega dezynfekcji po każdorazowym użyciu. </w:t>
      </w:r>
      <w:r w:rsidR="00093884" w:rsidRPr="005C0225">
        <w:rPr>
          <w:rFonts w:ascii="Arial" w:hAnsi="Arial" w:cs="Arial"/>
          <w:color w:val="000000" w:themeColor="text1"/>
          <w:sz w:val="24"/>
          <w:szCs w:val="24"/>
        </w:rPr>
        <w:br/>
      </w:r>
      <w:r w:rsidR="009E7975" w:rsidRPr="005C0225">
        <w:rPr>
          <w:rFonts w:ascii="Arial" w:hAnsi="Arial" w:cs="Arial"/>
          <w:color w:val="000000" w:themeColor="text1"/>
          <w:sz w:val="24"/>
          <w:szCs w:val="24"/>
        </w:rPr>
        <w:t xml:space="preserve">Sprzęt jednorazowego użycia podlega utylizacji. </w:t>
      </w:r>
      <w:r w:rsidR="00093884" w:rsidRPr="005C0225">
        <w:rPr>
          <w:rFonts w:ascii="Arial" w:hAnsi="Arial" w:cs="Arial"/>
          <w:color w:val="000000" w:themeColor="text1"/>
          <w:sz w:val="24"/>
          <w:szCs w:val="24"/>
        </w:rPr>
        <w:br/>
      </w:r>
      <w:r w:rsidR="009E7975" w:rsidRPr="005C0225">
        <w:rPr>
          <w:rFonts w:ascii="Arial" w:hAnsi="Arial" w:cs="Arial"/>
          <w:color w:val="000000" w:themeColor="text1"/>
          <w:sz w:val="24"/>
          <w:szCs w:val="24"/>
        </w:rPr>
        <w:t>Szczegółowy sposób postępowania z odpadami medycznymi określa rozporządzenie</w:t>
      </w:r>
      <w:r w:rsidR="00F65B97" w:rsidRPr="005C0225">
        <w:rPr>
          <w:rFonts w:ascii="Arial" w:hAnsi="Arial" w:cs="Arial"/>
          <w:color w:val="000000" w:themeColor="text1"/>
          <w:sz w:val="24"/>
          <w:szCs w:val="24"/>
        </w:rPr>
        <w:t xml:space="preserve"> Ministra Zdrowia z dnia 5 października 2017 r. </w:t>
      </w:r>
      <w:r w:rsidR="00093884" w:rsidRPr="005C0225">
        <w:rPr>
          <w:rFonts w:ascii="Arial" w:hAnsi="Arial" w:cs="Arial"/>
          <w:color w:val="000000" w:themeColor="text1"/>
          <w:sz w:val="24"/>
          <w:szCs w:val="24"/>
        </w:rPr>
        <w:br/>
      </w:r>
      <w:r w:rsidR="00F65B97" w:rsidRPr="005C0225">
        <w:rPr>
          <w:rFonts w:ascii="Arial" w:hAnsi="Arial" w:cs="Arial"/>
          <w:color w:val="000000" w:themeColor="text1"/>
          <w:sz w:val="24"/>
          <w:szCs w:val="24"/>
        </w:rPr>
        <w:t xml:space="preserve">w sprawie szczegółowego sposobu postępowania </w:t>
      </w:r>
      <w:r w:rsidR="00093884" w:rsidRPr="005C0225">
        <w:rPr>
          <w:rFonts w:ascii="Arial" w:hAnsi="Arial" w:cs="Arial"/>
          <w:color w:val="000000" w:themeColor="text1"/>
          <w:sz w:val="24"/>
          <w:szCs w:val="24"/>
        </w:rPr>
        <w:br/>
      </w:r>
      <w:r w:rsidR="00F65B97" w:rsidRPr="005C0225">
        <w:rPr>
          <w:rFonts w:ascii="Arial" w:hAnsi="Arial" w:cs="Arial"/>
          <w:color w:val="000000" w:themeColor="text1"/>
          <w:sz w:val="24"/>
          <w:szCs w:val="24"/>
        </w:rPr>
        <w:t>z odpadami medycznymi</w:t>
      </w:r>
      <w:r w:rsidR="009A585D" w:rsidRPr="005C0225">
        <w:rPr>
          <w:rFonts w:ascii="Arial" w:hAnsi="Arial" w:cs="Arial"/>
          <w:color w:val="000000" w:themeColor="text1"/>
          <w:sz w:val="24"/>
          <w:szCs w:val="24"/>
        </w:rPr>
        <w:t xml:space="preserve"> z późn. zm</w:t>
      </w:r>
      <w:r w:rsidR="00F65B97" w:rsidRPr="005C022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649BE34" w14:textId="77777777" w:rsidR="009E7975" w:rsidRPr="003723DA" w:rsidRDefault="009E7975" w:rsidP="003723D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12B55E" w14:textId="77777777" w:rsidR="003723DA" w:rsidRPr="003723DA" w:rsidRDefault="003723DA" w:rsidP="003723DA">
      <w:pPr>
        <w:pStyle w:val="Akapitzlist"/>
        <w:spacing w:after="0" w:line="276" w:lineRule="auto"/>
        <w:ind w:left="570" w:hanging="570"/>
        <w:jc w:val="both"/>
        <w:rPr>
          <w:rFonts w:ascii="Arial" w:hAnsi="Arial" w:cs="Arial"/>
          <w:b/>
          <w:sz w:val="24"/>
          <w:szCs w:val="24"/>
        </w:rPr>
      </w:pPr>
      <w:r w:rsidRPr="003723DA">
        <w:rPr>
          <w:rFonts w:ascii="Arial" w:hAnsi="Arial" w:cs="Arial"/>
          <w:b/>
          <w:sz w:val="24"/>
          <w:szCs w:val="24"/>
        </w:rPr>
        <w:t>1.</w:t>
      </w:r>
      <w:r w:rsidRPr="003723DA">
        <w:rPr>
          <w:rFonts w:ascii="Arial" w:hAnsi="Arial" w:cs="Arial"/>
          <w:b/>
          <w:sz w:val="24"/>
          <w:szCs w:val="24"/>
        </w:rPr>
        <w:tab/>
        <w:t>Zasady dezynfekcji</w:t>
      </w:r>
    </w:p>
    <w:p w14:paraId="76C4C73D" w14:textId="61D0FA89" w:rsidR="003723DA" w:rsidRPr="003723DA" w:rsidRDefault="003723DA" w:rsidP="009E055E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3723DA">
        <w:rPr>
          <w:rFonts w:ascii="Arial" w:hAnsi="Arial" w:cs="Arial"/>
          <w:sz w:val="24"/>
          <w:szCs w:val="24"/>
        </w:rPr>
        <w:t xml:space="preserve">szelkie czynności dezynfekcyjne </w:t>
      </w:r>
      <w:r w:rsidRPr="003723DA">
        <w:rPr>
          <w:rFonts w:ascii="Arial" w:hAnsi="Arial" w:cs="Arial"/>
          <w:b/>
          <w:sz w:val="24"/>
          <w:szCs w:val="24"/>
          <w:u w:val="single"/>
        </w:rPr>
        <w:t>muszą</w:t>
      </w:r>
      <w:r w:rsidRPr="003723DA">
        <w:rPr>
          <w:rFonts w:ascii="Arial" w:hAnsi="Arial" w:cs="Arial"/>
          <w:sz w:val="24"/>
          <w:szCs w:val="24"/>
        </w:rPr>
        <w:t xml:space="preserve"> być realizowane z użyciem rękawiczek ochronnych jednorazowych, okularów ochronnych, maseczek oraz w miejscu do tego wyznaczonym</w:t>
      </w:r>
      <w:r w:rsidR="00D0451E">
        <w:rPr>
          <w:rFonts w:ascii="Arial" w:hAnsi="Arial" w:cs="Arial"/>
          <w:sz w:val="24"/>
          <w:szCs w:val="24"/>
        </w:rPr>
        <w:t>;</w:t>
      </w:r>
    </w:p>
    <w:p w14:paraId="761C652B" w14:textId="6C70E9A6" w:rsidR="003723DA" w:rsidRPr="00094FFE" w:rsidRDefault="003723DA" w:rsidP="009E055E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94FFE">
        <w:rPr>
          <w:rFonts w:ascii="Arial" w:hAnsi="Arial" w:cs="Arial"/>
          <w:sz w:val="24"/>
          <w:szCs w:val="24"/>
        </w:rPr>
        <w:t xml:space="preserve">w miarę możliwości, </w:t>
      </w:r>
      <w:r w:rsidR="00BD4E16" w:rsidRPr="00094FFE">
        <w:rPr>
          <w:rFonts w:ascii="Arial" w:hAnsi="Arial" w:cs="Arial"/>
          <w:b/>
          <w:sz w:val="24"/>
          <w:szCs w:val="24"/>
          <w:u w:val="single"/>
        </w:rPr>
        <w:t>należy</w:t>
      </w:r>
      <w:r w:rsidR="00BD4E16" w:rsidRPr="00094FFE">
        <w:rPr>
          <w:rFonts w:ascii="Arial" w:hAnsi="Arial" w:cs="Arial"/>
          <w:sz w:val="24"/>
          <w:szCs w:val="24"/>
        </w:rPr>
        <w:t xml:space="preserve"> </w:t>
      </w:r>
      <w:r w:rsidRPr="00094FFE">
        <w:rPr>
          <w:rFonts w:ascii="Arial" w:hAnsi="Arial" w:cs="Arial"/>
          <w:sz w:val="24"/>
          <w:szCs w:val="24"/>
        </w:rPr>
        <w:t xml:space="preserve">dokonać dezynfekcji wstępnej na miejscu zdarzenia (spryskać środkiem dezynfekcyjnym, spłukać, wytrzeć) </w:t>
      </w:r>
      <w:r w:rsidR="00094FFE" w:rsidRPr="00094FFE">
        <w:rPr>
          <w:rFonts w:ascii="Arial" w:hAnsi="Arial" w:cs="Arial"/>
          <w:sz w:val="24"/>
          <w:szCs w:val="24"/>
        </w:rPr>
        <w:br/>
      </w:r>
      <w:r w:rsidRPr="00094FFE">
        <w:rPr>
          <w:rFonts w:ascii="Arial" w:hAnsi="Arial" w:cs="Arial"/>
          <w:sz w:val="24"/>
          <w:szCs w:val="24"/>
        </w:rPr>
        <w:t>by zminimalizować możliwość narażenia na skażenie w trakcie przewożenia</w:t>
      </w:r>
      <w:r w:rsidR="00D0451E" w:rsidRPr="00094FFE">
        <w:rPr>
          <w:rFonts w:ascii="Arial" w:hAnsi="Arial" w:cs="Arial"/>
          <w:sz w:val="24"/>
          <w:szCs w:val="24"/>
        </w:rPr>
        <w:t>;</w:t>
      </w:r>
    </w:p>
    <w:p w14:paraId="3A62261F" w14:textId="32F7C221" w:rsidR="003723DA" w:rsidRPr="003723DA" w:rsidRDefault="003723DA" w:rsidP="009E055E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94FFE">
        <w:rPr>
          <w:rFonts w:ascii="Arial" w:hAnsi="Arial" w:cs="Arial"/>
          <w:sz w:val="24"/>
          <w:szCs w:val="24"/>
        </w:rPr>
        <w:t xml:space="preserve">zanieczyszczony sprzęt </w:t>
      </w:r>
      <w:r w:rsidRPr="00094FFE">
        <w:rPr>
          <w:rFonts w:ascii="Arial" w:hAnsi="Arial" w:cs="Arial"/>
          <w:b/>
          <w:sz w:val="24"/>
          <w:szCs w:val="24"/>
          <w:u w:val="single"/>
        </w:rPr>
        <w:t>należy</w:t>
      </w:r>
      <w:r w:rsidRPr="00094FFE">
        <w:rPr>
          <w:rFonts w:ascii="Arial" w:hAnsi="Arial" w:cs="Arial"/>
          <w:sz w:val="24"/>
          <w:szCs w:val="24"/>
        </w:rPr>
        <w:t xml:space="preserve"> przewozić zabezpieczony tymczasowym</w:t>
      </w:r>
      <w:r w:rsidRPr="003723DA">
        <w:rPr>
          <w:rFonts w:ascii="Arial" w:hAnsi="Arial" w:cs="Arial"/>
          <w:sz w:val="24"/>
          <w:szCs w:val="24"/>
        </w:rPr>
        <w:t xml:space="preserve"> pokrowcem (worek foliowy) z możliwością jego utylizacji</w:t>
      </w:r>
      <w:r w:rsidR="00D0451E">
        <w:rPr>
          <w:rFonts w:ascii="Arial" w:hAnsi="Arial" w:cs="Arial"/>
          <w:sz w:val="24"/>
          <w:szCs w:val="24"/>
        </w:rPr>
        <w:t>;</w:t>
      </w:r>
    </w:p>
    <w:p w14:paraId="625D44B5" w14:textId="3DDAB1FA" w:rsidR="003723DA" w:rsidRPr="003723DA" w:rsidRDefault="003723DA" w:rsidP="009E055E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3723DA">
        <w:rPr>
          <w:rFonts w:ascii="Arial" w:hAnsi="Arial" w:cs="Arial"/>
          <w:sz w:val="24"/>
          <w:szCs w:val="24"/>
        </w:rPr>
        <w:t xml:space="preserve">ezynfekcja sprzętu </w:t>
      </w:r>
      <w:r w:rsidRPr="003723DA">
        <w:rPr>
          <w:rFonts w:ascii="Arial" w:hAnsi="Arial" w:cs="Arial"/>
          <w:b/>
          <w:sz w:val="24"/>
          <w:szCs w:val="24"/>
          <w:u w:val="single"/>
        </w:rPr>
        <w:t>musi</w:t>
      </w:r>
      <w:r w:rsidRPr="003723DA">
        <w:rPr>
          <w:rFonts w:ascii="Arial" w:hAnsi="Arial" w:cs="Arial"/>
          <w:sz w:val="24"/>
          <w:szCs w:val="24"/>
        </w:rPr>
        <w:t xml:space="preserve"> być zgodna z instrukc</w:t>
      </w:r>
      <w:r>
        <w:rPr>
          <w:rFonts w:ascii="Arial" w:hAnsi="Arial" w:cs="Arial"/>
          <w:sz w:val="24"/>
          <w:szCs w:val="24"/>
        </w:rPr>
        <w:t>ją dostarczoną przez producenta</w:t>
      </w:r>
      <w:r w:rsidR="00D0451E">
        <w:rPr>
          <w:rFonts w:ascii="Arial" w:hAnsi="Arial" w:cs="Arial"/>
          <w:sz w:val="24"/>
          <w:szCs w:val="24"/>
        </w:rPr>
        <w:t>;</w:t>
      </w:r>
    </w:p>
    <w:p w14:paraId="2F21BE9A" w14:textId="0958C671" w:rsidR="003723DA" w:rsidRPr="003723DA" w:rsidRDefault="003723DA" w:rsidP="009E055E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3723DA">
        <w:rPr>
          <w:rFonts w:ascii="Arial" w:hAnsi="Arial" w:cs="Arial"/>
          <w:sz w:val="24"/>
          <w:szCs w:val="24"/>
        </w:rPr>
        <w:t xml:space="preserve">posób dezynfekcji </w:t>
      </w:r>
      <w:r w:rsidRPr="003723DA">
        <w:rPr>
          <w:rFonts w:ascii="Arial" w:hAnsi="Arial" w:cs="Arial"/>
          <w:b/>
          <w:sz w:val="24"/>
          <w:szCs w:val="24"/>
          <w:u w:val="single"/>
        </w:rPr>
        <w:t>musi</w:t>
      </w:r>
      <w:r w:rsidRPr="003723DA">
        <w:rPr>
          <w:rFonts w:ascii="Arial" w:hAnsi="Arial" w:cs="Arial"/>
          <w:sz w:val="24"/>
          <w:szCs w:val="24"/>
        </w:rPr>
        <w:t xml:space="preserve"> być zgodny z instrukcją dołączoną przez producenta preparatu</w:t>
      </w:r>
      <w:r w:rsidR="00D0451E">
        <w:rPr>
          <w:rFonts w:ascii="Arial" w:hAnsi="Arial" w:cs="Arial"/>
          <w:sz w:val="24"/>
          <w:szCs w:val="24"/>
        </w:rPr>
        <w:t>;</w:t>
      </w:r>
    </w:p>
    <w:p w14:paraId="6AC9390F" w14:textId="5CD11799" w:rsidR="009A585D" w:rsidRPr="009A585D" w:rsidRDefault="003723DA" w:rsidP="009A585D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3723DA">
        <w:rPr>
          <w:rFonts w:ascii="Arial" w:hAnsi="Arial" w:cs="Arial"/>
          <w:sz w:val="24"/>
          <w:szCs w:val="24"/>
        </w:rPr>
        <w:t xml:space="preserve">o zakończeniu procesu dezynfekcji / mycia / suszenia, sprzęt ratownictwa medycznego </w:t>
      </w:r>
      <w:r w:rsidRPr="003723DA">
        <w:rPr>
          <w:rFonts w:ascii="Arial" w:hAnsi="Arial" w:cs="Arial"/>
          <w:b/>
          <w:sz w:val="24"/>
          <w:szCs w:val="24"/>
          <w:u w:val="single"/>
        </w:rPr>
        <w:t>należy</w:t>
      </w:r>
      <w:r w:rsidRPr="003723DA">
        <w:rPr>
          <w:rFonts w:ascii="Arial" w:hAnsi="Arial" w:cs="Arial"/>
          <w:sz w:val="24"/>
          <w:szCs w:val="24"/>
        </w:rPr>
        <w:t xml:space="preserve"> przechowywać w szczelnie zamkniętym opakowaniu </w:t>
      </w:r>
      <w:r>
        <w:rPr>
          <w:rFonts w:ascii="Arial" w:hAnsi="Arial" w:cs="Arial"/>
          <w:sz w:val="24"/>
          <w:szCs w:val="24"/>
        </w:rPr>
        <w:br/>
        <w:t xml:space="preserve">w celu zachowania czystości, </w:t>
      </w:r>
      <w:r w:rsidRPr="003723DA">
        <w:rPr>
          <w:rFonts w:ascii="Arial" w:hAnsi="Arial" w:cs="Arial"/>
          <w:sz w:val="24"/>
          <w:szCs w:val="24"/>
        </w:rPr>
        <w:t>np.</w:t>
      </w:r>
      <w:r>
        <w:rPr>
          <w:rFonts w:ascii="Arial" w:hAnsi="Arial" w:cs="Arial"/>
          <w:sz w:val="24"/>
          <w:szCs w:val="24"/>
        </w:rPr>
        <w:t>:</w:t>
      </w:r>
      <w:r w:rsidRPr="003723DA">
        <w:rPr>
          <w:rFonts w:ascii="Arial" w:hAnsi="Arial" w:cs="Arial"/>
          <w:sz w:val="24"/>
          <w:szCs w:val="24"/>
        </w:rPr>
        <w:t xml:space="preserve"> worek f</w:t>
      </w:r>
      <w:r>
        <w:rPr>
          <w:rFonts w:ascii="Arial" w:hAnsi="Arial" w:cs="Arial"/>
          <w:sz w:val="24"/>
          <w:szCs w:val="24"/>
        </w:rPr>
        <w:t>oliowy z zamknięciem strunowym</w:t>
      </w:r>
      <w:r w:rsidR="00E9239F">
        <w:rPr>
          <w:rFonts w:ascii="Arial" w:hAnsi="Arial" w:cs="Arial"/>
          <w:sz w:val="24"/>
          <w:szCs w:val="24"/>
        </w:rPr>
        <w:t>;</w:t>
      </w:r>
    </w:p>
    <w:p w14:paraId="32677D99" w14:textId="73CFD3DC" w:rsidR="003723DA" w:rsidRPr="003723DA" w:rsidRDefault="003723DA" w:rsidP="009E055E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3723DA">
        <w:rPr>
          <w:rFonts w:ascii="Arial" w:hAnsi="Arial" w:cs="Arial"/>
          <w:sz w:val="24"/>
          <w:szCs w:val="24"/>
        </w:rPr>
        <w:t xml:space="preserve">przęt jednorazowego użytku oraz materiały opatrunkowe po kontakcie </w:t>
      </w:r>
      <w:r>
        <w:rPr>
          <w:rFonts w:ascii="Arial" w:hAnsi="Arial" w:cs="Arial"/>
          <w:sz w:val="24"/>
          <w:szCs w:val="24"/>
        </w:rPr>
        <w:br/>
      </w:r>
      <w:r w:rsidRPr="003723DA">
        <w:rPr>
          <w:rFonts w:ascii="Arial" w:hAnsi="Arial" w:cs="Arial"/>
          <w:sz w:val="24"/>
          <w:szCs w:val="24"/>
        </w:rPr>
        <w:t>z krwią / IPIM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3723DA">
        <w:rPr>
          <w:rFonts w:ascii="Arial" w:hAnsi="Arial" w:cs="Arial"/>
          <w:sz w:val="24"/>
          <w:szCs w:val="24"/>
        </w:rPr>
        <w:t xml:space="preserve"> muszą być zebrane do worka foliowego koloru czerwonego </w:t>
      </w:r>
      <w:r>
        <w:rPr>
          <w:rFonts w:ascii="Arial" w:hAnsi="Arial" w:cs="Arial"/>
          <w:sz w:val="24"/>
          <w:szCs w:val="24"/>
        </w:rPr>
        <w:br/>
      </w:r>
      <w:r w:rsidRPr="003723DA">
        <w:rPr>
          <w:rFonts w:ascii="Arial" w:hAnsi="Arial" w:cs="Arial"/>
          <w:sz w:val="24"/>
          <w:szCs w:val="24"/>
        </w:rPr>
        <w:t xml:space="preserve">i przekazane </w:t>
      </w:r>
      <w:r>
        <w:rPr>
          <w:rFonts w:ascii="Arial" w:hAnsi="Arial" w:cs="Arial"/>
          <w:sz w:val="24"/>
          <w:szCs w:val="24"/>
        </w:rPr>
        <w:t>do utylizacji</w:t>
      </w:r>
      <w:r w:rsidR="00D0451E">
        <w:rPr>
          <w:rFonts w:ascii="Arial" w:hAnsi="Arial" w:cs="Arial"/>
          <w:sz w:val="24"/>
          <w:szCs w:val="24"/>
        </w:rPr>
        <w:t>;</w:t>
      </w:r>
    </w:p>
    <w:p w14:paraId="474A28A1" w14:textId="77777777" w:rsidR="003723DA" w:rsidRDefault="003723DA" w:rsidP="009E055E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3723DA">
        <w:rPr>
          <w:rFonts w:ascii="Arial" w:hAnsi="Arial" w:cs="Arial"/>
          <w:sz w:val="24"/>
          <w:szCs w:val="24"/>
        </w:rPr>
        <w:t xml:space="preserve">ezynfekcja </w:t>
      </w:r>
      <w:r w:rsidRPr="003723DA">
        <w:rPr>
          <w:rFonts w:ascii="Arial" w:hAnsi="Arial" w:cs="Arial"/>
          <w:b/>
          <w:sz w:val="24"/>
          <w:szCs w:val="24"/>
          <w:u w:val="single"/>
        </w:rPr>
        <w:t>musi</w:t>
      </w:r>
      <w:r w:rsidRPr="003723DA">
        <w:rPr>
          <w:rFonts w:ascii="Arial" w:hAnsi="Arial" w:cs="Arial"/>
          <w:sz w:val="24"/>
          <w:szCs w:val="24"/>
        </w:rPr>
        <w:t xml:space="preserve"> być odnotowana w książce</w:t>
      </w:r>
      <w:r>
        <w:rPr>
          <w:rFonts w:ascii="Arial" w:hAnsi="Arial" w:cs="Arial"/>
          <w:sz w:val="24"/>
          <w:szCs w:val="24"/>
        </w:rPr>
        <w:t xml:space="preserve"> </w:t>
      </w:r>
      <w:r w:rsidRPr="003723D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3723DA">
        <w:rPr>
          <w:rFonts w:ascii="Arial" w:hAnsi="Arial" w:cs="Arial"/>
          <w:sz w:val="24"/>
          <w:szCs w:val="24"/>
        </w:rPr>
        <w:t>zeszycie dezynfekcji.</w:t>
      </w:r>
    </w:p>
    <w:p w14:paraId="08517ECF" w14:textId="77777777" w:rsidR="00E9239F" w:rsidRPr="003723DA" w:rsidRDefault="00E9239F" w:rsidP="00E9239F">
      <w:pPr>
        <w:pStyle w:val="Akapitzlist"/>
        <w:spacing w:after="0" w:line="276" w:lineRule="auto"/>
        <w:ind w:left="927"/>
        <w:jc w:val="both"/>
        <w:rPr>
          <w:rFonts w:ascii="Arial" w:hAnsi="Arial" w:cs="Arial"/>
          <w:sz w:val="24"/>
          <w:szCs w:val="24"/>
        </w:rPr>
      </w:pPr>
    </w:p>
    <w:p w14:paraId="03057E5C" w14:textId="77777777" w:rsidR="003723DA" w:rsidRPr="003723DA" w:rsidRDefault="003723DA" w:rsidP="003723DA">
      <w:pPr>
        <w:pStyle w:val="Akapitzlist"/>
        <w:spacing w:after="0" w:line="276" w:lineRule="auto"/>
        <w:ind w:left="570" w:hanging="570"/>
        <w:jc w:val="both"/>
        <w:rPr>
          <w:rFonts w:ascii="Arial" w:hAnsi="Arial" w:cs="Arial"/>
          <w:b/>
          <w:sz w:val="24"/>
          <w:szCs w:val="24"/>
        </w:rPr>
      </w:pPr>
      <w:r w:rsidRPr="003723DA">
        <w:rPr>
          <w:rFonts w:ascii="Arial" w:hAnsi="Arial" w:cs="Arial"/>
          <w:b/>
          <w:sz w:val="24"/>
          <w:szCs w:val="24"/>
        </w:rPr>
        <w:t>2.</w:t>
      </w:r>
      <w:r w:rsidRPr="003723DA">
        <w:rPr>
          <w:rFonts w:ascii="Arial" w:hAnsi="Arial" w:cs="Arial"/>
          <w:b/>
          <w:sz w:val="24"/>
          <w:szCs w:val="24"/>
        </w:rPr>
        <w:tab/>
        <w:t>Stanowisko wydzielone do dezynfekcji powinno spełniać następujące warunki:</w:t>
      </w:r>
    </w:p>
    <w:p w14:paraId="04CD490C" w14:textId="2D42611E" w:rsidR="003723DA" w:rsidRPr="003723DA" w:rsidRDefault="003723DA" w:rsidP="009E055E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723DA">
        <w:rPr>
          <w:rFonts w:ascii="Arial" w:hAnsi="Arial" w:cs="Arial"/>
          <w:sz w:val="24"/>
          <w:szCs w:val="24"/>
        </w:rPr>
        <w:t>powinno być wydzielone na stałe do dezynfekcji, mycia i sus</w:t>
      </w:r>
      <w:r>
        <w:rPr>
          <w:rFonts w:ascii="Arial" w:hAnsi="Arial" w:cs="Arial"/>
          <w:sz w:val="24"/>
          <w:szCs w:val="24"/>
        </w:rPr>
        <w:t>zenia</w:t>
      </w:r>
      <w:r w:rsidR="00E9239F">
        <w:rPr>
          <w:rFonts w:ascii="Arial" w:hAnsi="Arial" w:cs="Arial"/>
          <w:sz w:val="24"/>
          <w:szCs w:val="24"/>
        </w:rPr>
        <w:t>;</w:t>
      </w:r>
    </w:p>
    <w:p w14:paraId="5277F8A0" w14:textId="12983CD7" w:rsidR="003723DA" w:rsidRPr="003723DA" w:rsidRDefault="003723DA" w:rsidP="009E055E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723DA">
        <w:rPr>
          <w:rFonts w:ascii="Arial" w:hAnsi="Arial" w:cs="Arial"/>
          <w:sz w:val="24"/>
          <w:szCs w:val="24"/>
        </w:rPr>
        <w:t>powinno posiadać powier</w:t>
      </w:r>
      <w:r>
        <w:rPr>
          <w:rFonts w:ascii="Arial" w:hAnsi="Arial" w:cs="Arial"/>
          <w:sz w:val="24"/>
          <w:szCs w:val="24"/>
        </w:rPr>
        <w:t>zchnie zmywalne, nie nasiąkliwe</w:t>
      </w:r>
      <w:r w:rsidR="00E9239F">
        <w:rPr>
          <w:rFonts w:ascii="Arial" w:hAnsi="Arial" w:cs="Arial"/>
          <w:sz w:val="24"/>
          <w:szCs w:val="24"/>
        </w:rPr>
        <w:t>;</w:t>
      </w:r>
    </w:p>
    <w:p w14:paraId="5F89E37C" w14:textId="6B14D3AA" w:rsidR="003723DA" w:rsidRPr="003723DA" w:rsidRDefault="003723DA" w:rsidP="009E055E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723DA">
        <w:rPr>
          <w:rFonts w:ascii="Arial" w:hAnsi="Arial" w:cs="Arial"/>
          <w:sz w:val="24"/>
          <w:szCs w:val="24"/>
        </w:rPr>
        <w:t>powinno posiadać dostęp do bieżą</w:t>
      </w:r>
      <w:r>
        <w:rPr>
          <w:rFonts w:ascii="Arial" w:hAnsi="Arial" w:cs="Arial"/>
          <w:sz w:val="24"/>
          <w:szCs w:val="24"/>
        </w:rPr>
        <w:t>cej wody oraz jej odprowadzenia</w:t>
      </w:r>
      <w:r w:rsidR="00E9239F">
        <w:rPr>
          <w:rFonts w:ascii="Arial" w:hAnsi="Arial" w:cs="Arial"/>
          <w:sz w:val="24"/>
          <w:szCs w:val="24"/>
        </w:rPr>
        <w:t>;</w:t>
      </w:r>
    </w:p>
    <w:p w14:paraId="47E90701" w14:textId="0B62703A" w:rsidR="003723DA" w:rsidRPr="003723DA" w:rsidRDefault="003723DA" w:rsidP="009E055E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723DA">
        <w:rPr>
          <w:rFonts w:ascii="Arial" w:hAnsi="Arial" w:cs="Arial"/>
          <w:sz w:val="24"/>
          <w:szCs w:val="24"/>
        </w:rPr>
        <w:t xml:space="preserve">musi posiadać wyznaczone miejsce na środki ochrony osobistej (rękawiczki jednorazowe, okulary ochronne, ubranie ochronne, </w:t>
      </w:r>
      <w:r>
        <w:rPr>
          <w:rFonts w:ascii="Arial" w:hAnsi="Arial" w:cs="Arial"/>
          <w:sz w:val="24"/>
          <w:szCs w:val="24"/>
        </w:rPr>
        <w:t>maseczki jednorazowe)</w:t>
      </w:r>
      <w:r w:rsidR="00E9239F">
        <w:rPr>
          <w:rFonts w:ascii="Arial" w:hAnsi="Arial" w:cs="Arial"/>
          <w:sz w:val="24"/>
          <w:szCs w:val="24"/>
        </w:rPr>
        <w:t>;</w:t>
      </w:r>
    </w:p>
    <w:p w14:paraId="51BE8DF9" w14:textId="49D34663" w:rsidR="003723DA" w:rsidRPr="003723DA" w:rsidRDefault="003723DA" w:rsidP="009E055E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723DA">
        <w:rPr>
          <w:rFonts w:ascii="Arial" w:hAnsi="Arial" w:cs="Arial"/>
          <w:sz w:val="24"/>
          <w:szCs w:val="24"/>
        </w:rPr>
        <w:t xml:space="preserve">musi posiadać wyznaczone </w:t>
      </w:r>
      <w:r>
        <w:rPr>
          <w:rFonts w:ascii="Arial" w:hAnsi="Arial" w:cs="Arial"/>
          <w:sz w:val="24"/>
          <w:szCs w:val="24"/>
        </w:rPr>
        <w:t>miejsce na środki dezynfekcyjne</w:t>
      </w:r>
      <w:r w:rsidR="00E9239F">
        <w:rPr>
          <w:rFonts w:ascii="Arial" w:hAnsi="Arial" w:cs="Arial"/>
          <w:sz w:val="24"/>
          <w:szCs w:val="24"/>
        </w:rPr>
        <w:t>;</w:t>
      </w:r>
    </w:p>
    <w:p w14:paraId="165976C8" w14:textId="3C961011" w:rsidR="003723DA" w:rsidRPr="003723DA" w:rsidRDefault="003723DA" w:rsidP="009E055E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723DA">
        <w:rPr>
          <w:rFonts w:ascii="Arial" w:hAnsi="Arial" w:cs="Arial"/>
          <w:sz w:val="24"/>
          <w:szCs w:val="24"/>
        </w:rPr>
        <w:t>musi być widne, zarówno ze światłem dzienn</w:t>
      </w:r>
      <w:r>
        <w:rPr>
          <w:rFonts w:ascii="Arial" w:hAnsi="Arial" w:cs="Arial"/>
          <w:sz w:val="24"/>
          <w:szCs w:val="24"/>
        </w:rPr>
        <w:t>ym jak i sztucznym oświetleniem</w:t>
      </w:r>
      <w:r w:rsidR="00E9239F">
        <w:rPr>
          <w:rFonts w:ascii="Arial" w:hAnsi="Arial" w:cs="Arial"/>
          <w:sz w:val="24"/>
          <w:szCs w:val="24"/>
        </w:rPr>
        <w:t>;</w:t>
      </w:r>
    </w:p>
    <w:p w14:paraId="012E8AA9" w14:textId="05439F6E" w:rsidR="003723DA" w:rsidRPr="003723DA" w:rsidRDefault="003723DA" w:rsidP="009E055E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723DA">
        <w:rPr>
          <w:rFonts w:ascii="Arial" w:hAnsi="Arial" w:cs="Arial"/>
          <w:sz w:val="24"/>
          <w:szCs w:val="24"/>
        </w:rPr>
        <w:t>musi posi</w:t>
      </w:r>
      <w:r>
        <w:rPr>
          <w:rFonts w:ascii="Arial" w:hAnsi="Arial" w:cs="Arial"/>
          <w:sz w:val="24"/>
          <w:szCs w:val="24"/>
        </w:rPr>
        <w:t>adać poprawną wymianą powietrza</w:t>
      </w:r>
      <w:r w:rsidR="00E9239F">
        <w:rPr>
          <w:rFonts w:ascii="Arial" w:hAnsi="Arial" w:cs="Arial"/>
          <w:sz w:val="24"/>
          <w:szCs w:val="24"/>
        </w:rPr>
        <w:t>;</w:t>
      </w:r>
    </w:p>
    <w:p w14:paraId="718A2B1E" w14:textId="78C7E8E2" w:rsidR="003723DA" w:rsidRPr="003723DA" w:rsidRDefault="003723DA" w:rsidP="009E055E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723DA">
        <w:rPr>
          <w:rFonts w:ascii="Arial" w:hAnsi="Arial" w:cs="Arial"/>
          <w:sz w:val="24"/>
          <w:szCs w:val="24"/>
        </w:rPr>
        <w:t xml:space="preserve">musi posiadać pojemniki do całkowitego zanurzenia </w:t>
      </w:r>
      <w:r>
        <w:rPr>
          <w:rFonts w:ascii="Arial" w:hAnsi="Arial" w:cs="Arial"/>
          <w:sz w:val="24"/>
          <w:szCs w:val="24"/>
        </w:rPr>
        <w:t>drobnych elementów sprzętu</w:t>
      </w:r>
      <w:r w:rsidR="00E9239F">
        <w:rPr>
          <w:rFonts w:ascii="Arial" w:hAnsi="Arial" w:cs="Arial"/>
          <w:sz w:val="24"/>
          <w:szCs w:val="24"/>
        </w:rPr>
        <w:t>;</w:t>
      </w:r>
    </w:p>
    <w:p w14:paraId="5CA500CE" w14:textId="71DD80D7" w:rsidR="003723DA" w:rsidRPr="003723DA" w:rsidRDefault="003723DA" w:rsidP="009E055E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723DA">
        <w:rPr>
          <w:rFonts w:ascii="Arial" w:hAnsi="Arial" w:cs="Arial"/>
          <w:sz w:val="24"/>
          <w:szCs w:val="24"/>
        </w:rPr>
        <w:lastRenderedPageBreak/>
        <w:t>musi posiadać wyznaczone miejsce na</w:t>
      </w:r>
      <w:r>
        <w:rPr>
          <w:rFonts w:ascii="Arial" w:hAnsi="Arial" w:cs="Arial"/>
          <w:sz w:val="24"/>
          <w:szCs w:val="24"/>
        </w:rPr>
        <w:t xml:space="preserve"> składowanie odpadów medycznych</w:t>
      </w:r>
      <w:r w:rsidR="00E9239F">
        <w:rPr>
          <w:rFonts w:ascii="Arial" w:hAnsi="Arial" w:cs="Arial"/>
          <w:sz w:val="24"/>
          <w:szCs w:val="24"/>
        </w:rPr>
        <w:t>;</w:t>
      </w:r>
    </w:p>
    <w:p w14:paraId="411CBB39" w14:textId="77777777" w:rsidR="003723DA" w:rsidRPr="003723DA" w:rsidRDefault="003723DA" w:rsidP="009E055E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723DA">
        <w:rPr>
          <w:rFonts w:ascii="Arial" w:hAnsi="Arial" w:cs="Arial"/>
          <w:sz w:val="24"/>
          <w:szCs w:val="24"/>
        </w:rPr>
        <w:t>musi posiadać książkę / zeszyt potwierdzające wykon</w:t>
      </w:r>
      <w:r>
        <w:rPr>
          <w:rFonts w:ascii="Arial" w:hAnsi="Arial" w:cs="Arial"/>
          <w:sz w:val="24"/>
          <w:szCs w:val="24"/>
        </w:rPr>
        <w:t xml:space="preserve">anie czynności dezynfekcyjnych </w:t>
      </w:r>
      <w:r w:rsidRPr="003723D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zawierać informację dotyczącą:</w:t>
      </w:r>
    </w:p>
    <w:p w14:paraId="06475220" w14:textId="77777777" w:rsidR="003723DA" w:rsidRPr="007C5C3F" w:rsidRDefault="003723DA" w:rsidP="007C5C3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C5C3F">
        <w:rPr>
          <w:rFonts w:ascii="Arial" w:hAnsi="Arial" w:cs="Arial"/>
          <w:sz w:val="24"/>
          <w:szCs w:val="24"/>
        </w:rPr>
        <w:t>data dezynfekcji,</w:t>
      </w:r>
    </w:p>
    <w:p w14:paraId="792655FC" w14:textId="77777777" w:rsidR="003723DA" w:rsidRPr="007C5C3F" w:rsidRDefault="003723DA" w:rsidP="007C5C3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C5C3F">
        <w:rPr>
          <w:rFonts w:ascii="Arial" w:hAnsi="Arial" w:cs="Arial"/>
          <w:sz w:val="24"/>
          <w:szCs w:val="24"/>
        </w:rPr>
        <w:t xml:space="preserve">rodzaj sprzętu dezynfekowanego, </w:t>
      </w:r>
    </w:p>
    <w:p w14:paraId="4EBDA5DF" w14:textId="77777777" w:rsidR="003723DA" w:rsidRPr="007C5C3F" w:rsidRDefault="003723DA" w:rsidP="007C5C3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C5C3F">
        <w:rPr>
          <w:rFonts w:ascii="Arial" w:hAnsi="Arial" w:cs="Arial"/>
          <w:sz w:val="24"/>
          <w:szCs w:val="24"/>
        </w:rPr>
        <w:t xml:space="preserve">rodzaju środka użytego do dezynfekcji, </w:t>
      </w:r>
    </w:p>
    <w:p w14:paraId="5C9149A1" w14:textId="77777777" w:rsidR="003723DA" w:rsidRPr="007C5C3F" w:rsidRDefault="003723DA" w:rsidP="007C5C3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C5C3F">
        <w:rPr>
          <w:rFonts w:ascii="Arial" w:hAnsi="Arial" w:cs="Arial"/>
          <w:sz w:val="24"/>
          <w:szCs w:val="24"/>
        </w:rPr>
        <w:t>dane osoby wykonującej dezynfekcję.</w:t>
      </w:r>
    </w:p>
    <w:p w14:paraId="17303733" w14:textId="77777777" w:rsidR="007C5C3F" w:rsidRDefault="007C5C3F" w:rsidP="003723D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C265D0" w14:textId="77777777" w:rsidR="003723DA" w:rsidRPr="003723DA" w:rsidRDefault="009E055E" w:rsidP="003723D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723DA" w:rsidRPr="003723DA">
        <w:rPr>
          <w:rFonts w:ascii="Arial" w:hAnsi="Arial" w:cs="Arial"/>
          <w:sz w:val="24"/>
          <w:szCs w:val="24"/>
        </w:rPr>
        <w:t xml:space="preserve">Po zakończeniu działań ratowniczych na miejscu zdarzenia oraz przygotowaniu sprzętu do dalszych działań ratowniczych, </w:t>
      </w:r>
      <w:r w:rsidR="003723DA" w:rsidRPr="00522D7F">
        <w:rPr>
          <w:rFonts w:ascii="Arial" w:hAnsi="Arial" w:cs="Arial"/>
          <w:b/>
          <w:sz w:val="24"/>
          <w:szCs w:val="24"/>
        </w:rPr>
        <w:t>celem wyeliminowania wtórnego skażenia</w:t>
      </w:r>
      <w:r w:rsidR="003723DA" w:rsidRPr="003723DA">
        <w:rPr>
          <w:rFonts w:ascii="Arial" w:hAnsi="Arial" w:cs="Arial"/>
          <w:sz w:val="24"/>
          <w:szCs w:val="24"/>
        </w:rPr>
        <w:t xml:space="preserve">, każdy ratownik biorący udział w działaniach ratowniczych powinien wykonać dezynfekcję rąk. </w:t>
      </w:r>
    </w:p>
    <w:p w14:paraId="4FC89E93" w14:textId="77777777" w:rsidR="009E055E" w:rsidRDefault="009E055E" w:rsidP="009E055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723DA" w:rsidRPr="003723DA">
        <w:rPr>
          <w:rFonts w:ascii="Arial" w:hAnsi="Arial" w:cs="Arial"/>
          <w:sz w:val="24"/>
          <w:szCs w:val="24"/>
        </w:rPr>
        <w:t>Do tego celu</w:t>
      </w:r>
      <w:r w:rsidR="00C365E8">
        <w:rPr>
          <w:rFonts w:ascii="Arial" w:hAnsi="Arial" w:cs="Arial"/>
          <w:sz w:val="24"/>
          <w:szCs w:val="24"/>
        </w:rPr>
        <w:t>,</w:t>
      </w:r>
      <w:r w:rsidR="003723DA" w:rsidRPr="003723DA">
        <w:rPr>
          <w:rFonts w:ascii="Arial" w:hAnsi="Arial" w:cs="Arial"/>
          <w:sz w:val="24"/>
          <w:szCs w:val="24"/>
        </w:rPr>
        <w:t xml:space="preserve"> należy stosować preparaty przeznaczone do dezynfekcji rą</w:t>
      </w:r>
      <w:r>
        <w:rPr>
          <w:rFonts w:ascii="Arial" w:hAnsi="Arial" w:cs="Arial"/>
          <w:sz w:val="24"/>
          <w:szCs w:val="24"/>
        </w:rPr>
        <w:t xml:space="preserve">k </w:t>
      </w:r>
      <w:r w:rsidR="00BE3A5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skóry charakteryzujące się:</w:t>
      </w:r>
    </w:p>
    <w:p w14:paraId="5E784837" w14:textId="3B573254" w:rsidR="009E055E" w:rsidRPr="009E055E" w:rsidRDefault="003723DA" w:rsidP="009E055E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055E">
        <w:rPr>
          <w:rFonts w:ascii="Arial" w:hAnsi="Arial" w:cs="Arial"/>
          <w:sz w:val="24"/>
          <w:szCs w:val="24"/>
        </w:rPr>
        <w:t>szerokim spektrum działania wobec bakterii (łącznie z Tbc) i drożdży</w:t>
      </w:r>
      <w:r w:rsidR="00351F50">
        <w:rPr>
          <w:rFonts w:ascii="Arial" w:hAnsi="Arial" w:cs="Arial"/>
          <w:sz w:val="24"/>
          <w:szCs w:val="24"/>
        </w:rPr>
        <w:t>;</w:t>
      </w:r>
    </w:p>
    <w:p w14:paraId="47774584" w14:textId="7BDA6EF3" w:rsidR="009E055E" w:rsidRPr="009E055E" w:rsidRDefault="003723DA" w:rsidP="009E055E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055E">
        <w:rPr>
          <w:rFonts w:ascii="Arial" w:hAnsi="Arial" w:cs="Arial"/>
          <w:sz w:val="24"/>
          <w:szCs w:val="24"/>
        </w:rPr>
        <w:t>działaniem wirusobójczym (testowany zgodnie z normą EN 14476) i wobec wszystkich wirusów osłonionych (łącznie z HBV, HCV i HIV) testowany zgodnie z zaleceniem 01/2004 RKI (Instytut Roberta Kocha), Polio, Adeno</w:t>
      </w:r>
      <w:r w:rsidR="005B02C2">
        <w:rPr>
          <w:rFonts w:ascii="Arial" w:hAnsi="Arial" w:cs="Arial"/>
          <w:sz w:val="24"/>
          <w:szCs w:val="24"/>
        </w:rPr>
        <w:t>wirusów</w:t>
      </w:r>
      <w:r w:rsidRPr="009E055E">
        <w:rPr>
          <w:rFonts w:ascii="Arial" w:hAnsi="Arial" w:cs="Arial"/>
          <w:sz w:val="24"/>
          <w:szCs w:val="24"/>
        </w:rPr>
        <w:t>, P</w:t>
      </w:r>
      <w:r w:rsidR="009E055E" w:rsidRPr="009E055E">
        <w:rPr>
          <w:rFonts w:ascii="Arial" w:hAnsi="Arial" w:cs="Arial"/>
          <w:sz w:val="24"/>
          <w:szCs w:val="24"/>
        </w:rPr>
        <w:t>arvo</w:t>
      </w:r>
      <w:r w:rsidR="005B02C2">
        <w:rPr>
          <w:rFonts w:ascii="Arial" w:hAnsi="Arial" w:cs="Arial"/>
          <w:sz w:val="24"/>
          <w:szCs w:val="24"/>
        </w:rPr>
        <w:t>wirusów</w:t>
      </w:r>
      <w:r w:rsidR="009E055E" w:rsidRPr="009E055E">
        <w:rPr>
          <w:rFonts w:ascii="Arial" w:hAnsi="Arial" w:cs="Arial"/>
          <w:sz w:val="24"/>
          <w:szCs w:val="24"/>
        </w:rPr>
        <w:t>, Rotawirusów, Norowirusów</w:t>
      </w:r>
      <w:r w:rsidR="00351F50">
        <w:rPr>
          <w:rFonts w:ascii="Arial" w:hAnsi="Arial" w:cs="Arial"/>
          <w:sz w:val="24"/>
          <w:szCs w:val="24"/>
        </w:rPr>
        <w:t>;</w:t>
      </w:r>
    </w:p>
    <w:p w14:paraId="45B2A322" w14:textId="620CE877" w:rsidR="009E055E" w:rsidRPr="009E055E" w:rsidRDefault="003723DA" w:rsidP="009E055E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055E">
        <w:rPr>
          <w:rFonts w:ascii="Arial" w:hAnsi="Arial" w:cs="Arial"/>
          <w:sz w:val="24"/>
          <w:szCs w:val="24"/>
        </w:rPr>
        <w:t>pełnym dzi</w:t>
      </w:r>
      <w:r w:rsidR="009E055E" w:rsidRPr="009E055E">
        <w:rPr>
          <w:rFonts w:ascii="Arial" w:hAnsi="Arial" w:cs="Arial"/>
          <w:sz w:val="24"/>
          <w:szCs w:val="24"/>
        </w:rPr>
        <w:t>ałaniem wirusobójczym</w:t>
      </w:r>
      <w:r w:rsidR="00351F50">
        <w:rPr>
          <w:rFonts w:ascii="Arial" w:hAnsi="Arial" w:cs="Arial"/>
          <w:sz w:val="24"/>
          <w:szCs w:val="24"/>
        </w:rPr>
        <w:t>;</w:t>
      </w:r>
    </w:p>
    <w:p w14:paraId="71292272" w14:textId="243F0BFA" w:rsidR="003723DA" w:rsidRPr="009E055E" w:rsidRDefault="003723DA" w:rsidP="009E055E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055E">
        <w:rPr>
          <w:rFonts w:ascii="Arial" w:hAnsi="Arial" w:cs="Arial"/>
          <w:sz w:val="24"/>
          <w:szCs w:val="24"/>
        </w:rPr>
        <w:t>szybkim czasem działania.</w:t>
      </w:r>
    </w:p>
    <w:p w14:paraId="7E5CD72F" w14:textId="506F8786" w:rsidR="003723DA" w:rsidRDefault="009E055E" w:rsidP="003723D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723DA" w:rsidRPr="003723DA">
        <w:rPr>
          <w:rFonts w:ascii="Arial" w:hAnsi="Arial" w:cs="Arial"/>
          <w:sz w:val="24"/>
          <w:szCs w:val="24"/>
        </w:rPr>
        <w:t>Poszczególne etapy higienicznej dezynfekcji rąk zostały szczegółowo opisane w normie EN 1500.</w:t>
      </w:r>
    </w:p>
    <w:p w14:paraId="4AB81F4F" w14:textId="77777777" w:rsidR="009E055E" w:rsidRPr="003723DA" w:rsidRDefault="009E055E" w:rsidP="003723D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495EFA5" w14:textId="77777777" w:rsidR="003723DA" w:rsidRPr="009E055E" w:rsidRDefault="003723DA" w:rsidP="003723DA">
      <w:pPr>
        <w:spacing w:after="0" w:line="276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E055E">
        <w:rPr>
          <w:rFonts w:ascii="Arial" w:hAnsi="Arial" w:cs="Arial"/>
          <w:b/>
          <w:color w:val="FF0000"/>
          <w:sz w:val="24"/>
          <w:szCs w:val="24"/>
        </w:rPr>
        <w:t>Uwaga</w:t>
      </w:r>
      <w:r w:rsidR="009E055E">
        <w:rPr>
          <w:rFonts w:ascii="Arial" w:hAnsi="Arial" w:cs="Arial"/>
          <w:b/>
          <w:color w:val="FF0000"/>
          <w:sz w:val="24"/>
          <w:szCs w:val="24"/>
        </w:rPr>
        <w:t>!</w:t>
      </w:r>
    </w:p>
    <w:p w14:paraId="57174D87" w14:textId="77777777" w:rsidR="003723DA" w:rsidRPr="003723DA" w:rsidRDefault="003723DA" w:rsidP="00351F50">
      <w:pPr>
        <w:pStyle w:val="Akapitzlist"/>
        <w:numPr>
          <w:ilvl w:val="1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723DA">
        <w:rPr>
          <w:rFonts w:ascii="Arial" w:hAnsi="Arial" w:cs="Arial"/>
          <w:sz w:val="24"/>
          <w:szCs w:val="24"/>
        </w:rPr>
        <w:t>Odzież musi być prana zgodnie z zaleceniem producenta dotyczy to zarówno środków dezynfekcyjnych, środków piorących, temperatury oraz sposobu prania.</w:t>
      </w:r>
    </w:p>
    <w:p w14:paraId="1150E92D" w14:textId="727E8065" w:rsidR="003723DA" w:rsidRPr="009E055E" w:rsidRDefault="003723DA" w:rsidP="00351F50">
      <w:pPr>
        <w:pStyle w:val="Akapitzlist"/>
        <w:numPr>
          <w:ilvl w:val="1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723DA">
        <w:rPr>
          <w:rFonts w:ascii="Arial" w:hAnsi="Arial" w:cs="Arial"/>
          <w:sz w:val="24"/>
          <w:szCs w:val="24"/>
        </w:rPr>
        <w:t>Sprzęt ratownictwa medycznego musi być sp</w:t>
      </w:r>
      <w:r w:rsidR="009E055E">
        <w:rPr>
          <w:rFonts w:ascii="Arial" w:hAnsi="Arial" w:cs="Arial"/>
          <w:sz w:val="24"/>
          <w:szCs w:val="24"/>
        </w:rPr>
        <w:t xml:space="preserve">rawny, czysty, gotowy do użycia </w:t>
      </w:r>
      <w:r w:rsidR="00BE3A59">
        <w:rPr>
          <w:rFonts w:ascii="Arial" w:hAnsi="Arial" w:cs="Arial"/>
          <w:sz w:val="24"/>
          <w:szCs w:val="24"/>
        </w:rPr>
        <w:br/>
      </w:r>
      <w:r w:rsidRPr="009E055E">
        <w:rPr>
          <w:rFonts w:ascii="Arial" w:hAnsi="Arial" w:cs="Arial"/>
          <w:sz w:val="24"/>
          <w:szCs w:val="24"/>
        </w:rPr>
        <w:t>w każdej chwili i przechowywany w oddzielnych opakowaniach (torby strunowe,</w:t>
      </w:r>
      <w:r w:rsidR="00351F50">
        <w:rPr>
          <w:rFonts w:ascii="Arial" w:hAnsi="Arial" w:cs="Arial"/>
          <w:sz w:val="24"/>
          <w:szCs w:val="24"/>
        </w:rPr>
        <w:t xml:space="preserve"> </w:t>
      </w:r>
      <w:r w:rsidRPr="009E055E">
        <w:rPr>
          <w:rFonts w:ascii="Arial" w:hAnsi="Arial" w:cs="Arial"/>
          <w:sz w:val="24"/>
          <w:szCs w:val="24"/>
        </w:rPr>
        <w:t>pakowanie próżniowe)</w:t>
      </w:r>
      <w:r w:rsidR="00351F50">
        <w:rPr>
          <w:rFonts w:ascii="Arial" w:hAnsi="Arial" w:cs="Arial"/>
          <w:sz w:val="24"/>
          <w:szCs w:val="24"/>
        </w:rPr>
        <w:t>.</w:t>
      </w:r>
    </w:p>
    <w:p w14:paraId="680E2CA0" w14:textId="77777777" w:rsidR="00A278D1" w:rsidRPr="009E055E" w:rsidRDefault="003723DA" w:rsidP="00351F50">
      <w:pPr>
        <w:pStyle w:val="Akapitzlist"/>
        <w:numPr>
          <w:ilvl w:val="1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723DA">
        <w:rPr>
          <w:rFonts w:ascii="Arial" w:hAnsi="Arial" w:cs="Arial"/>
          <w:sz w:val="24"/>
          <w:szCs w:val="24"/>
        </w:rPr>
        <w:t xml:space="preserve">Jeśli sprzęt nie był używany, należy obligatoryjnie co 7 dni dokonać dezynfekcji poprzez spryskanie środkiem dezynfekcyjnym, jeżeli nie jest </w:t>
      </w:r>
      <w:r w:rsidRPr="009E055E">
        <w:rPr>
          <w:rFonts w:ascii="Arial" w:hAnsi="Arial" w:cs="Arial"/>
          <w:sz w:val="24"/>
          <w:szCs w:val="24"/>
        </w:rPr>
        <w:t>w opakowaniu zamkniętym na stałe.</w:t>
      </w:r>
    </w:p>
    <w:sectPr w:rsidR="00A278D1" w:rsidRPr="009E05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7700" w14:textId="77777777" w:rsidR="00584ADE" w:rsidRDefault="00584ADE" w:rsidP="00A278D1">
      <w:pPr>
        <w:spacing w:after="0" w:line="240" w:lineRule="auto"/>
      </w:pPr>
      <w:r>
        <w:separator/>
      </w:r>
    </w:p>
  </w:endnote>
  <w:endnote w:type="continuationSeparator" w:id="0">
    <w:p w14:paraId="48E27A6F" w14:textId="77777777" w:rsidR="00584ADE" w:rsidRDefault="00584ADE" w:rsidP="00A27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9A45" w14:textId="77777777" w:rsidR="00034715" w:rsidRDefault="000347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7015529"/>
      <w:docPartObj>
        <w:docPartGallery w:val="Page Numbers (Bottom of Page)"/>
        <w:docPartUnique/>
      </w:docPartObj>
    </w:sdtPr>
    <w:sdtContent>
      <w:p w14:paraId="202FA7D5" w14:textId="77777777" w:rsidR="00C365E8" w:rsidRDefault="00C365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2E4">
          <w:rPr>
            <w:noProof/>
          </w:rPr>
          <w:t>6</w:t>
        </w:r>
        <w:r>
          <w:fldChar w:fldCharType="end"/>
        </w:r>
      </w:p>
    </w:sdtContent>
  </w:sdt>
  <w:p w14:paraId="5F46485B" w14:textId="77777777" w:rsidR="005B02C2" w:rsidRDefault="005B02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5C3B" w14:textId="77777777" w:rsidR="00034715" w:rsidRDefault="000347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CF729" w14:textId="77777777" w:rsidR="00584ADE" w:rsidRDefault="00584ADE" w:rsidP="00A278D1">
      <w:pPr>
        <w:spacing w:after="0" w:line="240" w:lineRule="auto"/>
      </w:pPr>
      <w:r>
        <w:separator/>
      </w:r>
    </w:p>
  </w:footnote>
  <w:footnote w:type="continuationSeparator" w:id="0">
    <w:p w14:paraId="12F73013" w14:textId="77777777" w:rsidR="00584ADE" w:rsidRDefault="00584ADE" w:rsidP="00A278D1">
      <w:pPr>
        <w:spacing w:after="0" w:line="240" w:lineRule="auto"/>
      </w:pPr>
      <w:r>
        <w:continuationSeparator/>
      </w:r>
    </w:p>
  </w:footnote>
  <w:footnote w:id="1">
    <w:p w14:paraId="7DCA80D2" w14:textId="77777777" w:rsidR="003723DA" w:rsidRPr="003723DA" w:rsidRDefault="003723DA">
      <w:pPr>
        <w:pStyle w:val="Tekstprzypisudolnego"/>
        <w:rPr>
          <w:rFonts w:ascii="Arial" w:hAnsi="Arial" w:cs="Arial"/>
        </w:rPr>
      </w:pPr>
      <w:r w:rsidRPr="003723DA">
        <w:rPr>
          <w:rStyle w:val="Odwoanieprzypisudolnego"/>
          <w:rFonts w:ascii="Arial" w:hAnsi="Arial" w:cs="Arial"/>
        </w:rPr>
        <w:footnoteRef/>
      </w:r>
      <w:r w:rsidRPr="003723DA">
        <w:rPr>
          <w:rFonts w:ascii="Arial" w:hAnsi="Arial" w:cs="Arial"/>
        </w:rPr>
        <w:t xml:space="preserve"> IPIM – Inny Potencjalnie Infekcyjny Materiał.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96FF" w14:textId="77777777" w:rsidR="00034715" w:rsidRDefault="000347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46AD" w14:textId="77777777" w:rsidR="00A278D1" w:rsidRPr="003723DA" w:rsidRDefault="003723DA" w:rsidP="003723DA">
    <w:pPr>
      <w:pStyle w:val="Nagwek"/>
      <w:jc w:val="center"/>
    </w:pPr>
    <w:r w:rsidRPr="003723DA">
      <w:rPr>
        <w:rFonts w:ascii="Arial" w:hAnsi="Arial" w:cs="Arial"/>
        <w:b/>
        <w:sz w:val="24"/>
        <w:szCs w:val="20"/>
      </w:rPr>
      <w:t>Dezynfekcja sprzętu ratowniczego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F60D" w14:textId="77777777" w:rsidR="00034715" w:rsidRDefault="000347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535E"/>
    <w:multiLevelType w:val="hybridMultilevel"/>
    <w:tmpl w:val="654C72A4"/>
    <w:lvl w:ilvl="0" w:tplc="CD6414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93067"/>
    <w:multiLevelType w:val="hybridMultilevel"/>
    <w:tmpl w:val="654C72A4"/>
    <w:lvl w:ilvl="0" w:tplc="CD6414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D42769"/>
    <w:multiLevelType w:val="hybridMultilevel"/>
    <w:tmpl w:val="654C72A4"/>
    <w:lvl w:ilvl="0" w:tplc="CD6414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7E3BC4"/>
    <w:multiLevelType w:val="hybridMultilevel"/>
    <w:tmpl w:val="15C20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1281A"/>
    <w:multiLevelType w:val="hybridMultilevel"/>
    <w:tmpl w:val="654C72A4"/>
    <w:lvl w:ilvl="0" w:tplc="CD6414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7FC3"/>
    <w:multiLevelType w:val="hybridMultilevel"/>
    <w:tmpl w:val="654C72A4"/>
    <w:lvl w:ilvl="0" w:tplc="CD6414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3F3671"/>
    <w:multiLevelType w:val="hybridMultilevel"/>
    <w:tmpl w:val="654C72A4"/>
    <w:lvl w:ilvl="0" w:tplc="CD6414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72202"/>
    <w:multiLevelType w:val="hybridMultilevel"/>
    <w:tmpl w:val="654C72A4"/>
    <w:lvl w:ilvl="0" w:tplc="CD6414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9D6CC1"/>
    <w:multiLevelType w:val="hybridMultilevel"/>
    <w:tmpl w:val="BCD4B5CA"/>
    <w:lvl w:ilvl="0" w:tplc="F3D014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9445C6F"/>
    <w:multiLevelType w:val="hybridMultilevel"/>
    <w:tmpl w:val="9362BC42"/>
    <w:lvl w:ilvl="0" w:tplc="F0CEBEE2">
      <w:start w:val="1"/>
      <w:numFmt w:val="lowerLetter"/>
      <w:lvlText w:val="%1)"/>
      <w:lvlJc w:val="left"/>
      <w:pPr>
        <w:ind w:left="128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A4128D0"/>
    <w:multiLevelType w:val="hybridMultilevel"/>
    <w:tmpl w:val="D826BE70"/>
    <w:lvl w:ilvl="0" w:tplc="54B418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4A23DC"/>
    <w:multiLevelType w:val="hybridMultilevel"/>
    <w:tmpl w:val="654C72A4"/>
    <w:lvl w:ilvl="0" w:tplc="CD6414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B57D68"/>
    <w:multiLevelType w:val="hybridMultilevel"/>
    <w:tmpl w:val="AFEEBD78"/>
    <w:lvl w:ilvl="0" w:tplc="CD64148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19B31B6"/>
    <w:multiLevelType w:val="hybridMultilevel"/>
    <w:tmpl w:val="526EC3C8"/>
    <w:lvl w:ilvl="0" w:tplc="F3D014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83E0D298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D425773"/>
    <w:multiLevelType w:val="hybridMultilevel"/>
    <w:tmpl w:val="654C72A4"/>
    <w:lvl w:ilvl="0" w:tplc="CD6414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681E57"/>
    <w:multiLevelType w:val="multilevel"/>
    <w:tmpl w:val="6ED66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D439A5"/>
    <w:multiLevelType w:val="hybridMultilevel"/>
    <w:tmpl w:val="654C72A4"/>
    <w:lvl w:ilvl="0" w:tplc="CD6414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932BF7"/>
    <w:multiLevelType w:val="hybridMultilevel"/>
    <w:tmpl w:val="654C72A4"/>
    <w:lvl w:ilvl="0" w:tplc="CD6414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C079AE"/>
    <w:multiLevelType w:val="hybridMultilevel"/>
    <w:tmpl w:val="654C72A4"/>
    <w:lvl w:ilvl="0" w:tplc="CD6414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070C8D"/>
    <w:multiLevelType w:val="hybridMultilevel"/>
    <w:tmpl w:val="654C72A4"/>
    <w:lvl w:ilvl="0" w:tplc="CD6414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216AD6"/>
    <w:multiLevelType w:val="hybridMultilevel"/>
    <w:tmpl w:val="654C72A4"/>
    <w:lvl w:ilvl="0" w:tplc="CD6414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0D2173"/>
    <w:multiLevelType w:val="hybridMultilevel"/>
    <w:tmpl w:val="D570AF4A"/>
    <w:lvl w:ilvl="0" w:tplc="F3D014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3037A"/>
    <w:multiLevelType w:val="hybridMultilevel"/>
    <w:tmpl w:val="654C72A4"/>
    <w:lvl w:ilvl="0" w:tplc="CD6414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1A3D8A"/>
    <w:multiLevelType w:val="hybridMultilevel"/>
    <w:tmpl w:val="654C72A4"/>
    <w:lvl w:ilvl="0" w:tplc="CD6414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7C41F2"/>
    <w:multiLevelType w:val="hybridMultilevel"/>
    <w:tmpl w:val="BCD4B5CA"/>
    <w:lvl w:ilvl="0" w:tplc="F3D014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EE97AEE"/>
    <w:multiLevelType w:val="hybridMultilevel"/>
    <w:tmpl w:val="654C72A4"/>
    <w:lvl w:ilvl="0" w:tplc="CD6414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6782846">
    <w:abstractNumId w:val="9"/>
  </w:num>
  <w:num w:numId="2" w16cid:durableId="1280721762">
    <w:abstractNumId w:val="15"/>
  </w:num>
  <w:num w:numId="3" w16cid:durableId="804932919">
    <w:abstractNumId w:val="3"/>
  </w:num>
  <w:num w:numId="4" w16cid:durableId="22829867">
    <w:abstractNumId w:val="10"/>
  </w:num>
  <w:num w:numId="5" w16cid:durableId="45571344">
    <w:abstractNumId w:val="25"/>
  </w:num>
  <w:num w:numId="6" w16cid:durableId="165948131">
    <w:abstractNumId w:val="4"/>
  </w:num>
  <w:num w:numId="7" w16cid:durableId="713695916">
    <w:abstractNumId w:val="0"/>
  </w:num>
  <w:num w:numId="8" w16cid:durableId="1847355863">
    <w:abstractNumId w:val="19"/>
  </w:num>
  <w:num w:numId="9" w16cid:durableId="1567491468">
    <w:abstractNumId w:val="23"/>
  </w:num>
  <w:num w:numId="10" w16cid:durableId="972175275">
    <w:abstractNumId w:val="6"/>
  </w:num>
  <w:num w:numId="11" w16cid:durableId="1784111071">
    <w:abstractNumId w:val="16"/>
  </w:num>
  <w:num w:numId="12" w16cid:durableId="1723401656">
    <w:abstractNumId w:val="14"/>
  </w:num>
  <w:num w:numId="13" w16cid:durableId="43254765">
    <w:abstractNumId w:val="2"/>
  </w:num>
  <w:num w:numId="14" w16cid:durableId="1071075069">
    <w:abstractNumId w:val="5"/>
  </w:num>
  <w:num w:numId="15" w16cid:durableId="615021456">
    <w:abstractNumId w:val="11"/>
  </w:num>
  <w:num w:numId="16" w16cid:durableId="437991435">
    <w:abstractNumId w:val="22"/>
  </w:num>
  <w:num w:numId="17" w16cid:durableId="271323024">
    <w:abstractNumId w:val="1"/>
  </w:num>
  <w:num w:numId="18" w16cid:durableId="1742829888">
    <w:abstractNumId w:val="7"/>
  </w:num>
  <w:num w:numId="19" w16cid:durableId="375619306">
    <w:abstractNumId w:val="20"/>
  </w:num>
  <w:num w:numId="20" w16cid:durableId="1207835499">
    <w:abstractNumId w:val="18"/>
  </w:num>
  <w:num w:numId="21" w16cid:durableId="270747915">
    <w:abstractNumId w:val="17"/>
  </w:num>
  <w:num w:numId="22" w16cid:durableId="1107044758">
    <w:abstractNumId w:val="12"/>
  </w:num>
  <w:num w:numId="23" w16cid:durableId="582836717">
    <w:abstractNumId w:val="8"/>
  </w:num>
  <w:num w:numId="24" w16cid:durableId="1178042338">
    <w:abstractNumId w:val="13"/>
  </w:num>
  <w:num w:numId="25" w16cid:durableId="403376228">
    <w:abstractNumId w:val="24"/>
  </w:num>
  <w:num w:numId="26" w16cid:durableId="20003054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AC3"/>
    <w:rsid w:val="00034715"/>
    <w:rsid w:val="0004251C"/>
    <w:rsid w:val="0007686B"/>
    <w:rsid w:val="00093884"/>
    <w:rsid w:val="00094FFE"/>
    <w:rsid w:val="00204B6D"/>
    <w:rsid w:val="002F4A51"/>
    <w:rsid w:val="003149DC"/>
    <w:rsid w:val="0032514A"/>
    <w:rsid w:val="00351F50"/>
    <w:rsid w:val="003723DA"/>
    <w:rsid w:val="0037661C"/>
    <w:rsid w:val="003812E4"/>
    <w:rsid w:val="00454DF0"/>
    <w:rsid w:val="00474525"/>
    <w:rsid w:val="004C2FDF"/>
    <w:rsid w:val="005217E9"/>
    <w:rsid w:val="00522D7F"/>
    <w:rsid w:val="00543393"/>
    <w:rsid w:val="00584ADE"/>
    <w:rsid w:val="005B02C2"/>
    <w:rsid w:val="005C0225"/>
    <w:rsid w:val="006E451E"/>
    <w:rsid w:val="00722907"/>
    <w:rsid w:val="00771E58"/>
    <w:rsid w:val="007C5C3F"/>
    <w:rsid w:val="007E3AC3"/>
    <w:rsid w:val="00812DE9"/>
    <w:rsid w:val="00817E6B"/>
    <w:rsid w:val="00886B79"/>
    <w:rsid w:val="009454EA"/>
    <w:rsid w:val="009A585D"/>
    <w:rsid w:val="009E055E"/>
    <w:rsid w:val="009E7975"/>
    <w:rsid w:val="00A0494A"/>
    <w:rsid w:val="00A2091C"/>
    <w:rsid w:val="00A278D1"/>
    <w:rsid w:val="00BD4E16"/>
    <w:rsid w:val="00BE3A59"/>
    <w:rsid w:val="00C365E8"/>
    <w:rsid w:val="00C50C70"/>
    <w:rsid w:val="00CB690D"/>
    <w:rsid w:val="00D0451E"/>
    <w:rsid w:val="00D6219A"/>
    <w:rsid w:val="00D867E7"/>
    <w:rsid w:val="00E03FC2"/>
    <w:rsid w:val="00E9239F"/>
    <w:rsid w:val="00EB0A44"/>
    <w:rsid w:val="00F26E93"/>
    <w:rsid w:val="00F65B97"/>
    <w:rsid w:val="00F73185"/>
    <w:rsid w:val="00F85D4D"/>
    <w:rsid w:val="00FC3974"/>
    <w:rsid w:val="00FC5A89"/>
    <w:rsid w:val="00FD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D8EE"/>
  <w15:chartTrackingRefBased/>
  <w15:docId w15:val="{7C07BF0D-924E-4D37-A9EE-3BF3ADE7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65B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7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8D1"/>
  </w:style>
  <w:style w:type="paragraph" w:styleId="Stopka">
    <w:name w:val="footer"/>
    <w:basedOn w:val="Normalny"/>
    <w:link w:val="StopkaZnak"/>
    <w:uiPriority w:val="99"/>
    <w:unhideWhenUsed/>
    <w:rsid w:val="00A27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8D1"/>
  </w:style>
  <w:style w:type="paragraph" w:styleId="Akapitzlist">
    <w:name w:val="List Paragraph"/>
    <w:basedOn w:val="Normalny"/>
    <w:uiPriority w:val="34"/>
    <w:qFormat/>
    <w:rsid w:val="003723D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23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23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23DA"/>
    <w:rPr>
      <w:vertAlign w:val="superscript"/>
    </w:rPr>
  </w:style>
  <w:style w:type="table" w:styleId="Tabela-Siatka">
    <w:name w:val="Table Grid"/>
    <w:basedOn w:val="Standardowy"/>
    <w:uiPriority w:val="39"/>
    <w:rsid w:val="007C5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65B9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EAF97784E054ABE6BC0329CDEA1AB" ma:contentTypeVersion="16" ma:contentTypeDescription="Utwórz nowy dokument." ma:contentTypeScope="" ma:versionID="6bbc88b69b8c51253b67e73896480ae5">
  <xsd:schema xmlns:xsd="http://www.w3.org/2001/XMLSchema" xmlns:xs="http://www.w3.org/2001/XMLSchema" xmlns:p="http://schemas.microsoft.com/office/2006/metadata/properties" xmlns:ns2="54c34368-5887-40c6-82df-1ca16f457ee3" xmlns:ns3="ec606939-a8d2-4ea0-919d-a83a4e798abb" targetNamespace="http://schemas.microsoft.com/office/2006/metadata/properties" ma:root="true" ma:fieldsID="690265fd69c5ee1533fddf959582f84a" ns2:_="" ns3:_="">
    <xsd:import namespace="54c34368-5887-40c6-82df-1ca16f457ee3"/>
    <xsd:import namespace="ec606939-a8d2-4ea0-919d-a83a4e798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34368-5887-40c6-82df-1ca16f457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71f30af-59c0-4914-8a9b-375b6429d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06939-a8d2-4ea0-919d-a83a4e798ab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7b12b5-3db8-40ef-94e4-cf3c480bdfd4}" ma:internalName="TaxCatchAll" ma:showField="CatchAllData" ma:web="ec606939-a8d2-4ea0-919d-a83a4e798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606939-a8d2-4ea0-919d-a83a4e798abb" xsi:nil="true"/>
    <lcf76f155ced4ddcb4097134ff3c332f xmlns="54c34368-5887-40c6-82df-1ca16f457ee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1ED0E-2194-41F6-816A-E867BEDFD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34368-5887-40c6-82df-1ca16f457ee3"/>
    <ds:schemaRef ds:uri="ec606939-a8d2-4ea0-919d-a83a4e798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33C374-756B-470D-ABF5-23F47B8C14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B818A3-2791-4542-A73C-DC977E1E987D}">
  <ds:schemaRefs>
    <ds:schemaRef ds:uri="http://schemas.microsoft.com/office/2006/metadata/properties"/>
    <ds:schemaRef ds:uri="http://schemas.microsoft.com/office/infopath/2007/PartnerControls"/>
    <ds:schemaRef ds:uri="ec606939-a8d2-4ea0-919d-a83a4e798abb"/>
    <ds:schemaRef ds:uri="54c34368-5887-40c6-82df-1ca16f457ee3"/>
  </ds:schemaRefs>
</ds:datastoreItem>
</file>

<file path=customXml/itemProps4.xml><?xml version="1.0" encoding="utf-8"?>
<ds:datastoreItem xmlns:ds="http://schemas.openxmlformats.org/officeDocument/2006/customXml" ds:itemID="{C6B71699-11A2-4B3D-AD24-69660B6FBA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Zbigniew</dc:creator>
  <cp:keywords/>
  <dc:description/>
  <cp:lastModifiedBy>Katarzyna Kóska</cp:lastModifiedBy>
  <cp:revision>2</cp:revision>
  <cp:lastPrinted>2026-01-30T07:42:00Z</cp:lastPrinted>
  <dcterms:created xsi:type="dcterms:W3CDTF">2026-02-26T10:29:00Z</dcterms:created>
  <dcterms:modified xsi:type="dcterms:W3CDTF">2026-02-26T10:29:00Z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0x010100DDBEAF97784E054ABE6BC0329CDEA1AB</vt:lpwstr>
  </property>
  <property fmtid="{D5CDD505-2E9C-101B-9397-08002B2CF9AE}" pid="3" name="MediaServiceImageTags">
    <vt:lpwstr/>
  </property>
</Properties>
</file>