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A3" w:rsidRPr="002740C0" w:rsidRDefault="00BF6446" w:rsidP="002A4C36">
      <w:pPr>
        <w:pStyle w:val="Tytu"/>
        <w:rPr>
          <w:sz w:val="32"/>
          <w:szCs w:val="32"/>
        </w:rPr>
      </w:pPr>
      <w:bookmarkStart w:id="0" w:name="_GoBack"/>
      <w:bookmarkEnd w:id="0"/>
      <w:r w:rsidRPr="002740C0">
        <w:rPr>
          <w:sz w:val="32"/>
          <w:szCs w:val="32"/>
        </w:rPr>
        <w:t>ZARZĄDZENIE</w:t>
      </w:r>
    </w:p>
    <w:p w:rsidR="008076A3" w:rsidRPr="00D666FB" w:rsidRDefault="00BF6446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BF6446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1" w:name="ezdDataPodpisu"/>
      <w:r w:rsidRPr="002740C0">
        <w:rPr>
          <w:rFonts w:cs="Arial"/>
          <w:szCs w:val="24"/>
        </w:rPr>
        <w:t>29 kwietnia 2025</w:t>
      </w:r>
      <w:bookmarkEnd w:id="1"/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2740C0" w:rsidRPr="00B31560" w:rsidRDefault="00BF6446" w:rsidP="00B31560">
      <w:pPr>
        <w:pStyle w:val="Nagwek2"/>
        <w:rPr>
          <w:rFonts w:cs="Arial"/>
          <w:bCs/>
          <w:szCs w:val="28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B31560">
        <w:rPr>
          <w:rFonts w:cs="Arial"/>
          <w:bCs/>
          <w:szCs w:val="28"/>
        </w:rPr>
        <w:t xml:space="preserve">zgody na wydzierżawienie nieruchomości z zasobu </w:t>
      </w:r>
      <w:r>
        <w:rPr>
          <w:rFonts w:cs="Arial"/>
          <w:bCs/>
          <w:szCs w:val="28"/>
        </w:rPr>
        <w:t xml:space="preserve">nieruchomości </w:t>
      </w:r>
      <w:r w:rsidRPr="00B31560">
        <w:rPr>
          <w:rFonts w:cs="Arial"/>
          <w:bCs/>
          <w:szCs w:val="28"/>
        </w:rPr>
        <w:t xml:space="preserve">Skarbu Państwa </w:t>
      </w:r>
      <w:r>
        <w:rPr>
          <w:rFonts w:cs="Arial"/>
          <w:bCs/>
          <w:szCs w:val="28"/>
        </w:rPr>
        <w:t xml:space="preserve">oraz </w:t>
      </w:r>
      <w:r w:rsidRPr="00B31560">
        <w:rPr>
          <w:rFonts w:cs="Arial"/>
          <w:bCs/>
          <w:szCs w:val="28"/>
        </w:rPr>
        <w:t xml:space="preserve">odstąpienie od </w:t>
      </w:r>
      <w:r>
        <w:rPr>
          <w:rFonts w:cs="Arial"/>
          <w:bCs/>
          <w:szCs w:val="28"/>
        </w:rPr>
        <w:br/>
      </w:r>
      <w:r w:rsidRPr="00B31560">
        <w:rPr>
          <w:rFonts w:cs="Arial"/>
          <w:bCs/>
          <w:szCs w:val="28"/>
        </w:rPr>
        <w:t xml:space="preserve">przetargowego </w:t>
      </w:r>
      <w:r>
        <w:rPr>
          <w:rFonts w:cs="Arial"/>
          <w:bCs/>
          <w:szCs w:val="28"/>
        </w:rPr>
        <w:t>trybu</w:t>
      </w:r>
      <w:r w:rsidRPr="00B31560">
        <w:rPr>
          <w:rFonts w:cs="Arial"/>
          <w:bCs/>
          <w:szCs w:val="28"/>
        </w:rPr>
        <w:t xml:space="preserve"> zawarcia umowy dzierżawy </w:t>
      </w:r>
    </w:p>
    <w:p w:rsidR="008076A3" w:rsidRDefault="00BF6446" w:rsidP="008644C3">
      <w:pPr>
        <w:spacing w:after="360"/>
      </w:pPr>
      <w:r>
        <w:t>Na podstawie</w:t>
      </w:r>
      <w:r>
        <w:t xml:space="preserve"> </w:t>
      </w:r>
      <w:r w:rsidRPr="00A05B82">
        <w:rPr>
          <w:rFonts w:cs="Arial"/>
        </w:rPr>
        <w:t>art. 11 ust. 2, art. 23 ust.</w:t>
      </w:r>
      <w:r w:rsidRPr="00A05B82">
        <w:rPr>
          <w:rFonts w:cs="Arial"/>
        </w:rPr>
        <w:t xml:space="preserve"> 1 pkt 7</w:t>
      </w:r>
      <w:r>
        <w:rPr>
          <w:rFonts w:cs="Arial"/>
        </w:rPr>
        <w:t xml:space="preserve"> </w:t>
      </w:r>
      <w:r w:rsidRPr="00A05B82">
        <w:rPr>
          <w:rFonts w:cs="Arial"/>
        </w:rPr>
        <w:t>a i art. 37 ust. 4, ustawy z</w:t>
      </w:r>
      <w:r>
        <w:rPr>
          <w:rFonts w:cs="Arial"/>
        </w:rPr>
        <w:t xml:space="preserve"> </w:t>
      </w:r>
      <w:r w:rsidRPr="00A05B82">
        <w:rPr>
          <w:rFonts w:cs="Arial"/>
        </w:rPr>
        <w:t xml:space="preserve">dnia </w:t>
      </w:r>
      <w:r w:rsidRPr="00A05B82">
        <w:rPr>
          <w:rFonts w:cs="Arial"/>
        </w:rPr>
        <w:br/>
        <w:t>21 sierpnia 1997 r. o</w:t>
      </w:r>
      <w:r>
        <w:rPr>
          <w:rFonts w:cs="Arial"/>
        </w:rPr>
        <w:t xml:space="preserve"> </w:t>
      </w:r>
      <w:r w:rsidRPr="00A05B82">
        <w:rPr>
          <w:rFonts w:cs="Arial"/>
        </w:rPr>
        <w:t>gospodarce nieruchomościami (Dz.</w:t>
      </w:r>
      <w:r>
        <w:rPr>
          <w:rFonts w:cs="Arial"/>
        </w:rPr>
        <w:t xml:space="preserve"> </w:t>
      </w:r>
      <w:r w:rsidRPr="00A05B82">
        <w:rPr>
          <w:rFonts w:cs="Arial"/>
        </w:rPr>
        <w:t>U. z 20</w:t>
      </w:r>
      <w:r>
        <w:rPr>
          <w:rFonts w:cs="Arial"/>
        </w:rPr>
        <w:t xml:space="preserve">24 r. poz. 1145, 1222, 1717 i 1881) </w:t>
      </w:r>
      <w:r w:rsidRPr="00A05B82">
        <w:rPr>
          <w:rFonts w:cs="Arial"/>
        </w:rPr>
        <w:t>zarządza się, co następuje:</w:t>
      </w:r>
    </w:p>
    <w:p w:rsidR="00B31560" w:rsidRPr="00B31560" w:rsidRDefault="00BF6446" w:rsidP="00B31560">
      <w:pPr>
        <w:ind w:firstLine="703"/>
        <w:rPr>
          <w:rFonts w:eastAsia="Times New Roman" w:cs="Arial"/>
          <w:szCs w:val="24"/>
          <w:lang w:eastAsia="pl-PL"/>
        </w:rPr>
      </w:pPr>
      <w:bookmarkStart w:id="2" w:name="_Hlk71116339"/>
      <w:r w:rsidRPr="005767E1">
        <w:rPr>
          <w:b/>
          <w:bCs/>
        </w:rPr>
        <w:t>§ 1</w:t>
      </w:r>
      <w:r w:rsidRPr="005767E1">
        <w:rPr>
          <w:b/>
          <w:bCs/>
        </w:rPr>
        <w:t>.</w:t>
      </w:r>
      <w:bookmarkEnd w:id="2"/>
      <w:r w:rsidRPr="00B31560">
        <w:rPr>
          <w:rFonts w:eastAsia="Times New Roman" w:cs="Arial"/>
          <w:szCs w:val="24"/>
          <w:lang w:eastAsia="pl-PL"/>
        </w:rPr>
        <w:t xml:space="preserve"> Wyraża się zgodę Prezydentowi Miasta Gdańska, wykonującemu zadani</w:t>
      </w:r>
      <w:r>
        <w:rPr>
          <w:rFonts w:eastAsia="Times New Roman" w:cs="Arial"/>
          <w:szCs w:val="24"/>
          <w:lang w:eastAsia="pl-PL"/>
        </w:rPr>
        <w:t>a</w:t>
      </w:r>
      <w:r w:rsidRPr="00B31560">
        <w:rPr>
          <w:rFonts w:eastAsia="Times New Roman" w:cs="Arial"/>
          <w:szCs w:val="24"/>
          <w:lang w:eastAsia="pl-PL"/>
        </w:rPr>
        <w:t xml:space="preserve"> starosty z</w:t>
      </w:r>
      <w:r>
        <w:rPr>
          <w:rFonts w:eastAsia="Times New Roman" w:cs="Arial"/>
          <w:szCs w:val="24"/>
          <w:lang w:eastAsia="pl-PL"/>
        </w:rPr>
        <w:t xml:space="preserve"> </w:t>
      </w:r>
      <w:r w:rsidRPr="00B31560">
        <w:rPr>
          <w:rFonts w:eastAsia="Times New Roman" w:cs="Arial"/>
          <w:szCs w:val="24"/>
          <w:lang w:eastAsia="pl-PL"/>
        </w:rPr>
        <w:t>zakresu administracji rządowej, na:</w:t>
      </w:r>
    </w:p>
    <w:p w:rsidR="00B31560" w:rsidRPr="00B31560" w:rsidRDefault="00BF6446" w:rsidP="00B31560">
      <w:pPr>
        <w:numPr>
          <w:ilvl w:val="0"/>
          <w:numId w:val="1"/>
        </w:numPr>
        <w:spacing w:after="0" w:line="240" w:lineRule="auto"/>
        <w:ind w:left="426" w:hanging="426"/>
        <w:rPr>
          <w:rFonts w:eastAsia="Times New Roman" w:cs="Arial"/>
          <w:szCs w:val="24"/>
          <w:lang w:eastAsia="pl-PL"/>
        </w:rPr>
      </w:pPr>
      <w:r w:rsidRPr="00B31560">
        <w:rPr>
          <w:rFonts w:eastAsia="Times New Roman" w:cs="Arial"/>
          <w:szCs w:val="24"/>
          <w:lang w:eastAsia="pl-PL"/>
        </w:rPr>
        <w:t xml:space="preserve">wydzierżawienie na czas oznaczony 6 lat, nieruchomości z zasobu </w:t>
      </w:r>
      <w:r>
        <w:rPr>
          <w:rFonts w:eastAsia="Times New Roman" w:cs="Arial"/>
          <w:szCs w:val="24"/>
          <w:lang w:eastAsia="pl-PL"/>
        </w:rPr>
        <w:t xml:space="preserve">nieruchomości </w:t>
      </w:r>
      <w:r w:rsidRPr="00B31560">
        <w:rPr>
          <w:rFonts w:eastAsia="Times New Roman" w:cs="Arial"/>
          <w:szCs w:val="24"/>
          <w:lang w:eastAsia="pl-PL"/>
        </w:rPr>
        <w:t xml:space="preserve">Skarbu Państwa, oznaczonej </w:t>
      </w:r>
      <w:r>
        <w:rPr>
          <w:rFonts w:eastAsia="Times New Roman" w:cs="Arial"/>
          <w:szCs w:val="24"/>
          <w:lang w:eastAsia="pl-PL"/>
        </w:rPr>
        <w:t>ewidencyjnie</w:t>
      </w:r>
      <w:r w:rsidRPr="00B31560">
        <w:rPr>
          <w:rFonts w:eastAsia="Times New Roman" w:cs="Arial"/>
          <w:szCs w:val="24"/>
          <w:lang w:eastAsia="pl-PL"/>
        </w:rPr>
        <w:t xml:space="preserve"> jako działka nr 98/4 o powierzchni 0,2654 ha i </w:t>
      </w:r>
      <w:r>
        <w:rPr>
          <w:rFonts w:eastAsia="Times New Roman" w:cs="Arial"/>
          <w:szCs w:val="24"/>
          <w:lang w:eastAsia="pl-PL"/>
        </w:rPr>
        <w:t xml:space="preserve">działka </w:t>
      </w:r>
      <w:r w:rsidRPr="00B31560">
        <w:rPr>
          <w:rFonts w:eastAsia="Times New Roman" w:cs="Arial"/>
          <w:szCs w:val="24"/>
          <w:lang w:eastAsia="pl-PL"/>
        </w:rPr>
        <w:t>nr 99/4 o</w:t>
      </w:r>
      <w:r>
        <w:rPr>
          <w:rFonts w:eastAsia="Times New Roman" w:cs="Arial"/>
          <w:szCs w:val="24"/>
          <w:lang w:eastAsia="pl-PL"/>
        </w:rPr>
        <w:t xml:space="preserve"> </w:t>
      </w:r>
      <w:r w:rsidRPr="00B31560">
        <w:rPr>
          <w:rFonts w:eastAsia="Times New Roman" w:cs="Arial"/>
          <w:szCs w:val="24"/>
          <w:lang w:eastAsia="pl-PL"/>
        </w:rPr>
        <w:t xml:space="preserve">powierzchni 0,6821 ha, </w:t>
      </w:r>
      <w:r>
        <w:rPr>
          <w:rFonts w:eastAsia="Times New Roman" w:cs="Arial"/>
          <w:szCs w:val="24"/>
          <w:lang w:eastAsia="pl-PL"/>
        </w:rPr>
        <w:t>położonej w Gd</w:t>
      </w:r>
      <w:r>
        <w:rPr>
          <w:rFonts w:eastAsia="Times New Roman" w:cs="Arial"/>
          <w:szCs w:val="24"/>
          <w:lang w:eastAsia="pl-PL"/>
        </w:rPr>
        <w:t xml:space="preserve">ańsku </w:t>
      </w:r>
      <w:r>
        <w:rPr>
          <w:rFonts w:eastAsia="Times New Roman" w:cs="Arial"/>
          <w:szCs w:val="24"/>
          <w:lang w:eastAsia="pl-PL"/>
        </w:rPr>
        <w:br/>
      </w:r>
      <w:r>
        <w:rPr>
          <w:rFonts w:eastAsia="Times New Roman" w:cs="Arial"/>
          <w:szCs w:val="24"/>
          <w:lang w:eastAsia="pl-PL"/>
        </w:rPr>
        <w:t xml:space="preserve">w </w:t>
      </w:r>
      <w:r w:rsidRPr="00B31560">
        <w:rPr>
          <w:rFonts w:eastAsia="Times New Roman" w:cs="Arial"/>
          <w:szCs w:val="24"/>
          <w:lang w:eastAsia="pl-PL"/>
        </w:rPr>
        <w:t>obręb</w:t>
      </w:r>
      <w:r>
        <w:rPr>
          <w:rFonts w:eastAsia="Times New Roman" w:cs="Arial"/>
          <w:szCs w:val="24"/>
          <w:lang w:eastAsia="pl-PL"/>
        </w:rPr>
        <w:t>ie</w:t>
      </w:r>
      <w:r w:rsidRPr="00B31560">
        <w:rPr>
          <w:rFonts w:eastAsia="Times New Roman" w:cs="Arial"/>
          <w:szCs w:val="24"/>
          <w:lang w:eastAsia="pl-PL"/>
        </w:rPr>
        <w:t xml:space="preserve"> 0334, </w:t>
      </w:r>
      <w:bookmarkStart w:id="3" w:name="_Hlk191022956"/>
      <w:r>
        <w:rPr>
          <w:rFonts w:eastAsia="Times New Roman" w:cs="Arial"/>
          <w:szCs w:val="24"/>
          <w:lang w:eastAsia="pl-PL"/>
        </w:rPr>
        <w:t xml:space="preserve">w </w:t>
      </w:r>
      <w:r w:rsidRPr="00B31560">
        <w:rPr>
          <w:rFonts w:eastAsia="Times New Roman" w:cs="Arial"/>
          <w:szCs w:val="24"/>
          <w:lang w:eastAsia="pl-PL"/>
        </w:rPr>
        <w:t>rejon</w:t>
      </w:r>
      <w:r>
        <w:rPr>
          <w:rFonts w:eastAsia="Times New Roman" w:cs="Arial"/>
          <w:szCs w:val="24"/>
          <w:lang w:eastAsia="pl-PL"/>
        </w:rPr>
        <w:t>ie</w:t>
      </w:r>
      <w:r w:rsidRPr="00B31560">
        <w:rPr>
          <w:rFonts w:eastAsia="Times New Roman" w:cs="Arial"/>
          <w:szCs w:val="24"/>
          <w:lang w:eastAsia="pl-PL"/>
        </w:rPr>
        <w:t xml:space="preserve"> rzeki Czarnej Łachy</w:t>
      </w:r>
      <w:bookmarkEnd w:id="3"/>
      <w:r w:rsidRPr="00B31560">
        <w:rPr>
          <w:rFonts w:eastAsia="Times New Roman" w:cs="Arial"/>
          <w:szCs w:val="24"/>
          <w:lang w:eastAsia="pl-PL"/>
        </w:rPr>
        <w:t xml:space="preserve">, dla której prowadzona jest </w:t>
      </w:r>
      <w:r>
        <w:rPr>
          <w:rFonts w:eastAsia="Times New Roman" w:cs="Arial"/>
          <w:szCs w:val="24"/>
          <w:lang w:eastAsia="pl-PL"/>
        </w:rPr>
        <w:br/>
      </w:r>
      <w:r w:rsidRPr="00B31560">
        <w:rPr>
          <w:rFonts w:eastAsia="Times New Roman" w:cs="Arial"/>
          <w:szCs w:val="24"/>
          <w:lang w:eastAsia="pl-PL"/>
        </w:rPr>
        <w:t>księga wieczysta nr</w:t>
      </w:r>
      <w:r>
        <w:rPr>
          <w:rFonts w:eastAsia="Times New Roman" w:cs="Arial"/>
          <w:szCs w:val="24"/>
          <w:lang w:eastAsia="pl-PL"/>
        </w:rPr>
        <w:t xml:space="preserve"> </w:t>
      </w:r>
      <w:r w:rsidRPr="00B31560">
        <w:rPr>
          <w:rFonts w:eastAsia="Times New Roman" w:cs="Arial"/>
          <w:szCs w:val="24"/>
          <w:lang w:eastAsia="pl-PL"/>
        </w:rPr>
        <w:t xml:space="preserve">GD1G/00204778/7, na rzecz </w:t>
      </w:r>
      <w:r>
        <w:rPr>
          <w:rFonts w:eastAsia="Times New Roman" w:cs="Arial"/>
          <w:szCs w:val="24"/>
          <w:lang w:eastAsia="pl-PL"/>
        </w:rPr>
        <w:t>poprzedniego</w:t>
      </w:r>
      <w:r w:rsidRPr="00B31560">
        <w:rPr>
          <w:rFonts w:eastAsia="Times New Roman" w:cs="Arial"/>
          <w:szCs w:val="24"/>
          <w:lang w:eastAsia="pl-PL"/>
        </w:rPr>
        <w:t xml:space="preserve"> dzierżawcy</w:t>
      </w:r>
      <w:r>
        <w:rPr>
          <w:rFonts w:eastAsia="Times New Roman" w:cs="Arial"/>
          <w:szCs w:val="24"/>
          <w:lang w:eastAsia="pl-PL"/>
        </w:rPr>
        <w:t>,</w:t>
      </w:r>
      <w:r w:rsidRPr="00B31560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br/>
      </w:r>
      <w:r w:rsidRPr="00B31560">
        <w:rPr>
          <w:rFonts w:eastAsia="Times New Roman" w:cs="Arial"/>
          <w:szCs w:val="24"/>
          <w:lang w:eastAsia="pl-PL"/>
        </w:rPr>
        <w:t>z</w:t>
      </w:r>
      <w:r>
        <w:rPr>
          <w:rFonts w:eastAsia="Times New Roman" w:cs="Arial"/>
          <w:szCs w:val="24"/>
          <w:lang w:eastAsia="pl-PL"/>
        </w:rPr>
        <w:t xml:space="preserve"> </w:t>
      </w:r>
      <w:r w:rsidRPr="00B31560">
        <w:rPr>
          <w:rFonts w:eastAsia="Times New Roman" w:cs="Arial"/>
          <w:szCs w:val="24"/>
          <w:lang w:eastAsia="pl-PL"/>
        </w:rPr>
        <w:t>przeznaczeniem na cele rolne;</w:t>
      </w:r>
    </w:p>
    <w:p w:rsidR="00B31560" w:rsidRPr="00B31560" w:rsidRDefault="00BF6446" w:rsidP="00B31560">
      <w:pPr>
        <w:numPr>
          <w:ilvl w:val="0"/>
          <w:numId w:val="1"/>
        </w:numPr>
        <w:spacing w:line="240" w:lineRule="auto"/>
        <w:ind w:left="425" w:hanging="425"/>
        <w:rPr>
          <w:rFonts w:eastAsia="Times New Roman" w:cs="Arial"/>
          <w:szCs w:val="24"/>
          <w:lang w:eastAsia="pl-PL"/>
        </w:rPr>
      </w:pPr>
      <w:r w:rsidRPr="00B31560">
        <w:rPr>
          <w:rFonts w:eastAsia="Times New Roman" w:cs="Arial"/>
          <w:szCs w:val="24"/>
          <w:lang w:eastAsia="pl-PL"/>
        </w:rPr>
        <w:t xml:space="preserve">odstąpienie od obowiązku przetargowego trybu zawarcia umowy dzierżawy </w:t>
      </w:r>
      <w:r w:rsidRPr="00B31560">
        <w:rPr>
          <w:rFonts w:eastAsia="Times New Roman" w:cs="Arial"/>
          <w:szCs w:val="24"/>
          <w:lang w:eastAsia="pl-PL"/>
        </w:rPr>
        <w:t>nieruchomości wskazanej w pkt 1.</w:t>
      </w:r>
    </w:p>
    <w:p w:rsidR="00B31560" w:rsidRPr="00B31560" w:rsidRDefault="00BF6446" w:rsidP="00B31560">
      <w:pPr>
        <w:ind w:firstLine="0"/>
        <w:rPr>
          <w:rFonts w:eastAsia="Times New Roman" w:cs="Arial"/>
          <w:szCs w:val="24"/>
          <w:lang w:eastAsia="pl-PL"/>
        </w:rPr>
      </w:pPr>
      <w:r w:rsidRPr="00B31560">
        <w:rPr>
          <w:rFonts w:eastAsia="Times New Roman" w:cs="Arial"/>
          <w:szCs w:val="24"/>
          <w:lang w:eastAsia="pl-PL"/>
        </w:rPr>
        <w:tab/>
      </w:r>
      <w:r w:rsidRPr="005767E1">
        <w:rPr>
          <w:rFonts w:eastAsia="Times New Roman" w:cs="Arial"/>
          <w:b/>
          <w:bCs/>
          <w:szCs w:val="24"/>
          <w:lang w:eastAsia="pl-PL"/>
        </w:rPr>
        <w:t>§ 2.</w:t>
      </w:r>
      <w:r w:rsidRPr="00B31560">
        <w:rPr>
          <w:rFonts w:eastAsia="Times New Roman" w:cs="Arial"/>
          <w:szCs w:val="24"/>
          <w:lang w:eastAsia="pl-PL"/>
        </w:rPr>
        <w:t> Zgoda na dokonanie czynności opisanej w §</w:t>
      </w:r>
      <w:r>
        <w:rPr>
          <w:rFonts w:eastAsia="Times New Roman" w:cs="Arial"/>
          <w:szCs w:val="24"/>
          <w:lang w:eastAsia="pl-PL"/>
        </w:rPr>
        <w:t xml:space="preserve"> </w:t>
      </w:r>
      <w:r w:rsidRPr="00B31560">
        <w:rPr>
          <w:rFonts w:eastAsia="Times New Roman" w:cs="Arial"/>
          <w:szCs w:val="24"/>
          <w:lang w:eastAsia="pl-PL"/>
        </w:rPr>
        <w:t xml:space="preserve">1 jest udzielana </w:t>
      </w:r>
      <w:r>
        <w:rPr>
          <w:rFonts w:eastAsia="Times New Roman" w:cs="Arial"/>
          <w:szCs w:val="24"/>
          <w:lang w:eastAsia="pl-PL"/>
        </w:rPr>
        <w:t>pod warunkiem</w:t>
      </w:r>
      <w:r>
        <w:rPr>
          <w:rFonts w:eastAsia="Times New Roman" w:cs="Arial"/>
          <w:szCs w:val="24"/>
          <w:lang w:eastAsia="pl-PL"/>
        </w:rPr>
        <w:t xml:space="preserve"> </w:t>
      </w:r>
      <w:r w:rsidRPr="00B31560">
        <w:rPr>
          <w:rFonts w:eastAsia="Times New Roman" w:cs="Arial"/>
          <w:szCs w:val="24"/>
          <w:lang w:eastAsia="pl-PL"/>
        </w:rPr>
        <w:t>zastrzeżeni</w:t>
      </w:r>
      <w:r>
        <w:rPr>
          <w:rFonts w:eastAsia="Times New Roman" w:cs="Arial"/>
          <w:szCs w:val="24"/>
          <w:lang w:eastAsia="pl-PL"/>
        </w:rPr>
        <w:t>a</w:t>
      </w:r>
      <w:r w:rsidRPr="00B31560">
        <w:rPr>
          <w:rFonts w:eastAsia="Times New Roman" w:cs="Arial"/>
          <w:szCs w:val="24"/>
          <w:lang w:eastAsia="pl-PL"/>
        </w:rPr>
        <w:t xml:space="preserve"> w umowie dzierżawy </w:t>
      </w:r>
      <w:r>
        <w:rPr>
          <w:rFonts w:eastAsia="Times New Roman" w:cs="Arial"/>
          <w:szCs w:val="24"/>
          <w:lang w:eastAsia="pl-PL"/>
        </w:rPr>
        <w:t>zakazów</w:t>
      </w:r>
      <w:r w:rsidRPr="00B31560">
        <w:rPr>
          <w:rFonts w:eastAsia="Times New Roman" w:cs="Arial"/>
          <w:szCs w:val="24"/>
          <w:lang w:eastAsia="pl-PL"/>
        </w:rPr>
        <w:t xml:space="preserve"> określonych w piśmie Państwowego </w:t>
      </w:r>
      <w:r>
        <w:rPr>
          <w:rFonts w:eastAsia="Times New Roman" w:cs="Arial"/>
          <w:szCs w:val="24"/>
          <w:lang w:eastAsia="pl-PL"/>
        </w:rPr>
        <w:t>Gospodarstwa</w:t>
      </w:r>
      <w:r w:rsidRPr="00B31560">
        <w:rPr>
          <w:rFonts w:eastAsia="Times New Roman" w:cs="Arial"/>
          <w:szCs w:val="24"/>
          <w:lang w:eastAsia="pl-PL"/>
        </w:rPr>
        <w:t xml:space="preserve"> Wodnego Wody Polskie Rejonowego Zarządu Gospodarki Wodnej </w:t>
      </w:r>
      <w:r w:rsidRPr="00B31560">
        <w:rPr>
          <w:rFonts w:eastAsia="Times New Roman" w:cs="Arial"/>
          <w:szCs w:val="24"/>
          <w:lang w:eastAsia="pl-PL"/>
        </w:rPr>
        <w:t>w Gdańsku z dnia 9</w:t>
      </w:r>
      <w:r>
        <w:rPr>
          <w:rFonts w:eastAsia="Times New Roman" w:cs="Arial"/>
          <w:szCs w:val="24"/>
          <w:lang w:eastAsia="pl-PL"/>
        </w:rPr>
        <w:t xml:space="preserve"> </w:t>
      </w:r>
      <w:r w:rsidRPr="00B31560">
        <w:rPr>
          <w:rFonts w:eastAsia="Times New Roman" w:cs="Arial"/>
          <w:szCs w:val="24"/>
          <w:lang w:eastAsia="pl-PL"/>
        </w:rPr>
        <w:t>stycznia 2025</w:t>
      </w:r>
      <w:r>
        <w:rPr>
          <w:rFonts w:eastAsia="Times New Roman" w:cs="Arial"/>
          <w:szCs w:val="24"/>
          <w:lang w:eastAsia="pl-PL"/>
        </w:rPr>
        <w:t xml:space="preserve"> </w:t>
      </w:r>
      <w:r w:rsidRPr="00B31560">
        <w:rPr>
          <w:rFonts w:eastAsia="Times New Roman" w:cs="Arial"/>
          <w:szCs w:val="24"/>
          <w:lang w:eastAsia="pl-PL"/>
        </w:rPr>
        <w:t>r. nr</w:t>
      </w:r>
      <w:r>
        <w:rPr>
          <w:rFonts w:eastAsia="Times New Roman" w:cs="Arial"/>
          <w:szCs w:val="24"/>
          <w:lang w:eastAsia="pl-PL"/>
        </w:rPr>
        <w:t xml:space="preserve"> </w:t>
      </w:r>
      <w:r w:rsidRPr="00B31560">
        <w:rPr>
          <w:rFonts w:eastAsia="Times New Roman" w:cs="Arial"/>
          <w:szCs w:val="24"/>
          <w:lang w:eastAsia="pl-PL"/>
        </w:rPr>
        <w:t>G.RPU.517.28.2024.KK.</w:t>
      </w:r>
      <w:r w:rsidRPr="00B31560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</w:p>
    <w:p w:rsidR="00B31560" w:rsidRPr="00B31560" w:rsidRDefault="00BF6446" w:rsidP="00B31560">
      <w:pPr>
        <w:spacing w:line="240" w:lineRule="auto"/>
        <w:ind w:firstLine="703"/>
        <w:rPr>
          <w:rFonts w:eastAsia="Times New Roman" w:cs="Arial"/>
          <w:szCs w:val="24"/>
          <w:lang w:eastAsia="pl-PL"/>
        </w:rPr>
      </w:pPr>
      <w:r w:rsidRPr="005767E1">
        <w:rPr>
          <w:rFonts w:eastAsia="Times New Roman" w:cs="Arial"/>
          <w:b/>
          <w:bCs/>
          <w:szCs w:val="24"/>
          <w:lang w:eastAsia="pl-PL"/>
        </w:rPr>
        <w:t>§ 3</w:t>
      </w:r>
      <w:r w:rsidRPr="00B31560">
        <w:rPr>
          <w:rFonts w:eastAsia="Times New Roman" w:cs="Arial"/>
          <w:szCs w:val="24"/>
          <w:lang w:eastAsia="pl-PL"/>
        </w:rPr>
        <w:t>. Zgoda na dokonanie czynności opisanej w §</w:t>
      </w:r>
      <w:r>
        <w:rPr>
          <w:rFonts w:eastAsia="Times New Roman" w:cs="Arial"/>
          <w:szCs w:val="24"/>
          <w:lang w:eastAsia="pl-PL"/>
        </w:rPr>
        <w:t xml:space="preserve"> </w:t>
      </w:r>
      <w:r w:rsidRPr="00B31560">
        <w:rPr>
          <w:rFonts w:eastAsia="Times New Roman" w:cs="Arial"/>
          <w:szCs w:val="24"/>
          <w:lang w:eastAsia="pl-PL"/>
        </w:rPr>
        <w:t xml:space="preserve">1 ważna jest przez okres </w:t>
      </w:r>
      <w:r>
        <w:rPr>
          <w:rFonts w:eastAsia="Times New Roman" w:cs="Arial"/>
          <w:szCs w:val="24"/>
          <w:lang w:eastAsia="pl-PL"/>
        </w:rPr>
        <w:br/>
      </w:r>
      <w:r w:rsidRPr="00B31560">
        <w:rPr>
          <w:rFonts w:eastAsia="Times New Roman" w:cs="Arial"/>
          <w:szCs w:val="24"/>
          <w:lang w:eastAsia="pl-PL"/>
        </w:rPr>
        <w:t xml:space="preserve">1 </w:t>
      </w:r>
      <w:r>
        <w:rPr>
          <w:rFonts w:eastAsia="Times New Roman" w:cs="Arial"/>
          <w:szCs w:val="24"/>
          <w:lang w:eastAsia="pl-PL"/>
        </w:rPr>
        <w:t>r</w:t>
      </w:r>
      <w:r w:rsidRPr="00B31560">
        <w:rPr>
          <w:rFonts w:eastAsia="Times New Roman" w:cs="Arial"/>
          <w:szCs w:val="24"/>
          <w:lang w:eastAsia="pl-PL"/>
        </w:rPr>
        <w:t>oku od</w:t>
      </w:r>
      <w:r>
        <w:rPr>
          <w:rFonts w:eastAsia="Times New Roman" w:cs="Arial"/>
          <w:szCs w:val="24"/>
          <w:lang w:eastAsia="pl-PL"/>
        </w:rPr>
        <w:t xml:space="preserve"> </w:t>
      </w:r>
      <w:r w:rsidRPr="00B31560">
        <w:rPr>
          <w:rFonts w:eastAsia="Times New Roman" w:cs="Arial"/>
          <w:szCs w:val="24"/>
          <w:lang w:eastAsia="pl-PL"/>
        </w:rPr>
        <w:t>dnia jej udzielenia.</w:t>
      </w:r>
    </w:p>
    <w:p w:rsidR="00B31560" w:rsidRPr="00B31560" w:rsidRDefault="00BF6446" w:rsidP="00B31560">
      <w:pPr>
        <w:spacing w:after="720" w:line="240" w:lineRule="auto"/>
        <w:ind w:firstLine="703"/>
        <w:rPr>
          <w:rFonts w:eastAsia="Times New Roman" w:cs="Arial"/>
          <w:szCs w:val="24"/>
          <w:lang w:eastAsia="pl-PL"/>
        </w:rPr>
      </w:pPr>
      <w:r w:rsidRPr="005767E1">
        <w:rPr>
          <w:rFonts w:eastAsia="Times New Roman" w:cs="Arial"/>
          <w:b/>
          <w:bCs/>
          <w:szCs w:val="24"/>
          <w:lang w:eastAsia="pl-PL"/>
        </w:rPr>
        <w:t>§ 4.</w:t>
      </w:r>
      <w:r w:rsidRPr="00B31560">
        <w:rPr>
          <w:rFonts w:eastAsia="Times New Roman" w:cs="Arial"/>
          <w:szCs w:val="24"/>
          <w:lang w:eastAsia="pl-PL"/>
        </w:rPr>
        <w:t> Zarządzenie wchodzi w życie z dniem podpisania.</w:t>
      </w:r>
      <w:r>
        <w:rPr>
          <w:rFonts w:eastAsia="Times New Roman" w:cs="Arial"/>
          <w:szCs w:val="24"/>
          <w:lang w:eastAsia="pl-PL"/>
        </w:rPr>
        <w:t xml:space="preserve"> </w:t>
      </w:r>
    </w:p>
    <w:p w:rsidR="00665D8E" w:rsidRDefault="00BF6446" w:rsidP="00B31560">
      <w:pPr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DFC" w:rsidRDefault="00BF6446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</w:t>
                            </w:r>
                            <w:r>
                              <w:rPr>
                                <w:rFonts w:cs="Arial"/>
                              </w:rPr>
                              <w:t xml:space="preserve"> upoważnienia</w:t>
                            </w:r>
                          </w:p>
                          <w:p w:rsidR="001600A9" w:rsidRDefault="00BF6446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4" w:name="ezdPracownikStanowisko"/>
                            <w:r>
                              <w:rPr>
                                <w:rFonts w:cs="Arial"/>
                              </w:rPr>
                              <w:t xml:space="preserve">Wicewojewoda </w:t>
                            </w:r>
                            <w:r>
                              <w:rPr>
                                <w:rFonts w:cs="Arial"/>
                              </w:rPr>
                              <w:t>Pomorski</w:t>
                            </w:r>
                            <w:bookmarkEnd w:id="4"/>
                          </w:p>
                          <w:p w:rsidR="001600A9" w:rsidRDefault="00BF6446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5" w:name="ezdPracownikNazwa"/>
                            <w:r>
                              <w:rPr>
                                <w:rFonts w:cs="Arial"/>
                              </w:rPr>
                              <w:t>Emil Rojek</w:t>
                            </w:r>
                            <w:bookmarkEnd w:id="5"/>
                          </w:p>
                          <w:p w:rsidR="00FF1DFC" w:rsidRDefault="00BF6446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451ECF" w:rsidRPr="009E0E3A" w:rsidRDefault="00BF6446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96.2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</w:t>
                      </w:r>
                      <w:r w:rsidR="001600A9">
                        <w:rPr>
                          <w:rFonts w:cs="Arial"/>
                        </w:rPr>
                        <w:t xml:space="preserve"> upoważnienia</w:t>
                      </w:r>
                    </w:p>
                    <w:p w:rsidR="001600A9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Stanowisko"/>
                      <w:r>
                        <w:rPr>
                          <w:rFonts w:cs="Arial"/>
                        </w:rPr>
                        <w:t>Wicewojewoda Pomorski</w:t>
                      </w:r>
                      <w:bookmarkEnd w:id="3"/>
                    </w:p>
                    <w:p w:rsidR="001600A9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Nazwa"/>
                      <w:r>
                        <w:rPr>
                          <w:rFonts w:cs="Arial"/>
                        </w:rPr>
                        <w:t>Emil Rojek</w:t>
                      </w:r>
                      <w:bookmarkEnd w:id="4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  <w:p w:rsidR="00451ECF" w:rsidRPr="009E0E3A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F0608"/>
    <w:multiLevelType w:val="hybridMultilevel"/>
    <w:tmpl w:val="9DDEC20A"/>
    <w:lvl w:ilvl="0" w:tplc="D7405792">
      <w:start w:val="1"/>
      <w:numFmt w:val="decimal"/>
      <w:lvlText w:val="%1)"/>
      <w:lvlJc w:val="left"/>
      <w:pPr>
        <w:ind w:left="1063" w:hanging="360"/>
      </w:pPr>
      <w:rPr>
        <w:rFonts w:ascii="Arial" w:eastAsia="Times New Roman" w:hAnsi="Arial" w:cs="Arial" w:hint="default"/>
      </w:rPr>
    </w:lvl>
    <w:lvl w:ilvl="1" w:tplc="D7BA906E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4A945F54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B74C58BC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B2862F68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A5E3296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FC027E74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AC781D84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96E0A25E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46"/>
    <w:rsid w:val="00BF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4B4E6-466B-4BE7-954A-96F5C5F9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29 kwietnia 2025 r.</dc:title>
  <dc:creator>Maria Leszczyńska</dc:creator>
  <cp:keywords>zarządzenie</cp:keywords>
  <cp:lastModifiedBy>Joanna Matuszyńska</cp:lastModifiedBy>
  <cp:revision>2</cp:revision>
  <cp:lastPrinted>2017-01-05T08:10:00Z</cp:lastPrinted>
  <dcterms:created xsi:type="dcterms:W3CDTF">2025-04-30T08:40:00Z</dcterms:created>
  <dcterms:modified xsi:type="dcterms:W3CDTF">2025-04-30T08:40:00Z</dcterms:modified>
</cp:coreProperties>
</file>