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260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2D37AF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6204E8F" w14:textId="2CE3BC43" w:rsidR="00000000" w:rsidRPr="002740C0" w:rsidRDefault="00C17CC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7 lipca 2026 r.</w:t>
      </w:r>
    </w:p>
    <w:p w14:paraId="3072AA14" w14:textId="77777777" w:rsidR="00000000" w:rsidRPr="00161A03" w:rsidRDefault="00000000" w:rsidP="00CF5BAE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</w:p>
    <w:p w14:paraId="39F38AD9" w14:textId="77777777" w:rsidR="00000000" w:rsidRPr="00161A03" w:rsidRDefault="00000000" w:rsidP="00CF5BAE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 xml:space="preserve">zarządza się, </w:t>
      </w:r>
      <w:r>
        <w:rPr>
          <w:rFonts w:cs="Arial"/>
        </w:rPr>
        <w:br/>
      </w:r>
      <w:r w:rsidRPr="00161A03">
        <w:rPr>
          <w:rFonts w:cs="Arial"/>
        </w:rPr>
        <w:t>co następuje</w:t>
      </w:r>
      <w:r w:rsidRPr="00161A03">
        <w:t xml:space="preserve">: </w:t>
      </w:r>
    </w:p>
    <w:p w14:paraId="4F22688B" w14:textId="77777777" w:rsidR="00000000" w:rsidRPr="00161A03" w:rsidRDefault="00000000" w:rsidP="00CF5BAE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 1.</w:t>
      </w:r>
      <w:bookmarkEnd w:id="0"/>
      <w:r w:rsidRPr="00161A03">
        <w:rPr>
          <w:rFonts w:cs="Arial"/>
        </w:rPr>
        <w:t xml:space="preserve"> Wyraża się zgodę </w:t>
      </w:r>
      <w:r>
        <w:rPr>
          <w:rFonts w:cs="Arial"/>
        </w:rPr>
        <w:t>Staroście Gdańskiemu</w:t>
      </w:r>
      <w:r w:rsidRPr="00161A03">
        <w:rPr>
          <w:rFonts w:cs="Arial"/>
        </w:rPr>
        <w:t xml:space="preserve">, wykonującemu zadania z zakresu administracji rządowej, na dokonanie darowizny nieruchomości </w:t>
      </w:r>
      <w:r>
        <w:rPr>
          <w:rFonts w:cs="Arial"/>
        </w:rPr>
        <w:br/>
      </w:r>
      <w:r w:rsidRPr="00161A03">
        <w:rPr>
          <w:rFonts w:cs="Arial"/>
        </w:rPr>
        <w:t>z zasobu nieruchomości Skarbu Państwa</w:t>
      </w:r>
      <w:r>
        <w:rPr>
          <w:rFonts w:cs="Arial"/>
        </w:rPr>
        <w:t xml:space="preserve">, </w:t>
      </w:r>
      <w:r w:rsidRPr="00161A03">
        <w:rPr>
          <w:rFonts w:cs="Arial"/>
        </w:rPr>
        <w:t xml:space="preserve">oznaczonej w ewidencji gruntów jako </w:t>
      </w:r>
      <w:bookmarkStart w:id="1" w:name="_Hlk93061632"/>
      <w:r w:rsidRPr="00C051E6">
        <w:rPr>
          <w:rFonts w:cs="Arial"/>
        </w:rPr>
        <w:t xml:space="preserve">działka </w:t>
      </w:r>
      <w:r w:rsidRPr="00B91C7B">
        <w:rPr>
          <w:rFonts w:cs="Arial"/>
        </w:rPr>
        <w:t>nr 341</w:t>
      </w:r>
      <w:r>
        <w:rPr>
          <w:rFonts w:cs="Arial"/>
        </w:rPr>
        <w:t>,</w:t>
      </w:r>
      <w:r w:rsidRPr="00B91C7B">
        <w:rPr>
          <w:rFonts w:cs="Arial"/>
        </w:rPr>
        <w:t xml:space="preserve"> o powierzchni 0,0818 ha, położona w Pruszczu Gdańskim, obręb 0012 (12), na rzecz Gminy Miejskiej Pruszcz Gdański, z</w:t>
      </w:r>
      <w:r>
        <w:rPr>
          <w:rFonts w:cs="Arial"/>
        </w:rPr>
        <w:t> </w:t>
      </w:r>
      <w:r w:rsidRPr="00B91C7B">
        <w:rPr>
          <w:rFonts w:cs="Arial"/>
        </w:rPr>
        <w:t>przeznaczeniem na realizację celu publicznego, polegającego na wykorzystaniu działki jako elementu infrastruktury drogowej, w szczególności na potrzeby ogólnodostępnego parkingu oraz ciągu pieszo-rowerowego</w:t>
      </w:r>
      <w:r>
        <w:rPr>
          <w:rFonts w:cs="Arial"/>
        </w:rPr>
        <w:t>.</w:t>
      </w:r>
    </w:p>
    <w:bookmarkEnd w:id="1"/>
    <w:p w14:paraId="761181CC" w14:textId="77777777" w:rsidR="00000000" w:rsidRPr="00161A03" w:rsidRDefault="00000000" w:rsidP="00CF5BA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18AD5F21" w14:textId="77777777" w:rsidR="00000000" w:rsidRPr="00161A03" w:rsidRDefault="00000000" w:rsidP="00CF5BAE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4E273DBE" w14:textId="77777777" w:rsidR="00000000" w:rsidRPr="00161A03" w:rsidRDefault="00000000" w:rsidP="00CF5BA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2788A2C" w14:textId="77777777" w:rsidR="00000000" w:rsidRPr="00161A03" w:rsidRDefault="00000000" w:rsidP="00CF5BA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559A641" w14:textId="77777777" w:rsidR="00000000" w:rsidRPr="00161A03" w:rsidRDefault="00000000" w:rsidP="00CF5BA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0B4BF783" w14:textId="77777777" w:rsidR="00000000" w:rsidRDefault="00000000" w:rsidP="00CF5BAE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  <w:r>
        <w:rPr>
          <w:rFonts w:cs="Arial"/>
        </w:rPr>
        <w:t xml:space="preserve"> </w:t>
      </w:r>
    </w:p>
    <w:p w14:paraId="57D4AD41" w14:textId="77777777" w:rsidR="00C17CC8" w:rsidRDefault="00C17CC8" w:rsidP="00C17CC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076BBC" w14:textId="77777777" w:rsidR="00C17CC8" w:rsidRDefault="00C17CC8" w:rsidP="00C17CC8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8BCCBF5" w14:textId="77777777" w:rsidR="00C17CC8" w:rsidRDefault="00C17CC8" w:rsidP="00C17CC8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C732163" w14:textId="77777777" w:rsidR="00C17CC8" w:rsidRDefault="00C17CC8" w:rsidP="00CF5BAE">
      <w:pPr>
        <w:spacing w:after="720"/>
        <w:rPr>
          <w:rFonts w:cs="Arial"/>
        </w:rPr>
      </w:pPr>
    </w:p>
    <w:p w14:paraId="7C6325A4" w14:textId="17AB9F08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D043F8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D7"/>
    <w:rsid w:val="0057426F"/>
    <w:rsid w:val="005A28D7"/>
    <w:rsid w:val="00C17CC8"/>
    <w:rsid w:val="00E8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9AE0"/>
  <w15:docId w15:val="{F16F88F4-6221-4E64-8CB9-A1A0D6B0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Urszula Sosnowska</cp:lastModifiedBy>
  <cp:revision>3</cp:revision>
  <cp:lastPrinted>2017-01-05T08:10:00Z</cp:lastPrinted>
  <dcterms:created xsi:type="dcterms:W3CDTF">2026-07-09T08:00:00Z</dcterms:created>
  <dcterms:modified xsi:type="dcterms:W3CDTF">2026-07-09T08:02:00Z</dcterms:modified>
</cp:coreProperties>
</file>