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260D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2D37AF2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6204E8F" w14:textId="2CE3BC43" w:rsidR="00000000" w:rsidRPr="002740C0" w:rsidRDefault="00C17CC8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7 lipca 2026 r.</w:t>
      </w:r>
    </w:p>
    <w:p w14:paraId="3072AA14" w14:textId="77777777" w:rsidR="00000000" w:rsidRPr="00161A03" w:rsidRDefault="00000000" w:rsidP="00CF5BAE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456071">
        <w:rPr>
          <w:rFonts w:eastAsia="Times New Roman"/>
          <w:b/>
          <w:bCs/>
          <w:sz w:val="28"/>
          <w:szCs w:val="26"/>
        </w:rPr>
        <w:t>w sprawie</w:t>
      </w:r>
      <w:r w:rsidRPr="00161A03">
        <w:rPr>
          <w:rFonts w:eastAsia="Times New Roman"/>
          <w:b/>
          <w:sz w:val="28"/>
          <w:szCs w:val="26"/>
        </w:rPr>
        <w:t xml:space="preserve"> </w:t>
      </w:r>
      <w:r w:rsidRPr="00161A03">
        <w:rPr>
          <w:rFonts w:eastAsia="Times New Roman" w:cs="Arial"/>
          <w:b/>
          <w:sz w:val="28"/>
          <w:szCs w:val="28"/>
        </w:rPr>
        <w:t xml:space="preserve">zgody na dokonanie </w:t>
      </w:r>
      <w:r w:rsidRPr="00161A03">
        <w:rPr>
          <w:rFonts w:cs="Arial"/>
          <w:b/>
          <w:sz w:val="28"/>
          <w:szCs w:val="28"/>
        </w:rPr>
        <w:t xml:space="preserve">darowizny nieruchomości </w:t>
      </w:r>
      <w:r w:rsidRPr="00161A03">
        <w:rPr>
          <w:rFonts w:cs="Arial"/>
          <w:b/>
          <w:sz w:val="28"/>
          <w:szCs w:val="28"/>
        </w:rPr>
        <w:br/>
        <w:t>z zasobu nieruchomości Skarbu Państwa</w:t>
      </w:r>
    </w:p>
    <w:p w14:paraId="39F38AD9" w14:textId="77777777" w:rsidR="00000000" w:rsidRPr="00161A03" w:rsidRDefault="00000000" w:rsidP="00CF5BAE">
      <w:pPr>
        <w:spacing w:after="360"/>
      </w:pPr>
      <w:r w:rsidRPr="00161A03">
        <w:t xml:space="preserve">Na podstawie </w:t>
      </w:r>
      <w:r w:rsidRPr="00161A03">
        <w:rPr>
          <w:rFonts w:cs="Arial"/>
        </w:rPr>
        <w:t xml:space="preserve">art. 11 ust. 2 oraz art. 13 ust. 2, 2a i 2b ustawy z dnia 21 sierpnia 1997 r. o gospodarce nieruchomościami </w:t>
      </w:r>
      <w:r w:rsidRPr="00161A03">
        <w:rPr>
          <w:rFonts w:cs="Arial"/>
          <w:color w:val="000000"/>
          <w:szCs w:val="24"/>
        </w:rPr>
        <w:t>(Dz. U. z 202</w:t>
      </w:r>
      <w:r>
        <w:rPr>
          <w:rFonts w:cs="Arial"/>
          <w:color w:val="000000"/>
          <w:szCs w:val="24"/>
        </w:rPr>
        <w:t>6</w:t>
      </w:r>
      <w:r w:rsidRPr="00161A03">
        <w:rPr>
          <w:rFonts w:cs="Arial"/>
          <w:color w:val="000000"/>
          <w:szCs w:val="24"/>
        </w:rPr>
        <w:t xml:space="preserve"> r. poz. </w:t>
      </w:r>
      <w:r>
        <w:rPr>
          <w:rFonts w:cs="Arial"/>
          <w:color w:val="000000"/>
          <w:szCs w:val="24"/>
        </w:rPr>
        <w:t>399</w:t>
      </w:r>
      <w:r w:rsidRPr="00161A03">
        <w:rPr>
          <w:rFonts w:cs="Arial"/>
          <w:color w:val="000000"/>
          <w:szCs w:val="24"/>
        </w:rPr>
        <w:t>)</w:t>
      </w:r>
      <w:r w:rsidRPr="00161A03">
        <w:rPr>
          <w:rFonts w:ascii="Times New Roman" w:hAnsi="Times New Roman"/>
          <w:szCs w:val="24"/>
        </w:rPr>
        <w:t xml:space="preserve"> </w:t>
      </w:r>
      <w:r w:rsidRPr="00161A03">
        <w:rPr>
          <w:rFonts w:cs="Arial"/>
        </w:rPr>
        <w:t xml:space="preserve">zarządza się, </w:t>
      </w:r>
      <w:r>
        <w:rPr>
          <w:rFonts w:cs="Arial"/>
        </w:rPr>
        <w:br/>
      </w:r>
      <w:r w:rsidRPr="00161A03">
        <w:rPr>
          <w:rFonts w:cs="Arial"/>
        </w:rPr>
        <w:t>co następuje</w:t>
      </w:r>
      <w:r w:rsidRPr="00161A03">
        <w:t xml:space="preserve">: </w:t>
      </w:r>
    </w:p>
    <w:p w14:paraId="4F22688B" w14:textId="77777777" w:rsidR="00000000" w:rsidRPr="00161A03" w:rsidRDefault="00000000" w:rsidP="00CF5BAE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161A03">
        <w:t>§ 1.</w:t>
      </w:r>
      <w:bookmarkEnd w:id="0"/>
      <w:r w:rsidRPr="00161A03">
        <w:rPr>
          <w:rFonts w:cs="Arial"/>
        </w:rPr>
        <w:t xml:space="preserve"> Wyraża się zgodę </w:t>
      </w:r>
      <w:r>
        <w:rPr>
          <w:rFonts w:cs="Arial"/>
        </w:rPr>
        <w:t>Staroście Gdańskiemu</w:t>
      </w:r>
      <w:r w:rsidRPr="00161A03">
        <w:rPr>
          <w:rFonts w:cs="Arial"/>
        </w:rPr>
        <w:t xml:space="preserve">, wykonującemu zadania z zakresu administracji rządowej, na dokonanie darowizny nieruchomości </w:t>
      </w:r>
      <w:r>
        <w:rPr>
          <w:rFonts w:cs="Arial"/>
        </w:rPr>
        <w:br/>
      </w:r>
      <w:r w:rsidRPr="00161A03">
        <w:rPr>
          <w:rFonts w:cs="Arial"/>
        </w:rPr>
        <w:t>z zasobu nieruchomości Skarbu Państwa</w:t>
      </w:r>
      <w:r>
        <w:rPr>
          <w:rFonts w:cs="Arial"/>
        </w:rPr>
        <w:t xml:space="preserve">, </w:t>
      </w:r>
      <w:r w:rsidRPr="00161A03">
        <w:rPr>
          <w:rFonts w:cs="Arial"/>
        </w:rPr>
        <w:t xml:space="preserve">oznaczonej w ewidencji gruntów jako </w:t>
      </w:r>
      <w:bookmarkStart w:id="1" w:name="_Hlk93061632"/>
      <w:r w:rsidRPr="00C051E6">
        <w:rPr>
          <w:rFonts w:cs="Arial"/>
        </w:rPr>
        <w:t xml:space="preserve">działka </w:t>
      </w:r>
      <w:r w:rsidRPr="00B91C7B">
        <w:rPr>
          <w:rFonts w:cs="Arial"/>
        </w:rPr>
        <w:t>nr 341</w:t>
      </w:r>
      <w:r>
        <w:rPr>
          <w:rFonts w:cs="Arial"/>
        </w:rPr>
        <w:t>,</w:t>
      </w:r>
      <w:r w:rsidRPr="00B91C7B">
        <w:rPr>
          <w:rFonts w:cs="Arial"/>
        </w:rPr>
        <w:t xml:space="preserve"> o powierzchni 0,0818 ha, położona w Pruszczu Gdańskim, obręb 0012 (12), na rzecz Gminy Miejskiej Pruszcz Gdański, z</w:t>
      </w:r>
      <w:r>
        <w:rPr>
          <w:rFonts w:cs="Arial"/>
        </w:rPr>
        <w:t> </w:t>
      </w:r>
      <w:r w:rsidRPr="00B91C7B">
        <w:rPr>
          <w:rFonts w:cs="Arial"/>
        </w:rPr>
        <w:t>przeznaczeniem na realizację celu publicznego, polegającego na wykorzystaniu działki jako elementu infrastruktury drogowej, w szczególności na potrzeby ogólnodostępnego parkingu oraz ciągu pieszo-rowerowego</w:t>
      </w:r>
      <w:r>
        <w:rPr>
          <w:rFonts w:cs="Arial"/>
        </w:rPr>
        <w:t>.</w:t>
      </w:r>
    </w:p>
    <w:bookmarkEnd w:id="1"/>
    <w:p w14:paraId="761181CC" w14:textId="77777777" w:rsidR="00000000" w:rsidRPr="00161A03" w:rsidRDefault="00000000" w:rsidP="00CF5BAE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2. W umowie darowizny należy wskazać cel, o którym mowa w § 1.</w:t>
      </w:r>
    </w:p>
    <w:p w14:paraId="18AD5F21" w14:textId="77777777" w:rsidR="00000000" w:rsidRPr="00161A03" w:rsidRDefault="00000000" w:rsidP="00CF5BAE">
      <w:r w:rsidRPr="00161A03">
        <w:rPr>
          <w:rFonts w:cs="Arial"/>
        </w:rPr>
        <w:t xml:space="preserve">§ 3. </w:t>
      </w:r>
      <w:r w:rsidRPr="00161A03">
        <w:t>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4E273DBE" w14:textId="77777777" w:rsidR="00000000" w:rsidRPr="00161A03" w:rsidRDefault="00000000" w:rsidP="00CF5BAE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52788A2C" w14:textId="77777777" w:rsidR="00000000" w:rsidRPr="00161A03" w:rsidRDefault="00000000" w:rsidP="00CF5BAE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7559A641" w14:textId="77777777" w:rsidR="00000000" w:rsidRPr="00161A03" w:rsidRDefault="00000000" w:rsidP="00CF5BAE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6. Zgoda na dokonanie czynności opisanej w § 1 jest ważna przez okres 1 roku od dnia jej udzielenia.</w:t>
      </w:r>
    </w:p>
    <w:p w14:paraId="0B4BF783" w14:textId="77777777" w:rsidR="00000000" w:rsidRDefault="00000000" w:rsidP="00CF5BAE">
      <w:pPr>
        <w:spacing w:after="720"/>
        <w:rPr>
          <w:rFonts w:cs="Arial"/>
        </w:rPr>
      </w:pPr>
      <w:r w:rsidRPr="00161A03">
        <w:rPr>
          <w:rFonts w:cs="Arial"/>
        </w:rPr>
        <w:br w:type="column"/>
      </w:r>
      <w:r w:rsidRPr="00161A03">
        <w:rPr>
          <w:rFonts w:cs="Arial"/>
        </w:rPr>
        <w:lastRenderedPageBreak/>
        <w:t>§ 7. Zarządzenie wchodzi w życie z dniem podpisania.</w:t>
      </w:r>
      <w:r>
        <w:rPr>
          <w:rFonts w:cs="Arial"/>
        </w:rPr>
        <w:t xml:space="preserve"> </w:t>
      </w:r>
    </w:p>
    <w:p w14:paraId="57D4AD41" w14:textId="77777777" w:rsidR="00C17CC8" w:rsidRDefault="00C17CC8" w:rsidP="00C17CC8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5076BBC" w14:textId="77777777" w:rsidR="00C17CC8" w:rsidRDefault="00C17CC8" w:rsidP="00C17CC8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58BCCBF5" w14:textId="77777777" w:rsidR="00C17CC8" w:rsidRDefault="00C17CC8" w:rsidP="00C17CC8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2C732163" w14:textId="77777777" w:rsidR="00C17CC8" w:rsidRDefault="00C17CC8" w:rsidP="00CF5BAE">
      <w:pPr>
        <w:spacing w:after="720"/>
        <w:rPr>
          <w:rFonts w:cs="Arial"/>
        </w:rPr>
      </w:pPr>
    </w:p>
    <w:p w14:paraId="7C6325A4" w14:textId="17AB9F08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D043F8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D7"/>
    <w:rsid w:val="0057426F"/>
    <w:rsid w:val="005A28D7"/>
    <w:rsid w:val="00C17CC8"/>
    <w:rsid w:val="00E8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9AE0"/>
  <w15:docId w15:val="{F16F88F4-6221-4E64-8CB9-A1A0D6B0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Urszula Sosnowska</cp:lastModifiedBy>
  <cp:revision>3</cp:revision>
  <cp:lastPrinted>2017-01-05T08:10:00Z</cp:lastPrinted>
  <dcterms:created xsi:type="dcterms:W3CDTF">2026-07-09T08:00:00Z</dcterms:created>
  <dcterms:modified xsi:type="dcterms:W3CDTF">2026-07-09T08:02:00Z</dcterms:modified>
</cp:coreProperties>
</file>