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6AF0" w14:textId="11B8FC0E" w:rsidR="009C5AB9" w:rsidRPr="0036527A" w:rsidRDefault="009C5AB9" w:rsidP="009C5AB9">
      <w:pPr>
        <w:jc w:val="center"/>
        <w:rPr>
          <w:b/>
        </w:rPr>
      </w:pPr>
      <w:r w:rsidRPr="0036527A">
        <w:rPr>
          <w:b/>
        </w:rPr>
        <w:t xml:space="preserve">Tabela uwag </w:t>
      </w:r>
      <w:r w:rsidR="003D77DA" w:rsidRPr="0036527A">
        <w:rPr>
          <w:b/>
        </w:rPr>
        <w:t xml:space="preserve">– KONSULTACJE SPOŁECZNE - </w:t>
      </w:r>
      <w:r w:rsidRPr="0036527A">
        <w:rPr>
          <w:b/>
        </w:rPr>
        <w:t>do projektu</w:t>
      </w:r>
    </w:p>
    <w:p w14:paraId="0A0A4146" w14:textId="1EFAE3E8" w:rsidR="009C5AB9" w:rsidRPr="0036527A" w:rsidRDefault="00A0024C" w:rsidP="009C5AB9">
      <w:pPr>
        <w:jc w:val="center"/>
        <w:rPr>
          <w:b/>
        </w:rPr>
      </w:pPr>
      <w:r w:rsidRPr="0036527A">
        <w:rPr>
          <w:b/>
          <w:i/>
        </w:rPr>
        <w:t xml:space="preserve">uchwały Rady Ministrów w sprawie </w:t>
      </w:r>
      <w:r w:rsidR="009C5AB9" w:rsidRPr="0036527A">
        <w:rPr>
          <w:b/>
          <w:i/>
        </w:rPr>
        <w:t>Krajowego Planu Gospodarki Odpadami 202</w:t>
      </w:r>
      <w:r w:rsidR="00374DA1" w:rsidRPr="0036527A">
        <w:rPr>
          <w:b/>
          <w:i/>
        </w:rPr>
        <w:t>8</w:t>
      </w:r>
      <w:r w:rsidR="009C5AB9" w:rsidRPr="0036527A">
        <w:rPr>
          <w:b/>
          <w:i/>
        </w:rPr>
        <w:t xml:space="preserve"> </w:t>
      </w:r>
      <w:r w:rsidRPr="0036527A">
        <w:rPr>
          <w:b/>
          <w:i/>
        </w:rPr>
        <w:t>i prognozy oddziaływania na środowisko</w:t>
      </w:r>
    </w:p>
    <w:p w14:paraId="4676C3DD" w14:textId="77777777" w:rsidR="009C5AB9" w:rsidRPr="0036527A" w:rsidRDefault="009C5AB9" w:rsidP="009C5AB9">
      <w:pPr>
        <w:jc w:val="center"/>
        <w:rPr>
          <w:b/>
        </w:rPr>
      </w:pPr>
    </w:p>
    <w:p w14:paraId="6985BA6C" w14:textId="77777777" w:rsidR="009C5AB9" w:rsidRPr="0036527A" w:rsidRDefault="009C5AB9" w:rsidP="009C5AB9"/>
    <w:tbl>
      <w:tblPr>
        <w:tblW w:w="144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985"/>
        <w:gridCol w:w="2977"/>
        <w:gridCol w:w="2976"/>
        <w:gridCol w:w="1560"/>
        <w:gridCol w:w="2614"/>
      </w:tblGrid>
      <w:tr w:rsidR="00952692" w:rsidRPr="0036527A" w14:paraId="5BD94A28" w14:textId="77777777" w:rsidTr="00B04751">
        <w:trPr>
          <w:cantSplit/>
          <w:trHeight w:val="895"/>
          <w:tblHeader/>
        </w:trPr>
        <w:tc>
          <w:tcPr>
            <w:tcW w:w="534" w:type="dxa"/>
            <w:shd w:val="clear" w:color="auto" w:fill="E7E6E6" w:themeFill="background2"/>
            <w:vAlign w:val="center"/>
          </w:tcPr>
          <w:p w14:paraId="60A7DDBE" w14:textId="77777777" w:rsidR="00952692" w:rsidRPr="0036527A" w:rsidRDefault="00952692" w:rsidP="00B04751">
            <w:pPr>
              <w:spacing w:after="0" w:line="240" w:lineRule="auto"/>
              <w:ind w:right="-103"/>
              <w:rPr>
                <w:rFonts w:cstheme="minorHAnsi"/>
                <w:b/>
                <w:bCs/>
              </w:rPr>
            </w:pPr>
            <w:r w:rsidRPr="0036527A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2F2B39E" w14:textId="77777777" w:rsidR="00952692" w:rsidRPr="0036527A" w:rsidRDefault="00952692" w:rsidP="00AC764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527A">
              <w:rPr>
                <w:rFonts w:cstheme="minorHAnsi"/>
                <w:b/>
                <w:bCs/>
              </w:rPr>
              <w:t>Część dokumentu do której odnosi się uwaga</w:t>
            </w:r>
          </w:p>
          <w:p w14:paraId="53E175F6" w14:textId="77777777" w:rsidR="00952692" w:rsidRPr="00B04751" w:rsidRDefault="00952692" w:rsidP="00AC764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04751">
              <w:rPr>
                <w:rFonts w:cstheme="minorHAnsi"/>
                <w:sz w:val="18"/>
                <w:szCs w:val="18"/>
              </w:rPr>
              <w:t>(rozdział, podrozdział, punkt, numer strony,)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449969D" w14:textId="77777777" w:rsidR="00B04751" w:rsidRDefault="00952692" w:rsidP="00AC764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527A">
              <w:rPr>
                <w:rFonts w:cstheme="minorHAnsi"/>
                <w:b/>
                <w:bCs/>
              </w:rPr>
              <w:t xml:space="preserve">Fragment tekstu projektu dokumentu do którego odnoszą się uwagi </w:t>
            </w:r>
          </w:p>
          <w:p w14:paraId="0B7735BD" w14:textId="007CF181" w:rsidR="00952692" w:rsidRPr="0036527A" w:rsidRDefault="00952692" w:rsidP="00AC764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04751">
              <w:rPr>
                <w:rFonts w:cstheme="minorHAnsi"/>
                <w:bCs/>
                <w:sz w:val="18"/>
                <w:szCs w:val="18"/>
              </w:rPr>
              <w:t>(jeżeli uwaga odnosi się do konkretnego zapisu)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77553F31" w14:textId="77777777" w:rsidR="00952692" w:rsidRPr="0036527A" w:rsidRDefault="00952692" w:rsidP="00AC764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527A">
              <w:rPr>
                <w:rFonts w:cstheme="minorHAnsi"/>
                <w:b/>
                <w:bCs/>
              </w:rPr>
              <w:t>Treść uwagi – proponowany zapis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1C662919" w14:textId="77777777" w:rsidR="00952692" w:rsidRPr="0036527A" w:rsidRDefault="00952692" w:rsidP="00AC764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527A">
              <w:rPr>
                <w:rFonts w:cstheme="minorHAnsi"/>
                <w:b/>
                <w:bCs/>
              </w:rPr>
              <w:t>Uzasadnienie uwagi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64365F2" w14:textId="77777777" w:rsidR="00952692" w:rsidRPr="0036527A" w:rsidRDefault="00952692" w:rsidP="00AC764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527A">
              <w:rPr>
                <w:rFonts w:cstheme="minorHAnsi"/>
                <w:b/>
                <w:bCs/>
              </w:rPr>
              <w:t>Zgłaszający uwagę</w:t>
            </w:r>
          </w:p>
        </w:tc>
        <w:tc>
          <w:tcPr>
            <w:tcW w:w="2614" w:type="dxa"/>
            <w:shd w:val="clear" w:color="auto" w:fill="E7E6E6" w:themeFill="background2"/>
            <w:vAlign w:val="center"/>
          </w:tcPr>
          <w:p w14:paraId="32AAC1CB" w14:textId="0C606084" w:rsidR="00952692" w:rsidRPr="0036527A" w:rsidRDefault="00DB27E4" w:rsidP="00B0475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527A">
              <w:rPr>
                <w:rFonts w:cstheme="minorHAnsi"/>
                <w:b/>
                <w:bCs/>
              </w:rPr>
              <w:t xml:space="preserve">Stanowisko </w:t>
            </w:r>
            <w:proofErr w:type="spellStart"/>
            <w:r w:rsidRPr="0036527A">
              <w:rPr>
                <w:rFonts w:cstheme="minorHAnsi"/>
                <w:b/>
                <w:bCs/>
              </w:rPr>
              <w:t>MKiŚ</w:t>
            </w:r>
            <w:proofErr w:type="spellEnd"/>
          </w:p>
        </w:tc>
      </w:tr>
      <w:tr w:rsidR="00952692" w:rsidRPr="0036527A" w14:paraId="140E4148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D053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DA4A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Cały dokument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366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ogólna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E30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Proponuje się określić wpływ systemu kaucyjnego na osiąganie poziomów przygotowania do ponownego użycia i recyklingu.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E1C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Planowany do wprowadzenia system kaucyjny spowoduje zmniejszenie strumienia odpadów opakowaniowych w odpadach komunalnych przy jednoczesnym zmniejszeniu odpadów najbardziej cennych, stąd może mieć istotny wpływ na nieosiąganie wymaganych poziomów.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A5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6FB" w14:textId="77777777" w:rsidR="00952692" w:rsidRPr="0036527A" w:rsidRDefault="00F116F3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9D3F943" w14:textId="6D402684" w:rsidR="00F116F3" w:rsidRPr="0036527A" w:rsidRDefault="00F116F3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Projekt ustawy wdrażającej system kaucyjny nie ma jeszcze ostatecznego kształtu i może się zmieniać na dalszych etapach procesu legislacyjnego. W związku z tym nie jest wskazane opieranie analizy o projekt przepisów.</w:t>
            </w:r>
          </w:p>
        </w:tc>
      </w:tr>
      <w:tr w:rsidR="00952692" w:rsidRPr="0036527A" w14:paraId="53B9E755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14A4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94D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ogólna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F8D1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578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Nieakceptowalne jest oparcie KPGO o dane sprzed 4 lat, z 2018 r., gdy są dostępne nowsze. Tym bardziej, że system gospodarki odpadami komunalnymi podlega istotnym zmianom, także z uwagi na dostosowywanie go </w:t>
            </w:r>
            <w:r w:rsidRPr="0036527A">
              <w:rPr>
                <w:rFonts w:cstheme="minorHAnsi"/>
              </w:rPr>
              <w:lastRenderedPageBreak/>
              <w:t>do wprowadzonego w połowie 2018 r. pakietu dyrektyw GOZ.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65D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W celu usprawnienia systemu sprawozdawczości z zakresu gospodarki odpadami wprowadzono Bazę Danych o Odpadach.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8C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Związek Stowarzyszeń Polska Zielona Sieć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FEF" w14:textId="77777777" w:rsidR="00952692" w:rsidRPr="0036527A" w:rsidRDefault="000A678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</w:p>
          <w:p w14:paraId="3BE4CDDA" w14:textId="32FC1754" w:rsidR="000A678D" w:rsidRPr="0036527A" w:rsidRDefault="000A678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Dane za lata 2019 i późniejsze są przygotowywane w oparciu o sprawozdania podmiotów składane marszałkom województw. Jednak z uwagi na wydłużony okres </w:t>
            </w:r>
            <w:r w:rsidRPr="0036527A">
              <w:rPr>
                <w:rFonts w:cstheme="minorHAnsi"/>
              </w:rPr>
              <w:lastRenderedPageBreak/>
              <w:t xml:space="preserve">weryfikacji części sprawozdań przez marszałków, dane od 2019 r. nie mogą być jeszcze uznane za ostateczne. Ponadto w przypadku sprawozdań złożonych za </w:t>
            </w:r>
            <w:r w:rsidR="00C85138" w:rsidRPr="0036527A">
              <w:rPr>
                <w:rFonts w:cstheme="minorHAnsi"/>
              </w:rPr>
              <w:t xml:space="preserve">2020 r. i </w:t>
            </w:r>
            <w:r w:rsidRPr="0036527A">
              <w:rPr>
                <w:rFonts w:cstheme="minorHAnsi"/>
              </w:rPr>
              <w:t xml:space="preserve">2021 </w:t>
            </w:r>
            <w:r w:rsidR="00C85138" w:rsidRPr="0036527A">
              <w:rPr>
                <w:rFonts w:cstheme="minorHAnsi"/>
              </w:rPr>
              <w:t xml:space="preserve">r. </w:t>
            </w:r>
            <w:r w:rsidR="001F5C05" w:rsidRPr="0036527A">
              <w:rPr>
                <w:rFonts w:cstheme="minorHAnsi"/>
              </w:rPr>
              <w:t>trwa nadal weryfikacja</w:t>
            </w:r>
          </w:p>
        </w:tc>
      </w:tr>
      <w:tr w:rsidR="00952692" w:rsidRPr="0036527A" w14:paraId="1688236C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821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521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ogólna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4C5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6A3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Niezrozumiałe jest utrzymywanie podwójnej statystyki gospodarki odpadami – GUS i BDO, zwłaszcza zważywszy, że dane GUS w ogóle nie są poddawane weryfikacji.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8EB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Akty prawne dotyczące systemu gospodarki odpadami nie wprowadzają obowiązku oraz nie określają zakresu i formy raportowania danych do GUS. Co najmniej do 2017 r. GUS posługiwał się sformułowaniem „odpady przeznaczone do recyklingu”, które do niego zaliczał, gdy jak sam przyznawał, mogły w ogóle nie być mu poddane. Stąd ta statystyka była fałszywa.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B85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Związek Stowarzyszeń Polska Zielona Sieć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1CC" w14:textId="77777777" w:rsidR="00561070" w:rsidRPr="0036527A" w:rsidRDefault="0056107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</w:p>
          <w:p w14:paraId="1A1BD3D1" w14:textId="3C7DA918" w:rsidR="00561070" w:rsidRPr="0036527A" w:rsidRDefault="0056107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nie dotyczy bezpośrednio opiniowanego KPGO. Należy zwrócić uwagę, że GUS prowadzi badania statystyczne niezależnie od </w:t>
            </w:r>
            <w:proofErr w:type="spellStart"/>
            <w:r w:rsidRPr="0036527A">
              <w:rPr>
                <w:rFonts w:cstheme="minorHAnsi"/>
              </w:rPr>
              <w:t>MKiŚ</w:t>
            </w:r>
            <w:proofErr w:type="spellEnd"/>
            <w:r w:rsidRPr="0036527A">
              <w:rPr>
                <w:rFonts w:cstheme="minorHAnsi"/>
              </w:rPr>
              <w:t xml:space="preserve"> na podstawie odrębnych przepisów</w:t>
            </w:r>
            <w:r w:rsidR="000A678D" w:rsidRPr="0036527A">
              <w:rPr>
                <w:rFonts w:cstheme="minorHAnsi"/>
              </w:rPr>
              <w:t xml:space="preserve"> (tj. rozporządzenie w sprawie programu badań statystycznych statystyki publicznej)</w:t>
            </w:r>
            <w:r w:rsidRPr="0036527A">
              <w:rPr>
                <w:rFonts w:cstheme="minorHAnsi"/>
              </w:rPr>
              <w:t>.</w:t>
            </w:r>
          </w:p>
          <w:p w14:paraId="3B891F72" w14:textId="17F941D4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</w:tr>
      <w:tr w:rsidR="00952692" w:rsidRPr="0036527A" w14:paraId="4C3EBE3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92E3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189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Całość KPGO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F6C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C99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Dane zawarte w tabelach kończą się na 2018, 2019 lub 2020 r. Proponujemy </w:t>
            </w:r>
            <w:r w:rsidRPr="0036527A">
              <w:rPr>
                <w:rFonts w:cstheme="minorHAnsi"/>
              </w:rPr>
              <w:lastRenderedPageBreak/>
              <w:t xml:space="preserve">uzupełnienie o dane do 2021 r włącznie.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E19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Dane z lat 2018-2020 są danymi historycznymi i nie pokazują zmian i trendów w </w:t>
            </w:r>
            <w:r w:rsidRPr="0036527A">
              <w:rPr>
                <w:rFonts w:cstheme="minorHAnsi"/>
              </w:rPr>
              <w:lastRenderedPageBreak/>
              <w:t xml:space="preserve">ostatnich latach </w:t>
            </w:r>
            <w:r w:rsidRPr="0036527A">
              <w:t>co nie daje prawidłowej pozycji wyjściowej do prognozy lat następnych.</w:t>
            </w:r>
            <w:r w:rsidRPr="0036527A">
              <w:rPr>
                <w:rFonts w:cstheme="minorHAnsi"/>
              </w:rPr>
              <w:t xml:space="preserve"> </w:t>
            </w:r>
            <w:r w:rsidRPr="0036527A">
              <w:t>Brak informacji na temat modelu prognostycznego na lata następne uniemożliwia odniesienie się do prognoz</w:t>
            </w:r>
            <w:r w:rsidRPr="0036527A">
              <w:rPr>
                <w:rFonts w:cstheme="minorHAnsi"/>
              </w:rPr>
              <w:t xml:space="preserve">.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723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40C1" w14:textId="77777777" w:rsidR="00C921FE" w:rsidRPr="0036527A" w:rsidRDefault="00C921FE" w:rsidP="00C921FE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</w:p>
          <w:p w14:paraId="093509A1" w14:textId="30355CB7" w:rsidR="00C921FE" w:rsidRPr="0036527A" w:rsidRDefault="00C921FE" w:rsidP="00C921FE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 uwagi na brak pełnych danych do opracowania </w:t>
            </w:r>
            <w:r w:rsidRPr="0036527A">
              <w:rPr>
                <w:rFonts w:cstheme="minorHAnsi"/>
              </w:rPr>
              <w:lastRenderedPageBreak/>
              <w:t>KPGO wykorzystano dane za 2017 r. i 2018 r.</w:t>
            </w:r>
          </w:p>
          <w:p w14:paraId="6D81C882" w14:textId="05EF0350" w:rsidR="00C921FE" w:rsidRPr="0036527A" w:rsidRDefault="001F5C05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Dane za lata 2019 i późniejsze są przygotowywane w oparciu o sprawozdania podmiotów składane marszałkom województw. Jednak z uwagi na wydłużony okres weryfikacji części sprawozdań przez marszałków, dane od 2019 r. nie mogą być jeszcze uznane za ostateczne. Ponadto w przypadku sprawozdań złożonych za 2021 trwa nadal weryfikacja</w:t>
            </w:r>
          </w:p>
          <w:p w14:paraId="3C9F7455" w14:textId="1191B6C3" w:rsidR="00952692" w:rsidRPr="0036527A" w:rsidRDefault="00952692" w:rsidP="001F5C05">
            <w:pPr>
              <w:pStyle w:val="Bezodstpw"/>
              <w:rPr>
                <w:rFonts w:cstheme="minorHAnsi"/>
              </w:rPr>
            </w:pPr>
          </w:p>
        </w:tc>
      </w:tr>
      <w:tr w:rsidR="00952692" w:rsidRPr="0036527A" w14:paraId="2EADCD8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1071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703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5AB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514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Rozwój recyklingu odpadów tworzyw sztucznych to jeden z podstawowych warunków realizacji celów recyklingowych dla tworzyw sztucznych wymaganych w </w:t>
            </w:r>
            <w:r w:rsidRPr="0036527A">
              <w:rPr>
                <w:rFonts w:cstheme="minorHAnsi"/>
              </w:rPr>
              <w:lastRenderedPageBreak/>
              <w:t xml:space="preserve">ramach gospodarki o obiegu zamkniętym, dlatego kluczowe z nowej perspektywy KPGO 2028 jest: </w:t>
            </w:r>
          </w:p>
          <w:p w14:paraId="70643A19" w14:textId="77777777" w:rsidR="00952692" w:rsidRPr="0036527A" w:rsidRDefault="00952692" w:rsidP="00AC764F">
            <w:pPr>
              <w:pStyle w:val="Bezodstpw"/>
              <w:numPr>
                <w:ilvl w:val="0"/>
                <w:numId w:val="9"/>
              </w:numPr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odniesienie się do aktualnych danych, które w obecnym dokumencie opierają się o lata 2018 i 2019. Dlatego postulujemy o uwzględnienie aktualnego zakresu danych, uwzględniające np. Bazę danych o produktach i opakowaniach oraz gospodarce odpadami.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B3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9D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Koalicja na Rzecz Recyklingu Tworzyw Sztucznych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D0D" w14:textId="77777777" w:rsidR="004728DD" w:rsidRPr="0036527A" w:rsidRDefault="004728D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</w:p>
          <w:p w14:paraId="00AE02CB" w14:textId="2B76C78F" w:rsidR="00952692" w:rsidRPr="0036527A" w:rsidRDefault="004728D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Dane za lata 2019 i późniejsze są przygotowywane w oparciu o sprawozdania podmiotów składane </w:t>
            </w:r>
            <w:r w:rsidRPr="0036527A">
              <w:rPr>
                <w:rFonts w:cstheme="minorHAnsi"/>
              </w:rPr>
              <w:lastRenderedPageBreak/>
              <w:t>marszałkom województw. Jednak z uwagi na wydłużony okres weryfikacji części sprawozdań przez marszałków, dane od 2019 r. nie mogą być jeszcze uznane za ostateczne</w:t>
            </w:r>
            <w:r w:rsidR="001F5C05" w:rsidRPr="0036527A">
              <w:rPr>
                <w:rFonts w:cstheme="minorHAnsi"/>
              </w:rPr>
              <w:t>.</w:t>
            </w:r>
            <w:r w:rsidRPr="0036527A">
              <w:rPr>
                <w:rFonts w:cstheme="minorHAnsi"/>
              </w:rPr>
              <w:t>. Ponadto należy zauważyć, że w przypadku sprawozdań złożonych za 2021 r. i</w:t>
            </w:r>
            <w:r w:rsidR="001F5C05" w:rsidRPr="0036527A">
              <w:rPr>
                <w:rFonts w:cstheme="minorHAnsi"/>
              </w:rPr>
              <w:t>ch</w:t>
            </w:r>
            <w:r w:rsidRPr="0036527A">
              <w:rPr>
                <w:rFonts w:cstheme="minorHAnsi"/>
              </w:rPr>
              <w:t xml:space="preserve"> weryfikacja, </w:t>
            </w:r>
            <w:r w:rsidR="001F5C05" w:rsidRPr="0036527A">
              <w:rPr>
                <w:rFonts w:cstheme="minorHAnsi"/>
              </w:rPr>
              <w:t>nadal trwa.</w:t>
            </w:r>
          </w:p>
        </w:tc>
      </w:tr>
      <w:tr w:rsidR="00952692" w:rsidRPr="0036527A" w14:paraId="48AE331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C58E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B42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5E4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7171" w14:textId="354D376D" w:rsidR="00952692" w:rsidRPr="0036527A" w:rsidRDefault="00952692" w:rsidP="001A3BAB">
            <w:pPr>
              <w:pStyle w:val="Bezodstpw"/>
              <w:numPr>
                <w:ilvl w:val="0"/>
                <w:numId w:val="10"/>
              </w:numPr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wyraźne wskazanie konieczności finansowania systemu gospodarki odpadami m.in. poprzez odniesienie się do systemu rozszerzonej odpowiedzialności producenta określonego w dyrektywie 2018/851. Finansowanie to główny czynnik niezbędny do stworzenia efektywnego systemu gospodarki odpadami. Niedostateczny </w:t>
            </w:r>
            <w:r w:rsidRPr="0036527A">
              <w:rPr>
                <w:rFonts w:cstheme="minorHAnsi"/>
              </w:rPr>
              <w:lastRenderedPageBreak/>
              <w:t xml:space="preserve">udział producentów w kosztach zagospodarowania odpadów powstałych z ich produktów zidentyfikowany jako jeden z głównych problemów jest skutkiem opóźnień we wdrażaniu w Polsce dyrektywy 2018/851. Brak efektywnego systemu ROP i opóźnienia wdrażania dyrektywy powinny zostać wyraźnie wskazane jako zidentyfikowane problemy.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C1F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FE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Koalicja na Rzecz Recyklingu Tworzyw Sztucznych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D73" w14:textId="77777777" w:rsidR="00E71144" w:rsidRPr="0036527A" w:rsidRDefault="00E7114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676BA846" w14:textId="77777777" w:rsidR="00E71144" w:rsidRPr="0036527A" w:rsidRDefault="00E71144" w:rsidP="00AC764F">
            <w:pPr>
              <w:pStyle w:val="Bezodstpw"/>
              <w:rPr>
                <w:rFonts w:cstheme="minorHAnsi"/>
              </w:rPr>
            </w:pPr>
          </w:p>
          <w:p w14:paraId="7D01C9F8" w14:textId="5139FCA4" w:rsidR="00952692" w:rsidRPr="0036527A" w:rsidRDefault="00E7114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Dokument został uzupełniony o odwołania do dyrektywy 2018/851 w kontekście ROP m.in. w przyjętych celach i kierunkach działań. </w:t>
            </w:r>
          </w:p>
        </w:tc>
      </w:tr>
      <w:tr w:rsidR="00952692" w:rsidRPr="0036527A" w14:paraId="3694E86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E1D5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A3B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563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9154" w14:textId="6E5423EA" w:rsidR="00952692" w:rsidRPr="0036527A" w:rsidRDefault="00952692" w:rsidP="001A3BAB">
            <w:pPr>
              <w:pStyle w:val="Bezodstpw"/>
              <w:numPr>
                <w:ilvl w:val="0"/>
                <w:numId w:val="11"/>
              </w:numPr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wskazanie obligatoryjnego stosowania zielonych zamówień publicznych, dla promowania wykorzystania materiałów z recyklingu. Na przykład tam, gdzie umożliwiają to rozwiązania technologiczne i prawne, zasadne byłoby wprowadzenie obowiązku wykorzystania materiałów zawierających </w:t>
            </w:r>
            <w:proofErr w:type="spellStart"/>
            <w:r w:rsidRPr="0036527A">
              <w:rPr>
                <w:rFonts w:cstheme="minorHAnsi"/>
              </w:rPr>
              <w:t>recyklat</w:t>
            </w:r>
            <w:proofErr w:type="spellEnd"/>
            <w:r w:rsidRPr="0036527A">
              <w:rPr>
                <w:rFonts w:cstheme="minorHAnsi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345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62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Koalicja na Rzecz Recyklingu Tworzyw Sztucznych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DBE" w14:textId="77777777" w:rsidR="00982617" w:rsidRPr="0036527A" w:rsidRDefault="00982617" w:rsidP="0098261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004E92CD" w14:textId="77777777" w:rsidR="00982617" w:rsidRPr="0036527A" w:rsidRDefault="00982617" w:rsidP="0098261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Treść uwagi wskazuje na propozycje zmiany prawa. Dokument planistyczny jakim jest KPGO nie może nałożyć takiego obowiązku.</w:t>
            </w:r>
          </w:p>
          <w:p w14:paraId="31918480" w14:textId="61626E9B" w:rsidR="00FB61DC" w:rsidRPr="0036527A" w:rsidRDefault="00982617" w:rsidP="0098261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Ustawa z dnia 11 września 2019 r. – Prawo zamówień publicznych (Dz. U. z 2022 r. poz. 1710) wskazuje możliwości uwzględniania aspektów </w:t>
            </w:r>
            <w:r w:rsidRPr="0036527A">
              <w:rPr>
                <w:rFonts w:cstheme="minorHAnsi"/>
              </w:rPr>
              <w:lastRenderedPageBreak/>
              <w:t>środowiskowych w zamówieniach publicznych.</w:t>
            </w:r>
          </w:p>
        </w:tc>
      </w:tr>
      <w:tr w:rsidR="00952692" w:rsidRPr="0036527A" w14:paraId="6CAB691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C9AE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E14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CB5C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8A93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Ponadto zwracamy uwagę, że obecnie trwają w Komisji Europejskiej prace nad rewizją dwóch kluczowych dla zarządzania odpadami opakowaniowymi dyrektyw: Ramowej Dyrektywy o Odpadach oraz Dyrektywy </w:t>
            </w:r>
            <w:proofErr w:type="spellStart"/>
            <w:r w:rsidRPr="0036527A">
              <w:rPr>
                <w:rFonts w:cstheme="minorHAnsi"/>
              </w:rPr>
              <w:t>ws</w:t>
            </w:r>
            <w:proofErr w:type="spellEnd"/>
            <w:r w:rsidRPr="0036527A">
              <w:rPr>
                <w:rFonts w:cstheme="minorHAnsi"/>
              </w:rPr>
              <w:t>. Opakowań i Odpadów Opakowaniowych. W ocenie Koalicji w KPGO 2028 te nowe założenia muszą zostać uwzględnione.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F08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38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Koalicja na Rzecz Recyklingu Tworzyw Sztucznych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5E3" w14:textId="1145FA15" w:rsidR="00952692" w:rsidRPr="0036527A" w:rsidRDefault="001E321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przyjęta.</w:t>
            </w:r>
          </w:p>
        </w:tc>
      </w:tr>
      <w:tr w:rsidR="00952692" w:rsidRPr="0036527A" w14:paraId="08A4876A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9412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26DE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1E9A" w14:textId="2CF2C79D" w:rsidR="00952692" w:rsidRPr="0036527A" w:rsidRDefault="00952692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KPGO jako dokument strategiczny określający w krótszym i dłuższym horyzoncie czasowym winien zawierać naszym zdaniem bazowe, </w:t>
            </w:r>
            <w:r w:rsidRPr="0036527A">
              <w:rPr>
                <w:rFonts w:cstheme="minorHAnsi"/>
              </w:rPr>
              <w:lastRenderedPageBreak/>
              <w:t xml:space="preserve">kompleksowe dane zebrane w ostatnich latach, oraz analizę i projekcję zdarzeń w latach następnych opartych na czytelnej metodologii. Brak uwzględnienia wdrażanych obecnie zmian w zakresie ROP, SUP i systemu kaucyjnego jest naszym zdaniem istotną luką w WPGO. Uwidacznia się także brak wieloaspektowej analizy oraz prognozy gospodarki odpadami w poniżej wymienionych </w:t>
            </w:r>
            <w:r w:rsidRPr="0036527A">
              <w:rPr>
                <w:rFonts w:cstheme="minorHAnsi"/>
              </w:rPr>
              <w:lastRenderedPageBreak/>
              <w:t xml:space="preserve">aspektach, ponadto brak opisu założeń jakie przyjęto do modelowania prognoz na lata przyszłe biorąc pod uwagę, że dane wyjściowe są dość skąpe i wyrywkowe i pochodzą ze zróżnicowanych okresów kończąc się na latach 2018 – 2020.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0529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E29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07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FD11" w14:textId="4ABC9C4D" w:rsidR="00C921FE" w:rsidRPr="0036527A" w:rsidRDefault="00FB61DC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247C74FA" w14:textId="77777777" w:rsidR="00952692" w:rsidRPr="0036527A" w:rsidRDefault="001E321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odniesieniu do ROP, SUP i systemu kaucyjnego – projektu poszczególnych ustaw nie mają jeszcze ostatecznego kształtu i mogą się zmieniać na dalszych etapach procesu legislacyjnego. W związku z tym nie jest wskazane </w:t>
            </w:r>
            <w:r w:rsidRPr="0036527A">
              <w:rPr>
                <w:rFonts w:cstheme="minorHAnsi"/>
              </w:rPr>
              <w:lastRenderedPageBreak/>
              <w:t>opieranie analizy o projekt przepisów.</w:t>
            </w:r>
          </w:p>
          <w:p w14:paraId="41878FCD" w14:textId="33D41A7E" w:rsidR="00FB61DC" w:rsidRPr="0036527A" w:rsidRDefault="009538D1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Szczegółowy</w:t>
            </w:r>
            <w:r w:rsidR="00FB61DC" w:rsidRPr="0036527A">
              <w:rPr>
                <w:rFonts w:cstheme="minorHAnsi"/>
              </w:rPr>
              <w:t xml:space="preserve"> opis założeń jakie przyjęto do określenia prognoz znajduje się w odrębnym opracowaniu przygotowanym przez IOŚ-PIB.</w:t>
            </w:r>
            <w:r w:rsidRPr="0036527A">
              <w:rPr>
                <w:rFonts w:cstheme="minorHAnsi"/>
              </w:rPr>
              <w:t xml:space="preserve"> W projekcie przedstawiono dane wynikowe.</w:t>
            </w:r>
          </w:p>
        </w:tc>
      </w:tr>
      <w:tr w:rsidR="00952692" w:rsidRPr="0036527A" w14:paraId="0EADEA76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C1D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DDA0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E357" w14:textId="78E09265" w:rsidR="00952692" w:rsidRPr="0036527A" w:rsidRDefault="00952692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Brak analizy potrzeb w zakresie budowy i modernizacji instalacji sortowania i biologicznego przetwarzania selektywnie zbieranych odpadów w skali </w:t>
            </w:r>
            <w:r w:rsidRPr="0036527A">
              <w:rPr>
                <w:rFonts w:cstheme="minorHAnsi"/>
              </w:rPr>
              <w:lastRenderedPageBreak/>
              <w:t>kraju i w skali województw.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7174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118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769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1CD1" w14:textId="0BF1E320" w:rsidR="00862C97" w:rsidRPr="0036527A" w:rsidRDefault="00862C9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5A7734F0" w14:textId="4D458D70" w:rsidR="00952692" w:rsidRPr="0036527A" w:rsidRDefault="00862C9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Wyniki odrębnej analizy opracowanej przez IOŚ-PIB dotyczącej potrzeb inwestycyjnych w skali kraju przedstawiono w załączniku 2 do projektu KPGO.</w:t>
            </w:r>
          </w:p>
          <w:p w14:paraId="3D8411DC" w14:textId="0031CE1E" w:rsidR="00C921FE" w:rsidRPr="0036527A" w:rsidRDefault="00862C9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Potrzeby inwestycyjne w skali województwa powinny zostać określone na poziomie </w:t>
            </w:r>
            <w:r w:rsidRPr="0036527A">
              <w:rPr>
                <w:rFonts w:cstheme="minorHAnsi"/>
              </w:rPr>
              <w:lastRenderedPageBreak/>
              <w:t>wojewódzkich planów gospodarki odpadami.</w:t>
            </w:r>
          </w:p>
        </w:tc>
      </w:tr>
      <w:tr w:rsidR="00952692" w:rsidRPr="0036527A" w14:paraId="6053785B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6A90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EAE7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F227" w14:textId="5A5D2E04" w:rsidR="00952692" w:rsidRPr="0036527A" w:rsidRDefault="00952692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analizy potencjalnego zabezpieczenia wydajności w instalacjach zastępczych na wypadek przerwy w pracy instalacji komunalnych.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763E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0B9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B8C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419" w14:textId="4000CB8B" w:rsidR="00C921FE" w:rsidRPr="0036527A" w:rsidRDefault="00862C9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DBDFAD4" w14:textId="77777777" w:rsidR="00862C97" w:rsidRPr="0036527A" w:rsidRDefault="00862C9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Analiza dotycząca zabezpieczenia wydajności instalacji komunalnych powinna zostać wykonana na poziomie wojewódzkich planów gospodarki odpadami.</w:t>
            </w:r>
          </w:p>
          <w:p w14:paraId="63F8F171" w14:textId="47F00C47" w:rsidR="00862C97" w:rsidRPr="0036527A" w:rsidRDefault="00862C9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Ustawa o odpadach nie definiuje instalacji zastępczej.</w:t>
            </w:r>
          </w:p>
        </w:tc>
      </w:tr>
      <w:tr w:rsidR="00952692" w:rsidRPr="0036527A" w14:paraId="7BA2CFD8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2202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9699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0772" w14:textId="43BB3D13" w:rsidR="00952692" w:rsidRPr="0036527A" w:rsidRDefault="00952692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Brak analizy potrzeb budowy i modernizacji instalacji do przetwarzania bioodpadów ze szczególnym uwzględnieniem wytwarzania energii i środków nawozowych w procesie </w:t>
            </w:r>
            <w:r w:rsidRPr="0036527A">
              <w:rPr>
                <w:rFonts w:cstheme="minorHAnsi"/>
              </w:rPr>
              <w:lastRenderedPageBreak/>
              <w:t>fermentacji metanowej.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8BF1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42C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51B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272" w14:textId="76057591" w:rsidR="00B65A57" w:rsidRPr="0036527A" w:rsidRDefault="009B2B9B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6A8E9113" w14:textId="03A5847E" w:rsidR="00B65A57" w:rsidRPr="0036527A" w:rsidRDefault="009B2B9B" w:rsidP="00B65A5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Potrzeby inwestycyjne w skali kraju</w:t>
            </w:r>
            <w:r w:rsidR="00C85138" w:rsidRPr="0036527A">
              <w:rPr>
                <w:rFonts w:cstheme="minorHAnsi"/>
              </w:rPr>
              <w:t>,</w:t>
            </w:r>
            <w:r w:rsidRPr="0036527A">
              <w:rPr>
                <w:rFonts w:cstheme="minorHAnsi"/>
              </w:rPr>
              <w:t xml:space="preserve"> określone na podstawie</w:t>
            </w:r>
            <w:r w:rsidR="00B65A57" w:rsidRPr="0036527A">
              <w:rPr>
                <w:rFonts w:cstheme="minorHAnsi"/>
              </w:rPr>
              <w:t xml:space="preserve"> odrębnej analizy opracowanej przez IOŚ-PIB</w:t>
            </w:r>
            <w:r w:rsidR="00C85138" w:rsidRPr="0036527A">
              <w:rPr>
                <w:rFonts w:cstheme="minorHAnsi"/>
              </w:rPr>
              <w:t>,</w:t>
            </w:r>
            <w:r w:rsidR="00B65A57" w:rsidRPr="0036527A">
              <w:rPr>
                <w:rFonts w:cstheme="minorHAnsi"/>
              </w:rPr>
              <w:t xml:space="preserve"> przedstawiono w załączniku 2 do projektu KPGO.</w:t>
            </w:r>
          </w:p>
          <w:p w14:paraId="5A8356B9" w14:textId="0FCE9B1E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</w:tr>
      <w:tr w:rsidR="00952692" w:rsidRPr="0036527A" w14:paraId="2E9B2F4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8D1A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ED31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6D5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analizy kosztów inwestycyjnych koniecznych do poniesienia w poszczególnych rodzajach instalacji w zakresie zwiększenia wydajności i wzrostu poziomu automatyzacji procesów w celu osiągania zamierzonych, ambitnych celów.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2B86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7EC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27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EB6" w14:textId="14D5748F" w:rsidR="00B65A57" w:rsidRPr="0036527A" w:rsidRDefault="009B2B9B" w:rsidP="00B65A5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451ADC44" w14:textId="11310DED" w:rsidR="009B2B9B" w:rsidRPr="0036527A" w:rsidRDefault="009B2B9B" w:rsidP="009B2B9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Potrzeby inwestycyjne skali kraju wraz z kosztami określone na podstawie odrębnej analizy opracowanej przez IOŚ-PIB przedstawiono w załączniku 2 do projektu KPGO.</w:t>
            </w:r>
          </w:p>
          <w:p w14:paraId="15385ED8" w14:textId="4AEEC3AD" w:rsidR="00952692" w:rsidRPr="0036527A" w:rsidRDefault="00952692" w:rsidP="00AC764F">
            <w:pPr>
              <w:pStyle w:val="Bezodstpw"/>
              <w:rPr>
                <w:i/>
              </w:rPr>
            </w:pPr>
          </w:p>
        </w:tc>
      </w:tr>
      <w:tr w:rsidR="00952692" w:rsidRPr="0036527A" w14:paraId="6F33535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9F97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2892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BC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Brak odniesienia się do skutków wprowadzenia ROP, SUP i systemu kaucyjnego który zmieni gospodarkę odpadami i przekieruje znaczne </w:t>
            </w:r>
            <w:r w:rsidRPr="0036527A">
              <w:rPr>
                <w:rFonts w:cstheme="minorHAnsi"/>
              </w:rPr>
              <w:lastRenderedPageBreak/>
              <w:t>strumienie odpadów poza system gminny tworząc nowe kierunki logistyczne oraz zmieniając rozliczenie poziomów recyklingu.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C277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26F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CD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729" w14:textId="7C777203" w:rsidR="00B65A57" w:rsidRPr="0036527A" w:rsidRDefault="00B65A5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</w:t>
            </w:r>
            <w:r w:rsidR="000810EE" w:rsidRPr="0036527A">
              <w:rPr>
                <w:rFonts w:cstheme="minorHAnsi"/>
              </w:rPr>
              <w:t>ś</w:t>
            </w:r>
            <w:r w:rsidRPr="0036527A">
              <w:rPr>
                <w:rFonts w:cstheme="minorHAnsi"/>
              </w:rPr>
              <w:t>nienie.</w:t>
            </w:r>
          </w:p>
          <w:p w14:paraId="08A5E043" w14:textId="77777777" w:rsidR="000810EE" w:rsidRPr="0036527A" w:rsidRDefault="000810EE" w:rsidP="00AC764F">
            <w:pPr>
              <w:pStyle w:val="Bezodstpw"/>
              <w:rPr>
                <w:rFonts w:cstheme="minorHAnsi"/>
              </w:rPr>
            </w:pPr>
          </w:p>
          <w:p w14:paraId="391B8112" w14:textId="68B0638E" w:rsidR="00B65A57" w:rsidRPr="0036527A" w:rsidRDefault="00B65A5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odniesieniu do ROP, SUP i systemu kaucyjnego – projektu poszczególnych ustaw nie mają jeszcze ostatecznego kształtu i mogą się zmieniać na </w:t>
            </w:r>
            <w:r w:rsidRPr="0036527A">
              <w:rPr>
                <w:rFonts w:cstheme="minorHAnsi"/>
              </w:rPr>
              <w:lastRenderedPageBreak/>
              <w:t>dalszych etapach procesu legislacyjnego. W związku z tym nie jest wskazane opieranie analizy o projekt przepisów.</w:t>
            </w:r>
          </w:p>
        </w:tc>
      </w:tr>
      <w:tr w:rsidR="00952692" w:rsidRPr="0036527A" w14:paraId="0F217C6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65EF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4B2D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F6E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analizy możliwości rozliczania systemu kompostowników przydomowych stanowiących znaczny element składowy przetwarzania bioodpadów co przekłada się na osiąganie wymaganych i rosnących dynamicznie poziomów recyklingu.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078D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A90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93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3845" w14:textId="79164230" w:rsidR="00541E60" w:rsidRPr="0036527A" w:rsidRDefault="00541E6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</w:t>
            </w:r>
            <w:r w:rsidR="00B65A57" w:rsidRPr="0036527A">
              <w:rPr>
                <w:rFonts w:cstheme="minorHAnsi"/>
              </w:rPr>
              <w:t>nieprzyjęta.</w:t>
            </w:r>
            <w:r w:rsidRPr="0036527A">
              <w:rPr>
                <w:rFonts w:cstheme="minorHAnsi"/>
              </w:rPr>
              <w:t xml:space="preserve"> Kompostowniki przydomowe rozlicza się zgodnie z przepisami rozporządzenia z dnia 3 sierpnia 2021 r.</w:t>
            </w:r>
          </w:p>
          <w:p w14:paraId="62CA8A1E" w14:textId="65EB878E" w:rsidR="00952692" w:rsidRPr="0036527A" w:rsidRDefault="00541E6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sprawie sposobu obliczania poziomów przygotowania do ponownego użycia i recyklingu odpadów komunalnych (Dz. U. poz. 1530)</w:t>
            </w:r>
          </w:p>
        </w:tc>
      </w:tr>
      <w:tr w:rsidR="00952692" w:rsidRPr="0036527A" w14:paraId="58592CD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B37D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8DDD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2DC1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odniesienia się do realności osiągania poziomów recyklingu przez gminy, a przenoszonych na instalacje komunalne, rosnących szczególnie dynamicznie w latach 2022-2025.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101D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21EC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81A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015" w14:textId="77777777" w:rsidR="00952692" w:rsidRPr="0036527A" w:rsidRDefault="00F91B8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03686E39" w14:textId="2DC06F8D" w:rsidR="00F91B89" w:rsidRPr="0036527A" w:rsidRDefault="00F91B8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Analizy dla potrzeb opracowania KPGO biorą pod uwagę osiąganie poziomów przygotowania do ponownego użycia i recyklingu odpadów komunalnych.</w:t>
            </w:r>
          </w:p>
        </w:tc>
      </w:tr>
      <w:tr w:rsidR="00952692" w:rsidRPr="0036527A" w14:paraId="0C5988B5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0D6B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AF7E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44B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informacji na temat organizowania, finansowania i realizacji zadań edukacyjnych i informacyjnych zwłaszcza skierowanych do dzieci i młodzieży.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FC8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959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1E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AF8" w14:textId="77777777" w:rsidR="00143896" w:rsidRPr="0036527A" w:rsidRDefault="008F647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przyjęta.</w:t>
            </w:r>
          </w:p>
          <w:p w14:paraId="097C9B2B" w14:textId="7BD710FB" w:rsidR="008F647F" w:rsidRPr="0036527A" w:rsidRDefault="008F647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Uzupełniono zapisy dotyczące </w:t>
            </w:r>
            <w:r w:rsidR="009B2B9B" w:rsidRPr="0036527A">
              <w:rPr>
                <w:rFonts w:cstheme="minorHAnsi"/>
              </w:rPr>
              <w:t xml:space="preserve">planowanych </w:t>
            </w:r>
            <w:r w:rsidRPr="0036527A">
              <w:rPr>
                <w:rFonts w:cstheme="minorHAnsi"/>
              </w:rPr>
              <w:t>działań informacyjno-edukacyjnych.</w:t>
            </w:r>
          </w:p>
        </w:tc>
      </w:tr>
      <w:tr w:rsidR="00952692" w:rsidRPr="0036527A" w14:paraId="67A914EB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3130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E970" w14:textId="77777777" w:rsidR="00952692" w:rsidRPr="0036527A" w:rsidRDefault="00952692" w:rsidP="00AC764F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2FD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8095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>proszę wziąć pod uwagę fakt, że mieszkańcy niektórych</w:t>
            </w:r>
          </w:p>
          <w:p w14:paraId="0546AB6D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dzielnic w Warszawie np. w Dzielnicy Wawer myją samochody na swoich</w:t>
            </w:r>
          </w:p>
          <w:p w14:paraId="032B192B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>działkach/ posesjach niezgodnie z prawem, a ścieki odprowadzane są do gleby.</w:t>
            </w:r>
          </w:p>
          <w:p w14:paraId="27712C50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>Podczas koronawirusa znacznie wzrosła liczba w ten sposób mytych samochodów.</w:t>
            </w:r>
          </w:p>
          <w:p w14:paraId="3BBDBA8E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mojej ocenie powinny  być kontrole mieszkańców </w:t>
            </w:r>
          </w:p>
          <w:p w14:paraId="78AA9A9F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oraz </w:t>
            </w:r>
            <w:r w:rsidRPr="0036527A">
              <w:rPr>
                <w:rFonts w:cstheme="minorHAnsi"/>
                <w:b/>
                <w:bCs/>
                <w:u w:val="single"/>
              </w:rPr>
              <w:t>obowiązek sprawozdawczy</w:t>
            </w:r>
            <w:r w:rsidRPr="0036527A">
              <w:rPr>
                <w:rFonts w:cstheme="minorHAnsi"/>
              </w:rPr>
              <w:t xml:space="preserve"> gmin.</w:t>
            </w:r>
          </w:p>
          <w:p w14:paraId="43FAB914" w14:textId="77777777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>Gospodarka odpadami/ ściekami  odbywa się ze szkodą dla środowiska naturalnego. </w:t>
            </w:r>
          </w:p>
          <w:p w14:paraId="48DE117C" w14:textId="7966E3D3" w:rsidR="00952692" w:rsidRPr="0036527A" w:rsidRDefault="00952692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>Jest to zanieczyszczenie środowiska naturalnego.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9871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B15" w14:textId="135FFEFD" w:rsidR="00952692" w:rsidRPr="0036527A" w:rsidRDefault="00F274F6" w:rsidP="00AC764F">
            <w:pPr>
              <w:pStyle w:val="Bezodstpw"/>
              <w:rPr>
                <w:rFonts w:cstheme="minorHAnsi"/>
              </w:rPr>
            </w:pPr>
            <w:r>
              <w:t>Mieszkaniec</w:t>
            </w:r>
          </w:p>
          <w:p w14:paraId="1CB4822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6B7E" w14:textId="29255CD9" w:rsidR="00B65A57" w:rsidRPr="0036527A" w:rsidRDefault="00B65A5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368EA938" w14:textId="0E88532C" w:rsidR="00B65A57" w:rsidRPr="0036527A" w:rsidRDefault="00B65A5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 dotyczy zapisów projektu KPGO.</w:t>
            </w:r>
          </w:p>
          <w:p w14:paraId="7C7070C0" w14:textId="77777777" w:rsidR="00B65A57" w:rsidRPr="0036527A" w:rsidRDefault="00B65A57" w:rsidP="00AC764F">
            <w:pPr>
              <w:pStyle w:val="Bezodstpw"/>
              <w:rPr>
                <w:rFonts w:cstheme="minorHAnsi"/>
              </w:rPr>
            </w:pPr>
          </w:p>
          <w:p w14:paraId="53F135C8" w14:textId="0D727EA0" w:rsidR="00952692" w:rsidRPr="0036527A" w:rsidRDefault="00FA1B1F" w:rsidP="00AC764F">
            <w:pPr>
              <w:pStyle w:val="Bezodstpw"/>
            </w:pPr>
            <w:r w:rsidRPr="0036527A">
              <w:rPr>
                <w:rFonts w:cstheme="minorHAnsi"/>
              </w:rPr>
              <w:t xml:space="preserve">Mycie i naprawa pojazdów samochodowych poza myjniami i warsztatami naprawczym reguluje w każdej gminie </w:t>
            </w:r>
            <w:r w:rsidR="00635306" w:rsidRPr="0036527A">
              <w:t xml:space="preserve">uchwalony obowiązkowo </w:t>
            </w:r>
            <w:r w:rsidR="00635306" w:rsidRPr="0036527A">
              <w:rPr>
                <w:rFonts w:cstheme="minorHAnsi"/>
              </w:rPr>
              <w:t>Regulamin utrzymania czystości i porządku</w:t>
            </w:r>
            <w:r w:rsidR="009F29D4" w:rsidRPr="0036527A">
              <w:rPr>
                <w:rFonts w:cstheme="minorHAnsi"/>
              </w:rPr>
              <w:t xml:space="preserve"> (</w:t>
            </w:r>
            <w:r w:rsidRPr="0036527A">
              <w:rPr>
                <w:rFonts w:cstheme="minorHAnsi"/>
              </w:rPr>
              <w:t xml:space="preserve">zgodnie z </w:t>
            </w:r>
            <w:r w:rsidR="009F29D4" w:rsidRPr="0036527A">
              <w:rPr>
                <w:rFonts w:cstheme="minorHAnsi"/>
              </w:rPr>
              <w:t xml:space="preserve">art. 4 ust. 2 pkt </w:t>
            </w:r>
            <w:r w:rsidRPr="0036527A">
              <w:rPr>
                <w:rFonts w:cstheme="minorHAnsi"/>
              </w:rPr>
              <w:t xml:space="preserve">1 lit. </w:t>
            </w:r>
            <w:r w:rsidR="009F29D4" w:rsidRPr="0036527A">
              <w:rPr>
                <w:rFonts w:cstheme="minorHAnsi"/>
              </w:rPr>
              <w:t>d ustawy z dnia 13 września 1996 r. o utrzymaniu czystości i porządku w gminach (Dz.U. z 2022 r. poz. 1297)</w:t>
            </w:r>
            <w:r w:rsidRPr="0036527A">
              <w:rPr>
                <w:rFonts w:cstheme="minorHAnsi"/>
              </w:rPr>
              <w:t>, który jest do obowiązkowego stosowania</w:t>
            </w:r>
            <w:r w:rsidR="00635306" w:rsidRPr="0036527A">
              <w:rPr>
                <w:rFonts w:cstheme="minorHAnsi"/>
              </w:rPr>
              <w:t>.</w:t>
            </w:r>
          </w:p>
        </w:tc>
      </w:tr>
      <w:tr w:rsidR="00952692" w:rsidRPr="0036527A" w14:paraId="15456EB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5E5A" w14:textId="77777777" w:rsidR="00952692" w:rsidRPr="0036527A" w:rsidRDefault="00952692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7A83" w14:textId="0AD4FC12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Projekt załącznika do uchwały Rady Ministrów - Krajowy plan gospodarki odpadami 2028, </w:t>
            </w:r>
            <w:r w:rsidRPr="0036527A">
              <w:rPr>
                <w:rFonts w:cstheme="minorHAnsi"/>
              </w:rPr>
              <w:lastRenderedPageBreak/>
              <w:t>str. 10, Rozdział 1 „Wstęp”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C8E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Ze względu na zaistniałe warunki prowadzenia działalności w okresie stanu pandemii COVID-19</w:t>
            </w:r>
            <w:r w:rsidRPr="0036527A" w:rsidDel="003A2BC3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 xml:space="preserve">wprowadzone </w:t>
            </w:r>
            <w:r w:rsidRPr="0036527A">
              <w:rPr>
                <w:rFonts w:cstheme="minorHAnsi"/>
              </w:rPr>
              <w:lastRenderedPageBreak/>
              <w:t xml:space="preserve">zostały konieczne zmiany prawne, dotyczące przepisów przejściowych i epizodycznych w zakresie ewidencji, sprawozdawczości, jak również funkcjonowania samego BDO, które obowiązywały wyłącznie do końca 2020 r. Przesunięte zostały terminy składania rocznych sprawozdań produktowych oraz sprawozdań wytwórców i gospodarujących odpadami jak również terminy składania sprawozdań z zakresu gospodarowania </w:t>
            </w:r>
            <w:r w:rsidRPr="0036527A">
              <w:rPr>
                <w:rFonts w:cstheme="minorHAnsi"/>
              </w:rPr>
              <w:lastRenderedPageBreak/>
              <w:t xml:space="preserve">odpadami komunalnymi. W związku z tym weryfikacja sprawozdań przez urzędy marszałkowskie wydłużyła się, co pokryło się również z weryfikacją sprawozdań za kolejny rok tj. 2020 r. Wobec tego, z uwagi na brak pełnych danych za 2019 rok, kompleksowo przedstawiono dane dla lat 2017 i 2018 rok.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4E6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Analizę danych należy jednak uzupełnić o dane z lat 2019-2021, aby KPGO 2028 odzwierciedlał wpływ pandemii COVID-19 zarówno na morfologię odpadów (zachowania konsumenckie) </w:t>
            </w:r>
            <w:r w:rsidRPr="0036527A">
              <w:rPr>
                <w:rFonts w:cstheme="minorHAnsi"/>
              </w:rPr>
              <w:lastRenderedPageBreak/>
              <w:t xml:space="preserve">jak i rozwój potencjału przetwórczego w zakresie gospodarki odpadami (zbiórka, recykling, wykorzystanie </w:t>
            </w:r>
            <w:proofErr w:type="spellStart"/>
            <w:r w:rsidRPr="0036527A">
              <w:rPr>
                <w:rFonts w:cstheme="minorHAnsi"/>
              </w:rPr>
              <w:t>recyklatów</w:t>
            </w:r>
            <w:proofErr w:type="spellEnd"/>
            <w:r w:rsidRPr="0036527A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3CC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W związku z tym, że projektowany KPGO obejmuje okres lat 2023-2028, okres bardzo dynamiczny z punktu widzenia legislacji krajowej i europejskiej, okres w którym przypada istotna z punktu </w:t>
            </w:r>
            <w:r w:rsidRPr="0036527A">
              <w:rPr>
                <w:rFonts w:cstheme="minorHAnsi"/>
              </w:rPr>
              <w:lastRenderedPageBreak/>
              <w:t>widzenia gospodarki odpadami w Europie cezura czasowa – rok 2025 (wyznaczone gospodarce europejskiej konkretne cele odzyskiwania surowców w ramach GOZ) do analizy stanu polskiej gospodarki odpadami należy użyć danych jak najbardziej aktualnych. Opieranie planu na danych mocno historycznych (lata 2017-2018), pochodzących sprzed pandemii, grozi wyciągnięciem błędnych wniosków.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296" w14:textId="77777777" w:rsidR="00952692" w:rsidRPr="0036527A" w:rsidRDefault="00952692" w:rsidP="00AC764F">
            <w:pPr>
              <w:pStyle w:val="Bezodstpw"/>
            </w:pPr>
            <w:r w:rsidRPr="0036527A">
              <w:lastRenderedPageBreak/>
              <w:t xml:space="preserve">Polskie Stowarzyszenie </w:t>
            </w:r>
            <w:proofErr w:type="spellStart"/>
            <w:r w:rsidRPr="0036527A">
              <w:t>Recyklerów</w:t>
            </w:r>
            <w:proofErr w:type="spellEnd"/>
            <w:r w:rsidRPr="0036527A">
              <w:t xml:space="preserve"> Opon</w:t>
            </w:r>
          </w:p>
          <w:p w14:paraId="307CCD5D" w14:textId="77777777" w:rsidR="00952692" w:rsidRPr="0036527A" w:rsidRDefault="00952692" w:rsidP="00AC764F">
            <w:pPr>
              <w:pStyle w:val="Bezodstpw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ACC" w14:textId="77777777" w:rsidR="00561070" w:rsidRPr="0036527A" w:rsidRDefault="00561070" w:rsidP="00AC764F">
            <w:pPr>
              <w:pStyle w:val="Bezodstpw"/>
            </w:pPr>
            <w:r w:rsidRPr="0036527A">
              <w:t>Uwaga nieprzyjęta</w:t>
            </w:r>
          </w:p>
          <w:p w14:paraId="57F2B94F" w14:textId="245ADA95" w:rsidR="00561070" w:rsidRPr="0036527A" w:rsidRDefault="00561070" w:rsidP="00AC764F">
            <w:pPr>
              <w:pStyle w:val="Bezodstpw"/>
            </w:pPr>
            <w:r w:rsidRPr="0036527A">
              <w:t>Z uwagi na brak pełnych danych za 2019 r. do opracowania KPGO wykorzystano dane za 2017 r. i 2018 r.</w:t>
            </w:r>
          </w:p>
          <w:p w14:paraId="3EDF3D74" w14:textId="3D7D7E64" w:rsidR="00952692" w:rsidRPr="0036527A" w:rsidRDefault="00561070" w:rsidP="00AC764F">
            <w:pPr>
              <w:pStyle w:val="Bezodstpw"/>
              <w:rPr>
                <w:rFonts w:cstheme="minorHAnsi"/>
              </w:rPr>
            </w:pPr>
            <w:r w:rsidRPr="0036527A">
              <w:lastRenderedPageBreak/>
              <w:t xml:space="preserve">Ponadto w przypadku danych za 2021 </w:t>
            </w:r>
            <w:r w:rsidR="00B65A57" w:rsidRPr="0036527A">
              <w:t>nadal trwa weryfikacja.</w:t>
            </w:r>
          </w:p>
        </w:tc>
      </w:tr>
      <w:tr w:rsidR="00952692" w:rsidRPr="0036527A" w14:paraId="2603DA33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20C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EAB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Rozdział. 1. Wstęp, str.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06D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Wobec tego, z uwagi na brak pełnych danych za 2019 rok, kompleksowo przedstawiono </w:t>
            </w:r>
            <w:r w:rsidRPr="0036527A">
              <w:rPr>
                <w:rFonts w:cstheme="minorHAnsi"/>
              </w:rPr>
              <w:lastRenderedPageBreak/>
              <w:t>dane dla lat 2017 i 2018 rok.</w:t>
            </w:r>
          </w:p>
          <w:p w14:paraId="6C2A1A9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Przedstawione w KPGO 2028 cele i zadania dotyczą lat 2022-2028 oraz perspektywicznie okresu do 2035 r.</w:t>
            </w:r>
          </w:p>
          <w:p w14:paraId="264AD63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E13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Nieaktualne dane.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974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KPGO nie może opierać się na nieaktualnych danych dotyczących ilości poszczególnych strumieni odpadów. KPGO musi zawierać aktualne dane, tym </w:t>
            </w:r>
            <w:r w:rsidRPr="0036527A">
              <w:rPr>
                <w:rFonts w:cstheme="minorHAnsi"/>
              </w:rPr>
              <w:lastRenderedPageBreak/>
              <w:t>bardziej, że stanowić one mają podstawę do planowania perspektywy kilku lat do przodu.</w:t>
            </w:r>
          </w:p>
          <w:p w14:paraId="1E1D582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 uwagi na liczne zmiany systemowe, które zaistniały w polskiej GO od końca 2018 roku, odnoszenie się do danych sprzed 2019 roku jest w praktyce bezużyteczne.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78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Bioelektra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proofErr w:type="spellStart"/>
            <w:r w:rsidRPr="0036527A">
              <w:rPr>
                <w:rFonts w:cstheme="minorHAnsi"/>
              </w:rPr>
              <w:t>Group</w:t>
            </w:r>
            <w:proofErr w:type="spellEnd"/>
            <w:r w:rsidRPr="0036527A">
              <w:rPr>
                <w:rFonts w:cstheme="minorHAnsi"/>
              </w:rPr>
              <w:t xml:space="preserve"> S.A.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CFD" w14:textId="77777777" w:rsidR="004728DD" w:rsidRPr="0036527A" w:rsidRDefault="004728D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</w:p>
          <w:p w14:paraId="18523D3C" w14:textId="7FD8758A" w:rsidR="00952692" w:rsidRPr="0036527A" w:rsidRDefault="004728D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Dane za lata 2019 i późniejsze są przygotowywane w oparciu o sprawozdania podmiotów składane </w:t>
            </w:r>
            <w:r w:rsidRPr="0036527A">
              <w:rPr>
                <w:rFonts w:cstheme="minorHAnsi"/>
              </w:rPr>
              <w:lastRenderedPageBreak/>
              <w:t xml:space="preserve">marszałkom województw. Jednak z uwagi na wydłużony okres weryfikacji części sprawozdań przez marszałków, dane od 2019 r. nie mogą być jeszcze uznane za ostateczne i </w:t>
            </w:r>
            <w:r w:rsidR="00EA7D7B" w:rsidRPr="0036527A">
              <w:rPr>
                <w:rFonts w:cstheme="minorHAnsi"/>
              </w:rPr>
              <w:t>wykorzystane w projekcie KPGO.</w:t>
            </w:r>
            <w:r w:rsidRPr="0036527A">
              <w:rPr>
                <w:rFonts w:cstheme="minorHAnsi"/>
              </w:rPr>
              <w:t xml:space="preserve"> Ponadto w przypadku sprawozdań złożonych za 2021 r</w:t>
            </w:r>
            <w:r w:rsidR="00EA7D7B" w:rsidRPr="0036527A">
              <w:rPr>
                <w:rFonts w:cstheme="minorHAnsi"/>
              </w:rPr>
              <w:t>. nadal trwa weryfikacja</w:t>
            </w:r>
          </w:p>
        </w:tc>
      </w:tr>
      <w:tr w:rsidR="00952692" w:rsidRPr="0036527A" w14:paraId="0F3FAC62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A13A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bookmarkStart w:id="0" w:name="_Hlk11025165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31F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DEC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Jednocześnie należy zaznaczyć, że z dniem 1 stycznia 2022 r. zmieniła się definicja odpadów komunalnych, zgodnie z którą nie obejmują one odpadów budowlanych i rozbiórkowych.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D47B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Nie można zgodzić z tym stwierdzeniem. W celu zapewnienia dalszego odbierania odpadów budowlanych i rozbiórkowych od mieszkańców danej gminy dodano przepis w art. 2 pkt 1 ustawy z dnia 17 września 2021 r. o zmianie ustawy o odpadach oraz niektórych innych ustaw (Dz. U. poz. 2151), który stanowi że do postępowania z odpadami </w:t>
            </w:r>
            <w:r w:rsidRPr="0036527A">
              <w:rPr>
                <w:rFonts w:cstheme="minorHAnsi"/>
              </w:rPr>
              <w:lastRenderedPageBreak/>
              <w:t xml:space="preserve">budowlanymi i rozbiórkowymi z gospodarstw domowych stosuje się przepisy dotyczące postępowania z odpadami komunalnymi. </w:t>
            </w:r>
          </w:p>
          <w:p w14:paraId="3C662CE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Dlatego odpady budowlane z gospodarstw domowych przywiezione do PSZOK nadal pozostają odpadami komunalnymi a także odpady budowlane i rozbiórkowe z gospodarstw domowych odebrane bezpośrednio z nieruchomości również są taki odpadami komunalnymi.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78E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23A" w14:textId="77777777" w:rsidR="00952692" w:rsidRPr="0036527A" w:rsidRDefault="00952692" w:rsidP="00AC764F">
            <w:pPr>
              <w:pStyle w:val="Bezodstpw"/>
            </w:pPr>
            <w:r w:rsidRPr="0036527A"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A4A" w14:textId="3CF984B1" w:rsidR="00A82606" w:rsidRPr="0036527A" w:rsidRDefault="00EB5D68" w:rsidP="00AC764F">
            <w:pPr>
              <w:pStyle w:val="Bezodstpw"/>
            </w:pPr>
            <w:r w:rsidRPr="0036527A">
              <w:t xml:space="preserve">Uwaga </w:t>
            </w:r>
            <w:r w:rsidR="00EA7D7B" w:rsidRPr="0036527A">
              <w:t>nieprzyjęta.</w:t>
            </w:r>
            <w:r w:rsidRPr="0036527A">
              <w:t xml:space="preserve">. </w:t>
            </w:r>
          </w:p>
          <w:p w14:paraId="5A9B34A6" w14:textId="65AEEFF7" w:rsidR="00952692" w:rsidRPr="0036527A" w:rsidRDefault="00E74B5F" w:rsidP="00AC764F">
            <w:pPr>
              <w:pStyle w:val="Bezodstpw"/>
            </w:pPr>
            <w:r w:rsidRPr="0036527A">
              <w:t>Wraz ze zmianą definicji odpad</w:t>
            </w:r>
            <w:r w:rsidR="00EC4DDB" w:rsidRPr="0036527A">
              <w:t>y</w:t>
            </w:r>
            <w:r w:rsidRPr="0036527A">
              <w:t xml:space="preserve"> budowlan</w:t>
            </w:r>
            <w:r w:rsidR="00EC4DDB" w:rsidRPr="0036527A">
              <w:t>o</w:t>
            </w:r>
            <w:r w:rsidRPr="0036527A">
              <w:t xml:space="preserve">- rozbiórkowych (odpady </w:t>
            </w:r>
            <w:proofErr w:type="spellStart"/>
            <w:r w:rsidRPr="0036527A">
              <w:t>BiR</w:t>
            </w:r>
            <w:proofErr w:type="spellEnd"/>
            <w:r w:rsidRPr="0036527A">
              <w:t xml:space="preserve">) nie są zaliczane do odpadów komunalnych. </w:t>
            </w:r>
          </w:p>
        </w:tc>
      </w:tr>
      <w:bookmarkEnd w:id="0"/>
      <w:tr w:rsidR="00952692" w:rsidRPr="0036527A" w14:paraId="00F961E0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EA8B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A02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Rozdział. 2. Analiza aktualnego stanu gospodarki odpadami, str. 12 i kolejne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C0D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Wg GUS w 2014 r. zebrano i odebrano 10,3 mln Mg odpadów komunalnych, a  w 2020 r. 13,1 mln Mg. Wzrost ilości odpadów komunalnych w tym okresie wyniósł 27%.</w:t>
            </w:r>
          </w:p>
          <w:p w14:paraId="6665260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Masa niesegregowanych (zmieszanych) odpadów komunalnych wzrosła z 7,9 mln Mg w 2014 r. do 8,1 mln Mg (ok. 4%). Masa niesegregowanych (zmieszanych) odpadów komunalnych wzrastała w latach 2014-2018 (do ilości 8,9 mln Mg).</w:t>
            </w:r>
          </w:p>
          <w:p w14:paraId="5170317B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Największy udział w odpadach zebranych i odebranych w 2018 roku stanowiły odpady o kodzie 20 03 01 – niesegregowane (zmieszane) odpady komunalne, </w:t>
            </w:r>
            <w:r w:rsidRPr="0036527A">
              <w:rPr>
                <w:rFonts w:cstheme="minorHAnsi"/>
              </w:rPr>
              <w:lastRenderedPageBreak/>
              <w:t>których udział wyniósł 66,5% zebranych odpadów komunalnych.</w:t>
            </w:r>
          </w:p>
          <w:p w14:paraId="5827273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2018 r. odebrano i zebrano łącznie 8 522,1 tys. Mg niesegregowanych (zmieszanych) odpadów komunalnych o kodzie 20 03 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E8D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Pomimo obserwowanego wzrostu selektywnej zbiórki odpadów, udział odpadów zmieszanych nadal jest duży.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FF4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KPGO powinien jasno zdefiniować ten fakt oraz zdiagnozować problem w postaci niedoborów instalacji do przetwarzania odpadów, które mogą zapewnić zagospodarowanie wszystkich frakcji odpadów oraz maksymalny odzysk i recykling surowców zawartych w tych odpadach.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72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t>Bioelektra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proofErr w:type="spellStart"/>
            <w:r w:rsidRPr="0036527A">
              <w:rPr>
                <w:rFonts w:cstheme="minorHAnsi"/>
              </w:rPr>
              <w:t>Group</w:t>
            </w:r>
            <w:proofErr w:type="spellEnd"/>
            <w:r w:rsidRPr="0036527A">
              <w:rPr>
                <w:rFonts w:cstheme="minorHAnsi"/>
              </w:rPr>
              <w:t xml:space="preserve"> S.A.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4FA" w14:textId="77777777" w:rsidR="00952692" w:rsidRPr="0036527A" w:rsidRDefault="00541E6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E603674" w14:textId="77777777" w:rsidR="00A82606" w:rsidRPr="0036527A" w:rsidRDefault="00541E6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KPGO </w:t>
            </w:r>
            <w:r w:rsidR="00A82606" w:rsidRPr="0036527A">
              <w:rPr>
                <w:rFonts w:cstheme="minorHAnsi"/>
              </w:rPr>
              <w:t>przedstawia potrzeby inwestycyjne w zakresie instalacji</w:t>
            </w:r>
          </w:p>
          <w:p w14:paraId="15CE6355" w14:textId="40B62AE2" w:rsidR="00541E60" w:rsidRPr="0036527A" w:rsidRDefault="00127E9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Natomiast u</w:t>
            </w:r>
            <w:r w:rsidR="00541E60" w:rsidRPr="0036527A">
              <w:rPr>
                <w:rFonts w:cstheme="minorHAnsi"/>
              </w:rPr>
              <w:t>dział odpadów zmieszanych z roku na rok spada i wzrasta udział odpadów selektywnie zebranych.</w:t>
            </w:r>
          </w:p>
          <w:p w14:paraId="2F76AD56" w14:textId="77777777" w:rsidR="00BC33CF" w:rsidRPr="0036527A" w:rsidRDefault="00BC33CF" w:rsidP="00AC764F">
            <w:pPr>
              <w:pStyle w:val="Bezodstpw"/>
              <w:rPr>
                <w:rFonts w:cstheme="minorHAnsi"/>
              </w:rPr>
            </w:pPr>
          </w:p>
          <w:p w14:paraId="71EF360C" w14:textId="440D35E7" w:rsidR="00BC33CF" w:rsidRPr="0036527A" w:rsidRDefault="00BC33C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Nie jest jasne, co należy rozumieć pod pojęciem „ instalacji do przetwarzania odpadów zapewniających maksymalne zagospodarowanie wszystkich frakcji odpadów oraz maksymalny odzysk i recykling surowców zawartych w tych odpadach”</w:t>
            </w:r>
          </w:p>
        </w:tc>
      </w:tr>
      <w:tr w:rsidR="00952692" w:rsidRPr="0036527A" w14:paraId="475C14F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770F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6C7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 12 i s 26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EE5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Dane na temat wydajności instalacji termicznych i ilości odpadów przetworzonych termicznie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A3B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Ilość odpadów przetworzonych termicznie jest wyższa od sumarycznej wydajności instalacji. Stąd wynika zawyżony poziom ilości odpadów przetworzonych termicznie niezgodnie z technicznymi realiami.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95B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spójności danych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08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81F9" w14:textId="77777777" w:rsidR="0021461B" w:rsidRPr="0036527A" w:rsidRDefault="00B7379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33044F1F" w14:textId="53215599" w:rsidR="00B73799" w:rsidRPr="0036527A" w:rsidRDefault="0021461B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sprawozdaniach GUS podaje się dane dot. ilości odpadów skierowanych do poszczególnych procesów </w:t>
            </w:r>
            <w:r w:rsidR="00B440BF" w:rsidRPr="0036527A">
              <w:rPr>
                <w:rFonts w:cstheme="minorHAnsi"/>
              </w:rPr>
              <w:t xml:space="preserve">przetwarzania </w:t>
            </w:r>
            <w:r w:rsidRPr="0036527A">
              <w:rPr>
                <w:rFonts w:cstheme="minorHAnsi"/>
              </w:rPr>
              <w:t xml:space="preserve">(np. termicznego przekształcania), a nie dane dot. ilości odpadów poddanych </w:t>
            </w:r>
            <w:r w:rsidR="00B440BF" w:rsidRPr="0036527A">
              <w:rPr>
                <w:rFonts w:cstheme="minorHAnsi"/>
              </w:rPr>
              <w:t>danym</w:t>
            </w:r>
            <w:r w:rsidRPr="0036527A">
              <w:rPr>
                <w:rFonts w:cstheme="minorHAnsi"/>
              </w:rPr>
              <w:t xml:space="preserve"> procesom</w:t>
            </w:r>
            <w:r w:rsidR="00B440BF" w:rsidRPr="0036527A">
              <w:rPr>
                <w:rFonts w:cstheme="minorHAnsi"/>
              </w:rPr>
              <w:t xml:space="preserve"> przetwarzania, dlatego też dane dot. </w:t>
            </w:r>
            <w:r w:rsidR="00B440BF" w:rsidRPr="0036527A">
              <w:rPr>
                <w:rFonts w:cstheme="minorHAnsi"/>
              </w:rPr>
              <w:lastRenderedPageBreak/>
              <w:t xml:space="preserve">masy odpady przekształconych termicznie wskazane w Tabeli 1 </w:t>
            </w:r>
            <w:r w:rsidR="00241E55" w:rsidRPr="0036527A">
              <w:rPr>
                <w:rFonts w:cstheme="minorHAnsi"/>
              </w:rPr>
              <w:t xml:space="preserve">(pochodzące ze sprawozdań GUS) </w:t>
            </w:r>
            <w:r w:rsidR="00B440BF" w:rsidRPr="0036527A">
              <w:rPr>
                <w:rFonts w:cstheme="minorHAnsi"/>
              </w:rPr>
              <w:t>są wyższe</w:t>
            </w:r>
            <w:r w:rsidR="00241E55" w:rsidRPr="0036527A">
              <w:rPr>
                <w:rFonts w:cstheme="minorHAnsi"/>
              </w:rPr>
              <w:t xml:space="preserve"> niż wskazane w dalszej części dokumentu moce przerobowe spalarni i </w:t>
            </w:r>
            <w:proofErr w:type="spellStart"/>
            <w:r w:rsidR="00241E55" w:rsidRPr="0036527A">
              <w:rPr>
                <w:rFonts w:cstheme="minorHAnsi"/>
              </w:rPr>
              <w:t>współspalarni</w:t>
            </w:r>
            <w:proofErr w:type="spellEnd"/>
            <w:r w:rsidR="00241E55" w:rsidRPr="0036527A">
              <w:rPr>
                <w:rFonts w:cstheme="minorHAnsi"/>
              </w:rPr>
              <w:t xml:space="preserve"> odpadów.  </w:t>
            </w:r>
          </w:p>
        </w:tc>
      </w:tr>
      <w:tr w:rsidR="00952692" w:rsidRPr="0036527A" w14:paraId="252D076C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B36D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2DD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A73B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2018 r. nastąpił wzrost zebranych i odebranych odpadów komunalnych o 7,4% w stosunku do 2017 r. (na podstawie sprawozdań Marszałków województw z realizacji zadań w zakresie gospodarowania odpadami komunalnymi). Znaczny wzrost </w:t>
            </w:r>
            <w:r w:rsidRPr="0036527A">
              <w:rPr>
                <w:rFonts w:cstheme="minorHAnsi"/>
              </w:rPr>
              <w:lastRenderedPageBreak/>
              <w:t>notowano dla odpadów odbieranych selektywnie.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696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Różnica w ilości zebranych o odebranych odpadów powstała ponieważ, od 2018 r. wprowadzono obowiązek sporządzania i przekazywania sprawozdań przez podmioty zbierające frakcje odpadów komunalnych: papieru, metali, tworzyw sztucznych i szkła, tj. dlatego że zaczęto zbierać dane dotyczące zebranych odpadów komunalnych (pierwsze sprawozdania podmiotów zbierających </w:t>
            </w:r>
            <w:r w:rsidRPr="0036527A">
              <w:rPr>
                <w:rFonts w:cstheme="minorHAnsi"/>
              </w:rPr>
              <w:br/>
              <w:t xml:space="preserve">– art. 9nb </w:t>
            </w:r>
            <w:proofErr w:type="spellStart"/>
            <w:r w:rsidRPr="0036527A">
              <w:rPr>
                <w:rFonts w:cstheme="minorHAnsi"/>
              </w:rPr>
              <w:t>ucpg</w:t>
            </w:r>
            <w:proofErr w:type="spellEnd"/>
            <w:r w:rsidRPr="0036527A">
              <w:rPr>
                <w:rFonts w:cstheme="minorHAnsi"/>
              </w:rPr>
              <w:t>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C47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0B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070" w14:textId="77777777" w:rsidR="00A82606" w:rsidRPr="0036527A" w:rsidRDefault="00541E6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przyjęta. </w:t>
            </w:r>
          </w:p>
          <w:p w14:paraId="50248C73" w14:textId="0C15C96D" w:rsidR="00952692" w:rsidRPr="0036527A" w:rsidRDefault="00541E6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Dodano informacje o obowiązku składania sprawozdań.</w:t>
            </w:r>
          </w:p>
        </w:tc>
      </w:tr>
      <w:tr w:rsidR="00952692" w:rsidRPr="0036527A" w14:paraId="0C7DF60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8670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461C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2, pkt 2.1., str. 15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8EB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Łączna ilość zebranego w 2018 r. papieru, metalu, tworzywa i szkła wyniosła 2 023 tys. Mg, co stanowiło łącznie 15,8% odebranych i zebranych odpadów komunalnych.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F311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Propozycja zmiany zapisu:</w:t>
            </w:r>
          </w:p>
          <w:p w14:paraId="6D09BA3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„Łączna ilość zebranych w 2018 r. odpadów komunalnych o frakcji: papier, metale, tworzywa sztuczne i szkło wyniosła 2 023 tys. Mg, co stanowiło łącznie 15,8% odebranych i zebranych odpadów komunalnych.”.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2D71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5B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F52" w14:textId="77777777" w:rsidR="00952692" w:rsidRPr="0036527A" w:rsidRDefault="00541E60" w:rsidP="00AC764F">
            <w:pPr>
              <w:pStyle w:val="Bezodstpw"/>
            </w:pPr>
            <w:r w:rsidRPr="0036527A">
              <w:t>Uwaga przyjęta.</w:t>
            </w:r>
          </w:p>
          <w:p w14:paraId="03952A21" w14:textId="32B42FB2" w:rsidR="00541E60" w:rsidRPr="0036527A" w:rsidRDefault="00541E60" w:rsidP="00AC764F">
            <w:pPr>
              <w:pStyle w:val="Bezodstpw"/>
              <w:rPr>
                <w:rFonts w:cstheme="minorHAnsi"/>
              </w:rPr>
            </w:pPr>
          </w:p>
        </w:tc>
      </w:tr>
      <w:tr w:rsidR="00952692" w:rsidRPr="0036527A" w14:paraId="0209CC1B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38D0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631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2, pkt 2.1., str. 15, Tabela 2, wiersz „Bioodpady”, kolumna „Kod odpadów”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804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200108, 200202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5D6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200108, 200201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560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Zgodnie z katalogiem odpadów, bioodpadami nie są odpady o kodzie</w:t>
            </w:r>
          </w:p>
          <w:p w14:paraId="0ABBF0D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20 02 02 Gleba i ziemia, w tym kamienie,</w:t>
            </w:r>
          </w:p>
          <w:p w14:paraId="6712EE3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natomiast są odpady o kodzie</w:t>
            </w:r>
          </w:p>
          <w:p w14:paraId="5C4AE30B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20 02 01 Odpady ulegające biodegradacji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60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A2D6" w14:textId="5F6A2B86" w:rsidR="00952692" w:rsidRPr="0036527A" w:rsidRDefault="00F91B8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przyjęta.</w:t>
            </w:r>
          </w:p>
        </w:tc>
      </w:tr>
      <w:tr w:rsidR="00952692" w:rsidRPr="0036527A" w14:paraId="6819FD76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CB8D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AC5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16 i 17, Tabela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D82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Objaśnienie </w:t>
            </w:r>
            <w:r w:rsidRPr="0036527A">
              <w:rPr>
                <w:rFonts w:cstheme="minorHAnsi"/>
              </w:rPr>
              <w:br/>
              <w:t xml:space="preserve">** wykazywane w sprawozdaniach </w:t>
            </w:r>
            <w:r w:rsidRPr="0036527A">
              <w:rPr>
                <w:rFonts w:cstheme="minorHAnsi"/>
              </w:rPr>
              <w:lastRenderedPageBreak/>
              <w:t>jako inna klasyfikacją niż R i 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39E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W sprawozdaniach nie ma możliwości nie wskazania innych procesów niż procesów </w:t>
            </w:r>
            <w:r w:rsidRPr="0036527A">
              <w:rPr>
                <w:rFonts w:cstheme="minorHAnsi"/>
              </w:rPr>
              <w:lastRenderedPageBreak/>
              <w:t>określonych w załącznikach nr 1 i 2 do ustawy o odpadach. Dokument dot. KPGO powinien szczegółowo wskazywać jakim procesom poddano wytworzone odpady. Jeżeli w sprawozdaniach wykazywane są inne sposoby zagospodarowania to np. jakie.</w:t>
            </w:r>
          </w:p>
          <w:p w14:paraId="66FEC50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Zgodnie z objaśnieniem do wzoru sprawozdania:</w:t>
            </w:r>
          </w:p>
          <w:p w14:paraId="56DA9336" w14:textId="3959635C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Przez sposób zagospodarowania odpadów komunalnych rozumie się procesy odzysku wymienione w załączniku nr 1 do ustawy z dnia 14 grudnia 2012 r. o odpadach oraz procesy unieszkodliwiania odpadów wymienione w załączniku nr 2 do tej ustawy. W przypadku przekazania odpadów osobie fizycznej zgodnie z przepisami wydanymi na podstawie art. 27 ust. 10 ustawy z dnia 14 grudnia 2012 r. o odpadach </w:t>
            </w:r>
            <w:r w:rsidRPr="0036527A">
              <w:rPr>
                <w:rFonts w:cstheme="minorHAnsi"/>
              </w:rPr>
              <w:lastRenderedPageBreak/>
              <w:t>należy wpisać słownie "przekazanie osobom fizycznym". W przypadku przekazania odpadów do przetwarzania poza instalacjami lub urządzeniami zgodnie z przepisami wydanymi na podstawie art. 30 ust. 5 ustawy z dnia 14 grudnia 2012 r. o odpadach należy wpisać słownie "odzysk poza instalacjami lub urządzeniami". W przypadku przekazywania odpadów komunalnych za pośrednictwem innego zbierającego do instalacji należy podać ostateczny sposób zagospodarowania odpadów komunalnych w tej instalacji.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526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CA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6B8" w14:textId="77777777" w:rsidR="00EA7D7B" w:rsidRPr="0036527A" w:rsidRDefault="00127E9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38A9E098" w14:textId="6368E892" w:rsidR="00127E9A" w:rsidRPr="0036527A" w:rsidRDefault="00CE6D1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Zmodyfikowano</w:t>
            </w:r>
            <w:r w:rsidR="00127E9A" w:rsidRPr="0036527A">
              <w:rPr>
                <w:rFonts w:cstheme="minorHAnsi"/>
              </w:rPr>
              <w:t xml:space="preserve"> objaśnienia.</w:t>
            </w:r>
          </w:p>
        </w:tc>
      </w:tr>
      <w:tr w:rsidR="00952692" w:rsidRPr="0036527A" w14:paraId="68206A2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7454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99E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2.1,Tabela 3, str.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F2A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Ilość odpadów raportowana w procesie R12 za 2018 r.: 9 096 418,35 Mg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D33B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KPGO nie ma odniesienia się do problemu braku informacji w systemie o rzeczywistym i końcowym sposobie zagospodarowania </w:t>
            </w:r>
            <w:r w:rsidRPr="0036527A">
              <w:rPr>
                <w:rFonts w:cstheme="minorHAnsi"/>
              </w:rPr>
              <w:lastRenderedPageBreak/>
              <w:t>ponad 72% odpadów komunalnych.</w:t>
            </w:r>
          </w:p>
          <w:p w14:paraId="4A3B686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Dane z tabeli nie sumują się do podanej wartości „łącznie”, ani „ogółem” – suma procesów R i D wynosi 12 582 433,04 Mg.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4B4B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R12 jest procesem pośrednim, a nie końcowym. O ile raportowanie R12 ma uzasadnienie pomiędzy instalacjami, to nie powinno </w:t>
            </w:r>
            <w:r w:rsidRPr="0036527A">
              <w:rPr>
                <w:rFonts w:cstheme="minorHAnsi"/>
              </w:rPr>
              <w:lastRenderedPageBreak/>
              <w:t xml:space="preserve">być akceptowane w przypadku sprawozdania końcowego – przedkładające je podmioty powinny być wzajemnie zobowiązane i raportować do BDO końcowy sposób zagospodarowania lub unieszkodliwienia odpadów, tym bardziej, że jeśli odpady nadal oczekują na finalny sposób zagospodarowania należy je raportować jako R13. Korekta ta jest niezbędna także z uwagi na rosnące wymagania dotyczące osiąganych poziomów ponownego użycia i recyklingu odpadów. Problem ten dotyczy m.in. ZSEE, w przypadku których firmy dokonujące przygotowania odpadów do recyklingu uchylają się nagminnie od przekazania samorządom danych o ilości odpadów, które finalnie zostały poddane </w:t>
            </w:r>
            <w:r w:rsidRPr="0036527A">
              <w:rPr>
                <w:rFonts w:cstheme="minorHAnsi"/>
              </w:rPr>
              <w:lastRenderedPageBreak/>
              <w:t>powtórnemu użyciu i/lub recyklingowi.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85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Związek Stowarzyszeń Polska Zielona Sieć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9DB" w14:textId="77777777" w:rsidR="00952692" w:rsidRPr="0036527A" w:rsidRDefault="0056107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</w:p>
          <w:p w14:paraId="61D850D2" w14:textId="57FEA5EB" w:rsidR="001B3542" w:rsidRPr="0036527A" w:rsidRDefault="001B354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sprawozdaniach wykazywany jest proces, do którego są przekazywane odebrane i </w:t>
            </w:r>
            <w:r w:rsidRPr="0036527A">
              <w:rPr>
                <w:rFonts w:cstheme="minorHAnsi"/>
              </w:rPr>
              <w:lastRenderedPageBreak/>
              <w:t>zebrane odpady komunalne. Ostateczny proces zagospodarowania wskazywany jest przy odpadach przekazywanych do recyklingu.</w:t>
            </w:r>
          </w:p>
          <w:p w14:paraId="7516008F" w14:textId="71E21374" w:rsidR="00561070" w:rsidRPr="0036527A" w:rsidRDefault="00561070" w:rsidP="00AC764F">
            <w:pPr>
              <w:pStyle w:val="Bezodstpw"/>
              <w:rPr>
                <w:rFonts w:cstheme="minorHAnsi"/>
              </w:rPr>
            </w:pPr>
          </w:p>
        </w:tc>
      </w:tr>
      <w:tr w:rsidR="00952692" w:rsidRPr="0036527A" w14:paraId="0C1CAB25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46D8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A80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18, Tabela 5, część „Odpady PMTS…”, kolumny „Kod odpadu” oraz „Rodzaj odpadu”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136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części tabeli nazwanej „Odpady PMTS przygotowane do ponownego użycia i poddane recyklingowi” uwzględniono odpad </w:t>
            </w:r>
          </w:p>
          <w:p w14:paraId="56CBF76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15 01 03 opakowania z drewna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67C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Proponuje się wykreślić odpady o kodzie 15 01 03 z części tabeli 2 nazwanej „Odpady PMTS przygotowane do ponownego użycia i poddane recyklingowi” i ewentualne przeniesienie do części nazwanej „Odpady pozostałe przygotowane do ponownego użycia i poddane recyklingowi”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32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Odpady o kodzie 15 01 03 nie zaliczają się do frakcji PMTS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F3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E485" w14:textId="77777777" w:rsidR="00CE6D10" w:rsidRPr="0036527A" w:rsidRDefault="00CE6D10" w:rsidP="00CE6D10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EE902C9" w14:textId="0A2379D8" w:rsidR="008E79F6" w:rsidRPr="0036527A" w:rsidRDefault="00CE6D10" w:rsidP="00CE6D10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Dane przedstawiono wg metodyki IOŚ-PIB.</w:t>
            </w:r>
          </w:p>
        </w:tc>
      </w:tr>
      <w:tr w:rsidR="00952692" w:rsidRPr="0036527A" w14:paraId="61E5D8E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60EA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CCD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18, Tabela 5, część „Odpady pozostałe…”, kolumny „Kod odpadu” oraz „Rodzaj odpadu”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550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części tabeli 2 nazwanej „Odpady pozostałe przygotowane do ponownego użycia i poddane recyklingowi” uwzględniono odpad </w:t>
            </w:r>
          </w:p>
          <w:p w14:paraId="4E82314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15 01 06 zmieszane odpady opakowaniowe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2F4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Proponuje się wykreślić odpady o kodzie 15 01 06 z części tabeli 2 nazwanej „Odpady pozostałe przygotowane do ponownego użycia i poddane recyklingowi” lub uszczegółowić symbolem „ex15 01 06” i odpowiednią nazwą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EFD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Odpady o kodzie 15 01 06 zmieszane odpady opakowaniowe stanowią głównie frakcje PMTS, która uwzględniona została już w części tabeli nazwanej „Odpady PMTS przygotowane do ponownego użycia i poddane recyklingowi” jako ex150106 zmieszane odpady opakowaniowe, w części </w:t>
            </w:r>
            <w:r w:rsidRPr="0036527A">
              <w:rPr>
                <w:rFonts w:cstheme="minorHAnsi"/>
              </w:rPr>
              <w:lastRenderedPageBreak/>
              <w:t>zawierające papier, metale, tworzywa, szkło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A8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A57" w14:textId="77777777" w:rsidR="00CE6D10" w:rsidRPr="0036527A" w:rsidRDefault="00CE6D10" w:rsidP="00CE6D10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48222B59" w14:textId="18C656E6" w:rsidR="001E34CA" w:rsidRPr="0036527A" w:rsidRDefault="00CE6D10" w:rsidP="00CE6D10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Dane przedstawiono wg metodyki IOŚ-PIB.</w:t>
            </w:r>
          </w:p>
        </w:tc>
      </w:tr>
      <w:tr w:rsidR="00952692" w:rsidRPr="0036527A" w14:paraId="2C5BA99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4BD8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783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17 i 18, Tabela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61D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Objaśnienie:</w:t>
            </w:r>
          </w:p>
          <w:p w14:paraId="7C7A839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*małe ilości odpadów m.in. 200101, 200110, 200111, 200113*, 20019*, 200121*, 200125, 200127, 200128, 200130, 200131, 200132, 200133*, 200134, 200127, 200139, 20140, 20030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0A9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Oznaczenie * jest dedykowane odpadom niebezpiecznym, zgodnie z rozporządzeniem Ministra Klimatu z 2 stycznia 2022 r. w sprawie katalogu odpadów - odpadami niebezpiecznymi w katalogu odpadów są odpady oznakowane indeksem górnym w postaci gwiazdki „*” przy kodzie rodzaju odpadów. W tabeli wymienione są odpady niebezpieczne z gwiazdką, np. 20 01 35*. Oznaczenia objaśnienia symbolem „*” jest mylące.</w:t>
            </w:r>
          </w:p>
          <w:p w14:paraId="25FD97A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  <w:p w14:paraId="0CAE900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Propozycja zapisu objaśnienia:</w:t>
            </w:r>
          </w:p>
          <w:p w14:paraId="1FD7F7D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1 m.in. odpady o kodach 200101, 200110, 200111, 200113*, 200119*, 200121*, 200125, 200127, 200128, 200130, 200131, 200132, </w:t>
            </w:r>
            <w:r w:rsidRPr="0036527A">
              <w:rPr>
                <w:rFonts w:cstheme="minorHAnsi"/>
              </w:rPr>
              <w:lastRenderedPageBreak/>
              <w:t>200133*, 200134, 200127, 200139, 200140, 200130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EB43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Błędnie wskazane niektóre kody odpadów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71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235" w14:textId="4867DBF9" w:rsidR="001E1B7C" w:rsidRPr="0036527A" w:rsidRDefault="00CE6D1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</w:t>
            </w:r>
          </w:p>
        </w:tc>
      </w:tr>
      <w:tr w:rsidR="00952692" w:rsidRPr="0036527A" w14:paraId="423888B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0ADA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36D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2.1, str.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DAA7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roku 2018 przygotowano do ponownego użycia i poddano recyklingowi 2 278,7 tys. Mg odpadów komunalnych. Był to znaczący wzrost w stosunku do roku 2017, w którym przygotowano do ponownego użycia i poddano recyklingowi 1 331,7 tys. Mg odpadów. Sprawozdania za 2017 rok obejmowały jedynie odpady papieru, metalu, tworzywa i szkła (PMTS). W </w:t>
            </w:r>
            <w:r w:rsidRPr="0036527A">
              <w:rPr>
                <w:rFonts w:cstheme="minorHAnsi"/>
              </w:rPr>
              <w:lastRenderedPageBreak/>
              <w:t>stosunku do tych 4 frakcji nastąpił wzrost o 32%.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1ED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Błędne twierdzenie. Sprawozdania dotyczą wszystkich odpadów komunalnych. W przypadku roku 2017 sprawozdawczość dot. odpadów odebranych od właścicieli nieruchomości oraz odpadów zebranych w PSZOK. Dopiero od 2018 r. zaczęto zbierać dane o ilościach zebranych odpadów frakcji papieru, metali, tworzyw sztucznych i szkła. Obecnie sprawozdawczość podmiotów zbierających obejmuje wszystkie frakcje zebranych odpadów komunalnych.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219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EE8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20A" w14:textId="37EC97A3" w:rsidR="00952692" w:rsidRPr="0036527A" w:rsidRDefault="00C37E81" w:rsidP="00AC764F">
            <w:pPr>
              <w:pStyle w:val="Bezodstpw"/>
              <w:rPr>
                <w:rFonts w:cstheme="minorHAnsi"/>
              </w:rPr>
            </w:pPr>
            <w:r w:rsidRPr="0036527A">
              <w:t>Uwaga przyjęta.</w:t>
            </w:r>
          </w:p>
          <w:p w14:paraId="0A820AFB" w14:textId="204015A4" w:rsidR="00645CEF" w:rsidRPr="0036527A" w:rsidRDefault="00645CE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Fragment został przeredagowany w następujący sposób:</w:t>
            </w:r>
          </w:p>
          <w:p w14:paraId="558AFF5B" w14:textId="77777777" w:rsidR="00645CEF" w:rsidRPr="0036527A" w:rsidRDefault="00645CEF" w:rsidP="00AC764F">
            <w:pPr>
              <w:pStyle w:val="Bezodstpw"/>
            </w:pPr>
          </w:p>
          <w:p w14:paraId="17D0D999" w14:textId="0A8469B6" w:rsidR="00C37E81" w:rsidRPr="0036527A" w:rsidRDefault="00645CE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roku 2018 przygotowano do ponownego użycia i poddano recyklingowi 2 278,7 tys. Mg odpadów komunalnych. Był to znaczący wzrost w stosunku do roku 2017, w którym przygotowano do ponownego użycia i poddano recyklingowi 1 331,7 tys. Mg odpadów. Sprawozdania za 2017 rok obejmowały jedynie odpady papieru, metalu, tworzywa i szkła (PMTS) </w:t>
            </w:r>
            <w:bookmarkStart w:id="1" w:name="_Hlk111630833"/>
            <w:r w:rsidRPr="0036527A">
              <w:rPr>
                <w:bCs/>
              </w:rPr>
              <w:t>odebrane przez gminy oraz przyjęte w PSZOK</w:t>
            </w:r>
            <w:bookmarkEnd w:id="1"/>
            <w:r w:rsidRPr="0036527A">
              <w:rPr>
                <w:rFonts w:cstheme="minorHAnsi"/>
              </w:rPr>
              <w:t xml:space="preserve">. W </w:t>
            </w:r>
            <w:r w:rsidRPr="0036527A">
              <w:rPr>
                <w:rFonts w:cstheme="minorHAnsi"/>
              </w:rPr>
              <w:lastRenderedPageBreak/>
              <w:t>stosunku do tych 4 frakcji nastąpił wzrost o 32%.</w:t>
            </w:r>
          </w:p>
        </w:tc>
      </w:tr>
      <w:tr w:rsidR="00952692" w:rsidRPr="0036527A" w14:paraId="45BC2F8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AEEC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506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4461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Należy wskazać, że za rok 2018 oraz lata 2019-2020 osiągany poziom liczony będzie w odniesienie do odpadów komunalnych 4 frakcji, tj. papieru, metali, tworzyw sztucznych i szkła. Dopiero za rok 2021 oraz lata kolejne poziom recyklingu liczony będzie w odniesieniu do wszystkich odpadów komunalnych.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34D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Należy wskazać, że za rok 2018 oraz lata 2019-2020 osiągany poziom liczony był w odniesienie do odpadów komunalnych 4 frakcji, tj. papieru, metali, tworzyw sztucznych i szkła. Dopiero za rok 2021 oraz lata kolejne poziom recyklingu liczony jest w odniesieniu do wszystkich odpadów komunalnych.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5899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 należy używać czasu przyszłego w odniesieniu do minionych 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62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F7E" w14:textId="042CC41E" w:rsidR="00952692" w:rsidRPr="0036527A" w:rsidRDefault="003A6EC5" w:rsidP="00AC764F">
            <w:pPr>
              <w:pStyle w:val="Bezodstpw"/>
              <w:rPr>
                <w:rFonts w:cstheme="minorHAnsi"/>
              </w:rPr>
            </w:pPr>
            <w:r w:rsidRPr="0036527A">
              <w:t xml:space="preserve">Uwaga przyjęta. </w:t>
            </w:r>
          </w:p>
        </w:tc>
      </w:tr>
      <w:tr w:rsidR="00952692" w:rsidRPr="0036527A" w14:paraId="2264E88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C460" w14:textId="77777777" w:rsidR="00952692" w:rsidRPr="0036527A" w:rsidRDefault="00952692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868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</w:t>
            </w:r>
          </w:p>
          <w:p w14:paraId="1EF66885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Podrozdział 2.1</w:t>
            </w:r>
          </w:p>
          <w:p w14:paraId="6E1485B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Strona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922E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Na podstawie danych z gmin o osiągniętych </w:t>
            </w:r>
            <w:r w:rsidRPr="0036527A">
              <w:rPr>
                <w:rFonts w:cstheme="minorHAnsi"/>
              </w:rPr>
              <w:lastRenderedPageBreak/>
              <w:t>poziomach recyklingu i przygotowania do ponownego użycia papieru, metalu, tworzywa i szkła (PMTS) średni procent gmin, które osiągnęły wymagany 30-procentowy poziom recyklingu za 2018 r. wynosił 84,4%. Najwięcej gmin osiągnęło wymagany poziom w woj. śląskim, podlaskim i podkarpackim (ponad 90% gmin), a najniższy w woj. lubuskim (68% gmin). Poziom 50% jest wymagany dla roku 2020.</w:t>
            </w:r>
          </w:p>
          <w:p w14:paraId="6803C58D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Należy wskazać, że za rok 2018 oraz </w:t>
            </w:r>
            <w:r w:rsidRPr="0036527A">
              <w:rPr>
                <w:rFonts w:cstheme="minorHAnsi"/>
              </w:rPr>
              <w:lastRenderedPageBreak/>
              <w:t>lata 2019-2020 osiągany poziom liczony będzie w odniesienie do odpadów komunalnych 4 frakcji, tj. papieru, metali, tworzyw sztucznych i szkła. Dopiero za rok 2021 oraz lata kolejne poziom recyklingu liczony będzie w odniesieniu do wszystkich odpadów komunalnych.</w:t>
            </w:r>
          </w:p>
          <w:p w14:paraId="73BEA011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90F4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1. Czy jest możliwość odniesienia się w KPGO do świeższych danych w zakresie </w:t>
            </w:r>
            <w:r w:rsidRPr="0036527A">
              <w:rPr>
                <w:rFonts w:cstheme="minorHAnsi"/>
              </w:rPr>
              <w:lastRenderedPageBreak/>
              <w:t xml:space="preserve">osiągania przez gminy poziomów recyklingu? </w:t>
            </w:r>
          </w:p>
          <w:p w14:paraId="3738C652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2. Przedstawienie w KPGO scenariusza dojścia do 58% poziomu recyklingu odpadów komunalnych przez gminy w 2028 r.</w:t>
            </w:r>
          </w:p>
          <w:p w14:paraId="181CFE00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  <w:p w14:paraId="2B49010C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E1E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Ad. 1 Zmiana sposobu liczenia poziomów recyklingu miała istotny wpływ na spełnianie </w:t>
            </w:r>
            <w:r w:rsidRPr="0036527A">
              <w:rPr>
                <w:rFonts w:cstheme="minorHAnsi"/>
              </w:rPr>
              <w:lastRenderedPageBreak/>
              <w:t xml:space="preserve">przez gminy obowiązków w zakresie osiągniecia wymaganych poziomów. </w:t>
            </w:r>
          </w:p>
          <w:p w14:paraId="381D469F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Ad. 2 Osiąganie coraz bardziej rygorystycznych poziomów recyklingu stanowi wyzwanie zarówno dla gmin (oraz podmiotów, które realizują usługę odbioru i zagospodarowania odpadów na rzecz gmin), jak również dla podmiotów odbierających odpady komunalne z nieruchomości niezamieszkałych. Wskazane byłoby przedstawienie w KPGO strategii, zgodnie z którą osiągnięcie tych poziomów będzie realne.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F76" w14:textId="77777777" w:rsidR="00952692" w:rsidRPr="0036527A" w:rsidRDefault="00952692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FBSerwis</w:t>
            </w:r>
            <w:proofErr w:type="spellEnd"/>
            <w:r w:rsidRPr="0036527A">
              <w:rPr>
                <w:rFonts w:cstheme="minorHAnsi"/>
              </w:rPr>
              <w:t xml:space="preserve"> SA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06A" w14:textId="5AEEFA6A" w:rsidR="00CE6D10" w:rsidRPr="0036527A" w:rsidRDefault="00CE6D10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2C2FD69" w14:textId="274A77BB" w:rsidR="00952692" w:rsidRPr="0036527A" w:rsidRDefault="00645CE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Ad.1 </w:t>
            </w:r>
            <w:r w:rsidR="004728DD" w:rsidRPr="0036527A">
              <w:rPr>
                <w:rFonts w:cstheme="minorHAnsi"/>
              </w:rPr>
              <w:t xml:space="preserve">Dane za lata 2019 i późniejsze są </w:t>
            </w:r>
            <w:r w:rsidR="004728DD" w:rsidRPr="0036527A">
              <w:rPr>
                <w:rFonts w:cstheme="minorHAnsi"/>
              </w:rPr>
              <w:lastRenderedPageBreak/>
              <w:t xml:space="preserve">przygotowywane w oparciu o sprawozdania podmiotów składane marszałkom województw. Jednak z uwagi na wydłużony okres weryfikacji części sprawozdań przez marszałków, dane od 2019 r. nie mogą być jeszcze uznane za ostateczne </w:t>
            </w:r>
            <w:r w:rsidR="002B0F42" w:rsidRPr="0036527A">
              <w:rPr>
                <w:rFonts w:cstheme="minorHAnsi"/>
              </w:rPr>
              <w:t>.</w:t>
            </w:r>
            <w:r w:rsidR="004728DD" w:rsidRPr="0036527A">
              <w:rPr>
                <w:rFonts w:cstheme="minorHAnsi"/>
              </w:rPr>
              <w:t xml:space="preserve"> Ponadto w przypadku sprawozdań złożonych za 2021 r. </w:t>
            </w:r>
            <w:r w:rsidR="002B0F42" w:rsidRPr="0036527A">
              <w:rPr>
                <w:rFonts w:cstheme="minorHAnsi"/>
              </w:rPr>
              <w:t>nadal trwa ich weryfikacja.</w:t>
            </w:r>
          </w:p>
          <w:p w14:paraId="4CFD0991" w14:textId="0C87C299" w:rsidR="00645CEF" w:rsidRPr="0036527A" w:rsidRDefault="00645CE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Ad. 2. KPGO przedstawia analizy i prognozy, które uwzględniają możliwość uzyskania wymaganych poziomów przygotowania do ponownego użycia i recyklingu odpadów komunalnych</w:t>
            </w:r>
            <w:r w:rsidR="00CD1342" w:rsidRPr="0036527A">
              <w:rPr>
                <w:rFonts w:cstheme="minorHAnsi"/>
              </w:rPr>
              <w:t xml:space="preserve"> oraz wskazuje kierunki działań i określa niezbędne do podjęcia działania. </w:t>
            </w:r>
          </w:p>
        </w:tc>
      </w:tr>
      <w:tr w:rsidR="00F11E7E" w:rsidRPr="0036527A" w14:paraId="396C9F6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54C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83A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20, Tabela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43B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Wiersz „Odpady zielone i pozostałe odpady </w:t>
            </w:r>
            <w:proofErr w:type="spellStart"/>
            <w:r w:rsidRPr="0036527A">
              <w:rPr>
                <w:rFonts w:cstheme="minorHAnsi"/>
              </w:rPr>
              <w:t>bio</w:t>
            </w:r>
            <w:proofErr w:type="spellEnd"/>
            <w:r w:rsidRPr="0036527A">
              <w:rPr>
                <w:rFonts w:cstheme="minorHAnsi"/>
              </w:rPr>
              <w:t>”</w:t>
            </w:r>
          </w:p>
          <w:p w14:paraId="4856414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012897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Objaśnienie:</w:t>
            </w:r>
          </w:p>
          <w:p w14:paraId="5231A50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2) odpady zielone i pozostałe </w:t>
            </w:r>
            <w:proofErr w:type="spellStart"/>
            <w:r w:rsidRPr="0036527A">
              <w:rPr>
                <w:rFonts w:cstheme="minorHAnsi"/>
              </w:rPr>
              <w:t>bio</w:t>
            </w:r>
            <w:proofErr w:type="spellEnd"/>
            <w:r w:rsidRPr="0036527A">
              <w:rPr>
                <w:rFonts w:cstheme="minorHAnsi"/>
              </w:rPr>
              <w:t xml:space="preserve"> – </w:t>
            </w:r>
            <w:r w:rsidRPr="0036527A">
              <w:rPr>
                <w:rFonts w:cstheme="minorHAnsi"/>
              </w:rPr>
              <w:lastRenderedPageBreak/>
              <w:t>odpady z terenów zieleni, ogrodów i parków;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D9D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Wiersz „Pozostałe bioodpady” lub „Pozostałe odpady ulegające biodegradacji”</w:t>
            </w:r>
          </w:p>
          <w:p w14:paraId="4A76780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DE6A93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Objaśnienie:</w:t>
            </w:r>
          </w:p>
          <w:p w14:paraId="54F6573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2) Pozostałe odpady ulegające biodegradacji – odpady z </w:t>
            </w:r>
            <w:r w:rsidRPr="0036527A">
              <w:rPr>
                <w:rFonts w:cstheme="minorHAnsi"/>
              </w:rPr>
              <w:lastRenderedPageBreak/>
              <w:t>terenów zieleni, ogrodów i parków;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56E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Należy dostosować do przepisów w aktualnym brzmieniu nazewnictwo zamiast odpadów zielonych, stosować bioodpady lub odpady ulegające biodegradacji.</w:t>
            </w:r>
          </w:p>
          <w:p w14:paraId="021DF2A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Przepis art. 3 ust. 1 pkt 12 ustawy o odpadach definiujący odpady zielone został uchylony przez art. 6 pkt 2 lit. a ustawy z dnia 19 lipca 2019 r. o zmianie ustawy o utrzymaniu czystości </w:t>
            </w:r>
            <w:r w:rsidRPr="0036527A">
              <w:rPr>
                <w:rFonts w:cstheme="minorHAnsi"/>
              </w:rPr>
              <w:br/>
              <w:t>i porządku w gminach oraz niektórych innych ustaw (Dz.U.2019.1579) zmieniającej min. ustawę o odpadach z dniem 30 czerwca 2021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5E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9E1" w14:textId="77777777" w:rsidR="00F11E7E" w:rsidRPr="0036527A" w:rsidRDefault="00F11E7E" w:rsidP="00AC764F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5DA260E8" w14:textId="031C77B3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Jest to pojęcie używane w wielu opracowaniach a ponadto koresponduje z możliwością wprowadzenia przez gminy oddzielnego </w:t>
            </w:r>
            <w:r w:rsidRPr="0036527A">
              <w:rPr>
                <w:rFonts w:cstheme="minorHAnsi"/>
              </w:rPr>
              <w:lastRenderedPageBreak/>
              <w:t>odbierania odpadów tzw. zielonych oraz pozostałych bioodpadów.</w:t>
            </w:r>
          </w:p>
        </w:tc>
      </w:tr>
      <w:tr w:rsidR="00F11E7E" w:rsidRPr="0036527A" w14:paraId="6E50D16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8384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1DA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20 i 21, Tabela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043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Objaśnienia:</w:t>
            </w:r>
          </w:p>
          <w:p w14:paraId="62FB46D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4) odpady niebezpieczne obejmują głównie drobny sprzęt elektryczny i elektroniczny, a także pozostałości chemikaliów, zużyte leki, itp., które nie powinny być usuwane do odpadów komunalnych </w:t>
            </w:r>
            <w:r w:rsidRPr="0036527A">
              <w:rPr>
                <w:rFonts w:cstheme="minorHAnsi"/>
              </w:rPr>
              <w:lastRenderedPageBreak/>
              <w:t>zmieszanych, jednak trafiają do nich;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62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Propozycja zmiany brzmienia na następujący:</w:t>
            </w:r>
          </w:p>
          <w:p w14:paraId="1FFCCDD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4) odpady niebezpieczne obejmują głównie drobny sprzęt elektryczny i elektroniczny, a także pozostałości chemikaliów, zużyte leki, itp., które nie powinny być umieszczane w pojemnikach przeznaczonych na niesegregowane (zmieszane) odpady komunalne jednak trafiają do nich;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00C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C2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818" w14:textId="77777777" w:rsidR="001B3542" w:rsidRPr="0036527A" w:rsidRDefault="00F11E7E" w:rsidP="00AC764F">
            <w:pPr>
              <w:pStyle w:val="Bezodstpw"/>
            </w:pPr>
            <w:r w:rsidRPr="0036527A">
              <w:t xml:space="preserve">Uwaga </w:t>
            </w:r>
            <w:r w:rsidR="001B3542" w:rsidRPr="0036527A">
              <w:t>przyjęta w następujący sposób:</w:t>
            </w:r>
          </w:p>
          <w:p w14:paraId="3DC5F4E5" w14:textId="75088FC0" w:rsidR="00F11E7E" w:rsidRPr="0036527A" w:rsidRDefault="001B3542" w:rsidP="00AC764F">
            <w:pPr>
              <w:pStyle w:val="Bezodstpw"/>
            </w:pPr>
            <w:r w:rsidRPr="0036527A">
              <w:rPr>
                <w:rFonts w:cstheme="minorHAnsi"/>
              </w:rPr>
              <w:t xml:space="preserve">4) odpady niebezpieczne obejmują głównie drobny sprzęt elektryczny i elektroniczny, a także pozostałości chemikaliów, zużyte leki, itp., które nie powinny być umieszczane w pojemnikach/workach przeznaczonych na niesegregowane (zmieszane) odpady </w:t>
            </w:r>
            <w:r w:rsidRPr="0036527A">
              <w:rPr>
                <w:rFonts w:cstheme="minorHAnsi"/>
              </w:rPr>
              <w:lastRenderedPageBreak/>
              <w:t>komunalne jednak trafiają do nich</w:t>
            </w:r>
            <w:r w:rsidR="002B0F42" w:rsidRPr="0036527A">
              <w:t>.</w:t>
            </w:r>
          </w:p>
        </w:tc>
      </w:tr>
      <w:tr w:rsidR="00F11E7E" w:rsidRPr="0036527A" w14:paraId="7119F27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3371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3EC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Rozdz. 2 Analiza aktualnego stanu gospodarki odpadami: Istniejący system zagospodarowania (str.21-22)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4CF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4BD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 przeanalizowano w KPGO jaki wpływ na system GO wywarła zmiana zasad zagospodarowania odpadów komunalnych w kontekście zniesienia regionalizacji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7CD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 zniesieniu regionalizacji, nie tylko znacząco wzrosły ceny zagospodarowania odpadów (mimo, że przesłanką zmiany przepisów było zwiększenie konkurencji i obniżenie cen), ale także zagospodarowanie odpadów przestało być zgodne z zasadą bliskości, narzuconą przez UE. Dokument planistyczny o randze krajowej winien poddać analizie w tym zakresie cały system i ocenić słuszność kontynuowania takiego kierunku polityki w 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3B4" w14:textId="77777777" w:rsidR="00F11E7E" w:rsidRPr="0036527A" w:rsidDel="00305307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t>Bioelektra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proofErr w:type="spellStart"/>
            <w:r w:rsidRPr="0036527A">
              <w:rPr>
                <w:rFonts w:cstheme="minorHAnsi"/>
              </w:rPr>
              <w:t>Group</w:t>
            </w:r>
            <w:proofErr w:type="spellEnd"/>
            <w:r w:rsidRPr="0036527A">
              <w:rPr>
                <w:rFonts w:cstheme="minorHAnsi"/>
              </w:rPr>
              <w:t xml:space="preserve"> S.A.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E41" w14:textId="77777777" w:rsidR="00F11E7E" w:rsidRPr="0036527A" w:rsidRDefault="00F11E7E" w:rsidP="00AC764F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1536C46B" w14:textId="47AEFC55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ostatnich dwóch latach miały miejsce sytuacje nadzwyczajne związane m.in. z wybuchem pandemii COVID-19 oraz wojny na terenie Ukrainy w związku z czym adekwatna ocena wpływu zniesienia regionalizacji w 2019 r. na system gminny jest bardzo utrudniona.</w:t>
            </w:r>
          </w:p>
        </w:tc>
      </w:tr>
      <w:tr w:rsidR="00F11E7E" w:rsidRPr="0036527A" w14:paraId="3EDB16A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D46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8CD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FAC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Sortownie odpadów z selektywnego zbierania obejmują przetwarzanie odpadów papieru, </w:t>
            </w:r>
            <w:r w:rsidRPr="0036527A">
              <w:rPr>
                <w:rFonts w:cstheme="minorHAnsi"/>
              </w:rPr>
              <w:lastRenderedPageBreak/>
              <w:t>tworzyw, metali i odpadów wielomateriałowych pochodzących z selektywnego zbierania, czyli głównie z „żółtego” i „niebieskiego” pojemnika/worka. Sortowanie odpadów z selektywnej zbiórki odbywa się głównie w części mechanicznej instalacji MBP (jako odrębny wariant technologiczny lub w na wyodrębnionej do tego celu niezależnej linii technologicznej).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B87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Propozycja nowego brzmienia:</w:t>
            </w:r>
          </w:p>
          <w:p w14:paraId="0626C54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Sortownie odpadów z selektywnego zbierania obejmują przetwarzanie odpadów papieru, tworzyw sztucznych, metali i odpadów </w:t>
            </w:r>
            <w:r w:rsidRPr="0036527A">
              <w:rPr>
                <w:rFonts w:cstheme="minorHAnsi"/>
              </w:rPr>
              <w:lastRenderedPageBreak/>
              <w:t>wielomateriałowych pochodzących z selektywnego zbierania, czyli głównie z „żółtego” i „niebieskiego” pojemnika/worka. Sortowanie odpadów z selektywnej zbiórki odbywa się głównie w części mechanicznej instalacji MBP (jako odrębny wariant technologiczny lub na wyodrębnionej do tego celu niezależnej linii technologicznej).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63E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354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73F" w14:textId="08AA77A2" w:rsidR="00F11E7E" w:rsidRPr="0036527A" w:rsidRDefault="00F11E7E" w:rsidP="00AC764F">
            <w:pPr>
              <w:pStyle w:val="Bezodstpw"/>
            </w:pPr>
            <w:r w:rsidRPr="0036527A">
              <w:t>Uwaga przyjęta.</w:t>
            </w:r>
          </w:p>
        </w:tc>
      </w:tr>
      <w:tr w:rsidR="00F11E7E" w:rsidRPr="0036527A" w14:paraId="1E306292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2516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B91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23, Rysunek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DFF2" w14:textId="3AAA116F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bookmarkStart w:id="2" w:name="_Toc100131646"/>
            <w:r w:rsidRPr="0036527A">
              <w:rPr>
                <w:rFonts w:cstheme="minorHAnsi"/>
              </w:rPr>
              <w:t xml:space="preserve">Rysunek </w:t>
            </w:r>
            <w:r w:rsidRPr="0036527A">
              <w:rPr>
                <w:rFonts w:cstheme="minorHAnsi"/>
              </w:rPr>
              <w:fldChar w:fldCharType="begin"/>
            </w:r>
            <w:r w:rsidRPr="0036527A">
              <w:rPr>
                <w:rFonts w:cstheme="minorHAnsi"/>
              </w:rPr>
              <w:instrText xml:space="preserve"> SEQ Rysunek \* ARABIC </w:instrText>
            </w:r>
            <w:r w:rsidRPr="0036527A">
              <w:rPr>
                <w:rFonts w:cstheme="minorHAnsi"/>
              </w:rPr>
              <w:fldChar w:fldCharType="separate"/>
            </w:r>
            <w:r w:rsidR="007336E3" w:rsidRPr="0036527A">
              <w:rPr>
                <w:rFonts w:cstheme="minorHAnsi"/>
                <w:noProof/>
              </w:rPr>
              <w:t>1</w:t>
            </w:r>
            <w:r w:rsidRPr="0036527A">
              <w:rPr>
                <w:rFonts w:cstheme="minorHAnsi"/>
              </w:rPr>
              <w:fldChar w:fldCharType="end"/>
            </w:r>
            <w:r w:rsidRPr="0036527A">
              <w:rPr>
                <w:rFonts w:cstheme="minorHAnsi"/>
              </w:rPr>
              <w:t xml:space="preserve">. Rozmieszczenie sortowni </w:t>
            </w:r>
            <w:r w:rsidRPr="0036527A">
              <w:rPr>
                <w:rFonts w:cstheme="minorHAnsi"/>
              </w:rPr>
              <w:lastRenderedPageBreak/>
              <w:t>selektywnie zbieranych odpadów komunalnych</w:t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432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Propozycja nowego brzmienia:</w:t>
            </w:r>
          </w:p>
          <w:p w14:paraId="75A8C29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8. Liczba sortowni selektywnie zbieranych </w:t>
            </w:r>
            <w:r w:rsidRPr="0036527A">
              <w:rPr>
                <w:rFonts w:cstheme="minorHAnsi"/>
              </w:rPr>
              <w:lastRenderedPageBreak/>
              <w:t>odpadów komunalnych w poszczególnych województwach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5D0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82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55F" w14:textId="77777777" w:rsidR="00F11E7E" w:rsidRPr="0036527A" w:rsidRDefault="00C216D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083CC3CE" w14:textId="3F5F6FDB" w:rsidR="00C216D9" w:rsidRPr="0036527A" w:rsidRDefault="00C216D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Rysunek przedstawia </w:t>
            </w:r>
            <w:r w:rsidR="005071B6" w:rsidRPr="0036527A">
              <w:rPr>
                <w:rFonts w:cstheme="minorHAnsi"/>
              </w:rPr>
              <w:t xml:space="preserve">też </w:t>
            </w:r>
            <w:r w:rsidRPr="0036527A">
              <w:rPr>
                <w:rFonts w:cstheme="minorHAnsi"/>
              </w:rPr>
              <w:t>rozmieszczenie instalacji w kraju.</w:t>
            </w:r>
          </w:p>
        </w:tc>
      </w:tr>
      <w:tr w:rsidR="00F11E7E" w:rsidRPr="0036527A" w14:paraId="7F7FB5E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3F6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128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Mapki na s 23-32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97E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C1C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Proponujemy uzupełnienie mapek o tabele a dla instalacji sporządzić tabelę z podstawowymi informacjami o tych instalacjach. Sama ilość instalacji w województwie nie jest informacją w zakresie wydajności w skali województwa i kraju.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AE7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czytelności i brak podstawowych danych technicznych.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32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A3B" w14:textId="77777777" w:rsidR="00F11E7E" w:rsidRPr="0036527A" w:rsidRDefault="00C216D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58E5B5E3" w14:textId="60D0FC9F" w:rsidR="00C216D9" w:rsidRPr="0036527A" w:rsidRDefault="00C216D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Taki zakres informacji powinien być zawarty w WPGO.</w:t>
            </w:r>
          </w:p>
        </w:tc>
      </w:tr>
      <w:tr w:rsidR="00F11E7E" w:rsidRPr="0036527A" w14:paraId="3430651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5DF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221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24, rysunek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E55B" w14:textId="6F2F42D2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</w:t>
            </w:r>
            <w:r w:rsidRPr="0036527A">
              <w:rPr>
                <w:rFonts w:cstheme="minorHAnsi"/>
              </w:rPr>
              <w:fldChar w:fldCharType="begin"/>
            </w:r>
            <w:r w:rsidRPr="0036527A">
              <w:rPr>
                <w:rFonts w:cstheme="minorHAnsi"/>
              </w:rPr>
              <w:instrText xml:space="preserve"> SEQ Rysunek \* ARABIC </w:instrText>
            </w:r>
            <w:r w:rsidRPr="0036527A">
              <w:rPr>
                <w:rFonts w:cstheme="minorHAnsi"/>
              </w:rPr>
              <w:fldChar w:fldCharType="separate"/>
            </w:r>
            <w:r w:rsidR="007336E3" w:rsidRPr="0036527A">
              <w:rPr>
                <w:rFonts w:cstheme="minorHAnsi"/>
                <w:noProof/>
              </w:rPr>
              <w:t>2</w:t>
            </w:r>
            <w:r w:rsidRPr="0036527A">
              <w:rPr>
                <w:rFonts w:cstheme="minorHAnsi"/>
              </w:rPr>
              <w:fldChar w:fldCharType="end"/>
            </w:r>
            <w:r w:rsidRPr="0036527A">
              <w:rPr>
                <w:rFonts w:cstheme="minorHAnsi"/>
              </w:rPr>
              <w:t>. Rozmieszczenie instalacji do przetwarzania selektywnie zebranych bioodpadów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D0D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bookmarkStart w:id="3" w:name="_Toc100131647"/>
            <w:r w:rsidRPr="0036527A">
              <w:rPr>
                <w:rFonts w:cstheme="minorHAnsi"/>
              </w:rPr>
              <w:t>Propozycja nowego brzmienia:</w:t>
            </w:r>
          </w:p>
          <w:p w14:paraId="1D26A5F7" w14:textId="109F00DB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</w:t>
            </w:r>
            <w:r w:rsidR="00C216D9" w:rsidRPr="0036527A">
              <w:rPr>
                <w:rFonts w:cstheme="minorHAnsi"/>
              </w:rPr>
              <w:t>9</w:t>
            </w:r>
            <w:r w:rsidRPr="0036527A">
              <w:rPr>
                <w:rFonts w:cstheme="minorHAnsi"/>
              </w:rPr>
              <w:t>. Liczba instalacji do przetwarzania selektywnie zebranych bioodpadów</w:t>
            </w:r>
            <w:bookmarkEnd w:id="3"/>
            <w:r w:rsidRPr="0036527A">
              <w:rPr>
                <w:rFonts w:cstheme="minorHAnsi"/>
              </w:rPr>
              <w:t xml:space="preserve"> w poszczególnych województwach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A58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F9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A57" w14:textId="77777777" w:rsidR="00C216D9" w:rsidRPr="0036527A" w:rsidRDefault="00C216D9" w:rsidP="00C216D9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5D6CDB92" w14:textId="6F918DC5" w:rsidR="00F11E7E" w:rsidRPr="0036527A" w:rsidRDefault="00C216D9" w:rsidP="00C216D9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przedstawia </w:t>
            </w:r>
            <w:r w:rsidR="004A4C12" w:rsidRPr="0036527A">
              <w:rPr>
                <w:rFonts w:cstheme="minorHAnsi"/>
              </w:rPr>
              <w:t xml:space="preserve">też </w:t>
            </w:r>
            <w:r w:rsidRPr="0036527A">
              <w:rPr>
                <w:rFonts w:cstheme="minorHAnsi"/>
              </w:rPr>
              <w:t>rozmieszczenie instalacji w kraju.</w:t>
            </w:r>
          </w:p>
        </w:tc>
      </w:tr>
      <w:tr w:rsidR="00F11E7E" w:rsidRPr="0036527A" w14:paraId="2A81E5B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7F77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D1D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2E9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kraju funkcjonuje 220 instalacji przetwarzających odpady zielone i inne bioodpady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895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kraju funkcjonuje 220 instalacji przetwarzających bioodpady</w:t>
            </w:r>
          </w:p>
          <w:p w14:paraId="2540755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Lub</w:t>
            </w:r>
          </w:p>
          <w:p w14:paraId="34E2874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kraju funkcjonuje 220 instalacji przetwarzających </w:t>
            </w:r>
            <w:r w:rsidRPr="0036527A">
              <w:rPr>
                <w:rFonts w:cstheme="minorHAnsi"/>
              </w:rPr>
              <w:lastRenderedPageBreak/>
              <w:t>odpady ulegające biodegradacji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DEF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Należy dostosować do przepisów w aktualnym brzmieniu nazewnictwo zamiast odpadów zielonych, stosować bioodpady lub </w:t>
            </w:r>
            <w:r w:rsidRPr="0036527A">
              <w:rPr>
                <w:rFonts w:cstheme="minorHAnsi"/>
              </w:rPr>
              <w:lastRenderedPageBreak/>
              <w:t>odpady ulegające biodegradacji.</w:t>
            </w:r>
          </w:p>
          <w:p w14:paraId="78B1EB8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Przepis art. 3 ust. 1 pkt 12 ustawy o odpadach definiujący odpady zielone został uchylony przez art. 6 pkt 2 lit. a ustawy z dnia 19 lipca 2019 r. o zmianie ustawy o utrzymaniu czystości </w:t>
            </w:r>
            <w:r w:rsidRPr="0036527A">
              <w:rPr>
                <w:rFonts w:cstheme="minorHAnsi"/>
              </w:rPr>
              <w:br/>
              <w:t>i porządku w gminach oraz niektórych innych ustaw (Dz.U.2019.1579) zmieniającej min. ustawę o odpadach z dniem 30 czerwca 2021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04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C73" w14:textId="77777777" w:rsidR="001E34CA" w:rsidRPr="0036527A" w:rsidRDefault="001E34CA" w:rsidP="001E34CA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64FF202A" w14:textId="5DE4543D" w:rsidR="00F11E7E" w:rsidRPr="0036527A" w:rsidRDefault="001E34CA" w:rsidP="001E34CA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Jest to pojęcie używane w wielu opracowaniach a ponadto koresponduje z możliwością wprowadzenia przez </w:t>
            </w:r>
            <w:r w:rsidRPr="0036527A">
              <w:rPr>
                <w:rFonts w:cstheme="minorHAnsi"/>
              </w:rPr>
              <w:lastRenderedPageBreak/>
              <w:t>gminy oddzielnego odbierania odpadów tzw. zielonych oraz pozostałych bioodpadów.</w:t>
            </w:r>
          </w:p>
        </w:tc>
      </w:tr>
      <w:tr w:rsidR="00F11E7E" w:rsidRPr="0036527A" w14:paraId="21212293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897F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B0F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E54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Odpady 200108 i 200201 stanowiły w 2018 r. 85% przetwarzanych odpadów w instalacjach, a w 2019 r. 77%.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3CB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We wcześniejszej części Rozdziału 2.1. wskazywano i porównywano dane w latach 2017 i 2018. Natomiast w tym fragmencie wskazano informacje za 2019 r. Niekonsekwencja w analizowaniu poszczególnych danych.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95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4C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518" w14:textId="77777777" w:rsidR="0044286A" w:rsidRPr="0036527A" w:rsidRDefault="0044286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7ED73535" w14:textId="29F95D04" w:rsidR="0089361F" w:rsidRPr="0036527A" w:rsidRDefault="0044286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Przedstawiono porównanie dla dostępnych </w:t>
            </w:r>
            <w:r w:rsidR="00FF7E73" w:rsidRPr="0036527A">
              <w:rPr>
                <w:rFonts w:cstheme="minorHAnsi"/>
              </w:rPr>
              <w:t xml:space="preserve">zweryfikowanych </w:t>
            </w:r>
            <w:r w:rsidRPr="0036527A">
              <w:rPr>
                <w:rFonts w:cstheme="minorHAnsi"/>
              </w:rPr>
              <w:t>danych.</w:t>
            </w:r>
          </w:p>
        </w:tc>
      </w:tr>
      <w:tr w:rsidR="00F11E7E" w:rsidRPr="0036527A" w14:paraId="20F04F08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1FAC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BAC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2.1, str.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9EC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Istniejące instalacje do przetwarzania selektywnie </w:t>
            </w:r>
            <w:r w:rsidRPr="0036527A">
              <w:rPr>
                <w:rFonts w:cstheme="minorHAnsi"/>
              </w:rPr>
              <w:lastRenderedPageBreak/>
              <w:t>zebranych bioodpadów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894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Należy podać aktualną liczbę i wydajność instalacji do przetwarzania bioodpadów </w:t>
            </w:r>
            <w:r w:rsidRPr="0036527A">
              <w:rPr>
                <w:rFonts w:cstheme="minorHAnsi"/>
              </w:rPr>
              <w:lastRenderedPageBreak/>
              <w:t>kuchennych i zielonych posiadających decyzję ministra rolnictwa na produkt.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E66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Zgodnie z rozporządzeniem Dz. U. 2021 poz. 1530 tylko bioodpady przetworzone na </w:t>
            </w:r>
            <w:r w:rsidRPr="0036527A">
              <w:rPr>
                <w:rFonts w:cstheme="minorHAnsi"/>
              </w:rPr>
              <w:lastRenderedPageBreak/>
              <w:t>pełnowartościowy produkt będą wliczane od uzyskiwanego poziomu recyklingu. Bez ich poprawnego przetwarzania nie jest możliwe osiągnięcie 55% poziomu recyklingu w 2025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1B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Związek Stowarzyszeń </w:t>
            </w:r>
            <w:r w:rsidRPr="0036527A">
              <w:rPr>
                <w:rFonts w:cstheme="minorHAnsi"/>
              </w:rPr>
              <w:lastRenderedPageBreak/>
              <w:t>Polska Zielona Sieć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381" w14:textId="55263BCF" w:rsidR="00F11E7E" w:rsidRPr="0036527A" w:rsidRDefault="0044286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Uwaga nieprzyjęta.</w:t>
            </w:r>
          </w:p>
          <w:p w14:paraId="15CDA534" w14:textId="44552CDE" w:rsidR="005F1099" w:rsidRPr="0036527A" w:rsidRDefault="0044286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</w:t>
            </w:r>
            <w:r w:rsidR="006B5189" w:rsidRPr="0036527A">
              <w:rPr>
                <w:rFonts w:cstheme="minorHAnsi"/>
              </w:rPr>
              <w:t xml:space="preserve">odano </w:t>
            </w:r>
            <w:r w:rsidRPr="0036527A">
              <w:rPr>
                <w:rFonts w:cstheme="minorHAnsi"/>
              </w:rPr>
              <w:t xml:space="preserve">dostępne dane w oparciu o opracowanie </w:t>
            </w:r>
            <w:r w:rsidRPr="0036527A">
              <w:rPr>
                <w:rFonts w:cstheme="minorHAnsi"/>
              </w:rPr>
              <w:lastRenderedPageBreak/>
              <w:t>IOŚ-PIB</w:t>
            </w:r>
            <w:r w:rsidR="006B5189" w:rsidRPr="0036527A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 xml:space="preserve">o </w:t>
            </w:r>
            <w:r w:rsidR="006B5189" w:rsidRPr="0036527A">
              <w:rPr>
                <w:rFonts w:cstheme="minorHAnsi"/>
              </w:rPr>
              <w:t>funkcjonując</w:t>
            </w:r>
            <w:r w:rsidRPr="0036527A">
              <w:rPr>
                <w:rFonts w:cstheme="minorHAnsi"/>
              </w:rPr>
              <w:t>ych</w:t>
            </w:r>
            <w:r w:rsidR="006B5189" w:rsidRPr="0036527A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>instalacjach.</w:t>
            </w:r>
          </w:p>
          <w:p w14:paraId="1D2148BD" w14:textId="694403F5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</w:tr>
      <w:tr w:rsidR="00F11E7E" w:rsidRPr="0036527A" w14:paraId="4ABAD72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AD9D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335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25, rysunek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034C" w14:textId="4401B06D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bookmarkStart w:id="4" w:name="_Toc100131649"/>
            <w:r w:rsidRPr="0036527A">
              <w:rPr>
                <w:rFonts w:cstheme="minorHAnsi"/>
              </w:rPr>
              <w:t xml:space="preserve">Rysunek </w:t>
            </w:r>
            <w:r w:rsidRPr="0036527A">
              <w:rPr>
                <w:rFonts w:cstheme="minorHAnsi"/>
              </w:rPr>
              <w:fldChar w:fldCharType="begin"/>
            </w:r>
            <w:r w:rsidRPr="0036527A">
              <w:rPr>
                <w:rFonts w:cstheme="minorHAnsi"/>
              </w:rPr>
              <w:instrText xml:space="preserve"> SEQ Rysunek \* ARABIC </w:instrText>
            </w:r>
            <w:r w:rsidRPr="0036527A">
              <w:rPr>
                <w:rFonts w:cstheme="minorHAnsi"/>
              </w:rPr>
              <w:fldChar w:fldCharType="separate"/>
            </w:r>
            <w:r w:rsidR="007336E3" w:rsidRPr="0036527A">
              <w:rPr>
                <w:rFonts w:cstheme="minorHAnsi"/>
                <w:noProof/>
              </w:rPr>
              <w:t>4</w:t>
            </w:r>
            <w:r w:rsidRPr="0036527A">
              <w:rPr>
                <w:rFonts w:cstheme="minorHAnsi"/>
              </w:rPr>
              <w:fldChar w:fldCharType="end"/>
            </w:r>
            <w:r w:rsidRPr="0036527A">
              <w:rPr>
                <w:rFonts w:cstheme="minorHAnsi"/>
              </w:rPr>
              <w:t>. Rozmieszczenie instalacji komunalnych MBP</w:t>
            </w:r>
            <w:bookmarkEnd w:id="4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614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Propozycja nowego brzmienia:</w:t>
            </w:r>
          </w:p>
          <w:p w14:paraId="23BF1B7D" w14:textId="2EDF144B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</w:t>
            </w:r>
            <w:r w:rsidR="0044286A" w:rsidRPr="0036527A">
              <w:rPr>
                <w:rFonts w:cstheme="minorHAnsi"/>
              </w:rPr>
              <w:t>11</w:t>
            </w:r>
            <w:r w:rsidRPr="0036527A">
              <w:rPr>
                <w:rFonts w:cstheme="minorHAnsi"/>
              </w:rPr>
              <w:t>. Liczba instalacji komunalnych MBP w poszczególnych województwach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3D3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04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A00" w14:textId="77777777" w:rsidR="0044286A" w:rsidRPr="0036527A" w:rsidRDefault="0044286A" w:rsidP="0044286A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61170229" w14:textId="08C8352E" w:rsidR="00F11E7E" w:rsidRPr="0036527A" w:rsidRDefault="0044286A" w:rsidP="0044286A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przedstawia </w:t>
            </w:r>
            <w:r w:rsidR="00974778" w:rsidRPr="0036527A">
              <w:rPr>
                <w:rFonts w:cstheme="minorHAnsi"/>
              </w:rPr>
              <w:t xml:space="preserve">też </w:t>
            </w:r>
            <w:r w:rsidRPr="0036527A">
              <w:rPr>
                <w:rFonts w:cstheme="minorHAnsi"/>
              </w:rPr>
              <w:t>rozmieszczenie instalacji w kraju.</w:t>
            </w:r>
          </w:p>
        </w:tc>
      </w:tr>
      <w:tr w:rsidR="00F11E7E" w:rsidRPr="0036527A" w14:paraId="48FAE062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E176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541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2, 2.1, -,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E9A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„W Zakładzie Zagospodarowania Odpadów w Poznaniu prowadzony jest proces fermentacyjny wyłącznie bioodpadów z selektywnego zbierania (moc przerobowa 30 000 Mg/rok).”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33D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„W Zakładzie Zagospodarowania Odpadów w Poznaniu prowadzony jest proces fermentacyjny oraz kompostowania wyłącznie bioodpadów z selektywnego zbierania (moc przerobowa 60 000 Mg/rok dla równoległego prowadzenia procesu fermentacji i kompostowania).”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911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Spółka posiada wybudowaną i eksploatowaną </w:t>
            </w:r>
            <w:proofErr w:type="spellStart"/>
            <w:r w:rsidRPr="0036527A">
              <w:rPr>
                <w:rFonts w:cstheme="minorHAnsi"/>
              </w:rPr>
              <w:t>Biokompostownię</w:t>
            </w:r>
            <w:proofErr w:type="spellEnd"/>
            <w:r w:rsidRPr="0036527A">
              <w:rPr>
                <w:rFonts w:cstheme="minorHAnsi"/>
              </w:rPr>
              <w:t xml:space="preserve">, której przepustowość zgodnie z decyzją środowiskową wynosi 60.000 Mg/rok dla równoległego prowadzenia procesu fermentacji i kompostowania. </w:t>
            </w:r>
          </w:p>
          <w:p w14:paraId="2E0EA14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związku z powyższym zasadnym jest aby proponowany zapis znalazł swoje miejsce w KPGO.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2C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Zakład Zagospodarowania Odpadów w Poznaniu Sp. z o.o.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248" w14:textId="77777777" w:rsidR="00F11E7E" w:rsidRPr="0036527A" w:rsidRDefault="00B56CF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39A130B8" w14:textId="77777777" w:rsidR="00B56CF9" w:rsidRPr="0036527A" w:rsidRDefault="00B56CF9" w:rsidP="00B56CF9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części dot. istniejących instalacji do fermentacji zmieniono dane dot. łącznej wydajności funkcjonujących instalacji (z 210 tys. Mg rocznie na 228 tys. Mg rocznie) oraz możliwego wzrostu mocy przerobowych instalacji (uwzględniono 2 instalacje w trakcie budowy i przetargu oraz różnicę </w:t>
            </w:r>
            <w:r w:rsidRPr="0036527A">
              <w:rPr>
                <w:rFonts w:cstheme="minorHAnsi"/>
              </w:rPr>
              <w:lastRenderedPageBreak/>
              <w:t>pomiędzy mocą przerobową instalacji należącej do Zakładu Zagospodarowania Odpadów w Poznaniu określoną w decyzji środowiskowej i pozwoleniu zintegrowanym).</w:t>
            </w:r>
          </w:p>
          <w:p w14:paraId="6906E7E3" w14:textId="77D6CA2C" w:rsidR="00B56CF9" w:rsidRPr="0036527A" w:rsidRDefault="00B56CF9" w:rsidP="00B56CF9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związku z tym, że Zakład Zagospodarowania Odpadów w Poznaniu wskazał, że posiada </w:t>
            </w:r>
            <w:proofErr w:type="spellStart"/>
            <w:r w:rsidRPr="0036527A">
              <w:rPr>
                <w:rFonts w:cstheme="minorHAnsi"/>
              </w:rPr>
              <w:t>Biokompostownię</w:t>
            </w:r>
            <w:proofErr w:type="spellEnd"/>
            <w:r w:rsidRPr="0036527A">
              <w:rPr>
                <w:rFonts w:cstheme="minorHAnsi"/>
              </w:rPr>
              <w:t>, której przepustowość zgodnie z decyzją środowiskową wynosi 60 tys. Mg/rok dla równoległego prowadzenia procesu fermentacji i kompostowania zasadnym jest aby proponowany zapis również znalazł swoje miejsce w KPGO.</w:t>
            </w:r>
          </w:p>
        </w:tc>
      </w:tr>
      <w:tr w:rsidR="00F11E7E" w:rsidRPr="0036527A" w14:paraId="200E34D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F62D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0FB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2, 2.1, -,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950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„[…], a dla selektywnie </w:t>
            </w:r>
            <w:r w:rsidRPr="0036527A">
              <w:rPr>
                <w:rFonts w:cstheme="minorHAnsi"/>
              </w:rPr>
              <w:lastRenderedPageBreak/>
              <w:t>zbieranych bioodpadów 30 tys. Mg/rok.”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554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„[…], a dla selektywnie zbieranych bioodpadów 60 </w:t>
            </w:r>
            <w:r w:rsidRPr="0036527A">
              <w:rPr>
                <w:rFonts w:cstheme="minorHAnsi"/>
              </w:rPr>
              <w:lastRenderedPageBreak/>
              <w:t>tys. Mg/rok łącznie dla równoległego prowadzenia procesu fermentacji i kompostowania .”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5FD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Spółka posiada wybudowaną i eksploatowaną </w:t>
            </w:r>
            <w:proofErr w:type="spellStart"/>
            <w:r w:rsidRPr="0036527A">
              <w:rPr>
                <w:rFonts w:cstheme="minorHAnsi"/>
              </w:rPr>
              <w:lastRenderedPageBreak/>
              <w:t>Biokompostownię</w:t>
            </w:r>
            <w:proofErr w:type="spellEnd"/>
            <w:r w:rsidRPr="0036527A">
              <w:rPr>
                <w:rFonts w:cstheme="minorHAnsi"/>
              </w:rPr>
              <w:t xml:space="preserve">, której przepustowość zgodnie z decyzją środowiskową wynosi 60.000 Mg/rok dla równoległego prowadzenia procesu fermentacji i kompostowania. </w:t>
            </w:r>
          </w:p>
          <w:p w14:paraId="35053C7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związku z powyższym zasadnym jest aby proponowany zapis znalazł swoje miejsce w KPGO.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25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Zakład Zagospodarow</w:t>
            </w:r>
            <w:r w:rsidRPr="0036527A">
              <w:rPr>
                <w:rFonts w:cstheme="minorHAnsi"/>
              </w:rPr>
              <w:lastRenderedPageBreak/>
              <w:t>ania Odpadów w Poznaniu Sp. z o.o.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845" w14:textId="01EE6B79" w:rsidR="00496FB8" w:rsidRPr="0036527A" w:rsidRDefault="00B56CF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Wyjaśnienie.</w:t>
            </w:r>
          </w:p>
          <w:p w14:paraId="067EACF0" w14:textId="77777777" w:rsidR="00B56CF9" w:rsidRPr="0036527A" w:rsidRDefault="00B56CF9" w:rsidP="00B56CF9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W części dot. istniejących instalacji do fermentacji zmieniono dane dot. łącznej wydajności funkcjonujących instalacji (z 210 tys. Mg rocznie na 228 tys. Mg rocznie) oraz możliwego wzrostu mocy przerobowych instalacji (uwzględniono 2 instalacje w trakcie budowy i przetargu oraz różnicę pomiędzy mocą przerobową instalacji należącej do Zakładu Zagospodarowania Odpadów w Poznaniu określoną w decyzji środowiskowej i pozwoleniu zintegrowanym).</w:t>
            </w:r>
          </w:p>
          <w:p w14:paraId="35E4A802" w14:textId="2647C787" w:rsidR="00F11E7E" w:rsidRPr="0036527A" w:rsidRDefault="00B56CF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związku z tym, że Zakład Zagospodarowania Odpadów w Poznaniu wskazał, że posiada </w:t>
            </w:r>
            <w:proofErr w:type="spellStart"/>
            <w:r w:rsidRPr="0036527A">
              <w:rPr>
                <w:rFonts w:cstheme="minorHAnsi"/>
              </w:rPr>
              <w:t>Biokompostownię</w:t>
            </w:r>
            <w:proofErr w:type="spellEnd"/>
            <w:r w:rsidRPr="0036527A">
              <w:rPr>
                <w:rFonts w:cstheme="minorHAnsi"/>
              </w:rPr>
              <w:t xml:space="preserve">, której przepustowość zgodnie z </w:t>
            </w:r>
            <w:r w:rsidRPr="0036527A">
              <w:rPr>
                <w:rFonts w:cstheme="minorHAnsi"/>
              </w:rPr>
              <w:lastRenderedPageBreak/>
              <w:t>decyzją środowiskową wynosi 60 tys. Mg/rok dla równoległego prowadzenia procesu fermentacji i kompostowania zasadnym jest aby proponowany zapis również znalazł swoje miejsce w KPGO.</w:t>
            </w:r>
          </w:p>
        </w:tc>
      </w:tr>
      <w:tr w:rsidR="00F11E7E" w:rsidRPr="0036527A" w14:paraId="3ACB417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B77C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E88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Rozdział. 2. Analiza aktualnego stanu gospodarki odpadami, str.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5512" w14:textId="0122D1C8" w:rsidR="00F11E7E" w:rsidRPr="0036527A" w:rsidRDefault="00F11E7E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Moce w skali kraju są wystarczające do przetworzenia wszystkich odpadów zmieszanych (ok. 8 521 tys. Mg/rok w 2018 roku). Moce przerobowe dla części biologicznej MBP wynoszą, wg pozwoleń zintegrowanych, ok. 5 300 tys. Mg/rok, co umożliwia przetworzyć </w:t>
            </w:r>
            <w:r w:rsidRPr="0036527A">
              <w:rPr>
                <w:rFonts w:cstheme="minorHAnsi"/>
              </w:rPr>
              <w:lastRenderedPageBreak/>
              <w:t>strumień frakcji 0-80 mm z odpadów zmieszanych (określony w założeniach na 50% strumienia odpadów zmieszanych).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816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Błędne stwierdzenie.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716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Zgodnie z podaną informacją na str. 25, wg stanu na październik 2021 r. w Polsce funkcjonują 174 instalacje komunalne MBP. Prezentowane dane dotyczące ilości odpadów pochodzą z 2018 roku. W związku z tym, nie można stwierdzić, że moce są wystarczające do przetworzenia wszystkich odpadów zmieszanych. Tym bardziej, biorąc pod uwagę zakładane w KPGO przekształcanie instalacji MBP do doczyszczania frakcji selektywnie zbieranych oraz </w:t>
            </w:r>
            <w:r w:rsidRPr="0036527A">
              <w:rPr>
                <w:rFonts w:cstheme="minorHAnsi"/>
              </w:rPr>
              <w:lastRenderedPageBreak/>
              <w:t>prognozowany systematyczny wzrost produkowanych odpadów (str. 87). Biorąc pod uwagę powyższe, należy określić jakie jest realne zapotrzebowanie na instalacje do przetwarzania zmieszanych odpadów komunalnych.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BD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Bioelektra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proofErr w:type="spellStart"/>
            <w:r w:rsidRPr="0036527A">
              <w:rPr>
                <w:rFonts w:cstheme="minorHAnsi"/>
              </w:rPr>
              <w:t>Group</w:t>
            </w:r>
            <w:proofErr w:type="spellEnd"/>
            <w:r w:rsidRPr="0036527A">
              <w:rPr>
                <w:rFonts w:cstheme="minorHAnsi"/>
              </w:rPr>
              <w:t xml:space="preserve"> S.A.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0EA" w14:textId="67257F1B" w:rsidR="00221F75" w:rsidRPr="0036527A" w:rsidRDefault="0044286A" w:rsidP="00AC76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6527A">
              <w:rPr>
                <w:rFonts w:eastAsia="Times New Roman" w:cs="Times New Roman"/>
                <w:sz w:val="24"/>
                <w:szCs w:val="24"/>
                <w:lang w:eastAsia="pl-PL"/>
              </w:rPr>
              <w:t>Uwaga nieprzyjęta.</w:t>
            </w:r>
          </w:p>
          <w:p w14:paraId="4B7586FC" w14:textId="00C11BFF" w:rsidR="00F11E7E" w:rsidRPr="0036527A" w:rsidRDefault="00F11E7E" w:rsidP="00AC764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6527A">
              <w:rPr>
                <w:rFonts w:eastAsia="Times New Roman" w:cs="Times New Roman"/>
                <w:lang w:eastAsia="pl-PL"/>
              </w:rPr>
              <w:t xml:space="preserve">Z uwagi na brak pełnych danych za 2019 r. do opracowania KPGO wykorzystano </w:t>
            </w:r>
            <w:r w:rsidR="0044286A" w:rsidRPr="0036527A">
              <w:rPr>
                <w:rFonts w:eastAsia="Times New Roman" w:cs="Times New Roman"/>
                <w:lang w:eastAsia="pl-PL"/>
              </w:rPr>
              <w:t xml:space="preserve">co do zasady </w:t>
            </w:r>
            <w:r w:rsidRPr="0036527A">
              <w:rPr>
                <w:rFonts w:eastAsia="Times New Roman" w:cs="Times New Roman"/>
                <w:lang w:eastAsia="pl-PL"/>
              </w:rPr>
              <w:t>dane za 2017 r. i 2018 r.</w:t>
            </w:r>
          </w:p>
          <w:p w14:paraId="76C83C19" w14:textId="3007C903" w:rsidR="00F11E7E" w:rsidRPr="0036527A" w:rsidRDefault="00F11E7E" w:rsidP="00AC764F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eastAsia="Times New Roman" w:cs="Times New Roman"/>
                <w:lang w:eastAsia="pl-PL"/>
              </w:rPr>
              <w:t>Ponadto w przypadku danych za 2021 r</w:t>
            </w:r>
            <w:r w:rsidR="0044286A" w:rsidRPr="0036527A">
              <w:rPr>
                <w:rFonts w:eastAsia="Times New Roman" w:cs="Times New Roman"/>
                <w:lang w:eastAsia="pl-PL"/>
              </w:rPr>
              <w:t xml:space="preserve"> nadal trwa weryfikacja.</w:t>
            </w:r>
          </w:p>
          <w:p w14:paraId="4680730F" w14:textId="77777777" w:rsidR="00F11E7E" w:rsidRPr="0036527A" w:rsidRDefault="00F11E7E" w:rsidP="00AC76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Ponadto w związku z przewidywany wzrostem selektywnego zbierania </w:t>
            </w:r>
          </w:p>
          <w:p w14:paraId="48CAE2FC" w14:textId="77777777" w:rsidR="00F11E7E" w:rsidRPr="0036527A" w:rsidRDefault="00F11E7E" w:rsidP="00AC76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maleje ilość tzw. resztkowych zmieszanych odpadów komunalnych, </w:t>
            </w:r>
            <w:r w:rsidRPr="0036527A">
              <w:rPr>
                <w:rFonts w:cstheme="minorHAnsi"/>
              </w:rPr>
              <w:lastRenderedPageBreak/>
              <w:t>poddawanych mechanicznemu i</w:t>
            </w:r>
          </w:p>
          <w:p w14:paraId="4C24CCA2" w14:textId="2A72C3E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biologicznemu przetwarzaniu w instalacjach MBP.</w:t>
            </w:r>
          </w:p>
        </w:tc>
      </w:tr>
      <w:tr w:rsidR="00F11E7E" w:rsidRPr="0036527A" w14:paraId="25242D5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1BB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59D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</w:t>
            </w:r>
          </w:p>
          <w:p w14:paraId="6886C00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Podrozdział 2.1</w:t>
            </w:r>
          </w:p>
          <w:p w14:paraId="1481E9D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Strona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CF6A" w14:textId="2FD68AE6" w:rsidR="00F11E7E" w:rsidRPr="0036527A" w:rsidRDefault="00F11E7E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Określono niezbędne moce przerobowe instalacji termicznego przetwarzania odpadów dla 2034 roku na 4,2 mln Mg rocznie. Oznacza to, że brakujące wydajności tych instalacji, po uwzględnieniu instalacji będących aktualnie w fazie eksploatacji i 5 instalacji w fazie realizacji, o </w:t>
            </w:r>
            <w:r w:rsidRPr="0036527A">
              <w:rPr>
                <w:rFonts w:cstheme="minorHAnsi"/>
              </w:rPr>
              <w:lastRenderedPageBreak/>
              <w:t>wydajności łącznej 2,26 mln Mg/rok, wyniosą ok. 1,94 mln Mg/rok. W tym możliwym zapotrzebowaniu mocy przerobowych mieszczą się cementownie, przetwarzające obecnie ok. 0,96 mln Mg palnych frakcji odpadów komunalnych. W przypadku utrzymania się w najbliższych latach obecnego poziomu współspalania odpadów w cementowniach, do realizacji pozostają instalacje o łącznej wydajności ok. 1 mln Mg/rok.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020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Czy określone w KPGO zapotrzebowanie na instalacje termicznego przetwarzania odpadów uwzględniają obecne i planowane regulacje unijne:</w:t>
            </w:r>
          </w:p>
          <w:p w14:paraId="02D3BACE" w14:textId="77777777" w:rsidR="00F11E7E" w:rsidRPr="0036527A" w:rsidRDefault="00F11E7E" w:rsidP="00AC76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36527A">
              <w:rPr>
                <w:rFonts w:cstheme="minorHAnsi"/>
              </w:rPr>
              <w:t>podatek od plastiku,</w:t>
            </w:r>
          </w:p>
          <w:p w14:paraId="0FB22D88" w14:textId="77777777" w:rsidR="00F11E7E" w:rsidRPr="0036527A" w:rsidRDefault="00F11E7E" w:rsidP="00AC76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36527A">
              <w:rPr>
                <w:rFonts w:cstheme="minorHAnsi"/>
              </w:rPr>
              <w:t>uczestnictwo ITPOK w systemie EU ETS?</w:t>
            </w:r>
          </w:p>
          <w:p w14:paraId="418972D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173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Ad. 1 KPGO nie odnosi się do kwestii podatku od plastiku, ani wpływu zwiększenia wydajności ITPOK na wysokość tej daniny płaconej przez Polskę.</w:t>
            </w:r>
          </w:p>
          <w:p w14:paraId="1813726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Ad. 2 KPGO nie odnosi się do kwestii zatwierdzonego przez Parlament Europejski uczestnictwa instalacji do spalania odpadów komunalnych w systemie handlu uprawnieniami do emisji oraz wpływu związanych z tym kosztów na zapotrzebowanie na moce przerobowe takich instalacji. Czy przewidywane są </w:t>
            </w:r>
            <w:r w:rsidRPr="0036527A">
              <w:rPr>
                <w:rFonts w:cstheme="minorHAnsi"/>
              </w:rPr>
              <w:lastRenderedPageBreak/>
              <w:t xml:space="preserve">dodatkowe zachęty dla podmiotów podejmujących się realizacji takich instalacji, które mogłyby zrekompensować dodatkowe koszty związane z koniecznością zakupu uprawnień do emisji CO2?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AD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FBSerwis</w:t>
            </w:r>
            <w:proofErr w:type="spellEnd"/>
            <w:r w:rsidRPr="0036527A">
              <w:rPr>
                <w:rFonts w:cstheme="minorHAnsi"/>
              </w:rPr>
              <w:t xml:space="preserve"> SA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6A7" w14:textId="420B064C" w:rsidR="00F11E7E" w:rsidRPr="0036527A" w:rsidRDefault="00636E5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179167B1" w14:textId="77777777" w:rsidR="00636E5D" w:rsidRPr="0036527A" w:rsidRDefault="00636E5D" w:rsidP="00AC764F">
            <w:pPr>
              <w:pStyle w:val="Bezodstpw"/>
              <w:rPr>
                <w:rFonts w:cstheme="minorHAnsi"/>
              </w:rPr>
            </w:pPr>
          </w:p>
          <w:p w14:paraId="347734B0" w14:textId="6E571D2D" w:rsidR="00636E5D" w:rsidRPr="0036527A" w:rsidRDefault="00636E5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Wskazano możliwości zagospodarowania odpadów poprzez termiczne przekształcanie uwzględniając wymagane do osiągniecia poziomy recyklingu.</w:t>
            </w:r>
            <w:r w:rsidR="003A2B99" w:rsidRPr="0036527A">
              <w:rPr>
                <w:rFonts w:cstheme="minorHAnsi"/>
              </w:rPr>
              <w:t xml:space="preserve"> </w:t>
            </w:r>
          </w:p>
          <w:p w14:paraId="72A87ECA" w14:textId="77777777" w:rsidR="00E71144" w:rsidRPr="0036527A" w:rsidRDefault="00E7114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Tzw. podatek od plastiku jest regulacją funkcjonującą od 2021 r. Zmniejszenie opłaty z tego tytułu powiązane jest ze wzrastającymi poziomami recyklingu odpadów opakowaniowych z tworzyw sztucznych.</w:t>
            </w:r>
          </w:p>
          <w:p w14:paraId="21433765" w14:textId="4589D13C" w:rsidR="001361B2" w:rsidRPr="0036527A" w:rsidRDefault="003A2B99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Podane w dokumencie szacunki dot. niezbędnych mocy przerobowych instalacji do termicznego przetwarzania odpadów bazują na wyliczeniach zawartych w Ocenie luki inwestycyjnej (potrzeb inwestycyjnych) w kraju</w:t>
            </w:r>
            <w:r w:rsidRPr="0036527A">
              <w:rPr>
                <w:rFonts w:cstheme="minorHAnsi"/>
              </w:rPr>
              <w:br/>
              <w:t>w zakresie zapobiegania powstawaniu odpadów oraz gospodarowania odpadami w związku z nową</w:t>
            </w:r>
            <w:r w:rsidR="00AE3328" w:rsidRPr="0036527A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>unijną perspektywą finansową 2021–2027 oraz informacje o źródłach dochodów dostępnych w celu</w:t>
            </w:r>
            <w:r w:rsidR="00AE3328" w:rsidRPr="0036527A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>pokrycia kosztów eksploatacji i utrzymania infrastruktury do zagospodarowania odpadów, która</w:t>
            </w:r>
            <w:r w:rsidRPr="0036527A">
              <w:rPr>
                <w:rFonts w:cstheme="minorHAnsi"/>
              </w:rPr>
              <w:br/>
              <w:t>stanowi załącznik do Krajowego planu gospodarki odpadami 2022.</w:t>
            </w:r>
            <w:r w:rsidR="00490860" w:rsidRPr="0036527A">
              <w:rPr>
                <w:rFonts w:cstheme="minorHAnsi"/>
              </w:rPr>
              <w:t xml:space="preserve"> </w:t>
            </w:r>
          </w:p>
          <w:p w14:paraId="73F8A6CE" w14:textId="7D6D5C5F" w:rsidR="003A2B99" w:rsidRPr="0036527A" w:rsidRDefault="001361B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S</w:t>
            </w:r>
            <w:r w:rsidR="00490860" w:rsidRPr="0036527A">
              <w:rPr>
                <w:rFonts w:cstheme="minorHAnsi"/>
              </w:rPr>
              <w:t>palarnie odpadów są wyłączone z systemu EU ETS</w:t>
            </w:r>
            <w:r w:rsidRPr="0036527A">
              <w:rPr>
                <w:rFonts w:cstheme="minorHAnsi"/>
              </w:rPr>
              <w:t xml:space="preserve">, dlatego też zagadnienia związane z system handlu uprawnieniami do emisji nie zostały uwzględnione w dokumencie. </w:t>
            </w:r>
          </w:p>
        </w:tc>
      </w:tr>
      <w:tr w:rsidR="00F11E7E" w:rsidRPr="0036527A" w14:paraId="6B9551A3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29DC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D32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2.1, str.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97A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Obecnie w kraju (stan na październik 2021r.) eksploatowanych jest 8 spalarni odpadów termicznie przetwarzających niesegregowane (zmieszane) odpady komunalne oraz pozostałości z przetwarzania odpadów komunalnych o mocy 1 185 000 Mg. Łączna moc przerobowa </w:t>
            </w:r>
            <w:r w:rsidRPr="0036527A">
              <w:rPr>
                <w:rFonts w:cstheme="minorHAnsi"/>
              </w:rPr>
              <w:lastRenderedPageBreak/>
              <w:t xml:space="preserve">spalarni i </w:t>
            </w:r>
            <w:proofErr w:type="spellStart"/>
            <w:r w:rsidRPr="0036527A">
              <w:rPr>
                <w:rFonts w:cstheme="minorHAnsi"/>
              </w:rPr>
              <w:t>współspalarni</w:t>
            </w:r>
            <w:proofErr w:type="spellEnd"/>
            <w:r w:rsidRPr="0036527A">
              <w:rPr>
                <w:rFonts w:cstheme="minorHAnsi"/>
              </w:rPr>
              <w:t xml:space="preserve"> ww. odpadów (bez uwzględnienia cementowni spalających odpady) wynosi 1 435 tys. Mg rocznie.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874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Dane są niepoprawne. We wskazanym okresie liczba czynnych spalarni odpadów komunalnych oraz pozostałości z przetwarzania odpadów komunalnych wynosiła 9. Obecnie, wg aktualnych pozwoleń ich sumaryczna wydajność po zwiększeniu mocy instalacji w Krakowie (2020 r.) i Szczecinie (2022 r.) wynosi 1 415 000 Mg/r. Skąd dodatkowe 20 tys. Mg?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B60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Pozwolenia zintegrowane.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22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Związek Stowarzyszeń Polska Zielona Sieć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ADB" w14:textId="37A83D27" w:rsidR="00F11E7E" w:rsidRPr="0036527A" w:rsidRDefault="00D53091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  <w:r w:rsidR="0062195B" w:rsidRPr="0036527A">
              <w:rPr>
                <w:rFonts w:cstheme="minorHAnsi"/>
              </w:rPr>
              <w:t>.</w:t>
            </w:r>
          </w:p>
          <w:p w14:paraId="636317CF" w14:textId="0E5C79DD" w:rsidR="0062195B" w:rsidRPr="0036527A" w:rsidRDefault="0088745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Zgodnie z posiadanymi decyzjami administracyjnymi wydajność instalacji do termicznego przekształcania odpadów eksploatowanej przez Krakowski Holding Komunalny S.A. w Krakowie wynosi 245 tys. Mg/rok, instalacji do termicznego przekształcania odpadów eksploatowanej przez Zakład Unieszkodliwiania Odpadów Sp. z o.o. w Szczecinie wynosi 176 tys. </w:t>
            </w:r>
            <w:r w:rsidRPr="0036527A">
              <w:rPr>
                <w:rFonts w:cstheme="minorHAnsi"/>
              </w:rPr>
              <w:lastRenderedPageBreak/>
              <w:t>Mg/rok, a instalacji do termicznego przekształcania odpadów eksploatowanej przez Miejskie Przedsiębiorstwo Oczyszczania w m.st. Warszawie Sp. z o.o. wynosi 60 tys. Mg/rok.</w:t>
            </w:r>
          </w:p>
        </w:tc>
      </w:tr>
      <w:tr w:rsidR="00F11E7E" w:rsidRPr="0036527A" w14:paraId="7AE3E24F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A91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CC5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2.1, str.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BD8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Określono niezbędne moce przerobowe instalacji termicznego przetwarzania odpadów dla 2034 roku na 4,2 mln Mg rocznie.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21F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Należy dokonać korekty: maksymalnie do 3,88 mln Mg/r.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ABF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Wszystkie dotychczasowe prognozy dotyczące ilości wytwarzanych odpadów komunalnych okazały się skrajnie nieadekwatne. Jednakże przyjmując za KPGO 2028 wzrost ilości odpadów komunalnych w 2035 r. do poziomu 15,52 mln Mg oraz 10% ilość odpadów komunalnych dopuszczonych do składowania (i też takich które nie nadają się do spalenia), to ilość odpadów ewentualnie wymagających termicznego przekształcania wyniesie 3,88 mln Mg/r [15,52 </w:t>
            </w:r>
            <w:r w:rsidRPr="0036527A">
              <w:rPr>
                <w:rFonts w:cstheme="minorHAnsi"/>
              </w:rPr>
              <w:lastRenderedPageBreak/>
              <w:t>* 25%], a nie 4,2 mln Mg. Należy wziąć także pod uwagę włączenia spalarni odpadów w system opłat EU ETS, jak i to, że w większości będą to odpady tworzyw sztucznych, a więc takich, który składowanie nie wpływa negatywnie na klimat, jak w przypadku ich spalania – do 2,9 Mg CO2/Mg.</w:t>
            </w:r>
          </w:p>
          <w:p w14:paraId="04E91B4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Ponadto </w:t>
            </w:r>
            <w:proofErr w:type="spellStart"/>
            <w:r w:rsidRPr="0036527A">
              <w:rPr>
                <w:rFonts w:cstheme="minorHAnsi"/>
              </w:rPr>
              <w:t>MKiŚ</w:t>
            </w:r>
            <w:proofErr w:type="spellEnd"/>
            <w:r w:rsidRPr="0036527A">
              <w:rPr>
                <w:rFonts w:cstheme="minorHAnsi"/>
              </w:rPr>
              <w:t xml:space="preserve"> przyznaje tym samym, że wszelkie działania dotyczące redukcji odpadów u źródeł ich powstawania będą zupełnie nieskuteczne i są jedynie hasłami bez pokrycia (m.in. ROP, SUP).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FE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Związek Stowarzyszeń Polska Zielona Sieć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372F" w14:textId="1CA5DB46" w:rsidR="00F11E7E" w:rsidRPr="0036527A" w:rsidRDefault="002D11BC" w:rsidP="0023198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 . Podane w dokumencie szacunki dot. niezbędnych mocy przerobowych instalacji do termicznego przetwarzania odpadów bazują na wyliczeniach zawartych w Ocenie luki inwestycyjnej (potrzeb inwestycyjnych) w kraju</w:t>
            </w:r>
            <w:r w:rsidRPr="0036527A">
              <w:rPr>
                <w:rFonts w:cstheme="minorHAnsi"/>
              </w:rPr>
              <w:br/>
              <w:t>w zakresie zapobiegania powstawaniu odpadów oraz gospodarowania odpadami w związku z nową</w:t>
            </w:r>
            <w:r w:rsidRPr="0036527A">
              <w:rPr>
                <w:rFonts w:cstheme="minorHAnsi"/>
              </w:rPr>
              <w:br/>
              <w:t xml:space="preserve">unijną perspektywą finansową 2021–2027 </w:t>
            </w:r>
            <w:r w:rsidRPr="0036527A">
              <w:rPr>
                <w:rFonts w:cstheme="minorHAnsi"/>
              </w:rPr>
              <w:lastRenderedPageBreak/>
              <w:t>oraz informacje o źródłach dochodów dostępnych w celu</w:t>
            </w:r>
            <w:r w:rsidRPr="0036527A">
              <w:rPr>
                <w:rFonts w:cstheme="minorHAnsi"/>
              </w:rPr>
              <w:br/>
              <w:t>pokrycia kosztów eksploatacji i utrzymania infrastruktury do zagospodarowania odpadów, która</w:t>
            </w:r>
            <w:r w:rsidRPr="0036527A">
              <w:rPr>
                <w:rFonts w:cstheme="minorHAnsi"/>
              </w:rPr>
              <w:br/>
              <w:t>stanowi załącznik do Krajowego planu gospodarki odpadami 2022.</w:t>
            </w:r>
          </w:p>
        </w:tc>
      </w:tr>
      <w:tr w:rsidR="00F11E7E" w:rsidRPr="0036527A" w14:paraId="079EDFEC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E18B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5A4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Rys 12, str. 26</w:t>
            </w:r>
          </w:p>
          <w:p w14:paraId="32FD316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027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D5C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Zwracamy się z wnioskiem o dostosowanie projektu KPGO do stanu faktycznego poprzez wskazanie instalacji do termicznego przekształcania odpadów komunalnych oraz odpadów pochodzących z przekształcania odpadów komunalnych, budowanej </w:t>
            </w:r>
            <w:r w:rsidRPr="0036527A">
              <w:rPr>
                <w:rFonts w:cstheme="minorHAnsi"/>
              </w:rPr>
              <w:lastRenderedPageBreak/>
              <w:t>przez naszą Spółkę w miejscowości Kamionka, powiecie Chodzież („ITPOK”) jako instalacji do termicznego przekształcania odpadów komunalnych „w budowie” na rysunku nr 12 zatytułowanym „</w:t>
            </w:r>
            <w:r w:rsidRPr="0036527A">
              <w:rPr>
                <w:rFonts w:cstheme="minorHAnsi"/>
                <w:i/>
                <w:iCs/>
              </w:rPr>
              <w:t>Rozmieszczenie instalacji termicznego przekształcania odpadów</w:t>
            </w:r>
            <w:r w:rsidRPr="0036527A">
              <w:rPr>
                <w:rFonts w:cstheme="minorHAnsi"/>
              </w:rPr>
              <w:t>” (na str. 26 aktualnego projektu KPGO) - w kategorii „</w:t>
            </w:r>
            <w:r w:rsidRPr="0036527A">
              <w:rPr>
                <w:rFonts w:cstheme="minorHAnsi"/>
                <w:i/>
                <w:iCs/>
              </w:rPr>
              <w:t>instalacje w budowie</w:t>
            </w:r>
            <w:r w:rsidRPr="0036527A">
              <w:rPr>
                <w:rFonts w:cstheme="minorHAnsi"/>
              </w:rPr>
              <w:t>”, i w konsekwencji uwzględnienie mocy przerobowych tej instalacji w części opisowej dotyczącej spalarni odpadów, zawartej na tej samej stronie projektu KPGO (pod wspomnianym wyżej rysunkiem).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8D8F" w14:textId="77777777" w:rsidR="00F11E7E" w:rsidRPr="0036527A" w:rsidRDefault="00F11E7E" w:rsidP="00AC764F">
            <w:pPr>
              <w:pStyle w:val="Bezodstpw"/>
            </w:pPr>
            <w:r w:rsidRPr="0036527A">
              <w:lastRenderedPageBreak/>
              <w:t xml:space="preserve">W Rozdziale 2 pn. „Analiza aktualnego stanu gospodarki odpadami” (na str. 26 aktualnego projektu KPGO) zawarto krótki opis funkcjonujących w Polsce instalacji do termicznego przekształcania odpadów komunalnych oraz odpadów </w:t>
            </w:r>
            <w:r w:rsidRPr="0036527A">
              <w:lastRenderedPageBreak/>
              <w:t>powstających z przetwarzania odpadów komunalnych, w którym wskazano ich łączne moce przerobowe. Z kolei na wspomnianym rysunku 12 (zatytułowanym „</w:t>
            </w:r>
            <w:r w:rsidRPr="0036527A">
              <w:rPr>
                <w:i/>
              </w:rPr>
              <w:t>Rozmieszczenie instalacji termicznego przekształcania odpadów</w:t>
            </w:r>
            <w:r w:rsidRPr="0036527A">
              <w:t xml:space="preserve">”) określono rozmieszczenie: i) „istniejących spalarni”, ii) „istniejących </w:t>
            </w:r>
            <w:proofErr w:type="spellStart"/>
            <w:r w:rsidRPr="0036527A">
              <w:t>współspalarni</w:t>
            </w:r>
            <w:proofErr w:type="spellEnd"/>
            <w:r w:rsidRPr="0036527A">
              <w:t xml:space="preserve">” oraz iii) „instalacji w budowie” na mapie Polski. Opis zawarty pod rysunkiem określa moce przerobowe spalarni prognozowane na 2034 oraz poziom dalszego zapotrzebowania na takie moce. </w:t>
            </w:r>
          </w:p>
          <w:p w14:paraId="2915855C" w14:textId="77777777" w:rsidR="00F11E7E" w:rsidRPr="0036527A" w:rsidRDefault="00F11E7E" w:rsidP="00AC764F">
            <w:pPr>
              <w:pStyle w:val="Bezodstpw"/>
            </w:pPr>
            <w:r w:rsidRPr="0036527A">
              <w:t xml:space="preserve">Informacje zawarte w projekcie KPGO nie są jednak kompletne, bowiem nie ujęto w nich ITPOK w Kamionce będącej w budowie. </w:t>
            </w:r>
          </w:p>
          <w:p w14:paraId="39A9EF2B" w14:textId="77777777" w:rsidR="00F11E7E" w:rsidRPr="0036527A" w:rsidRDefault="00F11E7E" w:rsidP="00AC764F">
            <w:pPr>
              <w:pStyle w:val="Bezodstpw"/>
            </w:pPr>
            <w:r w:rsidRPr="0036527A">
              <w:t xml:space="preserve">Tymczasem Spółka uzyskała wszystkie decyzje </w:t>
            </w:r>
            <w:r w:rsidRPr="0036527A">
              <w:lastRenderedPageBreak/>
              <w:t>administracyjne niezbędne do wybudowania instalacji do termicznego przekształcania odpadów powstających z przetwarzania odpadów komunalnych wraz z odzyskiem energetycznym o wydajności 100 000 Mg/rocznie, w tym:</w:t>
            </w:r>
          </w:p>
          <w:p w14:paraId="474908CE" w14:textId="77777777" w:rsidR="00F11E7E" w:rsidRPr="0036527A" w:rsidRDefault="00F11E7E" w:rsidP="00AC764F">
            <w:pPr>
              <w:pStyle w:val="Bezodstpw"/>
            </w:pPr>
          </w:p>
          <w:p w14:paraId="57E3ABEA" w14:textId="77777777" w:rsidR="00F11E7E" w:rsidRPr="0036527A" w:rsidRDefault="00F11E7E" w:rsidP="00AC764F">
            <w:pPr>
              <w:pStyle w:val="Bezodstpw"/>
              <w:numPr>
                <w:ilvl w:val="0"/>
                <w:numId w:val="8"/>
              </w:numPr>
            </w:pPr>
            <w:r w:rsidRPr="0036527A">
              <w:t xml:space="preserve">decyzje Wójta Gminy Chodzież o środowiskowych uwarunkowaniach zgody na realizację przedsięwzięcia z dnia 14 lutego 2011 roku, nr OŚ.6220-4.10.2011 oraz z dnia 25 czerwca 2020 roku nr OŚ.6220.2.2019, </w:t>
            </w:r>
          </w:p>
          <w:p w14:paraId="54470B1F" w14:textId="77777777" w:rsidR="00F11E7E" w:rsidRPr="0036527A" w:rsidRDefault="00F11E7E" w:rsidP="00AC764F">
            <w:pPr>
              <w:pStyle w:val="Bezodstpw"/>
              <w:numPr>
                <w:ilvl w:val="0"/>
                <w:numId w:val="8"/>
              </w:numPr>
            </w:pPr>
            <w:r w:rsidRPr="0036527A">
              <w:t xml:space="preserve">• oraz decyzję Starosty Chodzieskiego udzielającą pozwolenia na budowę nr 211/2013 z dnia 29 maja 2013 roku (znak: AI.I.6740.19.2013), zmienioną decyzją nr 78/2018 z dnia 15 marca 2018 roku (znak: AI.III.6740.75.2018), decyzją nr 84/2018 z dnia 22 </w:t>
            </w:r>
            <w:r w:rsidRPr="0036527A">
              <w:lastRenderedPageBreak/>
              <w:t xml:space="preserve">marca 2018 roku (znak: AI.III.6740.87.2018), decyzją nr 325/2018 z dnia 10 sierpnia 2018 roku (znak: AI.III.6740.332.2018) oraz decyzją nr 104/2021 z dnia 3 marca 2021 roku (znak: AI.III.6740.87.2021) </w:t>
            </w:r>
          </w:p>
          <w:p w14:paraId="4482794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i rozpoczęła budowę ITPOK, która jest w toku od stycznia 2015. Spółka planuje</w:t>
            </w:r>
          </w:p>
          <w:p w14:paraId="5C74856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zakończenie inwestycji w roku 2026.</w:t>
            </w:r>
          </w:p>
          <w:p w14:paraId="7D2E484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 ulega więc wątpliwości, że zarówno ww. rysunek 12 jak również warstwa opisowa</w:t>
            </w:r>
          </w:p>
          <w:p w14:paraId="7397F52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zawarta na stronie 26 projektu KPGO nie odpowiadają stanowi faktycznemu i wymagają</w:t>
            </w:r>
          </w:p>
          <w:p w14:paraId="27A3E04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dostosowania.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12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Eneris</w:t>
            </w:r>
            <w:proofErr w:type="spellEnd"/>
          </w:p>
          <w:p w14:paraId="595B4EC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Recycling Park sp. z o.o. z siedzibą w Kamionce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17A" w14:textId="38C555E2" w:rsidR="00D53091" w:rsidRPr="0036527A" w:rsidRDefault="00D53091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</w:t>
            </w:r>
            <w:r w:rsidR="00393287" w:rsidRPr="0036527A">
              <w:rPr>
                <w:rFonts w:cstheme="minorHAnsi"/>
              </w:rPr>
              <w:t xml:space="preserve">częściowo </w:t>
            </w:r>
            <w:r w:rsidRPr="0036527A">
              <w:rPr>
                <w:rFonts w:cstheme="minorHAnsi"/>
              </w:rPr>
              <w:t>przyjęta</w:t>
            </w:r>
            <w:r w:rsidR="00887457" w:rsidRPr="0036527A">
              <w:rPr>
                <w:rFonts w:cstheme="minorHAnsi"/>
              </w:rPr>
              <w:t>.</w:t>
            </w:r>
          </w:p>
          <w:p w14:paraId="1EE9BA5A" w14:textId="3FD97AE2" w:rsidR="00887457" w:rsidRPr="0036527A" w:rsidRDefault="0088745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Przeredagowano fragment tekstu dot. termicznego przekształcania odpadów.</w:t>
            </w:r>
          </w:p>
        </w:tc>
      </w:tr>
      <w:tr w:rsidR="00F11E7E" w:rsidRPr="0036527A" w14:paraId="633635C3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105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B40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C71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Określono niezbędne moce przerobowe instalacji termicznego </w:t>
            </w:r>
            <w:r w:rsidRPr="0036527A">
              <w:rPr>
                <w:rFonts w:cstheme="minorHAnsi"/>
              </w:rPr>
              <w:lastRenderedPageBreak/>
              <w:t xml:space="preserve">przetwarzania odpadów dla 2034 roku na 4,2 mln Mg rocznie. Oznacza to, że brakujące wydajności tych instalacji, po uwzględnieniu instalacji będących aktualnie w fazie eksploatacji i </w:t>
            </w:r>
            <w:r w:rsidRPr="0036527A">
              <w:rPr>
                <w:rFonts w:cstheme="minorHAnsi"/>
                <w:b/>
                <w:bCs/>
              </w:rPr>
              <w:t xml:space="preserve">5 instalacji </w:t>
            </w:r>
            <w:r w:rsidRPr="0036527A">
              <w:rPr>
                <w:rFonts w:cstheme="minorHAnsi"/>
              </w:rPr>
              <w:t>[</w:t>
            </w:r>
            <w:r w:rsidRPr="0036527A">
              <w:rPr>
                <w:rFonts w:cstheme="minorHAnsi"/>
                <w:b/>
                <w:bCs/>
              </w:rPr>
              <w:t xml:space="preserve">POGRUBIENIE I PODKREŚLENIE WŁASNE] </w:t>
            </w:r>
            <w:r w:rsidRPr="0036527A">
              <w:rPr>
                <w:rFonts w:cstheme="minorHAnsi"/>
              </w:rPr>
              <w:t xml:space="preserve">w fazie realizacji, o wydajności łącznej </w:t>
            </w:r>
            <w:r w:rsidRPr="0036527A">
              <w:rPr>
                <w:rFonts w:cstheme="minorHAnsi"/>
                <w:b/>
                <w:bCs/>
              </w:rPr>
              <w:t xml:space="preserve">2,26 </w:t>
            </w:r>
            <w:r w:rsidRPr="0036527A">
              <w:rPr>
                <w:rFonts w:cstheme="minorHAnsi"/>
              </w:rPr>
              <w:t>mln Mg/rok [</w:t>
            </w:r>
            <w:r w:rsidRPr="0036527A">
              <w:rPr>
                <w:rFonts w:cstheme="minorHAnsi"/>
                <w:b/>
                <w:bCs/>
              </w:rPr>
              <w:t xml:space="preserve">POGRUBIENIE I PODKREŚLENIE WŁASNE], </w:t>
            </w:r>
            <w:r w:rsidRPr="0036527A">
              <w:rPr>
                <w:rFonts w:cstheme="minorHAnsi"/>
              </w:rPr>
              <w:t xml:space="preserve">wyniosą ok. </w:t>
            </w:r>
            <w:r w:rsidRPr="0036527A">
              <w:rPr>
                <w:rFonts w:cstheme="minorHAnsi"/>
                <w:b/>
                <w:bCs/>
              </w:rPr>
              <w:t xml:space="preserve">1,94 </w:t>
            </w:r>
            <w:r w:rsidRPr="0036527A">
              <w:rPr>
                <w:rFonts w:cstheme="minorHAnsi"/>
              </w:rPr>
              <w:t>mln Mg/rok [</w:t>
            </w:r>
            <w:r w:rsidRPr="0036527A">
              <w:rPr>
                <w:rFonts w:cstheme="minorHAnsi"/>
                <w:b/>
                <w:bCs/>
              </w:rPr>
              <w:t>POGRUBIENIE I PODKREŚLENIE WŁASNE</w:t>
            </w:r>
            <w:r w:rsidRPr="0036527A">
              <w:rPr>
                <w:rFonts w:cstheme="minorHAnsi"/>
              </w:rPr>
              <w:t xml:space="preserve">]. W tym możliwym </w:t>
            </w:r>
            <w:r w:rsidRPr="0036527A">
              <w:rPr>
                <w:rFonts w:cstheme="minorHAnsi"/>
              </w:rPr>
              <w:lastRenderedPageBreak/>
              <w:t>zapotrzebowaniu mocy przerobowych mieszczą się cementownie, przetwarzające obecnie ok. 0,96 mln Mg palnych frakcji odpadów komunalnych. W przypadku utrzymania się w najbliższych latach obecnego poziomu współspalania odpadów w cementowaniach, do realizacji pozostają instalacje o łącznej wydajności ok. 1 mln Mg/rok.”</w:t>
            </w:r>
          </w:p>
          <w:p w14:paraId="7C0445D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AF89D6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 wp14:anchorId="0C64AA71" wp14:editId="0CEB5B04">
                  <wp:extent cx="1962785" cy="2018030"/>
                  <wp:effectExtent l="0" t="0" r="0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5C5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Określono niezbędne moce przerobowe instalacji termicznego przetwarzania odpadów dla 2034 roku na 4,2 mln Mg rocznie. Oznacza to, </w:t>
            </w:r>
            <w:r w:rsidRPr="0036527A">
              <w:rPr>
                <w:rFonts w:cstheme="minorHAnsi"/>
              </w:rPr>
              <w:lastRenderedPageBreak/>
              <w:t xml:space="preserve">że brakujące wydajności tych instalacji, po uwzględnieniu instalacji będących aktualnie w fazie eksploatacji i </w:t>
            </w:r>
            <w:r w:rsidRPr="0036527A">
              <w:rPr>
                <w:rFonts w:cstheme="minorHAnsi"/>
                <w:b/>
                <w:bCs/>
              </w:rPr>
              <w:t xml:space="preserve">6 instalacji </w:t>
            </w:r>
            <w:r w:rsidRPr="0036527A">
              <w:rPr>
                <w:rFonts w:cstheme="minorHAnsi"/>
              </w:rPr>
              <w:t>[</w:t>
            </w:r>
            <w:r w:rsidRPr="0036527A">
              <w:rPr>
                <w:rFonts w:cstheme="minorHAnsi"/>
                <w:b/>
                <w:bCs/>
              </w:rPr>
              <w:t xml:space="preserve">POGRUBIENIE I PODKREŚLENIE WŁASNE] </w:t>
            </w:r>
            <w:r w:rsidRPr="0036527A">
              <w:rPr>
                <w:rFonts w:cstheme="minorHAnsi"/>
              </w:rPr>
              <w:t xml:space="preserve">w fazie realizacji, o wydajności łącznej </w:t>
            </w:r>
            <w:r w:rsidRPr="0036527A">
              <w:rPr>
                <w:rFonts w:cstheme="minorHAnsi"/>
                <w:b/>
                <w:bCs/>
              </w:rPr>
              <w:t xml:space="preserve">2,36 </w:t>
            </w:r>
            <w:r w:rsidRPr="0036527A">
              <w:rPr>
                <w:rFonts w:cstheme="minorHAnsi"/>
              </w:rPr>
              <w:t>mln Mg/rok [</w:t>
            </w:r>
            <w:r w:rsidRPr="0036527A">
              <w:rPr>
                <w:rFonts w:cstheme="minorHAnsi"/>
                <w:b/>
                <w:bCs/>
              </w:rPr>
              <w:t xml:space="preserve">POGRUBIENIE I PODKREŚLENIE WŁASNE], </w:t>
            </w:r>
            <w:r w:rsidRPr="0036527A">
              <w:rPr>
                <w:rFonts w:cstheme="minorHAnsi"/>
              </w:rPr>
              <w:t xml:space="preserve">wyniosą ok. </w:t>
            </w:r>
            <w:r w:rsidRPr="0036527A">
              <w:rPr>
                <w:rFonts w:cstheme="minorHAnsi"/>
                <w:b/>
                <w:bCs/>
              </w:rPr>
              <w:t xml:space="preserve">1,84 </w:t>
            </w:r>
            <w:r w:rsidRPr="0036527A">
              <w:rPr>
                <w:rFonts w:cstheme="minorHAnsi"/>
              </w:rPr>
              <w:t>mln Mg/rok [</w:t>
            </w:r>
            <w:r w:rsidRPr="0036527A">
              <w:rPr>
                <w:rFonts w:cstheme="minorHAnsi"/>
                <w:b/>
                <w:bCs/>
              </w:rPr>
              <w:t>POGRUBIENIE I PODKREŚLENIE WŁASNE</w:t>
            </w:r>
            <w:r w:rsidRPr="0036527A">
              <w:rPr>
                <w:rFonts w:cstheme="minorHAnsi"/>
              </w:rPr>
              <w:t>]. W tym możliwym zapotrzebowaniu mocy przerobowych mieszczą się cementownie, przetwarzające obecnie ok. 0,96 mln Mg palnych frakcji odpadów komunalnych. W przypadku utrzymania się w najbliższych latach obecnego poziomu współspalania odpadów w cementowaniach, do realizacji pozostają instalacje o łącznej wydajności ok. 1 mln Mg/rok.”</w:t>
            </w:r>
          </w:p>
          <w:p w14:paraId="0E75681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9274F8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 wp14:anchorId="3C0F5124" wp14:editId="32A89DC2">
                  <wp:extent cx="1753235" cy="1810385"/>
                  <wp:effectExtent l="0" t="0" r="0" b="0"/>
                  <wp:docPr id="2" name="Obraz 2" descr="Obraz zawierający map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mapa&#10;&#10;Opis wygenerowany automatyczni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81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2D6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B89" w14:textId="4677C181" w:rsidR="00F11E7E" w:rsidRPr="0036527A" w:rsidRDefault="00181A6F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t>Eneris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r w:rsidR="00F11E7E" w:rsidRPr="0036527A">
              <w:rPr>
                <w:rFonts w:cstheme="minorHAnsi"/>
              </w:rPr>
              <w:t>Recycling Park sp. z o.o. z siedzibą w Kamionce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4ED" w14:textId="77777777" w:rsidR="00E819D5" w:rsidRPr="0036527A" w:rsidRDefault="004C31E7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</w:t>
            </w:r>
            <w:r w:rsidR="00E819D5" w:rsidRPr="0036527A">
              <w:rPr>
                <w:rFonts w:cstheme="minorHAnsi"/>
              </w:rPr>
              <w:t>.</w:t>
            </w:r>
          </w:p>
          <w:p w14:paraId="7D05D12A" w14:textId="7886631D" w:rsidR="00164994" w:rsidRPr="0036527A" w:rsidRDefault="00E819D5" w:rsidP="00AC764F">
            <w:pPr>
              <w:pStyle w:val="Bezodstpw"/>
              <w:rPr>
                <w:rFonts w:cstheme="minorHAnsi"/>
              </w:rPr>
            </w:pPr>
            <w:r w:rsidRPr="0036527A">
              <w:t xml:space="preserve">Przeredagowano fragment tekstu dot. termicznego przekształcania odpadów. </w:t>
            </w:r>
            <w:r w:rsidR="004C31E7" w:rsidRPr="0036527A">
              <w:rPr>
                <w:rFonts w:cstheme="minorHAnsi"/>
              </w:rPr>
              <w:t xml:space="preserve"> </w:t>
            </w:r>
          </w:p>
        </w:tc>
      </w:tr>
      <w:tr w:rsidR="00F11E7E" w:rsidRPr="0036527A" w14:paraId="3911213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5D45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FB5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A87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50FC" w14:textId="1F3E1780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powiecie jasielskim planowana jest realizacja instalacji służącej do odzysku energii</w:t>
            </w:r>
            <w:r w:rsidR="001A3BAB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>cieplnej z odpadów.</w:t>
            </w:r>
          </w:p>
          <w:p w14:paraId="40C7A91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Planowana wydajność instalacji - do 40 tys. Mg przetwarzanych odpadów, pochodzących także</w:t>
            </w:r>
          </w:p>
          <w:p w14:paraId="5BCD32D6" w14:textId="4C398E62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 przetwarzania odpadów komunalnych. Przedsięwzięcie realizowane będzie z udziałem jednostki</w:t>
            </w:r>
            <w:r w:rsidR="001A3BAB">
              <w:rPr>
                <w:rFonts w:cstheme="minorHAnsi"/>
              </w:rPr>
              <w:t xml:space="preserve"> s</w:t>
            </w:r>
            <w:r w:rsidRPr="0036527A">
              <w:rPr>
                <w:rFonts w:cstheme="minorHAnsi"/>
              </w:rPr>
              <w:t>amorządu terytorialnego - Miasto Jasło.</w:t>
            </w:r>
          </w:p>
          <w:p w14:paraId="062BBD7E" w14:textId="5252F10B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związku z powyższym wnioskuję o uwzględnienie </w:t>
            </w:r>
            <w:r w:rsidRPr="0036527A">
              <w:rPr>
                <w:rFonts w:cstheme="minorHAnsi"/>
              </w:rPr>
              <w:lastRenderedPageBreak/>
              <w:t>niniejszej inwestycji w opracowanym</w:t>
            </w:r>
            <w:r w:rsidR="001A3BAB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>KPGO 2028. Jednocześnie wyjaśniam, że planowane przedsięwzięcie zostanie zgłoszone Zarządowi</w:t>
            </w:r>
          </w:p>
          <w:p w14:paraId="1ED572EA" w14:textId="7F813CE0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Województwa Podkarpackiego z chwilą rozpoczęcia prac nad aktualizacja Wojewódzkiego Planu</w:t>
            </w:r>
            <w:r w:rsidR="001A3BAB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t>Gospodarki Odpadami.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2D3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EE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Miejskie Przedsiębiorstwo</w:t>
            </w:r>
          </w:p>
          <w:p w14:paraId="7577902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Gospodarki Komunalnej</w:t>
            </w:r>
          </w:p>
          <w:p w14:paraId="06E2908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Spółka z o.o.</w:t>
            </w:r>
          </w:p>
          <w:p w14:paraId="3CCF227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Jasło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043" w14:textId="77777777" w:rsidR="0022372E" w:rsidRPr="0036527A" w:rsidRDefault="007226A5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716B365A" w14:textId="01E12944" w:rsidR="00E819D5" w:rsidRPr="0036527A" w:rsidRDefault="00E819D5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Przeredagowano fragment tekstu dot. termicznego przekształcania odpadów.  </w:t>
            </w:r>
          </w:p>
        </w:tc>
      </w:tr>
      <w:tr w:rsidR="00F11E7E" w:rsidRPr="0036527A" w14:paraId="1A4F04B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307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182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27, rysunek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2D04" w14:textId="66AF773F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bookmarkStart w:id="5" w:name="_Toc100131651"/>
            <w:r w:rsidRPr="0036527A">
              <w:rPr>
                <w:rFonts w:cstheme="minorHAnsi"/>
              </w:rPr>
              <w:t xml:space="preserve">Rysunek </w:t>
            </w:r>
            <w:r w:rsidRPr="0036527A">
              <w:rPr>
                <w:rFonts w:cstheme="minorHAnsi"/>
              </w:rPr>
              <w:fldChar w:fldCharType="begin"/>
            </w:r>
            <w:r w:rsidRPr="0036527A">
              <w:rPr>
                <w:rFonts w:cstheme="minorHAnsi"/>
              </w:rPr>
              <w:instrText xml:space="preserve"> SEQ Rysunek \* ARABIC </w:instrText>
            </w:r>
            <w:r w:rsidRPr="0036527A">
              <w:rPr>
                <w:rFonts w:cstheme="minorHAnsi"/>
              </w:rPr>
              <w:fldChar w:fldCharType="separate"/>
            </w:r>
            <w:r w:rsidR="007336E3" w:rsidRPr="0036527A">
              <w:rPr>
                <w:rFonts w:cstheme="minorHAnsi"/>
                <w:noProof/>
              </w:rPr>
              <w:t>6</w:t>
            </w:r>
            <w:r w:rsidRPr="0036527A">
              <w:rPr>
                <w:rFonts w:cstheme="minorHAnsi"/>
              </w:rPr>
              <w:fldChar w:fldCharType="end"/>
            </w:r>
            <w:r w:rsidRPr="0036527A">
              <w:rPr>
                <w:rFonts w:cstheme="minorHAnsi"/>
              </w:rPr>
              <w:t xml:space="preserve">. Rozmieszczenie instalacji komunalnych do składowania odpadów powstających w procesie mechaniczno-biologicznego przetwarzania niesegregowanych (zmieszanych) odpadów komunalnych oraz pozostałości z sortowania </w:t>
            </w:r>
            <w:r w:rsidRPr="0036527A">
              <w:rPr>
                <w:rFonts w:cstheme="minorHAnsi"/>
              </w:rPr>
              <w:lastRenderedPageBreak/>
              <w:t>odpadów komunalnych</w:t>
            </w:r>
            <w:bookmarkEnd w:id="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C9A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Propozycja nowego brzmienia:</w:t>
            </w:r>
          </w:p>
          <w:p w14:paraId="38758F72" w14:textId="1761512D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</w:t>
            </w:r>
            <w:r w:rsidR="00231987" w:rsidRPr="0036527A">
              <w:rPr>
                <w:rFonts w:cstheme="minorHAnsi"/>
              </w:rPr>
              <w:t>13</w:t>
            </w:r>
            <w:r w:rsidRPr="0036527A">
              <w:rPr>
                <w:rFonts w:cstheme="minorHAnsi"/>
              </w:rPr>
              <w:t>. Liczba instalacji komunalnych do składowania odpadów powstających w procesie mechaniczno-biologicznego przetwarzania niesegregowanych (zmieszanych) odpadów komunalnych oraz pozostałości z sortowania odpadów komunalnych w poszczególnych województwach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D89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9F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54D" w14:textId="77777777" w:rsidR="00231987" w:rsidRPr="0036527A" w:rsidRDefault="00231987" w:rsidP="0023198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DFFD304" w14:textId="7A2B1E5B" w:rsidR="00F11E7E" w:rsidRPr="0036527A" w:rsidRDefault="00231987" w:rsidP="00231987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Rysunek przedstawia </w:t>
            </w:r>
            <w:r w:rsidR="000F55C0" w:rsidRPr="0036527A">
              <w:rPr>
                <w:rFonts w:cstheme="minorHAnsi"/>
              </w:rPr>
              <w:t xml:space="preserve">też </w:t>
            </w:r>
            <w:r w:rsidRPr="0036527A">
              <w:rPr>
                <w:rFonts w:cstheme="minorHAnsi"/>
              </w:rPr>
              <w:t>rozmieszczenie instalacji w kraju.</w:t>
            </w:r>
          </w:p>
        </w:tc>
      </w:tr>
      <w:tr w:rsidR="00F11E7E" w:rsidRPr="0036527A" w14:paraId="469CA55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A629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703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1CA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zakresie gospodarki odpadami komunalnymi, w tym odpadami ulegającymi biodegradacji identyfikuje się następujące problemy:</w:t>
            </w:r>
          </w:p>
          <w:p w14:paraId="706AA8A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udział odpadów zmieszanych we wszystkich wytworzonych odpadach komunalnych (a więc odpadach zebranych i odebranych przez gminy oraz na podstawie indywidualnych umów) nadal jest duży;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1B6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Propozycja nowego brzmienia </w:t>
            </w:r>
          </w:p>
          <w:p w14:paraId="78885D3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niski stopień selektywnej zbiórki odpadów komunalnych, a co za tym idzie wysoki udział niesegregowanych (zmieszanych) odpadów komunalnych w odpadach odbieranych przez gminy oraz na podstawie indywidualnych umów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B07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3B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DB7" w14:textId="77777777" w:rsidR="00F11E7E" w:rsidRPr="0036527A" w:rsidRDefault="009B5354" w:rsidP="00AC764F">
            <w:pPr>
              <w:pStyle w:val="Bezodstpw"/>
            </w:pPr>
            <w:r w:rsidRPr="0036527A">
              <w:t>Uwaga nieprzyjęta.</w:t>
            </w:r>
          </w:p>
          <w:p w14:paraId="3A2C0A87" w14:textId="728D813D" w:rsidR="009B5354" w:rsidRPr="0036527A" w:rsidRDefault="009B535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Zmiana nic nie wnosi, informacje dotyczące selektywnego zbierania znajdują się w innych częściach </w:t>
            </w:r>
            <w:r w:rsidR="00181A6F" w:rsidRPr="0036527A">
              <w:rPr>
                <w:rFonts w:cstheme="minorHAnsi"/>
              </w:rPr>
              <w:t>dokumentu</w:t>
            </w:r>
            <w:r w:rsidRPr="0036527A">
              <w:rPr>
                <w:rFonts w:cstheme="minorHAnsi"/>
              </w:rPr>
              <w:t>.</w:t>
            </w:r>
          </w:p>
        </w:tc>
      </w:tr>
      <w:tr w:rsidR="00F11E7E" w:rsidRPr="0036527A" w14:paraId="59E1BBAB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2C0A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33E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0E9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zakresie gospodarki odpadami komunalnymi, w tym odpadami ulegającymi biodegradacji identyfikuje się następujące problemy:</w:t>
            </w:r>
          </w:p>
          <w:p w14:paraId="4215C5D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4) niedobory odpowiedniej infrastruktury, w tym sieci PSZOK oraz instalacji do przetwarzania odpadów, która mogłaby zapewnić zagospodarowanie wszystkich frakcji odpadów;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308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Niekonsekwencja zapisów gdyż dla niektórych frakcji odpadów wskazano, iż moce przerobowe istniejących instalacji są wystarczające.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BB2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C3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D35" w14:textId="77777777" w:rsidR="00F11E7E" w:rsidRPr="0036527A" w:rsidRDefault="00231987" w:rsidP="00AC764F">
            <w:pPr>
              <w:pStyle w:val="Bezodstpw"/>
            </w:pPr>
            <w:r w:rsidRPr="0036527A">
              <w:t>Uwaga nieprzyjęta.</w:t>
            </w:r>
          </w:p>
          <w:p w14:paraId="65FA998E" w14:textId="3AD16A56" w:rsidR="00231987" w:rsidRPr="0036527A" w:rsidRDefault="00231987" w:rsidP="00AC764F">
            <w:pPr>
              <w:pStyle w:val="Bezodstpw"/>
              <w:rPr>
                <w:rFonts w:cstheme="minorHAnsi"/>
              </w:rPr>
            </w:pPr>
            <w:r w:rsidRPr="0036527A">
              <w:t>Brak sprzeczności.</w:t>
            </w:r>
          </w:p>
        </w:tc>
      </w:tr>
      <w:tr w:rsidR="00F11E7E" w:rsidRPr="0036527A" w14:paraId="3C77FB90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7C37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35C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 str. 27, część nazwana „Identyfikacja problemów”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1E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ogólna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FCA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Problemem, który należy uwzględnić jest niestabilność prawa czyli częste jego zmiany. Kształtowanie przepisów prawnych bez </w:t>
            </w:r>
            <w:r w:rsidRPr="0036527A">
              <w:rPr>
                <w:rFonts w:cstheme="minorHAnsi"/>
              </w:rPr>
              <w:lastRenderedPageBreak/>
              <w:t>udziału zainteresowanych stron (samorządowej, przedsiębiorców) często jako szybka odpowiedź na zastany problem ( np. pożary  odpadów, stawka za odpady liczona od ilości zużytej wody)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EF1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Częste zmiany prawa prowadzone bez konsultacji ze środowiskiem, prowadzą do zahamowania inwestycji w gospodarkę odpadami,  </w:t>
            </w:r>
            <w:r w:rsidRPr="0036527A">
              <w:rPr>
                <w:rFonts w:cstheme="minorHAnsi"/>
              </w:rPr>
              <w:lastRenderedPageBreak/>
              <w:t>zwiększaniem kosztów gospodarowania odpadami, piętrzą problemy dla samorządów odpowiedzialnych z system gospodarki odpadami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77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B812" w14:textId="77777777" w:rsidR="00E6537C" w:rsidRPr="0036527A" w:rsidRDefault="00E6537C" w:rsidP="00AC764F">
            <w:pPr>
              <w:pStyle w:val="Bezodstpw"/>
            </w:pPr>
            <w:r w:rsidRPr="0036527A">
              <w:t>Uwaga nieprzyjęta.</w:t>
            </w:r>
          </w:p>
          <w:p w14:paraId="1921B05F" w14:textId="325BFAB1" w:rsidR="00F11E7E" w:rsidRPr="0036527A" w:rsidRDefault="00E6537C" w:rsidP="00AC764F">
            <w:pPr>
              <w:pStyle w:val="Bezodstpw"/>
            </w:pPr>
            <w:r w:rsidRPr="0036527A">
              <w:t>Projekty aktów prawnych podlegają opiniowaniu i konsultacjom publicznym.</w:t>
            </w:r>
            <w:r w:rsidR="00181A6F" w:rsidRPr="0036527A">
              <w:t xml:space="preserve"> </w:t>
            </w:r>
          </w:p>
        </w:tc>
      </w:tr>
      <w:tr w:rsidR="00F11E7E" w:rsidRPr="0036527A" w14:paraId="04EAE322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8EFD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6B4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</w:t>
            </w:r>
          </w:p>
          <w:p w14:paraId="62BC8E2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Podrozdział 2.1</w:t>
            </w:r>
          </w:p>
          <w:p w14:paraId="76A68F0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Strona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4BC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Oszacowano, że wg stanu na dzień 31.12.2020 r. wolne moce przerobowe instalacji komunalnych – składowisk wynoszą 37 333 tys. m3 (wystarczą na ok. 7 lat).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B0F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Zapewnienie wystarczającej pojemności składowisk po 2027 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F3A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świetle prawa unijnego, które znalazło odzwierciedlenie w treści KPGO, od 2035 r. masa odpadów komunalnych kierowana do składowania będzie mogła wynosić 10%. </w:t>
            </w:r>
          </w:p>
          <w:p w14:paraId="7E7B23C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Jednocześnie, z KPGO wynika, że wolne moce składowisk skończą się już za ok. 7 lat (a w przypadku niedoszacowania ilości odpadów, które powstaną) być może szybciej.</w:t>
            </w:r>
          </w:p>
          <w:p w14:paraId="5518E47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Wskazane jest zaadresowanie w KPGO konieczności realizacji nowych składowisk odpadów / nowych kwater na istniejących składowiskach odpadów. Należy zwrócić uwagę, że po </w:t>
            </w:r>
            <w:r w:rsidRPr="0036527A">
              <w:rPr>
                <w:rFonts w:cstheme="minorHAnsi"/>
              </w:rPr>
              <w:lastRenderedPageBreak/>
              <w:t xml:space="preserve">2035 r. zapotrzebowanie na moce składowisk się nie skończą. Co więcej, wskazane jest zaadresowanie w KPGO potrzeby uwzględnienia w wojewódzkich planach nowych mocy na składowiska. Jest to szczególnie istotne już teraz, ponieważ proces pełnego </w:t>
            </w:r>
            <w:proofErr w:type="spellStart"/>
            <w:r w:rsidRPr="0036527A">
              <w:rPr>
                <w:rFonts w:cstheme="minorHAnsi"/>
              </w:rPr>
              <w:t>permittingu</w:t>
            </w:r>
            <w:proofErr w:type="spellEnd"/>
            <w:r w:rsidRPr="0036527A">
              <w:rPr>
                <w:rFonts w:cstheme="minorHAnsi"/>
              </w:rPr>
              <w:t xml:space="preserve"> (uzyskiwania zezwoleń począwszy od planistyki, przez decyzję środowiskową, realizację i zezwolenie odpadowe) jest bardzo czasochłonny.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1E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FBSerwis</w:t>
            </w:r>
            <w:proofErr w:type="spellEnd"/>
            <w:r w:rsidRPr="0036527A">
              <w:rPr>
                <w:rFonts w:cstheme="minorHAnsi"/>
              </w:rPr>
              <w:t xml:space="preserve"> SA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65E" w14:textId="3504A589" w:rsidR="00F11E7E" w:rsidRPr="0036527A" w:rsidRDefault="00C2199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przyjęta,</w:t>
            </w:r>
          </w:p>
          <w:p w14:paraId="46494BB9" w14:textId="732EBAD0" w:rsidR="00C2199A" w:rsidRPr="0036527A" w:rsidRDefault="00C2199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Uzupełniono kierunki działań w zakresie zapisów dotyczących sk</w:t>
            </w:r>
            <w:r w:rsidR="001728F1" w:rsidRPr="0036527A">
              <w:rPr>
                <w:rFonts w:cstheme="minorHAnsi"/>
              </w:rPr>
              <w:t>ł</w:t>
            </w:r>
            <w:r w:rsidRPr="0036527A">
              <w:rPr>
                <w:rFonts w:cstheme="minorHAnsi"/>
              </w:rPr>
              <w:t>adowisk.</w:t>
            </w:r>
          </w:p>
        </w:tc>
      </w:tr>
      <w:tr w:rsidR="00F11E7E" w:rsidRPr="0036527A" w14:paraId="24949F62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4A8C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A35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2, pkt 2.1.,ppkt 2.2.1., str. 32, część nazwana „Identyfikacja problemów”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241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ogólna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6EA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Proponuje się dodać punkt</w:t>
            </w:r>
          </w:p>
          <w:p w14:paraId="283CD0C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„produkowanie opakowań </w:t>
            </w:r>
            <w:proofErr w:type="spellStart"/>
            <w:r w:rsidRPr="0036527A">
              <w:rPr>
                <w:rFonts w:cstheme="minorHAnsi"/>
              </w:rPr>
              <w:t>trudnorecyklingowalnych</w:t>
            </w:r>
            <w:proofErr w:type="spellEnd"/>
            <w:r w:rsidRPr="0036527A">
              <w:rPr>
                <w:rFonts w:cstheme="minorHAnsi"/>
              </w:rPr>
              <w:t xml:space="preserve">”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85B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Znaczący strumień odpadów opakowaniowych nie nadaje się do recyklingu.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70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E34" w14:textId="1A4EF445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przyjęta.</w:t>
            </w:r>
          </w:p>
        </w:tc>
      </w:tr>
      <w:tr w:rsidR="00F11E7E" w:rsidRPr="0036527A" w14:paraId="6DF3906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38CF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4A1C" w14:textId="0F7CA705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t xml:space="preserve">Projekt załącznika do uchwały Rady Ministrów - Krajowy plan </w:t>
            </w:r>
            <w:r w:rsidRPr="0036527A">
              <w:lastRenderedPageBreak/>
              <w:t>gospodarki odpadami 2028</w:t>
            </w:r>
            <w:r w:rsidRPr="0036527A">
              <w:rPr>
                <w:rFonts w:cstheme="minorHAnsi"/>
              </w:rPr>
              <w:t>,Str.47, Rozdział „2.2.6. Analiza aktualnego stanu gospodarki odpadami - Zużyte opony”, Tabela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DB6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Poziomy odzysku, w tym recyklingu, odpadów w postaci zużytych opon w </w:t>
            </w:r>
            <w:r w:rsidRPr="0036527A">
              <w:rPr>
                <w:rFonts w:cstheme="minorHAnsi"/>
              </w:rPr>
              <w:lastRenderedPageBreak/>
              <w:t>2017 r. i 2018 r. zostały zapewnione na wymaganym ustawowo poziomie. W 2018 r. nastąpił nieznaczny spadek masy wprowadzanych do obrotu opon oraz zużytych opon poddanych odzyskowi. Masa przetworzonych zużytych opon jest na podobnym poziomie w latach 2017-2018.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DAD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Należy tu przytoczyć dane sprzedażowe za lata 2019-2021 publikowane przez wprowadzających opony na </w:t>
            </w:r>
            <w:r w:rsidRPr="0036527A">
              <w:rPr>
                <w:rFonts w:cstheme="minorHAnsi"/>
              </w:rPr>
              <w:lastRenderedPageBreak/>
              <w:t xml:space="preserve">rynek (producentów i importerów) oraz dane raportowane Urzędom Marszałkowskim za rok 2021 dotyczące zrealizowanego recyklingu i odzysku zużytych opon przez krajowe instalacje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0F5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Według informacji własnych PSRO w roku 2021 (po zniesieniu lock-</w:t>
            </w:r>
            <w:proofErr w:type="spellStart"/>
            <w:r w:rsidRPr="0036527A">
              <w:rPr>
                <w:rFonts w:cstheme="minorHAnsi"/>
              </w:rPr>
              <w:t>down’ów</w:t>
            </w:r>
            <w:proofErr w:type="spellEnd"/>
            <w:r w:rsidRPr="0036527A">
              <w:rPr>
                <w:rFonts w:cstheme="minorHAnsi"/>
              </w:rPr>
              <w:t xml:space="preserve">) nastąpił gwałtowny wzrost </w:t>
            </w:r>
            <w:r w:rsidRPr="0036527A">
              <w:rPr>
                <w:rFonts w:cstheme="minorHAnsi"/>
              </w:rPr>
              <w:lastRenderedPageBreak/>
              <w:t>liczby sprzedanych opon we wszystkich segmentach rynku zaś sam okres pandemii charakteryzował się wzrostem ilości wprowadzanych na rynek opon ciężarowych i dostawczych. Według danych PSRO w roku 2021 poddano recyklingowi co najmniej 184.550 ton zużytych opon.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75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Polskie Stowarzyszenie </w:t>
            </w:r>
            <w:proofErr w:type="spellStart"/>
            <w:r w:rsidRPr="0036527A">
              <w:rPr>
                <w:rFonts w:cstheme="minorHAnsi"/>
              </w:rPr>
              <w:t>Recyklerów</w:t>
            </w:r>
            <w:proofErr w:type="spellEnd"/>
            <w:r w:rsidRPr="0036527A">
              <w:rPr>
                <w:rFonts w:cstheme="minorHAnsi"/>
              </w:rPr>
              <w:t xml:space="preserve"> Opon</w:t>
            </w:r>
          </w:p>
          <w:p w14:paraId="778B30A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E98C" w14:textId="40B7EFDE" w:rsidR="00E6537C" w:rsidRPr="0036527A" w:rsidRDefault="00E6537C" w:rsidP="00E6537C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Uwaga nieprzyjęta.</w:t>
            </w:r>
          </w:p>
          <w:p w14:paraId="6516D6FE" w14:textId="6B79F049" w:rsidR="00E6537C" w:rsidRPr="0036527A" w:rsidRDefault="00E6537C" w:rsidP="00E6537C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 uwagi na brak pełnych danych za 2019 r. do opracowania KPGO </w:t>
            </w:r>
            <w:r w:rsidRPr="0036527A">
              <w:rPr>
                <w:rFonts w:cstheme="minorHAnsi"/>
              </w:rPr>
              <w:lastRenderedPageBreak/>
              <w:t>wykorzystano dane za 2017 r. i 2018 r.</w:t>
            </w:r>
          </w:p>
          <w:p w14:paraId="3842B54D" w14:textId="531D3288" w:rsidR="00E6537C" w:rsidRPr="0036527A" w:rsidRDefault="00E6537C" w:rsidP="00E6537C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Ponadto w przypadku danych za </w:t>
            </w:r>
            <w:r w:rsidR="00696D88" w:rsidRPr="0036527A">
              <w:rPr>
                <w:rFonts w:cstheme="minorHAnsi"/>
              </w:rPr>
              <w:t xml:space="preserve">2020 i </w:t>
            </w:r>
            <w:r w:rsidRPr="0036527A">
              <w:rPr>
                <w:rFonts w:cstheme="minorHAnsi"/>
              </w:rPr>
              <w:t>2021 r nadal trwa weryfikacja.</w:t>
            </w:r>
          </w:p>
          <w:p w14:paraId="31D5B0FC" w14:textId="7EBE4981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</w:tr>
      <w:tr w:rsidR="00F11E7E" w:rsidRPr="0036527A" w14:paraId="6FC30E9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DB77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3262" w14:textId="71A52B28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Projekt załącznika do uchwały Rady Ministrów - Krajowy plan gospodarki odpadami 2028, </w:t>
            </w:r>
          </w:p>
          <w:p w14:paraId="72EF9E6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Str.47, Rozdział „2.2.6. Analiza </w:t>
            </w:r>
            <w:r w:rsidRPr="0036527A">
              <w:rPr>
                <w:rFonts w:cstheme="minorHAnsi"/>
              </w:rPr>
              <w:lastRenderedPageBreak/>
              <w:t>aktualnego stanu gospodarki odpadami - Zużyte opony”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0C1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Możliwości zagospodarowania zużytych opon są następujące: </w:t>
            </w:r>
          </w:p>
          <w:p w14:paraId="1687A266" w14:textId="77777777" w:rsidR="00F11E7E" w:rsidRPr="0036527A" w:rsidRDefault="00F11E7E" w:rsidP="001A3B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0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bieżnikowanie;</w:t>
            </w:r>
          </w:p>
          <w:p w14:paraId="6C6DDBC6" w14:textId="77777777" w:rsidR="00F11E7E" w:rsidRPr="0036527A" w:rsidRDefault="00F11E7E" w:rsidP="001A3B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0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wykorzystanie całych zużytych opon;</w:t>
            </w:r>
          </w:p>
          <w:p w14:paraId="4D952806" w14:textId="77777777" w:rsidR="00F11E7E" w:rsidRPr="0036527A" w:rsidRDefault="00F11E7E" w:rsidP="001A3B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0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wytwarzanie granulatu poprzez rozdrobnienie; </w:t>
            </w:r>
          </w:p>
          <w:p w14:paraId="6E2D5A00" w14:textId="77777777" w:rsidR="00F11E7E" w:rsidRPr="0036527A" w:rsidRDefault="00F11E7E" w:rsidP="001A3B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0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wytwarzanie </w:t>
            </w:r>
            <w:proofErr w:type="spellStart"/>
            <w:r w:rsidRPr="0036527A">
              <w:rPr>
                <w:rFonts w:cstheme="minorHAnsi"/>
              </w:rPr>
              <w:t>regranulatu</w:t>
            </w:r>
            <w:proofErr w:type="spellEnd"/>
            <w:r w:rsidRPr="0036527A">
              <w:rPr>
                <w:rFonts w:cstheme="minorHAnsi"/>
              </w:rPr>
              <w:t>;</w:t>
            </w:r>
          </w:p>
          <w:p w14:paraId="5CE29A73" w14:textId="77777777" w:rsidR="00F11E7E" w:rsidRPr="0036527A" w:rsidRDefault="00F11E7E" w:rsidP="001A3B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0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termiczne przekształcenie, w tym: odzysk energii, piroliza i zagospodarowanie produktów pirolizy.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0FB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Możliwości zagospodarowania zużytych opon są następujące: </w:t>
            </w:r>
          </w:p>
          <w:p w14:paraId="0D037C1B" w14:textId="77777777" w:rsidR="00F11E7E" w:rsidRPr="0036527A" w:rsidRDefault="00F11E7E" w:rsidP="001A3BA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8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wykorzystanie całych zużytych opon;</w:t>
            </w:r>
          </w:p>
          <w:p w14:paraId="59BCDA45" w14:textId="77777777" w:rsidR="00F11E7E" w:rsidRPr="0036527A" w:rsidRDefault="00F11E7E" w:rsidP="001A3BA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8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bieżnikowanie;</w:t>
            </w:r>
          </w:p>
          <w:p w14:paraId="3D0E6754" w14:textId="77777777" w:rsidR="00F11E7E" w:rsidRPr="0036527A" w:rsidRDefault="00F11E7E" w:rsidP="001A3BA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8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wytwarzanie re-granulatu gumowego poprzez mechaniczne </w:t>
            </w:r>
            <w:r w:rsidRPr="0036527A">
              <w:rPr>
                <w:rFonts w:cstheme="minorHAnsi"/>
              </w:rPr>
              <w:lastRenderedPageBreak/>
              <w:t xml:space="preserve">rozdrabnianie opon (recykling mechaniczny); </w:t>
            </w:r>
          </w:p>
          <w:p w14:paraId="6C9EC852" w14:textId="77777777" w:rsidR="00F11E7E" w:rsidRPr="0036527A" w:rsidRDefault="00F11E7E" w:rsidP="001A3BA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8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termiczne przekształcanie opon w procesie pirolizy (recykling chemiczny) i zagospodarowanie powstałych produktów</w:t>
            </w:r>
          </w:p>
          <w:p w14:paraId="2277E495" w14:textId="77777777" w:rsidR="00F11E7E" w:rsidRPr="0036527A" w:rsidRDefault="00F11E7E" w:rsidP="001A3BA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8" w:hanging="357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odzysk energii w procesie współspalania (w cementowniach i elektrociepłowniach)</w:t>
            </w:r>
          </w:p>
          <w:p w14:paraId="6C88E61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08E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Biorąc pod uwagę zawartą w unijnej Ramowej Dyrektywie Odpadowej hierarchię postępowania z odpadami (</w:t>
            </w:r>
            <w:proofErr w:type="spellStart"/>
            <w:r w:rsidRPr="0036527A">
              <w:rPr>
                <w:rFonts w:cstheme="minorHAnsi"/>
              </w:rPr>
              <w:t>Reuse</w:t>
            </w:r>
            <w:proofErr w:type="spellEnd"/>
            <w:r w:rsidRPr="0036527A">
              <w:rPr>
                <w:rFonts w:cstheme="minorHAnsi"/>
              </w:rPr>
              <w:t xml:space="preserve">, </w:t>
            </w:r>
            <w:proofErr w:type="spellStart"/>
            <w:r w:rsidRPr="0036527A">
              <w:rPr>
                <w:rFonts w:cstheme="minorHAnsi"/>
              </w:rPr>
              <w:t>Repare</w:t>
            </w:r>
            <w:proofErr w:type="spellEnd"/>
            <w:r w:rsidRPr="0036527A">
              <w:rPr>
                <w:rFonts w:cstheme="minorHAnsi"/>
              </w:rPr>
              <w:t xml:space="preserve">, </w:t>
            </w:r>
            <w:proofErr w:type="spellStart"/>
            <w:r w:rsidRPr="0036527A">
              <w:rPr>
                <w:rFonts w:cstheme="minorHAnsi"/>
              </w:rPr>
              <w:t>Recycle</w:t>
            </w:r>
            <w:proofErr w:type="spellEnd"/>
            <w:r w:rsidRPr="0036527A">
              <w:rPr>
                <w:rFonts w:cstheme="minorHAnsi"/>
              </w:rPr>
              <w:t xml:space="preserve">, </w:t>
            </w:r>
            <w:proofErr w:type="spellStart"/>
            <w:r w:rsidRPr="0036527A">
              <w:rPr>
                <w:rFonts w:cstheme="minorHAnsi"/>
              </w:rPr>
              <w:t>Recover</w:t>
            </w:r>
            <w:proofErr w:type="spellEnd"/>
            <w:r w:rsidRPr="0036527A">
              <w:rPr>
                <w:rFonts w:cstheme="minorHAnsi"/>
              </w:rPr>
              <w:t xml:space="preserve">) sposoby zagospodarowania zużytych opon należy zaprezentować w </w:t>
            </w:r>
            <w:r w:rsidRPr="0036527A">
              <w:rPr>
                <w:rFonts w:cstheme="minorHAnsi"/>
              </w:rPr>
              <w:lastRenderedPageBreak/>
              <w:t>zaproponowanej kolejności wyraźnie akcentując zarówno te najbardziej jaki i te najmniej pożądane (ze środowiskowego punktu widzenia) sposoby postępowania z nimi.</w:t>
            </w:r>
          </w:p>
          <w:p w14:paraId="4591516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Należy również wyodrębnić proces recyklingu chemicznego (jakim jest np. piroliza opon) z procesu odzysku energetycznego (czyli prostego spalania).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39C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Polskie Stowarzyszenie </w:t>
            </w:r>
            <w:proofErr w:type="spellStart"/>
            <w:r w:rsidRPr="0036527A">
              <w:rPr>
                <w:rFonts w:cstheme="minorHAnsi"/>
              </w:rPr>
              <w:t>Recyklerów</w:t>
            </w:r>
            <w:proofErr w:type="spellEnd"/>
            <w:r w:rsidRPr="0036527A">
              <w:rPr>
                <w:rFonts w:cstheme="minorHAnsi"/>
              </w:rPr>
              <w:t xml:space="preserve"> Opon</w:t>
            </w:r>
          </w:p>
          <w:p w14:paraId="11CD90A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EDB" w14:textId="77777777" w:rsidR="00F11E7E" w:rsidRPr="0036527A" w:rsidRDefault="009D522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1F4E0A9E" w14:textId="77777777" w:rsidR="009D5224" w:rsidRPr="0036527A" w:rsidRDefault="009D5224" w:rsidP="00AC764F">
            <w:pPr>
              <w:pStyle w:val="Bezodstpw"/>
              <w:rPr>
                <w:rFonts w:cstheme="minorHAnsi"/>
              </w:rPr>
            </w:pPr>
          </w:p>
          <w:p w14:paraId="3BB2FF0A" w14:textId="77777777" w:rsidR="009D5224" w:rsidRPr="0036527A" w:rsidRDefault="009D522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Wprowadzono zapis:</w:t>
            </w:r>
          </w:p>
          <w:p w14:paraId="4B22926A" w14:textId="77777777" w:rsidR="009D5224" w:rsidRPr="0036527A" w:rsidRDefault="009D5224" w:rsidP="009D522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wykorzystanie całych zużytych opon;</w:t>
            </w:r>
          </w:p>
          <w:p w14:paraId="0857BA70" w14:textId="77777777" w:rsidR="009D5224" w:rsidRPr="0036527A" w:rsidRDefault="009D5224" w:rsidP="009D522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>bieżnikowanie;</w:t>
            </w:r>
          </w:p>
          <w:p w14:paraId="28980A92" w14:textId="1AC98F76" w:rsidR="009D5224" w:rsidRPr="0036527A" w:rsidRDefault="009D5224" w:rsidP="009D522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wytwarzanie re-granulatu; </w:t>
            </w:r>
          </w:p>
          <w:p w14:paraId="5C215994" w14:textId="42F3AC0C" w:rsidR="00DB418E" w:rsidRPr="0036527A" w:rsidRDefault="009D5224" w:rsidP="00DB418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termiczne przekształcanie</w:t>
            </w:r>
            <w:r w:rsidR="0014100F" w:rsidRPr="0036527A">
              <w:rPr>
                <w:rFonts w:cstheme="minorHAnsi"/>
              </w:rPr>
              <w:t>,</w:t>
            </w:r>
            <w:r w:rsidRPr="0036527A">
              <w:rPr>
                <w:rFonts w:cstheme="minorHAnsi"/>
              </w:rPr>
              <w:t xml:space="preserve"> </w:t>
            </w:r>
            <w:r w:rsidR="00DB418E" w:rsidRPr="0036527A">
              <w:rPr>
                <w:rFonts w:cstheme="minorHAnsi"/>
              </w:rPr>
              <w:t xml:space="preserve">w tym: odzysk energii, piroliza i zagospodarowanie produktów pirolizy. </w:t>
            </w:r>
          </w:p>
          <w:p w14:paraId="16344EE3" w14:textId="06765C9C" w:rsidR="009D5224" w:rsidRPr="0036527A" w:rsidRDefault="009D5224" w:rsidP="00DB418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11E7E" w:rsidRPr="0036527A" w14:paraId="299BB55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870F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253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2, pkt 2.3.,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2.3.2., str.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7B0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Ilość wytworzonego odpadu o kodzie 17 06 05* - materiały budowlane zawierające azbest, wynosiła 86,4 tys. Mg w roku 2017 i 82,6 tys. Mg w roku 2018.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A3A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Ilość wytworzonego odpadu o kodzie 17 06 05* - materiały budowlane zawierające azbest, wynosiła 86,4 tys. Mg w roku 2017 i 84,6 tys. Mg w roku 2018.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837A" w14:textId="624B7FFB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Treść zapisu w tekście nie jest zgodna z danymi w tabeli 32, gdzie ilość wytworzonych odpadów o kodzie 17 06 05* w 2018 r. była 84 566,0100 Mg.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CD8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EED" w14:textId="77777777" w:rsidR="00CD1A8F" w:rsidRPr="0036527A" w:rsidRDefault="00CD1A8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przyjęta. </w:t>
            </w:r>
          </w:p>
          <w:p w14:paraId="33B10864" w14:textId="105A387C" w:rsidR="00F11E7E" w:rsidRPr="0036527A" w:rsidRDefault="00A36438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Dane dotyczące kodu zostały skorygowane w związku również z uwagami niektórych urzędów marszałkowskich. </w:t>
            </w:r>
          </w:p>
        </w:tc>
      </w:tr>
      <w:tr w:rsidR="00F11E7E" w:rsidRPr="0036527A" w14:paraId="1892B95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188D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CC8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2, pkt 2.3.,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2.3.2., str. 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928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Na koniec 2018 r. zinwentaryzowano 8,28 mln Mg </w:t>
            </w:r>
            <w:r w:rsidRPr="0036527A">
              <w:rPr>
                <w:rFonts w:cstheme="minorHAnsi"/>
              </w:rPr>
              <w:lastRenderedPageBreak/>
              <w:t>wyrobów zawierających azbest, unieszkodliwiono 1,16 mln Mg.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9744" w14:textId="34A9F57E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Na koniec 2020 r. zinwentaryzowano 8,28 mln Mg wyrobów zawierających </w:t>
            </w:r>
            <w:r w:rsidRPr="0036527A">
              <w:rPr>
                <w:rFonts w:cstheme="minorHAnsi"/>
              </w:rPr>
              <w:lastRenderedPageBreak/>
              <w:t>azbest, unieszkodliwiono 1,16 mln Mg.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BFDB" w14:textId="506337B0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Treść zapisu w tekście nie jest zgodna z danymi w tabeli 34, gdzie podane ilości </w:t>
            </w:r>
            <w:r w:rsidRPr="0036527A">
              <w:rPr>
                <w:rFonts w:cstheme="minorHAnsi"/>
              </w:rPr>
              <w:lastRenderedPageBreak/>
              <w:t xml:space="preserve">„zinwentaryzowano 8,28 mln Mg wyrobów zawierających azbest, unieszkodliwiono 1,16 mln Mg” dotyczą roku 2020, a nie 2018.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83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FB37" w14:textId="26235E30" w:rsidR="001C5F83" w:rsidRPr="0036527A" w:rsidRDefault="001C5F83" w:rsidP="001C5F83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</w:t>
            </w:r>
            <w:r w:rsidR="0054779E" w:rsidRPr="0036527A">
              <w:rPr>
                <w:rFonts w:cstheme="minorHAnsi"/>
              </w:rPr>
              <w:t>.</w:t>
            </w:r>
          </w:p>
          <w:p w14:paraId="32AC5702" w14:textId="307225DD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</w:tr>
      <w:tr w:rsidR="00BE591F" w:rsidRPr="0036527A" w14:paraId="2F3E142F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779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14B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Pkt. 2.5.2, Identyfikacja problemów,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>. 7), str. 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D52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7) z uwagi na gwałtownie wyczerpujące się zasoby naturalne fosforu zakłada się, że komunalne osady ściekowe mogą być cennym źródłem tego składnika pokarmowego dla roślin. Odzysk fosforu może odbywać się zarówno z osadów ściekowych będących integralną częścią ścieków lub z popiołów powstałych po </w:t>
            </w:r>
            <w:r w:rsidRPr="0036527A">
              <w:rPr>
                <w:rFonts w:cstheme="minorHAnsi"/>
              </w:rPr>
              <w:lastRenderedPageBreak/>
              <w:t xml:space="preserve">spaleniu komunalnych osadów ściekowych. Nie są w pełni rozpoznane technologie odzysku tego pierwiastka, a także rolnicza przydatność uzyskiwanych nawozów. Istnieje ryzyko, że nawozy fosforowe uzyskane z osadów ściekowych mogą charakteryzować się podwyższoną zawartością niektórych metali ciężkich i innych zanieczyszczeń. Z uwagi na brak informacji z tego zakresu właściwym jest przeprowadzenie </w:t>
            </w:r>
            <w:r w:rsidRPr="0036527A">
              <w:rPr>
                <w:rFonts w:cstheme="minorHAnsi"/>
              </w:rPr>
              <w:lastRenderedPageBreak/>
              <w:t>badań rolniczych w celu oceny przyswajalności składników pokarmowych oraz wpływu popiołów na właściwości gleby oraz plonowanie roślin.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227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Treść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>. 7) zastąpić w całości następującą treścią:</w:t>
            </w:r>
          </w:p>
          <w:p w14:paraId="28FCE48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7) bezpiecznie zastosowane przyrodniczo komunalne osady ściekowe mogą być cennym źródłem fosforu - składnika pokarmowego dla roślin, szczególnie biorąc pod uwagę gwałtownie wyczerpujące się zasoby fosforu w formie mineralnej. </w:t>
            </w:r>
            <w:bookmarkStart w:id="6" w:name="_Hlk114146079"/>
            <w:r w:rsidRPr="0036527A">
              <w:rPr>
                <w:rFonts w:cstheme="minorHAnsi"/>
              </w:rPr>
              <w:t>Dodatkowo osady ściekowe są źródłem cennej materii organicznej, zwiększającej zawartość próchnicy w glebie i jej zdolność do sekwestracji CO2.</w:t>
            </w:r>
            <w:bookmarkEnd w:id="6"/>
            <w:r w:rsidRPr="0036527A">
              <w:rPr>
                <w:rFonts w:cstheme="minorHAnsi"/>
              </w:rPr>
              <w:t xml:space="preserve"> Problem stanowi konieczność wyjaśnienia wszelkich pozytywnych sprzężeń zwrotnych zachodzących w tym </w:t>
            </w:r>
            <w:r w:rsidRPr="0036527A">
              <w:rPr>
                <w:rFonts w:cstheme="minorHAnsi"/>
              </w:rPr>
              <w:lastRenderedPageBreak/>
              <w:t>przypadku i odkrycia metod minimalizacji zagrożeń, mogących wystąpić w przypadku stosowania osadów zawierających zanieczyszczenia.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2E6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7FC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GWDA Sp. z o. o. w Pile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A04" w14:textId="7BA3E2ED" w:rsidR="003230E0" w:rsidRPr="0036527A" w:rsidRDefault="003230E0" w:rsidP="00AC764F">
            <w:pPr>
              <w:pStyle w:val="Bezodstpw"/>
              <w:rPr>
                <w:bCs/>
              </w:rPr>
            </w:pPr>
            <w:r w:rsidRPr="0036527A">
              <w:rPr>
                <w:bCs/>
              </w:rPr>
              <w:t xml:space="preserve">Uwaga została częściowo </w:t>
            </w:r>
            <w:r w:rsidR="001728F1" w:rsidRPr="0036527A">
              <w:rPr>
                <w:bCs/>
              </w:rPr>
              <w:t>przyjęta.</w:t>
            </w:r>
            <w:r w:rsidRPr="0036527A">
              <w:rPr>
                <w:bCs/>
              </w:rPr>
              <w:t xml:space="preserve"> </w:t>
            </w:r>
          </w:p>
          <w:p w14:paraId="7898B3A8" w14:textId="7A9DD010" w:rsidR="003230E0" w:rsidRPr="0036527A" w:rsidRDefault="00882BEF" w:rsidP="00AC764F">
            <w:pPr>
              <w:pStyle w:val="Bezodstpw"/>
              <w:rPr>
                <w:bCs/>
              </w:rPr>
            </w:pPr>
            <w:r w:rsidRPr="0036527A">
              <w:rPr>
                <w:bCs/>
              </w:rPr>
              <w:t xml:space="preserve">Pozostawiono </w:t>
            </w:r>
            <w:r w:rsidR="003230E0" w:rsidRPr="0036527A">
              <w:rPr>
                <w:bCs/>
              </w:rPr>
              <w:t xml:space="preserve"> tekst pierwotny, gdyż dotyczy on odzysku fosforu w procesie produkcji nawozów mineralnych, a nie możliwości ,,przyrodniczego” stosowania komunalnych osadów ściekowych jako zamiennika nawozów naturalnych.</w:t>
            </w:r>
          </w:p>
          <w:p w14:paraId="18271ADB" w14:textId="47A4886E" w:rsidR="003230E0" w:rsidRPr="0036527A" w:rsidRDefault="003230E0" w:rsidP="00AC764F">
            <w:pPr>
              <w:pStyle w:val="Bezodstpw"/>
              <w:rPr>
                <w:bCs/>
              </w:rPr>
            </w:pPr>
            <w:r w:rsidRPr="0036527A">
              <w:rPr>
                <w:bCs/>
              </w:rPr>
              <w:t xml:space="preserve">O możliwości odzysku komunalnych osadów ściekowych w procesie odzysku R10 jest mowa w innym miejscu.  </w:t>
            </w:r>
          </w:p>
        </w:tc>
      </w:tr>
      <w:tr w:rsidR="00F11E7E" w:rsidRPr="0036527A" w14:paraId="65A3D19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13A1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0F6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Pkt. 2.5.2, Identyfikacja problemów, str. 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F5C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9E5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Dodać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>. 8) o treści:</w:t>
            </w:r>
          </w:p>
          <w:p w14:paraId="2C32C2B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kryteriów end of waste dla osadów ściekowych o jakości pozwalającej zastosować je bezpośrednio na glebach.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14B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9D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GWDA Sp. z o. o. w Pile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228" w14:textId="77777777" w:rsidR="00A7292B" w:rsidRPr="0036527A" w:rsidRDefault="00A7292B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69CFD824" w14:textId="29308B96" w:rsidR="00F11E7E" w:rsidRPr="0036527A" w:rsidRDefault="00A7292B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To, że nie ma kryteriów utraty statusu odpadów określonych na poziomie krajowym nie wyklucza możliwości przeprowadzenia utarty statusu odpadów w drodze indywidualnych decyzji (konkretnych przypadków)</w:t>
            </w:r>
            <w:r w:rsidR="0054779E" w:rsidRPr="0036527A">
              <w:rPr>
                <w:rFonts w:cstheme="minorHAnsi"/>
              </w:rPr>
              <w:t>.</w:t>
            </w:r>
          </w:p>
        </w:tc>
      </w:tr>
      <w:tr w:rsidR="00F11E7E" w:rsidRPr="0036527A" w14:paraId="1AC52D30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790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EB7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3, pkt 3.1., str. 86, Rysunek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EE6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Pozycja „zielone”</w:t>
            </w:r>
          </w:p>
          <w:p w14:paraId="0C20B0E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D2FEB4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Objaśnienie:</w:t>
            </w:r>
          </w:p>
          <w:p w14:paraId="12610C2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2) odpady zielone i pozostałe bioodpady z </w:t>
            </w:r>
            <w:r w:rsidRPr="0036527A">
              <w:rPr>
                <w:rFonts w:cstheme="minorHAnsi"/>
              </w:rPr>
              <w:lastRenderedPageBreak/>
              <w:t>terenów zieleni, ogrodów i parków;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C4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Pozycja „pozostałe bioodpady”</w:t>
            </w:r>
          </w:p>
          <w:p w14:paraId="6A39A63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0AB86A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Objaśnienie:</w:t>
            </w:r>
          </w:p>
          <w:p w14:paraId="0F5A286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2) Pozostałe bioodpady - z terenów zieleni, ogrodów i parków;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194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Należy dostosować do przepisów w aktualnym brzmieniu nazewnictwo zamiast odpadów zielonych, stosować bioodpady lub </w:t>
            </w:r>
            <w:r w:rsidRPr="0036527A">
              <w:rPr>
                <w:rFonts w:cstheme="minorHAnsi"/>
              </w:rPr>
              <w:lastRenderedPageBreak/>
              <w:t>odpady ulegające biodegradacji.</w:t>
            </w:r>
          </w:p>
          <w:p w14:paraId="274F065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Przepis art. 3 ust. 1 pkt 12 ustawy o odpadach definiujący odpady zielone został uchylony przez art. 6 pkt 2 lit. a ustawy z dnia 19 lipca 2019 r. o zmianie ustawy o utrzymaniu czystości </w:t>
            </w:r>
            <w:r w:rsidRPr="0036527A">
              <w:rPr>
                <w:rFonts w:cstheme="minorHAnsi"/>
              </w:rPr>
              <w:br/>
              <w:t>i porządku w gminach oraz niektórych innych ustaw (Dz.U.2019.1579) zmieniającej min. ustawę o odpadach z dniem 30 czerwca 2021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4A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558" w14:textId="77777777" w:rsidR="009B5354" w:rsidRPr="0036527A" w:rsidRDefault="009B535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2087F4C0" w14:textId="2DA2E628" w:rsidR="00F11E7E" w:rsidRPr="0036527A" w:rsidRDefault="009B535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Jest to pojęcie używane w wielu opracowaniach a ponadto koresponduje z możliwością wprowadzenia przez </w:t>
            </w:r>
            <w:r w:rsidRPr="0036527A">
              <w:rPr>
                <w:rFonts w:cstheme="minorHAnsi"/>
              </w:rPr>
              <w:lastRenderedPageBreak/>
              <w:t>gminy oddzielnego odbierania odpadów tzw. zielonych oraz pozostałych bioodpadów.</w:t>
            </w:r>
          </w:p>
        </w:tc>
      </w:tr>
      <w:tr w:rsidR="00F11E7E" w:rsidRPr="0036527A" w14:paraId="52DFE9AB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503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6C2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3, pkt 3.1., str. 86, Rysunek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D8EC" w14:textId="3A1DF572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bookmarkStart w:id="7" w:name="_Toc100131667"/>
            <w:r w:rsidRPr="0036527A">
              <w:rPr>
                <w:rFonts w:cstheme="minorHAnsi"/>
              </w:rPr>
              <w:t xml:space="preserve">Rysunek </w:t>
            </w:r>
            <w:r w:rsidRPr="0036527A">
              <w:rPr>
                <w:rFonts w:cstheme="minorHAnsi"/>
              </w:rPr>
              <w:fldChar w:fldCharType="begin"/>
            </w:r>
            <w:r w:rsidRPr="0036527A">
              <w:rPr>
                <w:rFonts w:cstheme="minorHAnsi"/>
              </w:rPr>
              <w:instrText xml:space="preserve"> SEQ Rysunek \* ARABIC </w:instrText>
            </w:r>
            <w:r w:rsidRPr="0036527A">
              <w:rPr>
                <w:rFonts w:cstheme="minorHAnsi"/>
              </w:rPr>
              <w:fldChar w:fldCharType="separate"/>
            </w:r>
            <w:r w:rsidR="007336E3" w:rsidRPr="0036527A">
              <w:rPr>
                <w:rFonts w:cstheme="minorHAnsi"/>
                <w:noProof/>
              </w:rPr>
              <w:t>8</w:t>
            </w:r>
            <w:r w:rsidRPr="0036527A">
              <w:rPr>
                <w:rFonts w:cstheme="minorHAnsi"/>
              </w:rPr>
              <w:fldChar w:fldCharType="end"/>
            </w:r>
            <w:r w:rsidRPr="0036527A">
              <w:rPr>
                <w:rFonts w:cstheme="minorHAnsi"/>
              </w:rPr>
              <w:t>. Prognozowany średni skład materiałowy odpadów komunalnych</w:t>
            </w:r>
            <w:bookmarkEnd w:id="7"/>
          </w:p>
          <w:p w14:paraId="0216B2A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Objaśnienie:</w:t>
            </w:r>
          </w:p>
          <w:p w14:paraId="3BD046C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4) odpady niebezpieczne obejmują głównie drobny sprzęt elektryczny i </w:t>
            </w:r>
            <w:r w:rsidRPr="0036527A">
              <w:rPr>
                <w:rFonts w:cstheme="minorHAnsi"/>
              </w:rPr>
              <w:lastRenderedPageBreak/>
              <w:t>elektroniczny, a także pozostałości chemikaliów, zużyte leki, itp., które nie powinny być usuwane do odpadów komunalnych zmieszanych, jednak trafiają do nich,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E3D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Propozycja zmiany brzmienia na następujący:</w:t>
            </w:r>
          </w:p>
          <w:p w14:paraId="3B2B70C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4) odpady niebezpieczne obejmują głównie drobny sprzęt elektryczny i elektroniczny, a także pozostałości chemikaliów, zużyte leki, itp., które nie powinny być umieszczane w pojemnikach przeznaczonych na niesegregowane (zmieszane) odpady </w:t>
            </w:r>
            <w:r w:rsidRPr="0036527A">
              <w:rPr>
                <w:rFonts w:cstheme="minorHAnsi"/>
              </w:rPr>
              <w:lastRenderedPageBreak/>
              <w:t>komunalne jednak trafiają do nich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C12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27B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0EB" w14:textId="77777777" w:rsidR="00F11E7E" w:rsidRPr="0036527A" w:rsidRDefault="00D6675A" w:rsidP="00AC764F">
            <w:pPr>
              <w:pStyle w:val="Bezodstpw"/>
            </w:pPr>
            <w:r w:rsidRPr="0036527A">
              <w:t xml:space="preserve">Uwaga częściowo przyjęta w formie: </w:t>
            </w:r>
          </w:p>
          <w:p w14:paraId="54E7922F" w14:textId="72288B0D" w:rsidR="00D6675A" w:rsidRPr="001A3BAB" w:rsidRDefault="00D6675A" w:rsidP="001A3BAB">
            <w:pPr>
              <w:pStyle w:val="Bezodstpw"/>
              <w:ind w:left="28"/>
              <w:rPr>
                <w:rFonts w:cstheme="minorHAnsi"/>
              </w:rPr>
            </w:pPr>
            <w:r w:rsidRPr="0036527A">
              <w:t>„</w:t>
            </w:r>
            <w:r w:rsidRPr="0036527A">
              <w:rPr>
                <w:rFonts w:cstheme="minorHAnsi"/>
              </w:rPr>
              <w:t xml:space="preserve">4) </w:t>
            </w:r>
            <w:r w:rsidR="00BE7E9B" w:rsidRPr="0036527A">
              <w:rPr>
                <w:rFonts w:cstheme="minorHAnsi"/>
              </w:rPr>
              <w:t xml:space="preserve">odpady niebezpieczne obejmują głównie pozostałości chemikaliów, w tym detergentów, zużyte leki, itp., które nie powinny być umieszczane w pojemnikach/workach przeznaczonych na niesegregowane (zmieszane) odpady </w:t>
            </w:r>
            <w:r w:rsidR="00BE7E9B" w:rsidRPr="0036527A">
              <w:rPr>
                <w:rFonts w:cstheme="minorHAnsi"/>
              </w:rPr>
              <w:lastRenderedPageBreak/>
              <w:t>komunalne jednak trafiają do nich;</w:t>
            </w:r>
          </w:p>
        </w:tc>
      </w:tr>
      <w:tr w:rsidR="00F11E7E" w:rsidRPr="0036527A" w14:paraId="02CEE2A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21BB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F04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3, pkt 3.1., str. 87, tabela 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C80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ogólna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7DC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Proponuje się przedstawić przyjęte założenia oraz omówienie do prognozowanych mas strumieni odpadów w Polsce w latach 2020-2040 przedstawionych w tabeli 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1A1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 przedstawionych w projekcie KPGO2028 informacji wynika, że jednym z głównych celów w gospodarce odpadami będzie ZPO do osiągnięcia, którego m.in. zmieniony zostanie ROP, wprowadzony system kaucyjny oraz wdrożone wymagania dyrektywy SUP, jednocześnie prognozy przewidują zmniejszenie liczby ludności Polski na przestrzeni lat, natomiast z przedstawionej w tabeli 70 prognozy masy strumieni </w:t>
            </w:r>
            <w:r w:rsidRPr="0036527A">
              <w:rPr>
                <w:rFonts w:cstheme="minorHAnsi"/>
              </w:rPr>
              <w:lastRenderedPageBreak/>
              <w:t>odpadów nie są widoczne efekty rozwiązań, o których wyżej mowa.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27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CAD" w14:textId="7CB05E53" w:rsidR="003A236F" w:rsidRPr="0036527A" w:rsidRDefault="0054779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260BDADA" w14:textId="4D7E542C" w:rsidR="0054779E" w:rsidRPr="0036527A" w:rsidRDefault="00696D88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Szczegółowy</w:t>
            </w:r>
            <w:r w:rsidR="0054779E" w:rsidRPr="0036527A">
              <w:rPr>
                <w:rFonts w:cstheme="minorHAnsi"/>
              </w:rPr>
              <w:t xml:space="preserve"> opis założeń zawarty jest w odrębnym opracowaniu IOŚ-PIB.</w:t>
            </w:r>
          </w:p>
          <w:p w14:paraId="30608B5B" w14:textId="186B6737" w:rsidR="007735CB" w:rsidRPr="0036527A" w:rsidRDefault="00696D88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projekcie przedstawiono dane wynikowe.</w:t>
            </w:r>
          </w:p>
        </w:tc>
      </w:tr>
      <w:tr w:rsidR="00F11E7E" w:rsidRPr="0036527A" w14:paraId="040EFA7C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C3CF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BD5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3, pkt 3.2.,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3.2.1., str. 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59C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Ostrożnie można przyjąć, że wytwarzanie odpadów będzie rosło, a ilość wytwarzanych opakowań będzie oscylowała na dotychczasowym poziomie.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746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Proponuje się zamieścić wyjaśnienia do przywołanego tekstu.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F9E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zdaniu są sprzeczne informacje. Przyjęto wzrost odpadów opakowaniowych przy jednoczesnym stałym poziomie ilości wytwarzanych opakowań oraz wdrażaniu rozwiązań dążących do ZPO.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BE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AB5" w14:textId="38EFB343" w:rsidR="00740B03" w:rsidRPr="0036527A" w:rsidRDefault="00740B03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przyjęta.</w:t>
            </w:r>
          </w:p>
          <w:p w14:paraId="122EF87F" w14:textId="120433A6" w:rsidR="00573A84" w:rsidRPr="0036527A" w:rsidRDefault="00740B03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Zapis usunięto.</w:t>
            </w:r>
          </w:p>
          <w:p w14:paraId="24F77050" w14:textId="77777777" w:rsidR="007735CB" w:rsidRPr="0036527A" w:rsidRDefault="007735CB" w:rsidP="00AC764F">
            <w:pPr>
              <w:pStyle w:val="Bezodstpw"/>
              <w:rPr>
                <w:rFonts w:cstheme="minorHAnsi"/>
              </w:rPr>
            </w:pPr>
          </w:p>
          <w:p w14:paraId="60E67478" w14:textId="4483FB2F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</w:tr>
      <w:tr w:rsidR="00F11E7E" w:rsidRPr="0036527A" w14:paraId="1B96DC68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272F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227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3, pkt 3.2.,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3.2.6., str. </w:t>
            </w:r>
            <w:r w:rsidRPr="0036527A">
              <w:rPr>
                <w:strike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359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Poniższy rysunek przedstawia ilość zbieranych zużytych opon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627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Należy zamieścić rysunek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0D7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rysunku pod tekstem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164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8B0" w14:textId="52D31F15" w:rsidR="00DF08BD" w:rsidRPr="0036527A" w:rsidRDefault="0054779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</w:t>
            </w:r>
            <w:r w:rsidR="00114EDD" w:rsidRPr="0036527A">
              <w:rPr>
                <w:rFonts w:cstheme="minorHAnsi"/>
              </w:rPr>
              <w:t xml:space="preserve"> nieprzyjęta.</w:t>
            </w:r>
          </w:p>
          <w:p w14:paraId="714657D1" w14:textId="42C62595" w:rsidR="00114EDD" w:rsidRPr="0036527A" w:rsidRDefault="00114EDD" w:rsidP="00AC764F">
            <w:pPr>
              <w:pStyle w:val="Bezodstpw"/>
            </w:pPr>
            <w:r w:rsidRPr="0036527A">
              <w:t>Usunięto zdanie.</w:t>
            </w:r>
          </w:p>
          <w:p w14:paraId="677F596F" w14:textId="62FE2687" w:rsidR="00DF08BD" w:rsidRPr="0036527A" w:rsidRDefault="00DF08BD" w:rsidP="00AC764F">
            <w:pPr>
              <w:pStyle w:val="Bezodstpw"/>
            </w:pPr>
          </w:p>
        </w:tc>
      </w:tr>
      <w:tr w:rsidR="00F11E7E" w:rsidRPr="0036527A" w14:paraId="3A54827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4D8A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4CBF" w14:textId="29A44110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Projekt załącznika do uchwały Rady Ministrów - Krajowy plan gospodarki odpadami 2028, </w:t>
            </w:r>
          </w:p>
          <w:p w14:paraId="3E4E1C4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Str.90, Rozdział „3.2.6. Prognoza zmian w zakresie </w:t>
            </w:r>
            <w:r w:rsidRPr="0036527A">
              <w:rPr>
                <w:rFonts w:cstheme="minorHAnsi"/>
              </w:rPr>
              <w:lastRenderedPageBreak/>
              <w:t>gospodarki odpadami - Zużyte opony”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579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Dane wskazują, że w 2018 roku wprowadzono na rynek mniej o 2,5%. W kolejnych latach wskutek pandemii covid-19 nastąpiły zmiany na rynku sprzedaży </w:t>
            </w:r>
            <w:r w:rsidRPr="0036527A">
              <w:rPr>
                <w:rFonts w:cstheme="minorHAnsi"/>
              </w:rPr>
              <w:lastRenderedPageBreak/>
              <w:t>samochodów, z obniżeniem sprzedaży samochodów zmniejszyła się ilość wprowadzanych na rynek opon. Szacunki co do okresów przyszłych są niepewne, zatem należy przyjąć w prognozie, że zachowany będzie trend wzrostowy ilość zbieranych zużytych opon, wykazując niewielkie wahania.</w:t>
            </w:r>
          </w:p>
          <w:p w14:paraId="5CEFEB2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Poniższy rysunek przedstawia ilość zbieranych zużytych opon</w:t>
            </w:r>
            <w:r w:rsidRPr="0036527A">
              <w:rPr>
                <w:rFonts w:cstheme="minorHAnsi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68C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Analizę danych należy jednak uzupełnić o dane z lat 2019-2021, aby KPGO 2028 odzwierciedlał wpływ pandemii COVID-19 zarówno na morfologię odpadów (zachowania konsumenckie) jak i rozwój potencjału przetwórczego w zakresie </w:t>
            </w:r>
            <w:r w:rsidRPr="0036527A">
              <w:rPr>
                <w:rFonts w:cstheme="minorHAnsi"/>
              </w:rPr>
              <w:lastRenderedPageBreak/>
              <w:t xml:space="preserve">gospodarki odpadami (zbiórka, recykling, wykorzystanie </w:t>
            </w:r>
            <w:proofErr w:type="spellStart"/>
            <w:r w:rsidRPr="0036527A">
              <w:rPr>
                <w:rFonts w:cstheme="minorHAnsi"/>
              </w:rPr>
              <w:t>recyklatów</w:t>
            </w:r>
            <w:proofErr w:type="spellEnd"/>
            <w:r w:rsidRPr="0036527A">
              <w:rPr>
                <w:rFonts w:cstheme="minorHAnsi"/>
              </w:rPr>
              <w:t>)</w:t>
            </w:r>
          </w:p>
          <w:p w14:paraId="0BED0DB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034C4F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375A94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Pod  tekstem brakuje rysunku, na który tekst się powołuje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B9D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W związku z tym, że projektowany KPGO obejmuje okres lat 2023-2028, okres bardzo dynamiczny z punktu widzenia legislacji krajowej i europejskiej, okres w którym przypada istotna z punktu widzenia gospodarki odpadami w Europie cezura </w:t>
            </w:r>
            <w:r w:rsidRPr="0036527A">
              <w:rPr>
                <w:rFonts w:cstheme="minorHAnsi"/>
              </w:rPr>
              <w:lastRenderedPageBreak/>
              <w:t>czasowa – rok 2025 (wyznaczone gospodarce europejskiej konkretne cele odzyskiwania surowców w ramach GOZ) do analizy stanu polskiej gospodarki odpadami należy użyć danych jak najbardziej aktualnych. Opieranie planu na danych mocno historycznych (lata 2017-2018), pochodzących sprzed pandemii, grozi wyciągnięciem błędnych wniosków.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F19" w14:textId="77777777" w:rsidR="00F11E7E" w:rsidRPr="0036527A" w:rsidRDefault="00F11E7E" w:rsidP="00AC764F">
            <w:pPr>
              <w:pStyle w:val="Bezodstpw"/>
            </w:pPr>
            <w:r w:rsidRPr="0036527A">
              <w:lastRenderedPageBreak/>
              <w:t xml:space="preserve">Polskie Stowarzyszenie </w:t>
            </w:r>
            <w:proofErr w:type="spellStart"/>
            <w:r w:rsidRPr="0036527A">
              <w:t>Recyklerów</w:t>
            </w:r>
            <w:proofErr w:type="spellEnd"/>
            <w:r w:rsidRPr="0036527A">
              <w:t xml:space="preserve"> Opon</w:t>
            </w:r>
          </w:p>
          <w:p w14:paraId="672D0E3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FC97" w14:textId="77777777" w:rsidR="004728DD" w:rsidRPr="0036527A" w:rsidRDefault="004728D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</w:t>
            </w:r>
          </w:p>
          <w:p w14:paraId="4686BEDA" w14:textId="72F6FB8C" w:rsidR="00F11E7E" w:rsidRPr="0036527A" w:rsidRDefault="004728D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Dane za lata 2019 i późniejsze są przygotowywane w oparciu o sprawozdania podmiotów składane marszałkom województw. Jednak z uwagi na wydłużony okres </w:t>
            </w:r>
            <w:r w:rsidRPr="0036527A">
              <w:rPr>
                <w:rFonts w:cstheme="minorHAnsi"/>
              </w:rPr>
              <w:lastRenderedPageBreak/>
              <w:t xml:space="preserve">weryfikacji części sprawozdań przez marszałków, dane od 2019 r. nie mogą być jeszcze uznane za ostateczne. Ponadto w przypadku sprawozdań złożonych za 2021 r. </w:t>
            </w:r>
            <w:r w:rsidR="00740B03" w:rsidRPr="0036527A">
              <w:rPr>
                <w:rFonts w:cstheme="minorHAnsi"/>
              </w:rPr>
              <w:t xml:space="preserve">nadal trwa weryfikacja. </w:t>
            </w:r>
          </w:p>
        </w:tc>
      </w:tr>
      <w:tr w:rsidR="00F11E7E" w:rsidRPr="0036527A" w14:paraId="70E1B2F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F8AF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346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3, pkt 3.3.,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3.3.3., str.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43A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Urządzenia zawierające PCB ze względu na </w:t>
            </w:r>
            <w:r w:rsidRPr="0036527A">
              <w:rPr>
                <w:rFonts w:cstheme="minorHAnsi"/>
              </w:rPr>
              <w:lastRenderedPageBreak/>
              <w:t xml:space="preserve">obowiązujące przepisy prawa powinny zostać wycofane z użytkowania do końca 2025 roku. Z uwagi na obowiązujący ustawowo czas magazynowania odpady zawierające PCB będą wytwarzane w Polsce do roku 2026.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87F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Urządzenia zawierające PCB ze względu na obowiązujące przepisy prawa powinny </w:t>
            </w:r>
            <w:r w:rsidRPr="0036527A">
              <w:rPr>
                <w:rFonts w:cstheme="minorHAnsi"/>
              </w:rPr>
              <w:lastRenderedPageBreak/>
              <w:t>zostać wycofane z użytkowania do końca 2025 roku. Z uwagi na obowiązujący ustawowo czas magazynowania odpady zawierające PCB będą magazynowane w Polsce do roku 2028, tj. nie dłużej niż przez 3 lata.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7D0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Zapis dotyczący obowiązującego ustawowo czasu magazynowania </w:t>
            </w:r>
            <w:r w:rsidRPr="0036527A">
              <w:rPr>
                <w:rFonts w:cstheme="minorHAnsi"/>
              </w:rPr>
              <w:lastRenderedPageBreak/>
              <w:t>odpadów zawierających PCB jest nieadekwatny do zapisu dotyczącego wytwarzania, bo skoro urządzenia zawierające PCB powinny zostać wycofane z użytkowania do końca 2025 roku, to tym samym do 2025 roku nie powinny być wytwarzane w Polsce.</w:t>
            </w:r>
          </w:p>
          <w:p w14:paraId="277B5A8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Proponowany zapis powinien odnosić się do czasu magazynowania, tj. nie dłużej niż 3 lata, a nie wytwarzania.</w:t>
            </w:r>
          </w:p>
          <w:p w14:paraId="424C5AF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Odpady zawierające PCB unieszkodliwia się przez termiczne przekształcanie w spalarniach odpadów oraz dopuszcza się unieszkodliwianie w procesach D8, D9, D12 i D15.</w:t>
            </w:r>
          </w:p>
          <w:p w14:paraId="064B580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Zgodnie z art. 25 ust. 4 ustawy o odpadach - odpady, z wyjątkiem odpadów przeznaczonych do składowania, mogą być magazynowane, jeżeli konieczność magazynowania </w:t>
            </w:r>
            <w:r w:rsidRPr="0036527A">
              <w:rPr>
                <w:rFonts w:cstheme="minorHAnsi"/>
              </w:rPr>
              <w:lastRenderedPageBreak/>
              <w:t>wynika z procesów technologicznych lub organizacyjnych i nie przekracza terminów uzasadnionych zastosowaniem tych procesów, nie dłużej jednak niż przez 3 lata.</w:t>
            </w:r>
          </w:p>
          <w:p w14:paraId="137BEBC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Zgodnie z art. 25 ust. 5 ustawy o odpadach - odpady przeznaczone do składowania mogą być magazynowane wyłącznie w celu zebrania odpowiedniej ilości tych odpadów do transportu na składowisko odpadów, nie dłużej jednak niż przez rok - powyższy przepis nie dotyczy odpadów zawierających PCB.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A0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E4F" w14:textId="4D46A79C" w:rsidR="003E4922" w:rsidRPr="0036527A" w:rsidRDefault="003E492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przyjęta.</w:t>
            </w:r>
          </w:p>
          <w:p w14:paraId="37A9D9CB" w14:textId="77777777" w:rsidR="003E4922" w:rsidRPr="0036527A" w:rsidRDefault="003E4922" w:rsidP="00AC764F">
            <w:pPr>
              <w:pStyle w:val="Bezodstpw"/>
              <w:rPr>
                <w:rFonts w:cstheme="minorHAnsi"/>
              </w:rPr>
            </w:pPr>
          </w:p>
          <w:p w14:paraId="14D186E3" w14:textId="09EC42A6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2036F5C" w14:textId="77777777" w:rsidR="00D805BE" w:rsidRPr="0036527A" w:rsidRDefault="00D805BE" w:rsidP="00AC764F">
            <w:pPr>
              <w:pStyle w:val="Bezodstpw"/>
              <w:rPr>
                <w:rFonts w:cstheme="minorHAnsi"/>
              </w:rPr>
            </w:pPr>
          </w:p>
          <w:p w14:paraId="05477D78" w14:textId="331A3CBF" w:rsidR="00D805BE" w:rsidRPr="0036527A" w:rsidRDefault="00D805BE" w:rsidP="00AC764F">
            <w:pPr>
              <w:pStyle w:val="Bezodstpw"/>
              <w:rPr>
                <w:rFonts w:cstheme="minorHAnsi"/>
              </w:rPr>
            </w:pPr>
          </w:p>
          <w:p w14:paraId="27A0D529" w14:textId="77777777" w:rsidR="003E4922" w:rsidRPr="0036527A" w:rsidRDefault="003E4922" w:rsidP="00AC764F">
            <w:pPr>
              <w:pStyle w:val="Bezodstpw"/>
              <w:rPr>
                <w:rFonts w:cstheme="minorHAnsi"/>
              </w:rPr>
            </w:pPr>
          </w:p>
          <w:p w14:paraId="598C27DA" w14:textId="524B2394" w:rsidR="003E4922" w:rsidRPr="0036527A" w:rsidRDefault="003E4922" w:rsidP="00AC764F">
            <w:pPr>
              <w:pStyle w:val="Bezodstpw"/>
            </w:pPr>
          </w:p>
        </w:tc>
      </w:tr>
      <w:tr w:rsidR="00F11E7E" w:rsidRPr="0036527A" w14:paraId="68D75E6F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35E6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8AC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  <w:bCs/>
              </w:rPr>
              <w:t>4.2.1 pkt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CB8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DE53" w14:textId="77777777" w:rsidR="00F11E7E" w:rsidRPr="0036527A" w:rsidRDefault="00F11E7E" w:rsidP="00AC764F">
            <w:pPr>
              <w:pStyle w:val="Bezodstpw"/>
              <w:tabs>
                <w:tab w:val="left" w:pos="322"/>
              </w:tabs>
              <w:rPr>
                <w:rFonts w:cstheme="minorHAnsi"/>
                <w:bCs/>
              </w:rPr>
            </w:pPr>
            <w:r w:rsidRPr="0036527A">
              <w:rPr>
                <w:rFonts w:cstheme="minorHAnsi"/>
              </w:rPr>
              <w:t xml:space="preserve">W pierwszej kolejności PSZW postuluje </w:t>
            </w:r>
            <w:r w:rsidRPr="0036527A">
              <w:rPr>
                <w:rFonts w:cstheme="minorHAnsi"/>
                <w:bCs/>
              </w:rPr>
              <w:t xml:space="preserve">dodanie w paragrafie 4.2.1 pkt 9 informacji, że wzmiankowane tam zwiększenie poziomów selektywnego zbierania odpadów opakowaniowych po napojach nastąpi za sprawą </w:t>
            </w:r>
            <w:r w:rsidRPr="0036527A">
              <w:rPr>
                <w:rFonts w:cstheme="minorHAnsi"/>
                <w:b/>
              </w:rPr>
              <w:lastRenderedPageBreak/>
              <w:t>wprowadzenia systemu kaucyjnego</w:t>
            </w:r>
            <w:r w:rsidRPr="0036527A">
              <w:rPr>
                <w:rFonts w:cstheme="minorHAnsi"/>
                <w:bCs/>
              </w:rPr>
              <w:t xml:space="preserve">, który znacząco wpłynie na zwiększenie odsetka, oraz jakości opakowań, które uda się odebrać z rynku. </w:t>
            </w:r>
          </w:p>
          <w:p w14:paraId="785BA684" w14:textId="6B635543" w:rsidR="00F11E7E" w:rsidRPr="0036527A" w:rsidRDefault="00F11E7E" w:rsidP="001A3BAB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Celem nadrzędnym wprowadzenia systemu kaucyjnego jest ochrona środowiska naturalnego poprzez zwiększenie poziomu selektywnego zbierania pustych opakowań i odpadów opakowaniowych. Priorytetem jest zatem zwiększenie korzyści środowiskowych, w tym zwiększenie poziomu recyklingu. Cel ten zostanie w większym stopniu osiągnięty poprzez objęcie systemem kaucyjnym również </w:t>
            </w:r>
            <w:r w:rsidRPr="0036527A">
              <w:rPr>
                <w:rFonts w:cstheme="minorHAnsi"/>
                <w:b/>
                <w:bCs/>
              </w:rPr>
              <w:t>opakowań metalowych (puszki)</w:t>
            </w:r>
            <w:r w:rsidRPr="0036527A">
              <w:rPr>
                <w:rFonts w:cstheme="minorHAnsi"/>
              </w:rPr>
              <w:t xml:space="preserve">, a także </w:t>
            </w:r>
            <w:r w:rsidRPr="0036527A">
              <w:rPr>
                <w:rFonts w:cstheme="minorHAnsi"/>
                <w:b/>
                <w:bCs/>
              </w:rPr>
              <w:t>jednorazowych butelek szklanych</w:t>
            </w:r>
            <w:r w:rsidRPr="0036527A">
              <w:rPr>
                <w:rFonts w:cstheme="minorHAnsi"/>
              </w:rPr>
              <w:t xml:space="preserve">. Dla obu tych frakcji PSZW postuluje </w:t>
            </w:r>
            <w:r w:rsidRPr="0036527A">
              <w:rPr>
                <w:rFonts w:cstheme="minorHAnsi"/>
                <w:bCs/>
              </w:rPr>
              <w:t>w paragrafie 4.2.1 pkt 9</w:t>
            </w:r>
            <w:r w:rsidRPr="0036527A">
              <w:rPr>
                <w:rFonts w:cstheme="minorHAnsi"/>
              </w:rPr>
              <w:t xml:space="preserve"> wyznaczenie </w:t>
            </w:r>
            <w:r w:rsidRPr="0036527A">
              <w:rPr>
                <w:rFonts w:cstheme="minorHAnsi"/>
                <w:b/>
                <w:bCs/>
              </w:rPr>
              <w:t xml:space="preserve">takich samych poziomów </w:t>
            </w:r>
            <w:r w:rsidRPr="0036527A">
              <w:rPr>
                <w:rFonts w:cstheme="minorHAnsi"/>
                <w:b/>
                <w:bCs/>
              </w:rPr>
              <w:lastRenderedPageBreak/>
              <w:t>selektywnego zbierania jak dla butelek PET</w:t>
            </w:r>
            <w:r w:rsidRPr="0036527A">
              <w:rPr>
                <w:rFonts w:cstheme="minorHAnsi"/>
              </w:rPr>
              <w:t>, a więc do 2025 r. przynajmniej 77%, a do 2029 r. – 90%.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000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45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Polskie Stowarzyszenie Zero Waste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A99" w14:textId="77777777" w:rsidR="00413CCD" w:rsidRPr="0036527A" w:rsidRDefault="00413CC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06B43D4B" w14:textId="77777777" w:rsidR="00413CCD" w:rsidRPr="0036527A" w:rsidRDefault="00413CCD" w:rsidP="00AC764F">
            <w:pPr>
              <w:pStyle w:val="Bezodstpw"/>
              <w:rPr>
                <w:rFonts w:cstheme="minorHAnsi"/>
              </w:rPr>
            </w:pPr>
          </w:p>
          <w:p w14:paraId="2685749C" w14:textId="0E048D94" w:rsidR="00F11E7E" w:rsidRPr="0036527A" w:rsidRDefault="00413CC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Zapis </w:t>
            </w:r>
            <w:r w:rsidR="00AA1010" w:rsidRPr="0036527A">
              <w:rPr>
                <w:rFonts w:cstheme="minorHAnsi"/>
              </w:rPr>
              <w:t>doprecyzowano</w:t>
            </w:r>
            <w:r w:rsidRPr="0036527A">
              <w:rPr>
                <w:rFonts w:cstheme="minorHAnsi"/>
              </w:rPr>
              <w:t xml:space="preserve"> o wskazanie sposobu osiągnięcia celów w zakresie selektywnego zbierania – za </w:t>
            </w:r>
            <w:r w:rsidRPr="0036527A">
              <w:rPr>
                <w:rFonts w:cstheme="minorHAnsi"/>
              </w:rPr>
              <w:lastRenderedPageBreak/>
              <w:t>pośrednictwem systemu kaucyjnego.</w:t>
            </w:r>
          </w:p>
        </w:tc>
      </w:tr>
      <w:tr w:rsidR="00F11E7E" w:rsidRPr="0036527A" w14:paraId="3569D70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B965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0ED7" w14:textId="77777777" w:rsidR="00F11E7E" w:rsidRPr="0036527A" w:rsidRDefault="00F11E7E" w:rsidP="00AC764F">
            <w:pPr>
              <w:pStyle w:val="Bezodstpw"/>
              <w:rPr>
                <w:rFonts w:cstheme="minorHAnsi"/>
                <w:bCs/>
              </w:rPr>
            </w:pPr>
            <w:r w:rsidRPr="0036527A">
              <w:rPr>
                <w:rFonts w:cstheme="minorHAnsi"/>
                <w:bCs/>
              </w:rPr>
              <w:t>Rozdział 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1BF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5547" w14:textId="77777777" w:rsidR="00F11E7E" w:rsidRPr="0036527A" w:rsidRDefault="00F11E7E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>Proponujemy dodanie po punkcie 5 punktu 6 w brzmieniu: “zapobieganie spalaniu odpadów komunalnych jako niezgodnego z dyrektywami Unii Europejskiej”. Proponujemy dodanie do punktu 13 zapisu w brzmieniu: “oraz spalaniem odpadów”. Proponujemy dodanie punktu w brzmieniu: “Całkowity zakaz spalania tworzyw sztucznych od 2030 r.”.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656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2E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Komitet społeczny STOP wrocławskiej spalarni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7B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0515C9C3" w14:textId="03344532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Obowiązujące w Polsce regulacje w zakresie gospodarki odpadami są zgodne z przepisami Unii Europejskiej. </w:t>
            </w:r>
          </w:p>
          <w:p w14:paraId="5B35AE3A" w14:textId="1A5681E0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Zgodnie z art. 158 ust. 2a ustawy o odpadach zakazane jest przekazywanie do termicznego przekształcania odpadów selektywnie zebranych w celu przygotowania ich do ponownego użycia lub recyklingu.</w:t>
            </w:r>
          </w:p>
        </w:tc>
      </w:tr>
      <w:tr w:rsidR="00F11E7E" w:rsidRPr="0036527A" w14:paraId="39577EB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762B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0E8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4.2.1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73F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Projekt nie przewiduje również udziału w systemie </w:t>
            </w:r>
            <w:r w:rsidRPr="0036527A">
              <w:rPr>
                <w:rFonts w:cstheme="minorHAnsi"/>
                <w:b/>
                <w:bCs/>
              </w:rPr>
              <w:t>opakowań wielorazowych szklanych oraz PET</w:t>
            </w:r>
            <w:r w:rsidRPr="0036527A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</w:rPr>
              <w:lastRenderedPageBreak/>
              <w:t xml:space="preserve">a w tym </w:t>
            </w:r>
            <w:r w:rsidRPr="0036527A">
              <w:rPr>
                <w:rFonts w:cstheme="minorHAnsi"/>
                <w:b/>
                <w:bCs/>
              </w:rPr>
              <w:t>wielorazowych opakowań standardowych</w:t>
            </w:r>
            <w:r w:rsidRPr="0036527A">
              <w:rPr>
                <w:rFonts w:cstheme="minorHAnsi"/>
              </w:rPr>
              <w:t xml:space="preserve"> (opakowania ustandaryzowane). </w:t>
            </w:r>
          </w:p>
          <w:p w14:paraId="5540B9C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C21D" w14:textId="77777777" w:rsidR="00F11E7E" w:rsidRPr="0036527A" w:rsidRDefault="00F11E7E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PSZW postuluje wprowadzenie </w:t>
            </w:r>
            <w:r w:rsidRPr="0036527A">
              <w:rPr>
                <w:rFonts w:cstheme="minorHAnsi"/>
                <w:bCs/>
              </w:rPr>
              <w:t xml:space="preserve">w paragrafie 4.2.1 punktu dotyczącego </w:t>
            </w:r>
            <w:r w:rsidRPr="0036527A">
              <w:rPr>
                <w:rFonts w:cstheme="minorHAnsi"/>
              </w:rPr>
              <w:t xml:space="preserve">prawnych regulacji odnośnie opakowań wielorazowych, także w wersji </w:t>
            </w:r>
            <w:r w:rsidRPr="0036527A">
              <w:rPr>
                <w:rFonts w:cstheme="minorHAnsi"/>
                <w:b/>
                <w:bCs/>
              </w:rPr>
              <w:lastRenderedPageBreak/>
              <w:t>ustandaryzowanej</w:t>
            </w:r>
            <w:r w:rsidRPr="0036527A">
              <w:rPr>
                <w:rFonts w:cstheme="minorHAnsi"/>
              </w:rPr>
              <w:t xml:space="preserve">, w tym wprowadzenia </w:t>
            </w:r>
            <w:r w:rsidRPr="0036527A">
              <w:rPr>
                <w:rFonts w:cstheme="minorHAnsi"/>
                <w:b/>
                <w:bCs/>
              </w:rPr>
              <w:t>obowiązkowych poziomów</w:t>
            </w:r>
            <w:r w:rsidRPr="0036527A">
              <w:rPr>
                <w:rFonts w:cstheme="minorHAnsi"/>
              </w:rPr>
              <w:t xml:space="preserve"> ich udziału w rynku oraz </w:t>
            </w:r>
            <w:r w:rsidRPr="0036527A">
              <w:rPr>
                <w:rFonts w:cstheme="minorHAnsi"/>
                <w:b/>
                <w:bCs/>
              </w:rPr>
              <w:t>zachęt systemowych</w:t>
            </w:r>
            <w:r w:rsidRPr="0036527A">
              <w:rPr>
                <w:rFonts w:cstheme="minorHAnsi"/>
              </w:rPr>
              <w:t xml:space="preserve"> do stosowania tego rodzaju opakowań (np. zmniejszenie wysokości opłaty administracyjnej) co pozwoli wpłynąć na zmniejszenie strumienia odpadów opakowaniowych po napojach.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9C9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2BD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Polskie Stowarzyszenie Zero Waste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D0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7369974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1B5F7D52" w14:textId="1C43ACD2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 planuje się ustandaryzowania oraz ustan</w:t>
            </w:r>
            <w:r w:rsidR="009C11BA" w:rsidRPr="0036527A">
              <w:rPr>
                <w:rFonts w:cstheme="minorHAnsi"/>
              </w:rPr>
              <w:t>a</w:t>
            </w:r>
            <w:r w:rsidRPr="0036527A">
              <w:rPr>
                <w:rFonts w:cstheme="minorHAnsi"/>
              </w:rPr>
              <w:t xml:space="preserve">wiania poziomu udziału opakowań </w:t>
            </w:r>
            <w:r w:rsidRPr="0036527A">
              <w:rPr>
                <w:rFonts w:cstheme="minorHAnsi"/>
              </w:rPr>
              <w:lastRenderedPageBreak/>
              <w:t>wielokrotnego użytku w przepisach dot. opakowań.</w:t>
            </w:r>
          </w:p>
        </w:tc>
      </w:tr>
      <w:tr w:rsidR="00F11E7E" w:rsidRPr="0036527A" w14:paraId="3BD109E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2636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E49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  <w:bCs/>
              </w:rPr>
              <w:t>4.2.1 pkt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7D1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0F39" w14:textId="5CCAD297" w:rsidR="00F11E7E" w:rsidRPr="0036527A" w:rsidRDefault="00F11E7E" w:rsidP="001A3BAB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Celem zwiększenia recyklingu materiałowego, wzorem innych krajów europejskich (np. Francji) istotne byłoby uwzględnienie </w:t>
            </w:r>
            <w:r w:rsidRPr="0036527A">
              <w:rPr>
                <w:rFonts w:cstheme="minorHAnsi"/>
                <w:bCs/>
              </w:rPr>
              <w:t>w paragrafie 4.2.1 pkt 6</w:t>
            </w:r>
            <w:r w:rsidRPr="0036527A">
              <w:rPr>
                <w:rFonts w:cstheme="minorHAnsi"/>
              </w:rPr>
              <w:t xml:space="preserve"> </w:t>
            </w:r>
            <w:r w:rsidRPr="0036527A">
              <w:rPr>
                <w:rFonts w:cstheme="minorHAnsi"/>
                <w:b/>
                <w:bCs/>
              </w:rPr>
              <w:t>nakazu</w:t>
            </w:r>
            <w:r w:rsidRPr="0036527A">
              <w:rPr>
                <w:rFonts w:cstheme="minorHAnsi"/>
              </w:rPr>
              <w:t xml:space="preserve"> wprowadzania na rynek </w:t>
            </w:r>
            <w:r w:rsidRPr="0036527A">
              <w:rPr>
                <w:rFonts w:cstheme="minorHAnsi"/>
                <w:b/>
                <w:bCs/>
              </w:rPr>
              <w:t>wyłącznie</w:t>
            </w:r>
            <w:r w:rsidRPr="0036527A">
              <w:rPr>
                <w:rFonts w:cstheme="minorHAnsi"/>
              </w:rPr>
              <w:t xml:space="preserve"> opakowań których </w:t>
            </w:r>
            <w:r w:rsidRPr="0036527A">
              <w:rPr>
                <w:rFonts w:cstheme="minorHAnsi"/>
                <w:b/>
                <w:bCs/>
              </w:rPr>
              <w:t>specyfikacja umożliwia</w:t>
            </w:r>
            <w:r w:rsidRPr="0036527A">
              <w:rPr>
                <w:rFonts w:cstheme="minorHAnsi"/>
              </w:rPr>
              <w:t xml:space="preserve"> poddanie ich procesom </w:t>
            </w:r>
            <w:r w:rsidRPr="0036527A">
              <w:rPr>
                <w:rFonts w:cstheme="minorHAnsi"/>
                <w:b/>
                <w:bCs/>
              </w:rPr>
              <w:t>recyklingu na skalę przemysłową</w:t>
            </w:r>
            <w:r w:rsidRPr="0036527A">
              <w:rPr>
                <w:rFonts w:cstheme="minorHAnsi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B15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97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Polskie Stowarzyszenie Zero Waste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C58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4DE181C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B43318E" w14:textId="73D3C233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Planuje się wprowadzanie zachęt finansowych zamiast nakazów.</w:t>
            </w:r>
          </w:p>
        </w:tc>
      </w:tr>
      <w:tr w:rsidR="00F11E7E" w:rsidRPr="0036527A" w14:paraId="2E3F7A40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8DCE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0755" w14:textId="77777777" w:rsidR="00F11E7E" w:rsidRPr="0036527A" w:rsidRDefault="00F11E7E" w:rsidP="00AC764F">
            <w:pPr>
              <w:pStyle w:val="Bezodstpw"/>
              <w:rPr>
                <w:rFonts w:cstheme="minorHAnsi"/>
                <w:bCs/>
              </w:rPr>
            </w:pPr>
            <w:r w:rsidRPr="0036527A">
              <w:rPr>
                <w:rFonts w:cstheme="minorHAnsi"/>
                <w:bCs/>
              </w:rPr>
              <w:t>4.2.1 pkt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062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A694" w14:textId="6BFDD062" w:rsidR="00F11E7E" w:rsidRPr="0036527A" w:rsidRDefault="00F11E7E" w:rsidP="001A3BAB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>W zakresie</w:t>
            </w:r>
            <w:r w:rsidRPr="0036527A">
              <w:rPr>
                <w:rFonts w:cstheme="minorHAnsi"/>
                <w:bCs/>
              </w:rPr>
              <w:t xml:space="preserve"> paragrafu 4.2.1 pkt 11, postulujemy wyznaczenie konkretnego </w:t>
            </w:r>
            <w:r w:rsidRPr="0036527A">
              <w:rPr>
                <w:rFonts w:cstheme="minorHAnsi"/>
                <w:b/>
              </w:rPr>
              <w:t>celu redukcji</w:t>
            </w:r>
            <w:r w:rsidRPr="0036527A">
              <w:rPr>
                <w:rFonts w:cstheme="minorHAnsi"/>
                <w:bCs/>
              </w:rPr>
              <w:t xml:space="preserve"> jednorazowych opakowań do żywności na wynos. Uwzględniając materiały źródłowe dyrektywy SUP i wysoki udział procentowy tego rodzaju opakowań w </w:t>
            </w:r>
            <w:r w:rsidRPr="0036527A">
              <w:rPr>
                <w:rFonts w:cstheme="minorHAnsi"/>
                <w:b/>
              </w:rPr>
              <w:t>zaśmiecaniu</w:t>
            </w:r>
            <w:r w:rsidRPr="0036527A">
              <w:rPr>
                <w:rFonts w:cstheme="minorHAnsi"/>
                <w:bCs/>
              </w:rPr>
              <w:t xml:space="preserve">, warto byłoby zaplanować np. </w:t>
            </w:r>
            <w:r w:rsidRPr="0036527A">
              <w:rPr>
                <w:rFonts w:cstheme="minorHAnsi"/>
                <w:b/>
              </w:rPr>
              <w:t>50% redukcji</w:t>
            </w:r>
            <w:r w:rsidRPr="0036527A">
              <w:rPr>
                <w:rFonts w:cstheme="minorHAnsi"/>
                <w:bCs/>
              </w:rPr>
              <w:t xml:space="preserve"> do 2026 r., z równoczesnym wprowadzeniem dla konsumenta </w:t>
            </w:r>
            <w:r w:rsidRPr="0036527A">
              <w:rPr>
                <w:rFonts w:cstheme="minorHAnsi"/>
                <w:b/>
              </w:rPr>
              <w:t>opłaty demotywującej w wysokości 1 zł.</w:t>
            </w:r>
            <w:r w:rsidRPr="0036527A">
              <w:rPr>
                <w:rFonts w:cstheme="minorHAnsi"/>
                <w:bCs/>
              </w:rPr>
              <w:t xml:space="preserve"> za każde opakowanie jednorazowe z tworzywa sztucznego, oraz likwidację barier dla tworzenia systemów </w:t>
            </w:r>
            <w:r w:rsidRPr="0036527A">
              <w:rPr>
                <w:rFonts w:cstheme="minorHAnsi"/>
                <w:b/>
              </w:rPr>
              <w:t>ponownego użytkowania</w:t>
            </w:r>
            <w:r w:rsidRPr="0036527A">
              <w:rPr>
                <w:rFonts w:cstheme="minorHAnsi"/>
                <w:bCs/>
              </w:rPr>
              <w:t xml:space="preserve"> w tym segmencie opakowań.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599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62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Polskie Stowarzyszenie Zero Waste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F1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B25FB3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9AF1EDA" w14:textId="6B8929F8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tym zakresie nie planuje się wykraczania poza rozwiązania wskazane w dyrektywie 2019/904.</w:t>
            </w:r>
          </w:p>
        </w:tc>
      </w:tr>
      <w:tr w:rsidR="00F11E7E" w:rsidRPr="0036527A" w14:paraId="4BF71D0B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A6B1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AC0A" w14:textId="76BE264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Projekt załącznika do uchwały Rady Ministrów - Krajowy plan gospodarki </w:t>
            </w:r>
            <w:r w:rsidRPr="0036527A">
              <w:rPr>
                <w:rFonts w:cstheme="minorHAnsi"/>
              </w:rPr>
              <w:lastRenderedPageBreak/>
              <w:t>odpadami 2028, str. 97, Rozdział „4.2.6. Przyjęte cele w zakresie gospodarki odpadami - Zużyte opony”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F05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2. Utrzymanie dotychczasowego poziomu odzysku w wysokości co najmniej 75%, a </w:t>
            </w:r>
            <w:r w:rsidRPr="0036527A">
              <w:rPr>
                <w:rFonts w:cstheme="minorHAnsi"/>
              </w:rPr>
              <w:lastRenderedPageBreak/>
              <w:t>recyklingu w wysokości co najmniej 15%.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465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2. Stopniowe podwyższanie poziomu odzysku i recyklingu, zgodnie z następującym harmonogramem:</w:t>
            </w:r>
          </w:p>
          <w:p w14:paraId="25C9BC5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2023:  </w:t>
            </w:r>
          </w:p>
          <w:p w14:paraId="474C3B8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odzysk 80%, recykling 50%</w:t>
            </w:r>
          </w:p>
          <w:p w14:paraId="5294EB5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2024: </w:t>
            </w:r>
          </w:p>
          <w:p w14:paraId="3615F42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Odzysk 80%, recykling 55%</w:t>
            </w:r>
          </w:p>
          <w:p w14:paraId="03452E5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2025: </w:t>
            </w:r>
          </w:p>
          <w:p w14:paraId="100F070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Odzysk 85%, recykling 60%</w:t>
            </w:r>
          </w:p>
          <w:p w14:paraId="2B8DB8C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2026: </w:t>
            </w:r>
          </w:p>
          <w:p w14:paraId="76F70A0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Odzysk 85%, recykling 65%</w:t>
            </w:r>
          </w:p>
          <w:p w14:paraId="7E4896E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2027: </w:t>
            </w:r>
          </w:p>
          <w:p w14:paraId="41D2904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Odzysk 85%, recykling 70%</w:t>
            </w:r>
          </w:p>
          <w:p w14:paraId="45F51A8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2028: </w:t>
            </w:r>
          </w:p>
          <w:p w14:paraId="6708869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Odzysk 90%, recykling 75%</w:t>
            </w:r>
          </w:p>
          <w:p w14:paraId="4D21046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06B20B2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762B20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055A99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1157CBE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036A37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B2A667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4AAF4A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D77538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5CD0F4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6CF11F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60F048F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D2BA2E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0E14CE0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F30F49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423AC4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079509D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BA6719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B607F7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000657A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0E5CE18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1C44E5A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1A2B884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131844D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516C52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5962E1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1D73797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2083C0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0F391F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B32836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BE89AE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658B737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1DAB85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EDE95F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C2C96C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5A0120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8E14F7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66B1904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4F8885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0D92A92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E6FFE3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978043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C462DA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B518B8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2626E3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52A37D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4FAC745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5F7190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1387CD9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Dodanie pkt:</w:t>
            </w:r>
          </w:p>
          <w:p w14:paraId="5BE75F4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63F8B9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3. Objęcie obowiązkiem odzysku i recyklingu opon pełnych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489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Przyjęty 15 lat temu poziom odzysku zużytych opon oparty był na błędnym założeniu, że opona samochodowa ulega starciu w czasie swej </w:t>
            </w:r>
            <w:r w:rsidRPr="0036527A">
              <w:rPr>
                <w:rFonts w:cstheme="minorHAnsi"/>
              </w:rPr>
              <w:lastRenderedPageBreak/>
              <w:t xml:space="preserve">eksploatacji w 25%, podczas gdy rzeczywiście jest to średnio ok. 10%. W konsekwencji nie zbierane jest z rynku krajowego i nie zagospodarowywane ok. 15% masy zużytych opon rocznie. Jeśli do tego dodamy fakt importu zużytych opon, ze względów czysto ekonomicznych, mamy wyjaśnienie dużej masy (kilkadziesiąt tysięcy ton rocznie) tych odpadów zalegających place składowe, a niestety także polskie lasy. Jest to szczególnie niekorzystne biorąc pod uwagę fakt, że odpady po oponach stanowią cenny surowiec dla mocno rozwijającego się w ostatnich latach w Polsce recyklingu, jak i odzysku energetycznego w cementowniach. </w:t>
            </w:r>
          </w:p>
          <w:p w14:paraId="43DAF14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 kolei utrzymywany od 15 lat niski poziom recyklingu (zaledwie 15%), znacząco </w:t>
            </w:r>
            <w:r w:rsidRPr="0036527A">
              <w:rPr>
                <w:rFonts w:cstheme="minorHAnsi"/>
              </w:rPr>
              <w:lastRenderedPageBreak/>
              <w:t>odbiegający od aktualnych mocy przetwórczych polskich instalacji recyklingu (szacowanych przez PSRO na 60-65% łącznej masy wprowadzanych co rok na polski rynek opon) , zwalnia de facto wprowadzających opony na rynek krajowy z finansowania tej działalności gospodarczej, przerzucając jej koszty na klientów serwisów oponiarskich oraz gminy.</w:t>
            </w:r>
          </w:p>
          <w:p w14:paraId="4165F6E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obliczu rosnących kosztów produkcji, przede wszystkim ceny energii elektrycznej oraz wynagrodzeń pracowników, sytuacja ta stwarza zagrożenie utraty sensu ekonomicznego recyklingu opon w Polsce w najbliższych latach.</w:t>
            </w:r>
          </w:p>
          <w:p w14:paraId="7FBD967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Podniesienie poziomu recyklingu zużytych opon będzie wspierało rozwój tej branży w naszym kraju i będzie wdrożeniem unijnej hierarchii postępowania z </w:t>
            </w:r>
            <w:r w:rsidRPr="0036527A">
              <w:rPr>
                <w:rFonts w:cstheme="minorHAnsi"/>
              </w:rPr>
              <w:lastRenderedPageBreak/>
              <w:t>odpadami, czyli rzeczywistego nadania priorytetu recyklingowi.</w:t>
            </w:r>
          </w:p>
          <w:p w14:paraId="2741526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Dotychczasowe przepisy obejmują opony pneumatyczne. W związku z pojawianiem się na polskim rynku oponiarskim coraz większej masy opon pełnych, niemal wcale nie zbieranych po zużyciu i nie zagospodarowywanych, niezbędne wydaje się objęcie ich przepisami, szczególnie że są jedynym rodzajem opon nie objętych obowiązkiem odzysku i recyklingu, a także stanowią cenny surowiec do recyklingu i odzysku energetycznego.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6A9" w14:textId="77777777" w:rsidR="00F11E7E" w:rsidRPr="0036527A" w:rsidRDefault="00F11E7E" w:rsidP="00AC764F">
            <w:pPr>
              <w:pStyle w:val="Bezodstpw"/>
            </w:pPr>
            <w:r w:rsidRPr="0036527A">
              <w:lastRenderedPageBreak/>
              <w:t xml:space="preserve">Polskie Stowarzyszenie </w:t>
            </w:r>
            <w:proofErr w:type="spellStart"/>
            <w:r w:rsidRPr="0036527A">
              <w:t>Recyklerów</w:t>
            </w:r>
            <w:proofErr w:type="spellEnd"/>
            <w:r w:rsidRPr="0036527A">
              <w:t xml:space="preserve"> Opon</w:t>
            </w:r>
          </w:p>
          <w:p w14:paraId="21F0672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672" w14:textId="77777777" w:rsidR="009D2E85" w:rsidRPr="0036527A" w:rsidRDefault="009D2E85" w:rsidP="009D2E85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02AC8F71" w14:textId="77777777" w:rsidR="009D2E85" w:rsidRPr="0036527A" w:rsidRDefault="009D2E85" w:rsidP="009D2E85">
            <w:pPr>
              <w:spacing w:after="0" w:line="240" w:lineRule="auto"/>
              <w:rPr>
                <w:rFonts w:cstheme="minorHAnsi"/>
              </w:rPr>
            </w:pPr>
          </w:p>
          <w:p w14:paraId="63C4B9CD" w14:textId="6951D02F" w:rsidR="009D2E85" w:rsidRPr="0036527A" w:rsidRDefault="009D2E85" w:rsidP="009D2E85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Proponowane brzmienie:</w:t>
            </w:r>
          </w:p>
          <w:p w14:paraId="0D18C704" w14:textId="5894029B" w:rsidR="009D2E85" w:rsidRPr="0036527A" w:rsidRDefault="009D2E85" w:rsidP="009D2E85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„zwiększanie </w:t>
            </w:r>
            <w:r w:rsidR="005B674A" w:rsidRPr="0036527A">
              <w:rPr>
                <w:rFonts w:cstheme="minorHAnsi"/>
              </w:rPr>
              <w:t>osiąganych</w:t>
            </w:r>
            <w:r w:rsidRPr="0036527A">
              <w:rPr>
                <w:rFonts w:cstheme="minorHAnsi"/>
              </w:rPr>
              <w:t xml:space="preserve"> poziomu odzysku oraz recyklingu” </w:t>
            </w:r>
          </w:p>
          <w:p w14:paraId="0A979A41" w14:textId="77777777" w:rsidR="009D2E85" w:rsidRPr="0036527A" w:rsidRDefault="009D2E85" w:rsidP="009D2E85">
            <w:pPr>
              <w:spacing w:after="0" w:line="240" w:lineRule="auto"/>
              <w:rPr>
                <w:rFonts w:cstheme="minorHAnsi"/>
              </w:rPr>
            </w:pPr>
          </w:p>
          <w:p w14:paraId="1EB2C9DE" w14:textId="12FEAEAD" w:rsidR="00F11E7E" w:rsidRPr="0036527A" w:rsidRDefault="00F11E7E" w:rsidP="009D2E85">
            <w:pPr>
              <w:pStyle w:val="Bezodstpw"/>
              <w:rPr>
                <w:rFonts w:cstheme="minorHAnsi"/>
              </w:rPr>
            </w:pPr>
          </w:p>
        </w:tc>
      </w:tr>
      <w:tr w:rsidR="00F11E7E" w:rsidRPr="0036527A" w14:paraId="04A95B6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0F34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206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4, pkt 4.3.,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4.3.2., str.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A39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Ponadto zasadne jest dalsze zwiększanie świadomości ekologicznej jednostek </w:t>
            </w:r>
            <w:r w:rsidRPr="0036527A">
              <w:rPr>
                <w:rFonts w:cstheme="minorHAnsi"/>
              </w:rPr>
              <w:lastRenderedPageBreak/>
              <w:t xml:space="preserve">samorządu terytorialnego oraz intensyfikacja działań polegających na usuwaniu azbestu.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390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Ponadto zasadne jest dalsze zwiększanie świadomości ekologicznej społeczeństwa oraz intensyfikacja działań polegających na usuwaniu azbestu.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1C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Podnoszenie świadomości ekologicznej w zakresie usuwania wyrobów zawierających azbest powinno być skierowane do społeczeństwa, a nie </w:t>
            </w:r>
            <w:r w:rsidRPr="0036527A">
              <w:rPr>
                <w:rFonts w:cstheme="minorHAnsi"/>
              </w:rPr>
              <w:lastRenderedPageBreak/>
              <w:t>jednostek samorządu terytorialnego.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22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65C" w14:textId="77777777" w:rsidR="00AC2F2E" w:rsidRPr="0036527A" w:rsidRDefault="00AC2F2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65659245" w14:textId="77CF78F6" w:rsidR="00F11E7E" w:rsidRPr="0036527A" w:rsidRDefault="00AC2F2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tekście pozostawiono jednostki samorządu terytorialnego i dodano wszystkich mieszkańców kraju. </w:t>
            </w:r>
          </w:p>
        </w:tc>
      </w:tr>
      <w:tr w:rsidR="00F11E7E" w:rsidRPr="0036527A" w14:paraId="4EB8677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2FD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999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Pkt. 4.5.2,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>. 2), str.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9A3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…zwiększenie ilości komunalnych osadów ściekowych przetwarzanych przed wprowadzeniem do środowiska oraz ilości komunalnych osadów ściekowych poddanych termicznemu przekształcaniu…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BC1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Dodać: „…</w:t>
            </w:r>
            <w:bookmarkStart w:id="8" w:name="_Hlk114231319"/>
            <w:bookmarkStart w:id="9" w:name="_Hlk110606258"/>
            <w:r w:rsidRPr="0036527A">
              <w:rPr>
                <w:rFonts w:cstheme="minorHAnsi"/>
              </w:rPr>
              <w:t>uwzględniając hierarchię postępowania z odpadami</w:t>
            </w:r>
            <w:bookmarkEnd w:id="8"/>
            <w:r w:rsidRPr="0036527A">
              <w:rPr>
                <w:rFonts w:cstheme="minorHAnsi"/>
              </w:rPr>
              <w:t>, czyli promując procesy recyklingu organicznego przed procesami odzysku i dalej unieszkodliwiania.</w:t>
            </w:r>
            <w:bookmarkEnd w:id="9"/>
            <w:r w:rsidRPr="0036527A">
              <w:rPr>
                <w:rFonts w:cstheme="minorHAnsi"/>
              </w:rPr>
              <w:t>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B51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C2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GWDA Sp. z o. o. w Pile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F19" w14:textId="52617343" w:rsidR="00344EE6" w:rsidRPr="0036527A" w:rsidRDefault="00114ED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przyjęta następując</w:t>
            </w:r>
            <w:r w:rsidR="00DB3F25" w:rsidRPr="0036527A">
              <w:rPr>
                <w:rFonts w:cstheme="minorHAnsi"/>
              </w:rPr>
              <w:t>o</w:t>
            </w:r>
            <w:r w:rsidRPr="0036527A">
              <w:rPr>
                <w:rFonts w:cstheme="minorHAnsi"/>
              </w:rPr>
              <w:t>:</w:t>
            </w:r>
          </w:p>
          <w:p w14:paraId="592D3CAA" w14:textId="77777777" w:rsidR="00114EDD" w:rsidRPr="0036527A" w:rsidRDefault="00114EDD" w:rsidP="00114EDD">
            <w:pPr>
              <w:pStyle w:val="Bezodstpw"/>
            </w:pPr>
            <w:r w:rsidRPr="0036527A">
              <w:t>1)   dążenie do maksymalizacji stopnia wykorzystania substancji biogennych zawartych w osadach przy jednoczesnym spełnieniu wszystkich wymogów dotyczących bezpieczeństwa sanitarnego, chemicznego oraz środowiskowego,</w:t>
            </w:r>
            <w:r w:rsidRPr="0036527A">
              <w:rPr>
                <w:u w:val="single"/>
              </w:rPr>
              <w:t xml:space="preserve"> dodatkowo kładąc szczególny nacisk na węgiel organiczny zawarty w osadach oraz zdolność osadów do zwiększania </w:t>
            </w:r>
            <w:proofErr w:type="spellStart"/>
            <w:r w:rsidRPr="0036527A">
              <w:rPr>
                <w:u w:val="single"/>
              </w:rPr>
              <w:t>sekwestacji</w:t>
            </w:r>
            <w:proofErr w:type="spellEnd"/>
            <w:r w:rsidRPr="0036527A">
              <w:rPr>
                <w:u w:val="single"/>
              </w:rPr>
              <w:t xml:space="preserve"> dwutlenku węgla w glebach</w:t>
            </w:r>
            <w:r w:rsidRPr="0036527A">
              <w:t>;</w:t>
            </w:r>
          </w:p>
          <w:p w14:paraId="58339A6F" w14:textId="5050AD47" w:rsidR="00114EDD" w:rsidRPr="0036527A" w:rsidRDefault="00114EDD" w:rsidP="00AC764F">
            <w:pPr>
              <w:pStyle w:val="Bezodstpw"/>
            </w:pPr>
            <w:r w:rsidRPr="0036527A">
              <w:lastRenderedPageBreak/>
              <w:t xml:space="preserve">2)   zapobieganie powstawaniu i zmniejszanie ilości powstających w oczyszczalniach ścieków komunalnych osadów ściekowych stanowiących odpady </w:t>
            </w:r>
            <w:r w:rsidRPr="0036527A">
              <w:rPr>
                <w:u w:val="single"/>
              </w:rPr>
              <w:t>uwzględniając hierarchię postępowania z odpadami</w:t>
            </w:r>
            <w:r w:rsidRPr="0036527A">
              <w:t xml:space="preserve"> oraz wyeliminowanie wytwarzania komunalnych osadów ściekowych stanowiących odpady, które z uwagi na jakość stwarzają problemy z ich zagospodarowaniem zgodnym z przepisami.</w:t>
            </w:r>
          </w:p>
        </w:tc>
      </w:tr>
      <w:tr w:rsidR="00F11E7E" w:rsidRPr="0036527A" w14:paraId="7DEA7032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3E71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3D9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Pkt. 4.5.2,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>. 3), str.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506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…dążenie do maksymalizacji stopnia wykorzystania substancji biogennych zawartych w osadach przy </w:t>
            </w:r>
            <w:r w:rsidRPr="0036527A">
              <w:rPr>
                <w:rFonts w:cstheme="minorHAnsi"/>
              </w:rPr>
              <w:lastRenderedPageBreak/>
              <w:t>jednoczesnym spełnieniu wszystkich wymogów dotyczących bezpieczeństwa sanitarnego, chemicznego oraz środowiskowego…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453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Dodać: „…</w:t>
            </w:r>
            <w:bookmarkStart w:id="10" w:name="_Hlk114147556"/>
            <w:r w:rsidRPr="0036527A">
              <w:rPr>
                <w:rFonts w:cstheme="minorHAnsi"/>
              </w:rPr>
              <w:t xml:space="preserve">kładąc szczególny nacisk na węgiel organiczny zawarty w osadach oraz ich zdolność do zwiększania </w:t>
            </w:r>
            <w:proofErr w:type="spellStart"/>
            <w:r w:rsidRPr="0036527A">
              <w:rPr>
                <w:rFonts w:cstheme="minorHAnsi"/>
              </w:rPr>
              <w:t>sekwestacji</w:t>
            </w:r>
            <w:proofErr w:type="spellEnd"/>
            <w:r w:rsidRPr="0036527A">
              <w:rPr>
                <w:rFonts w:cstheme="minorHAnsi"/>
              </w:rPr>
              <w:t xml:space="preserve"> dwutlenku węgla w glebach.</w:t>
            </w:r>
            <w:bookmarkEnd w:id="10"/>
            <w:r w:rsidRPr="0036527A">
              <w:rPr>
                <w:rFonts w:cstheme="minorHAnsi"/>
              </w:rPr>
              <w:t>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671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67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GWDA Sp. z o. o. w Pile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EE5" w14:textId="46136F2F" w:rsidR="00F11E7E" w:rsidRPr="0036527A" w:rsidRDefault="00A7292B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</w:t>
            </w:r>
            <w:r w:rsidR="0095224C" w:rsidRPr="0036527A">
              <w:rPr>
                <w:rFonts w:cstheme="minorHAnsi"/>
              </w:rPr>
              <w:t>przyj</w:t>
            </w:r>
            <w:r w:rsidR="005B5C30" w:rsidRPr="0036527A">
              <w:rPr>
                <w:rFonts w:cstheme="minorHAnsi"/>
              </w:rPr>
              <w:t>ę</w:t>
            </w:r>
            <w:r w:rsidR="0095224C" w:rsidRPr="0036527A">
              <w:rPr>
                <w:rFonts w:cstheme="minorHAnsi"/>
              </w:rPr>
              <w:t>ta.</w:t>
            </w:r>
          </w:p>
        </w:tc>
      </w:tr>
      <w:tr w:rsidR="00F11E7E" w:rsidRPr="0036527A" w14:paraId="006C942F" w14:textId="77777777" w:rsidTr="00B04751">
        <w:trPr>
          <w:trHeight w:val="348"/>
        </w:trPr>
        <w:tc>
          <w:tcPr>
            <w:tcW w:w="534" w:type="dxa"/>
            <w:shd w:val="clear" w:color="auto" w:fill="auto"/>
          </w:tcPr>
          <w:p w14:paraId="25DF3BDB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0008069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4.5.2. Komunalne osady ściekowe</w:t>
            </w:r>
          </w:p>
        </w:tc>
        <w:tc>
          <w:tcPr>
            <w:tcW w:w="1985" w:type="dxa"/>
            <w:shd w:val="clear" w:color="auto" w:fill="auto"/>
          </w:tcPr>
          <w:p w14:paraId="4EF2AED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3)</w:t>
            </w:r>
            <w:r w:rsidRPr="0036527A">
              <w:rPr>
                <w:rFonts w:cstheme="minorHAnsi"/>
              </w:rPr>
              <w:tab/>
              <w:t>dążenie do maksymalizacji stopnia wykorzystania substancji biogennych zawartych w osadach przy jednoczesnym spełnieniu wszystkich wymogów dotyczących bezpieczeństwa sanitarnego, chemicznego oraz środowiskowego;</w:t>
            </w:r>
          </w:p>
        </w:tc>
        <w:tc>
          <w:tcPr>
            <w:tcW w:w="2977" w:type="dxa"/>
            <w:shd w:val="clear" w:color="auto" w:fill="auto"/>
          </w:tcPr>
          <w:p w14:paraId="4F2B61D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Sugeruję dodać do tego punktu następujący zapis.</w:t>
            </w:r>
          </w:p>
          <w:p w14:paraId="4E54C7B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57DF50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Przewiduje się m.in. ułatwienia dla wprowadzania do obrotu osadów w postaci produktów niebędących odpadami, przy spełnieniu łącznie warunków: (a) w ciągu technologicznym oczyszczalni osady uzyskują jakość nie gorszą niż wymagana dla środków poprawiających właściwości gleby w rozumieniu ustawy o nawozach i nawożeniu (</w:t>
            </w:r>
            <w:proofErr w:type="spellStart"/>
            <w:r w:rsidRPr="0036527A">
              <w:rPr>
                <w:rFonts w:cstheme="minorHAnsi"/>
              </w:rPr>
              <w:t>t.j</w:t>
            </w:r>
            <w:proofErr w:type="spellEnd"/>
            <w:r w:rsidRPr="0036527A">
              <w:rPr>
                <w:rFonts w:cstheme="minorHAnsi"/>
              </w:rPr>
              <w:t>. Dz. U. z 2021 r. poz. 76);</w:t>
            </w:r>
          </w:p>
          <w:p w14:paraId="6C2D963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(b) jako produkt, osady te przeznaczone są do stosowania w rolnictwie do nawożenia gleb, ale z wyłączeniem upraw warzywnych, owocowych i pastwisk i z wyłączeniem ze stosowania w okresie zimowym. </w:t>
            </w:r>
          </w:p>
        </w:tc>
        <w:tc>
          <w:tcPr>
            <w:tcW w:w="2976" w:type="dxa"/>
            <w:shd w:val="clear" w:color="auto" w:fill="auto"/>
          </w:tcPr>
          <w:p w14:paraId="2BE9585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Gospodarka osadowa oczyszczalni ścieków komunalnych uległa głębokiej modernizacji i obecnie Polska obfituje w oczyszczalnie stosujące pogłębione procesy stabilizacji osadu (np. wapnowanie z zastosowaniem wysokich dawek wapna, higienizacja termiczna, stabilizacja biologiczna i in.). Procesy te pozwalają całkowicie wyeliminować organizmy jak Salmonella czy jaja pasożytów jelitowych z grupy tzw. „ATT”. Jednocześnie, oczyszczalnie te </w:t>
            </w:r>
            <w:r w:rsidRPr="0036527A">
              <w:rPr>
                <w:rFonts w:cstheme="minorHAnsi"/>
              </w:rPr>
              <w:lastRenderedPageBreak/>
              <w:t xml:space="preserve">nierzadko pracują na ściekach wolnych od nadmiernych stężeń metali ciężkich. W efekcie, osad ściekowy powstający na takich oczyszczalniach bez jakichkolwiek dalszych przekształceń uzyskuje jakość zgodną z wymaganą dla dopuszczenia do obrotu produktów do nawożenia (np. środków poprawiających właściwości gleby), zgodnie z ustawą o nawozach i nawożeniu. Innymi słowy, oczyszczalnie te, z natury rzeczy, wytwarzają substancję będącą </w:t>
            </w:r>
            <w:r w:rsidRPr="0036527A">
              <w:rPr>
                <w:rFonts w:cstheme="minorHAnsi"/>
                <w:i/>
                <w:iCs/>
              </w:rPr>
              <w:t>de facto</w:t>
            </w:r>
            <w:r w:rsidRPr="0036527A">
              <w:rPr>
                <w:rFonts w:cstheme="minorHAnsi"/>
              </w:rPr>
              <w:t xml:space="preserve"> produktem nawozowym.</w:t>
            </w:r>
          </w:p>
          <w:p w14:paraId="31EE9B4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Jednak oczyszczalnie takie chcąc wprowadzać do obrotu osad jako produkt muszą przejść przez złożony i długotrwały (i wciąż wydłużający się) proces administracyjny. Co ciekawe, pomyślne przejście przez taki </w:t>
            </w:r>
            <w:r w:rsidRPr="0036527A">
              <w:rPr>
                <w:rFonts w:cstheme="minorHAnsi"/>
              </w:rPr>
              <w:lastRenderedPageBreak/>
              <w:t>proces, *nie* wymaga od ww. oczyszczalni jakichkolwiek zmian technologicznych, a jest jedynie pozyskaniem kolejnego pliku dokumentów jakie nie zmieniają i tak już „pozytywnego” stanu faktycznego.</w:t>
            </w:r>
            <w:r w:rsidRPr="0036527A">
              <w:rPr>
                <w:rFonts w:cstheme="minorHAnsi"/>
              </w:rPr>
              <w:br/>
              <w:t>W związku z powyższym nasuwa się pytanie, na ile sensowne jest, aby oczyszczalnie spełniające odpowiednie warunki w ogóle musiały uzyskiwać dodatkowe uzgodnienia administracyjne dla wprowadzania produktów nawozowych do obrotu.</w:t>
            </w:r>
            <w:r w:rsidRPr="0036527A">
              <w:rPr>
                <w:rFonts w:cstheme="minorHAnsi"/>
              </w:rPr>
              <w:br/>
              <w:t>Ważąc odpowiedź na to pytanie należy rozważyć również:</w:t>
            </w:r>
            <w:r w:rsidRPr="0036527A">
              <w:rPr>
                <w:rFonts w:cstheme="minorHAnsi"/>
              </w:rPr>
              <w:br/>
              <w:t xml:space="preserve">(a) koszt ponoszony przez mieszkańców i odbiorców usług oczyszczalni w związku z kosztami, jakie generują dodatkowe procesy administracyjne w sytuacji, gdy *nie* wydają się one </w:t>
            </w:r>
            <w:r w:rsidRPr="0036527A">
              <w:rPr>
                <w:rFonts w:cstheme="minorHAnsi"/>
              </w:rPr>
              <w:lastRenderedPageBreak/>
              <w:t>przekładać na zwiększenie bezpieczeństwa, bo oczyszczalnia i tak spełnia adekwatne wymagania;</w:t>
            </w:r>
          </w:p>
          <w:p w14:paraId="29C8E4C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(b) koszt ponoszony przez mieszkańców i odbiorców usług oczyszczalni w związku z kosztami jakie generuje utylizacja odpadu będącego </w:t>
            </w:r>
            <w:r w:rsidRPr="0036527A">
              <w:rPr>
                <w:rFonts w:cstheme="minorHAnsi"/>
                <w:i/>
                <w:iCs/>
              </w:rPr>
              <w:t>de facto</w:t>
            </w:r>
            <w:r w:rsidRPr="0036527A">
              <w:rPr>
                <w:rFonts w:cstheme="minorHAnsi"/>
              </w:rPr>
              <w:t xml:space="preserve"> cennym surowcem, jaki oczyszczalnia mogłaby sprzedać;</w:t>
            </w:r>
          </w:p>
          <w:p w14:paraId="1AFDF0F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(c) koszt i obłożenie aparatu administracyjnego Polski w związku z prowadzeniem licznych, potencjalnie zbędnych spraw administracyjnych;</w:t>
            </w:r>
            <w:r w:rsidRPr="0036527A">
              <w:rPr>
                <w:rFonts w:cstheme="minorHAnsi"/>
              </w:rPr>
              <w:br/>
              <w:t>(d) koszt jaki ponoszą polscy rolnicy na zakup nawozów, szczególnie importowanych, lub powstających w oparciu o surowce z importu, które to nawozy mogłyby zostać zakupione w niższej cenie i na rynku lokalnym od oczyszczalni.</w:t>
            </w:r>
          </w:p>
          <w:p w14:paraId="1B12674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C1030E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Jako osoba związana od lat z branżą oceniam, że rozważenie ww. spraw nasuwa tylko jeden wniosek – należy ułatwić możliwość zaklasyfikowania osadów ściekowych jako produktów do nawożenia, pod warunkiem uzyskania odpowiednich wskaźników jakości w osadach. </w:t>
            </w:r>
          </w:p>
        </w:tc>
        <w:tc>
          <w:tcPr>
            <w:tcW w:w="1560" w:type="dxa"/>
          </w:tcPr>
          <w:p w14:paraId="04311DA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Mikrobiotech</w:t>
            </w:r>
            <w:proofErr w:type="spellEnd"/>
            <w:r w:rsidRPr="0036527A">
              <w:rPr>
                <w:rFonts w:cstheme="minorHAnsi"/>
              </w:rPr>
              <w:t xml:space="preserve"> Sp. z o.o.</w:t>
            </w:r>
          </w:p>
          <w:p w14:paraId="6B4A922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</w:tcPr>
          <w:p w14:paraId="512CB474" w14:textId="7F8FB870" w:rsidR="00F11E7E" w:rsidRPr="0036527A" w:rsidRDefault="00A7292B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</w:t>
            </w:r>
            <w:r w:rsidR="00F058D6" w:rsidRPr="0036527A">
              <w:rPr>
                <w:rFonts w:cstheme="minorHAnsi"/>
              </w:rPr>
              <w:t xml:space="preserve">nie </w:t>
            </w:r>
            <w:r w:rsidR="0095224C" w:rsidRPr="0036527A">
              <w:rPr>
                <w:rFonts w:cstheme="minorHAnsi"/>
              </w:rPr>
              <w:t>przyj</w:t>
            </w:r>
            <w:r w:rsidR="00114EDD" w:rsidRPr="0036527A">
              <w:rPr>
                <w:rFonts w:cstheme="minorHAnsi"/>
              </w:rPr>
              <w:t>ę</w:t>
            </w:r>
            <w:r w:rsidR="0095224C" w:rsidRPr="0036527A">
              <w:rPr>
                <w:rFonts w:cstheme="minorHAnsi"/>
              </w:rPr>
              <w:t>ta.</w:t>
            </w:r>
          </w:p>
          <w:p w14:paraId="26D62595" w14:textId="7C2CE365" w:rsidR="00F058D6" w:rsidRPr="0036527A" w:rsidRDefault="00F058D6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Niezrozumiała jest propozycja, gdyż procedura wprowadzania nawozów do obrotu  jest już uregulowana i zawarta jest w ustawie o nawozach i nawożeniu.</w:t>
            </w:r>
          </w:p>
        </w:tc>
      </w:tr>
      <w:tr w:rsidR="00F11E7E" w:rsidRPr="0036527A" w14:paraId="0BF9E6D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463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E55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5, pkt 5.1., str. 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04B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7) zagospodarowanie na terenach wiejskich odpadów zielonych i innych bioodpadów w biogazowniach rolniczych lub we własnym zakresie np. w kompostownikach przydomowych, a na terenach z zabudową </w:t>
            </w:r>
            <w:r w:rsidRPr="0036527A">
              <w:rPr>
                <w:rFonts w:cstheme="minorHAnsi"/>
              </w:rPr>
              <w:lastRenderedPageBreak/>
              <w:t>jednorodzinną - w kompostownikach przydomowych;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863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7) zagospodarowanie na terenach wiejskich bioodpadów w biogazowniach rolniczych lub we własnym zakresie np. w kompostownikach przydomowych, a na terenach z zabudową jednorodzinną - w kompostownikach przydomowych;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E75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Należy dostosować do przepisów w aktualnym brzmieniu nazewnictwo zamiast odpadów zielonych, stosować bioodpady lub odpady ulegające biodegradacji.</w:t>
            </w:r>
          </w:p>
          <w:p w14:paraId="6B5FE73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Przepis art. 3 ust. 1 pkt 12 ustawy o odpadach definiujący odpady zielone został uchylony przez art. 6 pkt 2 lit. a ustawy z dnia 19 lipca 2019 r. o zmianie ustawy o utrzymaniu czystości </w:t>
            </w:r>
            <w:r w:rsidRPr="0036527A">
              <w:rPr>
                <w:rFonts w:cstheme="minorHAnsi"/>
              </w:rPr>
              <w:br/>
            </w:r>
            <w:r w:rsidRPr="0036527A">
              <w:rPr>
                <w:rFonts w:cstheme="minorHAnsi"/>
              </w:rPr>
              <w:lastRenderedPageBreak/>
              <w:t>i porządku w gminach oraz niektórych innych ustaw (Dz.U.2019.1579) zmieniającej min. ustawę o odpadach z dniem 30 czerwca 2021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24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3CD" w14:textId="77777777" w:rsidR="009B5354" w:rsidRPr="0036527A" w:rsidRDefault="009B535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590B844" w14:textId="46753544" w:rsidR="00F11E7E" w:rsidRPr="0036527A" w:rsidRDefault="009B535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Jest to pojęcie używane w wielu opracowaniach a ponadto koresponduje z możliwością wprowadzenia przez gminy oddzielnego odbierania odpadów tzw. zielonych oraz pozostałych bioodpadów.</w:t>
            </w:r>
          </w:p>
        </w:tc>
      </w:tr>
      <w:tr w:rsidR="00F11E7E" w:rsidRPr="0036527A" w14:paraId="5159B05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98CD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9EC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4. Przyjęte cele w zakresie gospodarki odpadami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1BD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233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analizy szczegółowych zapisów dyrektyw oraz oceny wpływu wymogów wynikających z tych dokumentów na gospodarkę odpadami w Polsce.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A95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0A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t>Bioelektra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proofErr w:type="spellStart"/>
            <w:r w:rsidRPr="0036527A">
              <w:rPr>
                <w:rFonts w:cstheme="minorHAnsi"/>
              </w:rPr>
              <w:t>Group</w:t>
            </w:r>
            <w:proofErr w:type="spellEnd"/>
            <w:r w:rsidRPr="0036527A">
              <w:rPr>
                <w:rFonts w:cstheme="minorHAnsi"/>
              </w:rPr>
              <w:t xml:space="preserve"> S.A.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19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5A8A64B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156286D" w14:textId="47A39E7E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Brak uzasadnienia, dokument nie ma na celu dokonywania analizy poszczególnych dyrektyw, tym bardziej, ze zostały one transponowane do polskiego porządku prawnego.</w:t>
            </w:r>
          </w:p>
        </w:tc>
      </w:tr>
      <w:tr w:rsidR="00F11E7E" w:rsidRPr="0036527A" w14:paraId="575ADCA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01A4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F83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4. Przyjęte cele w zakresie gospodarki odpadami, str. 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8DAD" w14:textId="77777777" w:rsidR="00F11E7E" w:rsidRPr="0036527A" w:rsidRDefault="00F11E7E" w:rsidP="001A3BAB">
            <w:pPr>
              <w:pStyle w:val="Akapitzlist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36527A">
              <w:rPr>
                <w:rFonts w:cstheme="minorHAnsi"/>
              </w:rPr>
              <w:t>budowa lub modernizacja instalacji do przetwarzania odpadów komunalnych:</w:t>
            </w:r>
          </w:p>
          <w:p w14:paraId="53B6F4D2" w14:textId="77777777" w:rsidR="00F11E7E" w:rsidRPr="0036527A" w:rsidRDefault="00F11E7E" w:rsidP="001A3BA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right="-105" w:hanging="320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instalacji recyklingu, zgodnie z określonym zakresem </w:t>
            </w:r>
            <w:r w:rsidRPr="0036527A">
              <w:rPr>
                <w:rFonts w:cstheme="minorHAnsi"/>
              </w:rPr>
              <w:lastRenderedPageBreak/>
              <w:t>zapotrzebowania,</w:t>
            </w:r>
          </w:p>
          <w:p w14:paraId="69B643EA" w14:textId="03301E2A" w:rsidR="00F11E7E" w:rsidRPr="0036527A" w:rsidRDefault="00F11E7E" w:rsidP="001A3BA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right="-105" w:hanging="320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instalacji do fermentacji bioodpadów z wytworzeniem </w:t>
            </w:r>
            <w:proofErr w:type="spellStart"/>
            <w:r w:rsidRPr="0036527A">
              <w:rPr>
                <w:rFonts w:cstheme="minorHAnsi"/>
              </w:rPr>
              <w:t>biometanu</w:t>
            </w:r>
            <w:proofErr w:type="spellEnd"/>
            <w:r w:rsidRPr="0036527A">
              <w:rPr>
                <w:rFonts w:cstheme="minorHAnsi"/>
              </w:rPr>
              <w:t>, energii elektrycznej, cieplnej, chłodu;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4CA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Dodanie zapisu w zakresie budowy instalacji do przetwarzania odpadów zapewniającej maksymalne zagospodarowanie wszystkich frakcji odpadów oraz maksymalny odzysk i recykling surowców zawartych w tych odpadach.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E0E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Na str. 27 KPGO zawarta jest Identyfikacja problemów w zakresie gospodarki odpadami komunalnymi. Jako jeden z problemów wymieniony jest punkt:  4) niedobory odpowiedniej infrastruktury, w tym sieci PSZOK oraz instalacji do przetwarzania odpadów, która mogłaby </w:t>
            </w:r>
            <w:r w:rsidRPr="0036527A">
              <w:rPr>
                <w:rFonts w:cstheme="minorHAnsi"/>
              </w:rPr>
              <w:lastRenderedPageBreak/>
              <w:t>zapewnić zagospodarowanie wszystkich frakcji odpadów;</w:t>
            </w:r>
          </w:p>
          <w:p w14:paraId="3940058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Dokument KPGO powinien być spójny, tzn. przyjmowane cele powinny uwzględniać zidentyfikowane wcześniej problemy.</w:t>
            </w:r>
          </w:p>
          <w:p w14:paraId="68202A0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4F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Bioelektra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proofErr w:type="spellStart"/>
            <w:r w:rsidRPr="0036527A">
              <w:rPr>
                <w:rFonts w:cstheme="minorHAnsi"/>
              </w:rPr>
              <w:t>Group</w:t>
            </w:r>
            <w:proofErr w:type="spellEnd"/>
            <w:r w:rsidRPr="0036527A">
              <w:rPr>
                <w:rFonts w:cstheme="minorHAnsi"/>
              </w:rPr>
              <w:t xml:space="preserve"> S.A.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076" w14:textId="77777777" w:rsidR="00F11E7E" w:rsidRPr="0036527A" w:rsidRDefault="00F11E7E" w:rsidP="00AC764F">
            <w:pPr>
              <w:pStyle w:val="Bezodstpw"/>
            </w:pPr>
            <w:r w:rsidRPr="0036527A">
              <w:t>Uwaga nieprzyjęta.</w:t>
            </w:r>
          </w:p>
          <w:p w14:paraId="2712D674" w14:textId="77777777" w:rsidR="00F11E7E" w:rsidRPr="0036527A" w:rsidRDefault="00F11E7E" w:rsidP="00AC764F">
            <w:pPr>
              <w:pStyle w:val="Bezodstpw"/>
            </w:pPr>
          </w:p>
          <w:p w14:paraId="636FE96D" w14:textId="2CFFC4A5" w:rsidR="00F11E7E" w:rsidRPr="0036527A" w:rsidRDefault="00236EEE" w:rsidP="00AC764F">
            <w:pPr>
              <w:pStyle w:val="Bezodstpw"/>
              <w:rPr>
                <w:rFonts w:cstheme="minorHAnsi"/>
              </w:rPr>
            </w:pPr>
            <w:r w:rsidRPr="0036527A">
              <w:t>N</w:t>
            </w:r>
            <w:r w:rsidR="00F11E7E" w:rsidRPr="0036527A">
              <w:t xml:space="preserve">ie jest jasne, co należy rozumieć pod pojęciem „ instalacji do przetwarzania odpadów zapewniających maksymalne zagospodarowanie wszystkich frakcji odpadów oraz maksymalny odzysk i </w:t>
            </w:r>
            <w:r w:rsidR="00F11E7E" w:rsidRPr="0036527A">
              <w:lastRenderedPageBreak/>
              <w:t>recykling surowców zawartych w tych odpadach”</w:t>
            </w:r>
          </w:p>
        </w:tc>
      </w:tr>
      <w:tr w:rsidR="00F11E7E" w:rsidRPr="0036527A" w14:paraId="64439C9F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D022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88CA" w14:textId="77777777" w:rsidR="00F11E7E" w:rsidRPr="0036527A" w:rsidRDefault="00F11E7E" w:rsidP="00AC764F">
            <w:pPr>
              <w:pStyle w:val="Bezodstpw"/>
              <w:rPr>
                <w:rFonts w:cstheme="minorHAnsi"/>
                <w:bCs/>
              </w:rPr>
            </w:pPr>
            <w:r w:rsidRPr="0036527A">
              <w:rPr>
                <w:rFonts w:cstheme="minorHAnsi"/>
                <w:bCs/>
              </w:rPr>
              <w:t>Rozdział 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581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58BA" w14:textId="77777777" w:rsidR="00F11E7E" w:rsidRPr="0036527A" w:rsidRDefault="00F11E7E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Proponujemy nowe brzmienie punktu 7: “zagospodarowanie odpadów zielonych i innych bioodpadów w biogazowniach lub we własnym zakresie np. w kompostownikach przydomowych, a na terenach z zabudową jednorodzinną - w kompostownikach przydomowych”.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A06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82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Komitet społeczny STOP wrocławskiej spalarni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44A" w14:textId="77777777" w:rsidR="00105E34" w:rsidRPr="0036527A" w:rsidRDefault="003842F5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przyjęta. </w:t>
            </w:r>
          </w:p>
          <w:p w14:paraId="74AE7822" w14:textId="7BC328C9" w:rsidR="00F11E7E" w:rsidRPr="0036527A" w:rsidRDefault="003842F5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Zosta</w:t>
            </w:r>
            <w:r w:rsidR="00105E34" w:rsidRPr="0036527A">
              <w:rPr>
                <w:rFonts w:cstheme="minorHAnsi"/>
              </w:rPr>
              <w:t>ło</w:t>
            </w:r>
            <w:r w:rsidRPr="0036527A">
              <w:rPr>
                <w:rFonts w:cstheme="minorHAnsi"/>
              </w:rPr>
              <w:t xml:space="preserve"> wykreślone określenie „terenów wiejskich”.</w:t>
            </w:r>
          </w:p>
        </w:tc>
      </w:tr>
      <w:tr w:rsidR="00F11E7E" w:rsidRPr="0036527A" w14:paraId="558A61F5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7747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8767" w14:textId="77777777" w:rsidR="00F11E7E" w:rsidRPr="0036527A" w:rsidRDefault="00F11E7E" w:rsidP="00AC764F">
            <w:pPr>
              <w:pStyle w:val="Bezodstpw"/>
              <w:rPr>
                <w:rFonts w:cstheme="minorHAnsi"/>
                <w:bCs/>
              </w:rPr>
            </w:pPr>
            <w:r w:rsidRPr="0036527A">
              <w:rPr>
                <w:rFonts w:cstheme="minorHAnsi"/>
                <w:bCs/>
              </w:rPr>
              <w:t>Rozdział 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657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5BFA" w14:textId="77777777" w:rsidR="00F11E7E" w:rsidRPr="0036527A" w:rsidRDefault="00F11E7E" w:rsidP="00AC764F">
            <w:pPr>
              <w:pStyle w:val="Bezodstpw"/>
              <w:tabs>
                <w:tab w:val="left" w:pos="322"/>
              </w:tabs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Proponujemy usunięcie całego punktu 11 z uwagi na niezgodność z Dyrektywą Parlamentu Europejskiego i Rady (UE) 2018/850 z dnia 30 maja 2018 r. zmieniającą </w:t>
            </w:r>
            <w:r w:rsidRPr="0036527A">
              <w:rPr>
                <w:rFonts w:cstheme="minorHAnsi"/>
              </w:rPr>
              <w:lastRenderedPageBreak/>
              <w:t xml:space="preserve">Dyrektywę 1999/31/WE w sprawie składowania odpadów. Dyrektywa obliguje państwa członkowskie do stosowania hierarchii postępowania z odpadami, wskazując, że “nie należy zastępować składowania odpadów ich spalaniem”. Zgodnie z pkt (2) preambuły Dyrektywy, nie można stosować spalania odpadów jako metody ich redukcji. Stanowisko takie jest także zgodne z zapisami punktów 1 i 12 Załącznika </w:t>
            </w:r>
            <w:proofErr w:type="spellStart"/>
            <w:r w:rsidRPr="0036527A">
              <w:rPr>
                <w:rFonts w:cstheme="minorHAnsi"/>
              </w:rPr>
              <w:t>IVa</w:t>
            </w:r>
            <w:proofErr w:type="spellEnd"/>
            <w:r w:rsidRPr="0036527A">
              <w:rPr>
                <w:rFonts w:cstheme="minorHAnsi"/>
              </w:rPr>
              <w:t xml:space="preserve"> Dyrektywy Parlamentu Europejskiego i Rady (UE) 2018/851 z dnia 30 maja 2018 r. zmieniającej Dyrektywę 2008/98/WE w sprawie odpadów.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716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96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Komitet społeczny STOP wrocławskiej spalarni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75A8" w14:textId="209D7E66" w:rsidR="009B5354" w:rsidRPr="0036527A" w:rsidRDefault="009B535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 Ten punkt nie został usunięty jednak został przeredagowany.</w:t>
            </w:r>
          </w:p>
        </w:tc>
      </w:tr>
      <w:tr w:rsidR="00F11E7E" w:rsidRPr="0036527A" w14:paraId="37D1EC01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C92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914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5, pkt 5.1., str.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945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4) zwiększenie dostępności PSZOK dla mieszkańców, w przypadku:</w:t>
            </w:r>
          </w:p>
          <w:p w14:paraId="6C8E440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c) dużych miast wskazane jest, aby jeden PSZOK przypadał na około 50-80 tys. mieszkańców obsługując teren w promieniu ok. 5-8 km;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43C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Jedne PSZOK na 50 tyś. mieszkańców nie jest realnym do utworzenia w miastach o dużej gęstości zaludnienia. Gdzie biorąc dodatkowo pod </w:t>
            </w:r>
            <w:r w:rsidRPr="0036527A">
              <w:rPr>
                <w:rFonts w:cstheme="minorHAnsi"/>
              </w:rPr>
              <w:lastRenderedPageBreak/>
              <w:t>uwagę niechęć społeczną, problemy z uzyskaniem odpowiednich zezwoleń oraz odpowiedniego miejsca pod taką inwestycję utworzenie jednego PSZOK stanowi wyzwanie lub praktycznie niemożliwe.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ED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589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F4E" w14:textId="77777777" w:rsidR="00F11E7E" w:rsidRPr="0036527A" w:rsidRDefault="00851AEB" w:rsidP="00AC764F">
            <w:pPr>
              <w:pStyle w:val="Bezodstpw"/>
            </w:pPr>
            <w:r w:rsidRPr="0036527A">
              <w:t>Uwaga nieprzyjęta.</w:t>
            </w:r>
          </w:p>
          <w:p w14:paraId="32B729F8" w14:textId="1BF32874" w:rsidR="00851AEB" w:rsidRPr="0036527A" w:rsidRDefault="00851AEB" w:rsidP="00AC764F">
            <w:pPr>
              <w:pStyle w:val="Bezodstpw"/>
              <w:rPr>
                <w:rFonts w:cstheme="minorHAnsi"/>
              </w:rPr>
            </w:pPr>
            <w:r w:rsidRPr="0036527A">
              <w:t xml:space="preserve">Ten punkt wskazuje na potrzebę zorganizowania POSZKU na około 50-80 </w:t>
            </w:r>
            <w:proofErr w:type="spellStart"/>
            <w:r w:rsidRPr="0036527A">
              <w:t>tys</w:t>
            </w:r>
            <w:proofErr w:type="spellEnd"/>
            <w:r w:rsidRPr="0036527A">
              <w:t xml:space="preserve"> mieszkańców.</w:t>
            </w:r>
          </w:p>
        </w:tc>
      </w:tr>
      <w:tr w:rsidR="00F11E7E" w:rsidRPr="0036527A" w14:paraId="3CA3B8D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C532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90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5, pkt 5.1., str.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589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18) poprawa jakości zbieranych i gromadzonych danych w BDO.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20F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Propozycja nowego brzmienia:</w:t>
            </w:r>
          </w:p>
          <w:p w14:paraId="4B92D56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18) poprawa funkcjonalności BDO, jakości zbieranych i gromadzonych danych w BDO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BDE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BBD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FF4" w14:textId="77777777" w:rsidR="00F11E7E" w:rsidRPr="0036527A" w:rsidRDefault="00F11E7E" w:rsidP="00AC764F">
            <w:pPr>
              <w:pStyle w:val="Bezodstpw"/>
              <w:rPr>
                <w:color w:val="000000" w:themeColor="text1"/>
              </w:rPr>
            </w:pPr>
            <w:r w:rsidRPr="0036527A">
              <w:rPr>
                <w:color w:val="000000" w:themeColor="text1"/>
              </w:rPr>
              <w:t>Uwaga nieprzyjęta</w:t>
            </w:r>
          </w:p>
          <w:p w14:paraId="788FB871" w14:textId="2CA3DABB" w:rsidR="00F11E7E" w:rsidRPr="0036527A" w:rsidRDefault="00FB0435" w:rsidP="00AC764F">
            <w:pPr>
              <w:pStyle w:val="Bezodstpw"/>
            </w:pPr>
            <w:r w:rsidRPr="0036527A">
              <w:rPr>
                <w:rFonts w:cstheme="minorHAnsi"/>
                <w:color w:val="000000" w:themeColor="text1"/>
              </w:rPr>
              <w:t>W projekcie jest zapis w harmonogramie zadań</w:t>
            </w:r>
            <w:r w:rsidR="00DB3F25" w:rsidRPr="0036527A">
              <w:rPr>
                <w:rFonts w:cstheme="minorHAnsi"/>
                <w:color w:val="000000" w:themeColor="text1"/>
              </w:rPr>
              <w:t xml:space="preserve"> dotyczący</w:t>
            </w:r>
            <w:r w:rsidRPr="0036527A">
              <w:rPr>
                <w:rFonts w:cstheme="minorHAnsi"/>
                <w:color w:val="000000" w:themeColor="text1"/>
              </w:rPr>
              <w:t xml:space="preserve"> </w:t>
            </w:r>
            <w:r w:rsidR="00DB3F25" w:rsidRPr="0036527A">
              <w:rPr>
                <w:rFonts w:cstheme="minorHAnsi"/>
                <w:color w:val="000000" w:themeColor="text1"/>
              </w:rPr>
              <w:t>u</w:t>
            </w:r>
            <w:r w:rsidRPr="0036527A">
              <w:rPr>
                <w:rFonts w:cstheme="minorHAnsi"/>
                <w:color w:val="000000" w:themeColor="text1"/>
              </w:rPr>
              <w:t>sprawnieni</w:t>
            </w:r>
            <w:r w:rsidR="00DB3F25" w:rsidRPr="0036527A">
              <w:rPr>
                <w:rFonts w:cstheme="minorHAnsi"/>
                <w:color w:val="000000" w:themeColor="text1"/>
              </w:rPr>
              <w:t>a</w:t>
            </w:r>
            <w:r w:rsidRPr="0036527A">
              <w:rPr>
                <w:rFonts w:cstheme="minorHAnsi"/>
                <w:color w:val="000000" w:themeColor="text1"/>
              </w:rPr>
              <w:t xml:space="preserve"> funkcjonowania BDO</w:t>
            </w:r>
            <w:r w:rsidR="00DB3F25" w:rsidRPr="0036527A">
              <w:rPr>
                <w:rFonts w:cstheme="minorHAnsi"/>
                <w:color w:val="000000" w:themeColor="text1"/>
              </w:rPr>
              <w:t>,</w:t>
            </w:r>
          </w:p>
        </w:tc>
      </w:tr>
      <w:tr w:rsidR="00F11E7E" w:rsidRPr="0036527A" w14:paraId="7BF2C5ED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F33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70C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Rozdział 5, pkt 5.2.,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5.2.1., str.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2AF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ogólna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AAD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Proponuje się uwzględnić dla opakowań i odpadów opakowaniowych kierunki działań polegające na powiązaniu systemu kaucyjnego z osiąganiem wymaganych poziomów przygotowania do ponownego użycia i recyklingu, poprzez wliczenie opakowań w ramach systemu do obliczania poziomów.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54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System kaucyjny spowoduje zmniejszenie w strumieniu odpadów komunalnych najbardziej cennych frakcji podatnych na recykling co może wpłynąć na nieosiąganie wymaganych przez gminy poziomów recyklingu.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33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69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15FCAE8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3F15266" w14:textId="54BD49D0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Odpowiednie rozwiązania w tym zakresie zostaną wprowadzone w projekcie ustawy.</w:t>
            </w:r>
          </w:p>
        </w:tc>
      </w:tr>
      <w:tr w:rsidR="00F11E7E" w:rsidRPr="0036527A" w14:paraId="20EC3CE6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221D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86A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5,</w:t>
            </w:r>
          </w:p>
          <w:p w14:paraId="54C09A6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Podrozdział 5.1,</w:t>
            </w:r>
          </w:p>
          <w:p w14:paraId="7BEF348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Punkt 10 oraz punkt 13.</w:t>
            </w:r>
          </w:p>
          <w:p w14:paraId="22C02A1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Strona 100.</w:t>
            </w:r>
          </w:p>
          <w:p w14:paraId="411A990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346D8CF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Załącznik 2</w:t>
            </w:r>
          </w:p>
          <w:p w14:paraId="69C6B1E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Strona 146-147</w:t>
            </w:r>
          </w:p>
          <w:p w14:paraId="06A2FB2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D42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10) modernizacja instalacji w MBP w kierunku przetwarzania odpadów selektywnie zbieranych. Po modernizacji część mechaniczna w tych instalacjach powinna służyć do efektywnego sortowania odpadów zebranych selektywnie u źródła, natomiast część biologiczna powinna być wykorzystywana do fermentacji lub kompostowania zbieranych selektywnie bioodpadów i odpadów zielonych;</w:t>
            </w:r>
          </w:p>
          <w:p w14:paraId="5D402B6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01CE91C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13) zapewnienie finansowania przedsięwzięć niwelujących zapotrzebowanie na obiekty i instalacje do zagospodarowania odpadów komunalnych, o których mowa w załączniku nr 2, ze szczególnym uwzględnieniem instalacji do fermentacji bioodpadów;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191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Uwzględnienie w Tabeli 82 Załącznika 2 modernizacji instalacji MBP w kierunku przetwarzania odpadów selektywnie zbieranych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476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punkcie 10 jest mowa o modernizacji MBP w kierunku przetwarzania odpadów selektywnie zebranych i przekształceniu części mechanicznej MBP w efektywną sortownię.</w:t>
            </w:r>
          </w:p>
          <w:p w14:paraId="6759168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punkcie 13 jest zaś mowa o zapewnieniu finansowaniu przedsięwzięć niwelujących zapotrzebowania na obiekty i instalacje  do zagospodarowania odpadów komunalnych o których mowa w załączniku nr 2. Kto ma zapewnić takie finansowanie?</w:t>
            </w:r>
          </w:p>
          <w:p w14:paraId="5FC2EF8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546C9CE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Załącznik nr 2, na str. 146  wskazuje, że nie zachodzi konieczność zamykania istniejących MBP, ale ich przekształcenie w kierunku zagospodarowania odpadów selektywnie zbieranych, przy czym tabele 82 i 83 mówią jedynie o budowie nowych instalacji do sortowania, ale </w:t>
            </w:r>
            <w:r w:rsidRPr="0036527A">
              <w:rPr>
                <w:rFonts w:cstheme="minorHAnsi"/>
              </w:rPr>
              <w:lastRenderedPageBreak/>
              <w:t>już nie wymieniają ich modernizacji. Zwracamy uwagę, że w przypadku PSZOK jest mowa wprost o budowie nowych, ale również o modernizacji części istniejących PSZOK, stąd można uznać, że modernizację MBP pominięto celowo.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25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lastRenderedPageBreak/>
              <w:t>FBSerwis</w:t>
            </w:r>
            <w:proofErr w:type="spellEnd"/>
            <w:r w:rsidRPr="0036527A">
              <w:rPr>
                <w:rFonts w:cstheme="minorHAnsi"/>
              </w:rPr>
              <w:t xml:space="preserve"> SA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9BA" w14:textId="77777777" w:rsidR="00B3071F" w:rsidRPr="0036527A" w:rsidRDefault="00B3071F" w:rsidP="00B3071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</w:t>
            </w:r>
          </w:p>
          <w:p w14:paraId="00318981" w14:textId="77777777" w:rsidR="00B3071F" w:rsidRPr="0036527A" w:rsidRDefault="00B3071F" w:rsidP="00B3071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Zapotrzebowanie na inwestycje przedstawione w załączniku nr 2 zostało określone na podstawie odrębnego opracowania/analizy IOŚ-PIB. W ocenie zapotrzebowania uwzględniono modernizację MBP w kierunku przetwarzania odpadów selektywnie zbieranych.</w:t>
            </w:r>
          </w:p>
          <w:p w14:paraId="6CE4CF29" w14:textId="0774C0AE" w:rsidR="0095224C" w:rsidRPr="0036527A" w:rsidRDefault="00B3071F" w:rsidP="00B3071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Uzupełniono pod tabelą informacje na temat finansowania.</w:t>
            </w:r>
          </w:p>
        </w:tc>
      </w:tr>
      <w:tr w:rsidR="00F11E7E" w:rsidRPr="0036527A" w14:paraId="06891418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17B4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073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5.3.1. Odpady medyczne i weterynaryjne, str. 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C27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Lista podejmowanych działań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E72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Przeprowadzenie cyklu szkoleń dla jednostek ochrony zdrowia z zakresu redukcji oraz prawidłowej klasyfikacji i segregacji odpadów przed podjęciem projektów inwestycyjnych.</w:t>
            </w:r>
          </w:p>
          <w:p w14:paraId="79D9011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Zgodnie z celem wskazanym w pkt 2 podrozdziału 4.3.1. Odpady medyczne i weterynaryjne, na str. 96.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7A9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Dane WSO i CSO jednoznacznie wskazywały, że od lat pogarsza się stan gospodarki odpadami medycznych z powodu nieprawidłowej klasyfikacji i segregacji odpadów, o czym świadczą rosnące wskaźniki </w:t>
            </w:r>
            <w:r w:rsidRPr="0036527A">
              <w:rPr>
                <w:rFonts w:cstheme="minorHAnsi"/>
              </w:rPr>
              <w:lastRenderedPageBreak/>
              <w:t xml:space="preserve">wytwarzania zakaźnych odpadów medycznych. W skali kraju istnieją możliwości redukcji ilości zakaźnych odpadów medycznych co najmniej o 30%, a więc proporcjonalnie także nakładów inwestycyjnych. Cykl szkoleniowy będzie stukrotnie mniej kosztowny niż wydatki na zwiększenie wydajności spalarni. Redukcja odpadów zakaźnych także może dotyczyć odpadów powstających w wyniku pandemii COVID.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B8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Związek Stowarzyszeń Polska Zielona Sieć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F64" w14:textId="77777777" w:rsidR="00F11E7E" w:rsidRPr="0036527A" w:rsidRDefault="009755A2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05B32362" w14:textId="38E58567" w:rsidR="009755A2" w:rsidRPr="0036527A" w:rsidRDefault="009755A2" w:rsidP="00AC764F">
            <w:pPr>
              <w:pStyle w:val="Bezodstpw"/>
            </w:pPr>
            <w:r w:rsidRPr="0036527A">
              <w:rPr>
                <w:rFonts w:cstheme="minorHAnsi"/>
              </w:rPr>
              <w:t xml:space="preserve">W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4.3.1. wskazano </w:t>
            </w:r>
            <w:r w:rsidR="00834C4B" w:rsidRPr="0036527A">
              <w:rPr>
                <w:rFonts w:cstheme="minorHAnsi"/>
              </w:rPr>
              <w:t xml:space="preserve">cel - </w:t>
            </w:r>
            <w:r w:rsidRPr="0036527A">
              <w:rPr>
                <w:rFonts w:cstheme="minorHAnsi"/>
              </w:rPr>
              <w:t xml:space="preserve">„podniesienie świadomości pracowników placówek medycznych i weterynaryjnych w zakresie zasad </w:t>
            </w:r>
            <w:r w:rsidRPr="0036527A">
              <w:rPr>
                <w:rFonts w:cstheme="minorHAnsi"/>
              </w:rPr>
              <w:lastRenderedPageBreak/>
              <w:t xml:space="preserve">selektywnego zbierania odpadów medycznych i weterynaryjnych” odniesieniem do powyższego celu jest pkt 3 w </w:t>
            </w:r>
            <w:proofErr w:type="spellStart"/>
            <w:r w:rsidRPr="0036527A">
              <w:rPr>
                <w:rFonts w:cstheme="minorHAnsi"/>
              </w:rPr>
              <w:t>ppkt</w:t>
            </w:r>
            <w:proofErr w:type="spellEnd"/>
            <w:r w:rsidRPr="0036527A">
              <w:rPr>
                <w:rFonts w:cstheme="minorHAnsi"/>
              </w:rPr>
              <w:t xml:space="preserve"> 5.3.1. - </w:t>
            </w:r>
            <w:r w:rsidRPr="0036527A">
              <w:t xml:space="preserve">działania informacyjno-edukacyjne w zakresie należytego postępowania z odpadami medycznymi i weterynaryjnymi, w tym segregacja u źródła powstawania. </w:t>
            </w:r>
          </w:p>
          <w:p w14:paraId="583B97C9" w14:textId="5333653A" w:rsidR="00834C4B" w:rsidRPr="0036527A" w:rsidRDefault="00834C4B" w:rsidP="00AC764F">
            <w:pPr>
              <w:pStyle w:val="Bezodstpw"/>
            </w:pPr>
            <w:r w:rsidRPr="0036527A">
              <w:t xml:space="preserve">Przedstawiony w projekcie kierunek działań w pełni spełnia cel podniesienia świadomości. </w:t>
            </w:r>
          </w:p>
          <w:p w14:paraId="29002B47" w14:textId="42139E77" w:rsidR="009755A2" w:rsidRPr="0036527A" w:rsidRDefault="009755A2" w:rsidP="00AC764F">
            <w:pPr>
              <w:pStyle w:val="Bezodstpw"/>
              <w:rPr>
                <w:rFonts w:cstheme="minorHAnsi"/>
              </w:rPr>
            </w:pPr>
          </w:p>
        </w:tc>
      </w:tr>
      <w:tr w:rsidR="00F11E7E" w:rsidRPr="0036527A" w14:paraId="4E48C22E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9344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7A89" w14:textId="5186C8A4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Projekt załącznika do uchwały Rady Ministrów - Krajowy plan gospodarki odpadami 2028, str. 103, Rozdział „5.2.6. Kierunki </w:t>
            </w:r>
            <w:r w:rsidRPr="0036527A">
              <w:rPr>
                <w:rFonts w:cstheme="minorHAnsi"/>
              </w:rPr>
              <w:lastRenderedPageBreak/>
              <w:t>działań w zakresie zapobiegania powstawaniu odpadów oraz kształtowania systemu gospodarki odpadami - Zużyte opony”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A3A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W gospodarce zużytymi oponami przyjęto następujące kierunki działań:</w:t>
            </w:r>
          </w:p>
          <w:p w14:paraId="4269F4E4" w14:textId="77777777" w:rsidR="00F11E7E" w:rsidRPr="0036527A" w:rsidRDefault="00F11E7E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1) tworzenie odpowiednich warunków do </w:t>
            </w:r>
            <w:r w:rsidRPr="0036527A">
              <w:rPr>
                <w:rFonts w:cstheme="minorHAnsi"/>
              </w:rPr>
              <w:lastRenderedPageBreak/>
              <w:t>zbierania zużytych opon, szczególnie w zakresie odbioru od MŚP oraz ogółu społeczeństwa;</w:t>
            </w:r>
          </w:p>
          <w:p w14:paraId="5F66E275" w14:textId="42A1336A" w:rsidR="00F11E7E" w:rsidRPr="0036527A" w:rsidRDefault="00F11E7E" w:rsidP="001A3BAB">
            <w:pPr>
              <w:pStyle w:val="Bezodstpw"/>
              <w:rPr>
                <w:rFonts w:cstheme="minorHAnsi"/>
              </w:rPr>
            </w:pPr>
            <w:bookmarkStart w:id="11" w:name="_Hlk103597863"/>
            <w:r w:rsidRPr="0036527A">
              <w:rPr>
                <w:rFonts w:cstheme="minorHAnsi"/>
              </w:rPr>
              <w:t xml:space="preserve">2) prowadzenie działań </w:t>
            </w:r>
            <w:proofErr w:type="spellStart"/>
            <w:r w:rsidRPr="0036527A">
              <w:rPr>
                <w:rFonts w:cstheme="minorHAnsi"/>
              </w:rPr>
              <w:t>informacyjno</w:t>
            </w:r>
            <w:proofErr w:type="spellEnd"/>
            <w:r w:rsidRPr="0036527A">
              <w:rPr>
                <w:rFonts w:cstheme="minorHAnsi"/>
              </w:rPr>
              <w:t>–edukacyjnych na temat odpowiedniego, to jest zrównoważonego użytkowania pojazdów, w tym opon oraz dozwolonych przepisami prawa sposobów postępowania ze zużytymi oponami.</w:t>
            </w:r>
            <w:bookmarkEnd w:id="1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838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Dodanie pkt:</w:t>
            </w:r>
          </w:p>
          <w:p w14:paraId="73650139" w14:textId="77777777" w:rsidR="00F11E7E" w:rsidRPr="0036527A" w:rsidRDefault="00F11E7E" w:rsidP="00AC764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Stopniowe podnoszenie obowiązkowego poziomu odzysku i recyklingu w celu objęcia zbiórką i zagospodarowaniem całej masy odpadów po oponach oraz nadania </w:t>
            </w:r>
            <w:r w:rsidRPr="0036527A">
              <w:rPr>
                <w:rFonts w:cstheme="minorHAnsi"/>
              </w:rPr>
              <w:lastRenderedPageBreak/>
              <w:t xml:space="preserve">priorytetu recyklingowi, zgodnie z unijną hierarchią postępowania z odpadami. </w:t>
            </w:r>
          </w:p>
          <w:p w14:paraId="04ECDB7A" w14:textId="77777777" w:rsidR="00F11E7E" w:rsidRPr="0036527A" w:rsidRDefault="00F11E7E" w:rsidP="00AC764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>Objęcie obowiązkiem odzysku i recyklingu opon pełnych</w:t>
            </w:r>
          </w:p>
          <w:p w14:paraId="0DAC7CD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D3EDDD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336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Przyjęty 15 lat temu poziom odzysku zużytych opon oparty był na błędnym założeniu, że opona samochodowa ulega starciu w czasie swej eksploatacji w 25%, podczas gdy rzeczywiście jest to średnio ok. 10%. W </w:t>
            </w:r>
            <w:r w:rsidRPr="0036527A">
              <w:rPr>
                <w:rFonts w:cstheme="minorHAnsi"/>
              </w:rPr>
              <w:lastRenderedPageBreak/>
              <w:t xml:space="preserve">konsekwencji nie zbierane jest z rynku krajowego i nie zagospodarowywane ok. 15% masy zużytych opon rocznie. Jeśli do tego dodamy fakt importu zużytych opon, ze względów czysto ekonomicznych, mamy wyjaśnienie dużej masy (kilkadziesiąt tysięcy ton rocznie) tych odpadów zalegających place składowe , a niestety także polskie lasy. Jest to szczególnie niekorzystne biorąc pod uwagę fakt, że odpady po oponach stanowią cenny surowiec tak do mocno rozwijającego się w ostatnich latach w Polsce recyklingu jak i odzysku energetycznego w cementowniach. </w:t>
            </w:r>
          </w:p>
          <w:p w14:paraId="77AD0BD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 kolei utrzymywany od 15 lat niski poziom recyklingu (zaledwie 15%), znacząco odbiegający od aktualnych mocy przetwórczych polskich </w:t>
            </w:r>
            <w:r w:rsidRPr="0036527A">
              <w:rPr>
                <w:rFonts w:cstheme="minorHAnsi"/>
              </w:rPr>
              <w:lastRenderedPageBreak/>
              <w:t>instalacji recyklingu (szacowanych przez PSRO na 60-65% łącznej masy wprowadzanych co rok na polski rynek opon), zwalnia de facto wprowadzających opony na rynek krajowy z finansowania tej działalności gospodarczej, przerzucając te koszty na klientów serwisów oponiarskich oraz gminy.</w:t>
            </w:r>
          </w:p>
          <w:p w14:paraId="44AD389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Podniesienie poziomu recyklingu zużytych opon będzie wspierało rozwój tej branży w naszym kraju i będzie wdrożeniem unijnej hierarchii postępowania z odpadami czyli rzeczywistego nadania priorytetu recyklingowi.</w:t>
            </w:r>
          </w:p>
          <w:p w14:paraId="4461A75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Dotychczasowe przepisy obejmują opony pneumatyczne. W związku z pojawianiem się na polskim rynku oponiarskim coraz większej masy opon pełnych, niemal wcale nie zbieranych </w:t>
            </w:r>
            <w:r w:rsidRPr="0036527A">
              <w:rPr>
                <w:rFonts w:cstheme="minorHAnsi"/>
              </w:rPr>
              <w:lastRenderedPageBreak/>
              <w:t>po zużyciu i nie zagospodarowywanych, niezbędne wydaje się objęcie ich przepisami, szczególnie że są jedynym rodzajem opon nie objętych obowiązkiem odzysku i recyklingu, a także stanowią cenny surowiec do recyklingu i odzysku energetycznego.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119" w14:textId="687C564A" w:rsidR="00F11E7E" w:rsidRPr="0036527A" w:rsidRDefault="00F11E7E" w:rsidP="001A3BAB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Polskie Stowarzyszenie </w:t>
            </w:r>
            <w:proofErr w:type="spellStart"/>
            <w:r w:rsidRPr="0036527A">
              <w:rPr>
                <w:rFonts w:cstheme="minorHAnsi"/>
              </w:rPr>
              <w:t>Recyklerów</w:t>
            </w:r>
            <w:proofErr w:type="spellEnd"/>
            <w:r w:rsidRPr="0036527A">
              <w:rPr>
                <w:rFonts w:cstheme="minorHAnsi"/>
              </w:rPr>
              <w:t xml:space="preserve"> Opon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9C3" w14:textId="77777777" w:rsidR="00893EDB" w:rsidRPr="0036527A" w:rsidRDefault="00893EDB" w:rsidP="00893EDB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1E36BD4E" w14:textId="77777777" w:rsidR="00893EDB" w:rsidRPr="0036527A" w:rsidRDefault="00893EDB" w:rsidP="00893EDB">
            <w:pPr>
              <w:spacing w:after="0" w:line="240" w:lineRule="auto"/>
              <w:rPr>
                <w:rFonts w:cstheme="minorHAnsi"/>
              </w:rPr>
            </w:pPr>
          </w:p>
          <w:p w14:paraId="35092D68" w14:textId="77777777" w:rsidR="00893EDB" w:rsidRPr="0036527A" w:rsidRDefault="00893EDB" w:rsidP="00893EDB">
            <w:pPr>
              <w:spacing w:after="0" w:line="240" w:lineRule="auto"/>
              <w:rPr>
                <w:rFonts w:cstheme="minorHAnsi"/>
              </w:rPr>
            </w:pPr>
            <w:r w:rsidRPr="0036527A">
              <w:rPr>
                <w:rFonts w:cstheme="minorHAnsi"/>
              </w:rPr>
              <w:t>Rozszerzono kierunki działań o elementy odzysku w tym recyklingu.</w:t>
            </w:r>
          </w:p>
          <w:p w14:paraId="3C1FC0FA" w14:textId="77777777" w:rsidR="00893EDB" w:rsidRPr="0036527A" w:rsidRDefault="00893EDB" w:rsidP="00893EDB">
            <w:pPr>
              <w:spacing w:after="0" w:line="240" w:lineRule="auto"/>
              <w:rPr>
                <w:rFonts w:cstheme="minorHAnsi"/>
              </w:rPr>
            </w:pPr>
          </w:p>
          <w:p w14:paraId="38A5DE2A" w14:textId="0543D9BC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</w:tr>
      <w:tr w:rsidR="00F11E7E" w:rsidRPr="0036527A" w14:paraId="64B1C53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3F24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3F8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s. 104 i 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72F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6 – źródła zaśmiecania i środki przeciwdziałania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103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Uzupełnić zapis o realne przyczyny zaśmiecania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3D4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 opisu wynika że główną przyczyna zaśmiecania są rzeki i brzeg morza. Nie wydaje się to główną przyczyną i problemem zaśmiecania uwzględniając stosunek powierzchni plaż do reszty powierzchni kraju a w szczególności powierzchni zaśmiecanych lasów i łąk. Większym problemem od sieci rybackich jest problem odpadów tworzywowych z produkcji rolnej (folii, </w:t>
            </w:r>
            <w:proofErr w:type="spellStart"/>
            <w:r w:rsidRPr="0036527A">
              <w:rPr>
                <w:rFonts w:cstheme="minorHAnsi"/>
              </w:rPr>
              <w:t>agrowłóknin</w:t>
            </w:r>
            <w:proofErr w:type="spellEnd"/>
            <w:r w:rsidRPr="0036527A">
              <w:rPr>
                <w:rFonts w:cstheme="minorHAnsi"/>
              </w:rPr>
              <w:t xml:space="preserve"> i z upraw  hydroponicznych)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B4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4BEB" w14:textId="4BB2E3A1" w:rsidR="0070445D" w:rsidRPr="0036527A" w:rsidRDefault="0070445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3BEC66A5" w14:textId="77777777" w:rsidR="0070445D" w:rsidRPr="0036527A" w:rsidRDefault="0070445D" w:rsidP="00AC764F">
            <w:pPr>
              <w:pStyle w:val="Bezodstpw"/>
              <w:rPr>
                <w:rFonts w:cstheme="minorHAnsi"/>
              </w:rPr>
            </w:pPr>
          </w:p>
          <w:p w14:paraId="65CC2B9B" w14:textId="5016DE67" w:rsidR="00F11E7E" w:rsidRPr="0036527A" w:rsidRDefault="0070445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uzupełniono.</w:t>
            </w:r>
          </w:p>
        </w:tc>
      </w:tr>
      <w:tr w:rsidR="00F11E7E" w:rsidRPr="0036527A" w14:paraId="5A34FFE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4B5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F35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Rozdział 8, str. 109-113, Tabela 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EC3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16. Masa odpadów komunalnych odebranych i zebranych jako zmieszane odpady komunalne</w:t>
            </w:r>
          </w:p>
          <w:p w14:paraId="19A69AA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29. Liczba spalarni zmieszanych odpadów komunalnych</w:t>
            </w:r>
          </w:p>
          <w:p w14:paraId="2787B3A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30. Moce przerobowe spalarni zmieszanych odpadów komunalnych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4C2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Propozycja nowego brzmienia:</w:t>
            </w:r>
          </w:p>
          <w:p w14:paraId="458E63F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16. Masa odpadów komunalnych odebranych i zebranych jako niesegregowane (zmieszane) odpady komunalne.</w:t>
            </w:r>
          </w:p>
          <w:p w14:paraId="029ED49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29. Liczba spalarni niesegregowanych (zmieszanych) odpadów komunalnych</w:t>
            </w:r>
          </w:p>
          <w:p w14:paraId="224EDCC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30. Moce przerobowe spalarni niesegregowanych (zmieszanych) odpadów komunalnych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A1E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E4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C0C" w14:textId="251C3353" w:rsidR="00F11E7E" w:rsidRPr="0036527A" w:rsidRDefault="00851AEB" w:rsidP="00AC764F">
            <w:pPr>
              <w:pStyle w:val="Bezodstpw"/>
              <w:rPr>
                <w:rFonts w:cstheme="minorHAnsi"/>
              </w:rPr>
            </w:pPr>
            <w:r w:rsidRPr="0036527A">
              <w:t>Uwaga przyjęta.</w:t>
            </w:r>
          </w:p>
        </w:tc>
      </w:tr>
      <w:tr w:rsidR="00F11E7E" w:rsidRPr="0036527A" w14:paraId="010FC1BF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6888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0FE8" w14:textId="6DB757AD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Projekt załącznika do uchwały Rady Ministrów - Krajowy plan gospodarki odpadami 2028, str. 112, Rozdział „8. Sposób monitoringu i oceny wdrażania </w:t>
            </w:r>
            <w:r w:rsidRPr="0036527A">
              <w:rPr>
                <w:rFonts w:cstheme="minorHAnsi"/>
              </w:rPr>
              <w:lastRenderedPageBreak/>
              <w:t>Krajowego Planu Gospodarki Odpadami - Zużyte opony”, Tabela 72, poz. 93-97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23B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93) Masa opon wprowadzonych na rynek [tys. Mg]</w:t>
            </w:r>
          </w:p>
          <w:p w14:paraId="77DA83D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94) Masa odpadów powstałych z opon poddanych innym niż recykling procesom odzysku [tys. Mg]</w:t>
            </w:r>
          </w:p>
          <w:p w14:paraId="1501761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95) Masa odpadów powstałych z opon poddanych recyklingowi      [tys. Mg]</w:t>
            </w:r>
          </w:p>
          <w:p w14:paraId="741C7B9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96) Poziom recyklingu odpadów powstałych z opon [%]</w:t>
            </w:r>
          </w:p>
          <w:p w14:paraId="03BD456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97) Poziom odzysku odpadów powstałych z opon [%]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CD6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93) Masa opon wprowadzonych na rynek [tys. Mg]</w:t>
            </w:r>
          </w:p>
          <w:p w14:paraId="38A35AC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94) Masa odpadów powstałych z opon poddanych recyklingowi      [tys. Mg]</w:t>
            </w:r>
          </w:p>
          <w:p w14:paraId="6DDE823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95) Masa odpadów powstałych z opon poddanych innym niż recykling procesom </w:t>
            </w:r>
            <w:r w:rsidRPr="0036527A">
              <w:rPr>
                <w:rFonts w:cstheme="minorHAnsi"/>
              </w:rPr>
              <w:lastRenderedPageBreak/>
              <w:t>odzysku z wyjątkiem spalania [tys. Mg]</w:t>
            </w:r>
          </w:p>
          <w:p w14:paraId="0C3791B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95a) Masa odpadów powstałych z opon poddanych odzyskowi energetycznemu (spalaniu)    [tys. Mg]</w:t>
            </w:r>
          </w:p>
          <w:p w14:paraId="4ADCEED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96) Poziom recyklingu odpadów powstałych z opon [%]</w:t>
            </w:r>
          </w:p>
          <w:p w14:paraId="18C4A40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97) Poziom odzysku odpadów powstałych z opon z wyjątkiem odzysku energetycznego (spalania) [%]</w:t>
            </w:r>
          </w:p>
          <w:p w14:paraId="4AD4565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97a) Poziom odzysku energetycznego z odpadów powstałych z opon (spalania) [%]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0B6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Biorąc pod uwagę zawartą w unijnej Ramowej Dyrektywie Odpadowej hierarchię postępowania z odpadami (</w:t>
            </w:r>
            <w:proofErr w:type="spellStart"/>
            <w:r w:rsidRPr="0036527A">
              <w:rPr>
                <w:rFonts w:cstheme="minorHAnsi"/>
              </w:rPr>
              <w:t>Reuse</w:t>
            </w:r>
            <w:proofErr w:type="spellEnd"/>
            <w:r w:rsidRPr="0036527A">
              <w:rPr>
                <w:rFonts w:cstheme="minorHAnsi"/>
              </w:rPr>
              <w:t>/</w:t>
            </w:r>
            <w:proofErr w:type="spellStart"/>
            <w:r w:rsidRPr="0036527A">
              <w:rPr>
                <w:rFonts w:cstheme="minorHAnsi"/>
              </w:rPr>
              <w:t>Repare</w:t>
            </w:r>
            <w:proofErr w:type="spellEnd"/>
            <w:r w:rsidRPr="0036527A">
              <w:rPr>
                <w:rFonts w:cstheme="minorHAnsi"/>
              </w:rPr>
              <w:t xml:space="preserve">, </w:t>
            </w:r>
            <w:proofErr w:type="spellStart"/>
            <w:r w:rsidRPr="0036527A">
              <w:rPr>
                <w:rFonts w:cstheme="minorHAnsi"/>
              </w:rPr>
              <w:t>Recycle</w:t>
            </w:r>
            <w:proofErr w:type="spellEnd"/>
            <w:r w:rsidRPr="0036527A">
              <w:rPr>
                <w:rFonts w:cstheme="minorHAnsi"/>
              </w:rPr>
              <w:t xml:space="preserve">, </w:t>
            </w:r>
            <w:proofErr w:type="spellStart"/>
            <w:r w:rsidRPr="0036527A">
              <w:rPr>
                <w:rFonts w:cstheme="minorHAnsi"/>
              </w:rPr>
              <w:t>Recover</w:t>
            </w:r>
            <w:proofErr w:type="spellEnd"/>
            <w:r w:rsidRPr="0036527A">
              <w:rPr>
                <w:rFonts w:cstheme="minorHAnsi"/>
              </w:rPr>
              <w:t xml:space="preserve">) sposoby zagospodarowania zużytych opon należy monitorować co najmniej w trzech kategoriach, wyraźnie akcentując zarówno </w:t>
            </w:r>
            <w:r w:rsidRPr="0036527A">
              <w:rPr>
                <w:rFonts w:cstheme="minorHAnsi"/>
              </w:rPr>
              <w:lastRenderedPageBreak/>
              <w:t>te najbardziej (ponowne wykorzystanie, bieżnikowanie) jak i te najmniej pożądane (ze środowiskowego punktu widzenia jest nim spalanie) sposoby postępowania z nimi.</w:t>
            </w:r>
          </w:p>
          <w:p w14:paraId="4FC1A40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Proces recyklingu chemicznego (np. pirolizy opon) należy monitorować wraz z recyklingiem mechanicznym, jako metodę sprzyjającą zawracaniu surowców w obiegu GOZ.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92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Polskie Stowarzyszenie </w:t>
            </w:r>
            <w:proofErr w:type="spellStart"/>
            <w:r w:rsidRPr="0036527A">
              <w:rPr>
                <w:rFonts w:cstheme="minorHAnsi"/>
              </w:rPr>
              <w:t>Recyklerów</w:t>
            </w:r>
            <w:proofErr w:type="spellEnd"/>
            <w:r w:rsidRPr="0036527A">
              <w:rPr>
                <w:rFonts w:cstheme="minorHAnsi"/>
              </w:rPr>
              <w:t xml:space="preserve"> Opon</w:t>
            </w:r>
          </w:p>
          <w:p w14:paraId="5D0B525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E9B" w14:textId="77777777" w:rsidR="00F11E7E" w:rsidRPr="0036527A" w:rsidRDefault="00326298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378D87B4" w14:textId="77777777" w:rsidR="00326298" w:rsidRPr="0036527A" w:rsidRDefault="00326298" w:rsidP="00AC764F">
            <w:pPr>
              <w:pStyle w:val="Bezodstpw"/>
              <w:rPr>
                <w:rFonts w:cstheme="minorHAnsi"/>
              </w:rPr>
            </w:pPr>
          </w:p>
          <w:p w14:paraId="1663786E" w14:textId="06A9F390" w:rsidR="00326298" w:rsidRPr="0036527A" w:rsidRDefault="00326298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Przyjęte wskaźniki są oparte o już zbierane dane na podstawie ustawy o odpadach. Zaproponowane wskaźniki nie mają oparcia w prawie, w związku z czym </w:t>
            </w:r>
            <w:r w:rsidRPr="0036527A">
              <w:rPr>
                <w:rFonts w:cstheme="minorHAnsi"/>
              </w:rPr>
              <w:lastRenderedPageBreak/>
              <w:t>monitoring za ich pomocą nie będzie możliwy.</w:t>
            </w:r>
          </w:p>
        </w:tc>
      </w:tr>
      <w:tr w:rsidR="00F11E7E" w:rsidRPr="0036527A" w14:paraId="58B775E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6F30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642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s. 113 Tabela 73 p.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DCD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Kwota przeznaczona na edukację w latach 2022-2028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0D4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Kwota 200 mln PLN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441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Kwota 4 mln PLN na okres wydatkowania 6 lat jest wysoce niewystarczająca i powinna być naszym zdaniem co najmniej 50 razy wyższa.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57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A83" w14:textId="77777777" w:rsidR="00624985" w:rsidRPr="0036527A" w:rsidRDefault="00105E3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częściowo przyjęta.</w:t>
            </w:r>
          </w:p>
          <w:p w14:paraId="41086AEF" w14:textId="77777777" w:rsidR="00105E34" w:rsidRPr="0036527A" w:rsidRDefault="00105E3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Zweryfikowano kwotę.</w:t>
            </w:r>
          </w:p>
          <w:p w14:paraId="24407AE5" w14:textId="2985362C" w:rsidR="00DC7F13" w:rsidRPr="0036527A" w:rsidRDefault="00DC7F13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Szacowana kwota dotyczy działań </w:t>
            </w:r>
            <w:r w:rsidR="00B21F4C" w:rsidRPr="0036527A">
              <w:rPr>
                <w:rFonts w:cstheme="minorHAnsi"/>
              </w:rPr>
              <w:t>przewidzianych</w:t>
            </w:r>
            <w:r w:rsidRPr="0036527A">
              <w:rPr>
                <w:rFonts w:cstheme="minorHAnsi"/>
              </w:rPr>
              <w:t xml:space="preserve"> </w:t>
            </w:r>
            <w:r w:rsidR="00B21F4C" w:rsidRPr="0036527A">
              <w:rPr>
                <w:rFonts w:cstheme="minorHAnsi"/>
              </w:rPr>
              <w:t>dla</w:t>
            </w:r>
            <w:r w:rsidRPr="0036527A">
              <w:rPr>
                <w:rFonts w:cstheme="minorHAnsi"/>
              </w:rPr>
              <w:t xml:space="preserve"> ministra właściwego do spraw klimatu.</w:t>
            </w:r>
          </w:p>
        </w:tc>
      </w:tr>
      <w:tr w:rsidR="00F11E7E" w:rsidRPr="0036527A" w14:paraId="59209A5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59DE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548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Pkt. 20 tabeli 73., str. 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297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Uwzględnienie w priorytetach NFOŚiGW/</w:t>
            </w:r>
            <w:proofErr w:type="spellStart"/>
            <w:r w:rsidRPr="0036527A">
              <w:rPr>
                <w:rFonts w:cstheme="minorHAnsi"/>
              </w:rPr>
              <w:t>WFOŚiG</w:t>
            </w:r>
            <w:r w:rsidRPr="0036527A">
              <w:rPr>
                <w:rFonts w:cstheme="minorHAnsi"/>
              </w:rPr>
              <w:lastRenderedPageBreak/>
              <w:t>W</w:t>
            </w:r>
            <w:proofErr w:type="spellEnd"/>
            <w:r w:rsidRPr="0036527A">
              <w:rPr>
                <w:rFonts w:cstheme="minorHAnsi"/>
              </w:rPr>
              <w:t xml:space="preserve"> w perspektywie finansowej na lata 2021-2027 możliwości wsparcia inwestycji wynikających z załącznika nr 2 KPGO 2028 oraz</w:t>
            </w:r>
          </w:p>
          <w:p w14:paraId="50BFAE4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przedsięwzięć w zakresie budowy i modernizacji instalacji przetwarzających odpady komunalne i pochodzące z przetworzenia odpadów komunalnych, w tym odpady ulegające biodegradacji selektywnie zebrane, w celu zapewnienia wysokich standardów ochrony </w:t>
            </w:r>
            <w:r w:rsidRPr="0036527A">
              <w:rPr>
                <w:rFonts w:cstheme="minorHAnsi"/>
              </w:rPr>
              <w:lastRenderedPageBreak/>
              <w:t>środowiska ich funkcjonowania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A12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W działaniu uwzględnić zagospodarowanie osadów ściekowych, tj. po słowach: </w:t>
            </w:r>
            <w:r w:rsidRPr="0036527A">
              <w:rPr>
                <w:rFonts w:cstheme="minorHAnsi"/>
              </w:rPr>
              <w:lastRenderedPageBreak/>
              <w:t xml:space="preserve">„…w tym odpady ulegające biodegradacji selektywnie zebrane…” dodać: „…, a także przedsięwzięć w zakresie budowy i modernizacji instalacji przetwarzających osady ściekowe…”.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D94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B9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GWDA Sp. z o. o. w Pile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E5B" w14:textId="462FEEC1" w:rsidR="00A0342B" w:rsidRPr="0036527A" w:rsidRDefault="00A0342B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</w:t>
            </w:r>
            <w:r w:rsidR="0070445D" w:rsidRPr="0036527A">
              <w:rPr>
                <w:rFonts w:cstheme="minorHAnsi"/>
              </w:rPr>
              <w:t>nieprzyjęta.</w:t>
            </w:r>
          </w:p>
          <w:p w14:paraId="245A9D0C" w14:textId="54E0D1B9" w:rsidR="00F11E7E" w:rsidRPr="0036527A" w:rsidRDefault="000C4960" w:rsidP="00AC764F">
            <w:pPr>
              <w:pStyle w:val="Bezodstpw"/>
            </w:pPr>
            <w:r w:rsidRPr="0036527A">
              <w:t>Dotychczas f</w:t>
            </w:r>
            <w:r w:rsidR="00F11E7E" w:rsidRPr="0036527A">
              <w:t>inansowanie gospodarki ściekowo</w:t>
            </w:r>
            <w:r w:rsidRPr="0036527A">
              <w:t>-</w:t>
            </w:r>
            <w:r w:rsidR="00F11E7E" w:rsidRPr="0036527A">
              <w:lastRenderedPageBreak/>
              <w:t xml:space="preserve">osadowej jest w ramach POIŚ w ramach gospodarki wodno-ściekowej a nie </w:t>
            </w:r>
            <w:proofErr w:type="spellStart"/>
            <w:r w:rsidR="00F11E7E" w:rsidRPr="0036527A">
              <w:t>gospod</w:t>
            </w:r>
            <w:proofErr w:type="spellEnd"/>
            <w:r w:rsidR="00F11E7E" w:rsidRPr="0036527A">
              <w:t>. odpadowej.</w:t>
            </w:r>
          </w:p>
          <w:p w14:paraId="76DEB708" w14:textId="1C18061E" w:rsidR="000C4960" w:rsidRPr="0036527A" w:rsidRDefault="000C4960" w:rsidP="00AC764F">
            <w:pPr>
              <w:pStyle w:val="Bezodstpw"/>
              <w:rPr>
                <w:rFonts w:cstheme="minorHAnsi"/>
              </w:rPr>
            </w:pPr>
            <w:r w:rsidRPr="0036527A">
              <w:t xml:space="preserve">Co więcej w projekcie </w:t>
            </w:r>
            <w:proofErr w:type="spellStart"/>
            <w:r w:rsidRPr="0036527A">
              <w:t>FEnIKS</w:t>
            </w:r>
            <w:proofErr w:type="spellEnd"/>
            <w:r w:rsidRPr="0036527A">
              <w:t xml:space="preserve"> na lata 2021-2027 również przewidziano w ramach celu szczegółowego 2.5 wspieranie dostępu do wody oraz zrównoważonej gospodarki wodnej m.in. że:</w:t>
            </w:r>
            <w:r w:rsidR="00A0342B" w:rsidRPr="0036527A">
              <w:t xml:space="preserve"> </w:t>
            </w:r>
            <w:r w:rsidR="00A0342B" w:rsidRPr="0036527A">
              <w:rPr>
                <w:i/>
                <w:iCs/>
              </w:rPr>
              <w:t xml:space="preserve">Integralną </w:t>
            </w:r>
            <w:r w:rsidR="00A0342B" w:rsidRPr="0036527A">
              <w:rPr>
                <w:rStyle w:val="object"/>
                <w:i/>
                <w:iCs/>
              </w:rPr>
              <w:t>cz</w:t>
            </w:r>
            <w:r w:rsidR="00A0342B" w:rsidRPr="0036527A">
              <w:rPr>
                <w:i/>
                <w:iCs/>
              </w:rPr>
              <w:t xml:space="preserve">ęść, projektów, których głównym celem będzie doprowadzenie do zgodności aglomeracji z wymogami dyrektywy ściekowej, obejmujących budowę lub modernizację oczyszczalni ścieków, będą stanowić działania związane z infrastrukturą służącą przeróbce i zagospodarowaniu osadów ściekowych (w tym m.in. poprzez </w:t>
            </w:r>
            <w:r w:rsidR="00A0342B" w:rsidRPr="0036527A">
              <w:rPr>
                <w:i/>
                <w:iCs/>
              </w:rPr>
              <w:lastRenderedPageBreak/>
              <w:t>energetyczne wykorzystanie biogazu).</w:t>
            </w:r>
          </w:p>
        </w:tc>
      </w:tr>
      <w:tr w:rsidR="00F11E7E" w:rsidRPr="0036527A" w14:paraId="2ED3CA07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5C0F" w14:textId="77777777" w:rsidR="00F11E7E" w:rsidRPr="0036527A" w:rsidRDefault="00F11E7E" w:rsidP="00AC764F">
            <w:pPr>
              <w:pStyle w:val="Bezodstpw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9998" w14:textId="2572F05F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Projekt załącznika do uchwały Rady Ministrów - Krajowy plan gospodarki odpadami 2028, str. 123, Załącznik nr 1 „Krajowy Program Zapobiegania Powstawaniu Odpadów”, Tabela 75, wiersz 4, kolumna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368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Dotychczasowy system ROP dla opakowań w Polsce nie jest wystarczająco skuteczny i nie zapewnia odpowiednich dopłat przedsiębiorców wprowadzających na rynek produkty w opakowaniach  do systemu gospodarki odpadami.</w:t>
            </w:r>
          </w:p>
          <w:p w14:paraId="28FDEE5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Wprowadzono nowe wymagania dotyczące systemu rozszerzonej odpowiedzialności producenta w ustawie o odpadach </w:t>
            </w:r>
            <w:r w:rsidRPr="0036527A">
              <w:rPr>
                <w:rFonts w:cstheme="minorHAnsi"/>
              </w:rPr>
              <w:lastRenderedPageBreak/>
              <w:t xml:space="preserve">stanowiącej transpozycję regulacji pakietu odpadowego UE. </w:t>
            </w:r>
          </w:p>
          <w:p w14:paraId="30AD8CF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Bardziej efektywny jest system ROP w odniesieniu do sprzętu elektrycznego i elektronicznego, opon samochodowych oraz olejów.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E31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Dotychczasowy system ROP dla opakowań w Polsce nie jest wystarczająco skuteczny i nie zapewnia odpowiednich dopłat przedsiębiorców wprowadzających na rynek produkty w opakowaniach  do systemu gospodarki odpadami.</w:t>
            </w:r>
          </w:p>
          <w:p w14:paraId="5C43862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Wprowadzono nowe wymagania dotyczące systemu rozszerzonej odpowiedzialności producenta w ustawie o odpadach stanowiącej transpozycję regulacji pakietu odpadowego UE. </w:t>
            </w:r>
          </w:p>
          <w:p w14:paraId="257E965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Bardziej efektywny jest system ROP w odniesieniu do sprzętu elektrycznego i elektronicznego opon samochodowych oraz olejów.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00A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System rozszerzonej odpowiedzialności producenta w obszarze opon samochodowych nie funkcjonuje efektywnie – z tytułu opłaty produktowej Skarb Państwa od 15 lat nie odnotował żadnych wpływów, gdyż wymagany ustawowo poziom recyklingu opon (15%) jest stale utrzymywany na bardzo niskim poziomie (wielokrotnie niższym niż potencjał krajowych linii do recyklingu opon) a tym samym wprowadzający opony nie podejmują działań w kierunku podnoszenia poziomu recyklingu ich produktów oraz nie partycypują w kosztach zagospodarowania powstałych z opon odpadów.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B2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Polskie Stowarzyszenie </w:t>
            </w:r>
            <w:proofErr w:type="spellStart"/>
            <w:r w:rsidRPr="0036527A">
              <w:rPr>
                <w:rFonts w:cstheme="minorHAnsi"/>
              </w:rPr>
              <w:t>Recyklerów</w:t>
            </w:r>
            <w:proofErr w:type="spellEnd"/>
            <w:r w:rsidRPr="0036527A">
              <w:rPr>
                <w:rFonts w:cstheme="minorHAnsi"/>
              </w:rPr>
              <w:t xml:space="preserve"> Opon</w:t>
            </w:r>
          </w:p>
          <w:p w14:paraId="5D6BCEA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9B2" w14:textId="77777777" w:rsidR="00F11E7E" w:rsidRPr="0036527A" w:rsidRDefault="00326298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37B43A0F" w14:textId="77777777" w:rsidR="00326298" w:rsidRPr="0036527A" w:rsidRDefault="00326298" w:rsidP="00AC764F">
            <w:pPr>
              <w:pStyle w:val="Bezodstpw"/>
              <w:rPr>
                <w:rFonts w:cstheme="minorHAnsi"/>
              </w:rPr>
            </w:pPr>
          </w:p>
          <w:p w14:paraId="0BE36CDB" w14:textId="25F97B49" w:rsidR="00326298" w:rsidRPr="0036527A" w:rsidRDefault="00326298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kolumnie 4 wskazano, że planowane zmiany obejmą także przepisy dot. opon.</w:t>
            </w:r>
          </w:p>
        </w:tc>
      </w:tr>
      <w:tr w:rsidR="00F11E7E" w:rsidRPr="0036527A" w14:paraId="2AC37AD3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386D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64D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s.123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A11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Stopniowe znoszenie dopłat niezgodnych …….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7A5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Zapis niezgodny z realiami prawnymi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A31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Ustawa dopuszcza dopłacanie z budżetu gminy do kosztów gminnego systemu gospodarki odpadami co zaburza klarowność finansową systemu i jest niezgodne z zasadą, że zanieczyszczający płaci.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4A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3AE6" w14:textId="6BDA3B9D" w:rsidR="008C5344" w:rsidRPr="0036527A" w:rsidRDefault="00780EC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Uwaga </w:t>
            </w:r>
            <w:r w:rsidR="0070445D" w:rsidRPr="0036527A">
              <w:rPr>
                <w:rFonts w:cstheme="minorHAnsi"/>
              </w:rPr>
              <w:t>nieprzyjęta.</w:t>
            </w:r>
          </w:p>
          <w:p w14:paraId="3496926F" w14:textId="77777777" w:rsidR="008C5344" w:rsidRPr="0036527A" w:rsidRDefault="008C5344" w:rsidP="00AC764F">
            <w:pPr>
              <w:pStyle w:val="Bezodstpw"/>
              <w:rPr>
                <w:rFonts w:cstheme="minorHAnsi"/>
              </w:rPr>
            </w:pPr>
          </w:p>
          <w:p w14:paraId="6907FB4B" w14:textId="6F740FF6" w:rsidR="008C5344" w:rsidRPr="0036527A" w:rsidRDefault="008C534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Nie dotyczy dopłat stosowanych przez gminy do systemu odbierania i zagospodarowania odpadów komunalnych.</w:t>
            </w:r>
          </w:p>
          <w:p w14:paraId="39F03914" w14:textId="2DB67C91" w:rsidR="008C5344" w:rsidRPr="0036527A" w:rsidRDefault="008C534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Działania gminy muszą być zgodne z hierarchią sposobów postępowania z odpadami.</w:t>
            </w:r>
          </w:p>
          <w:p w14:paraId="2EB9D8EB" w14:textId="7D68841E" w:rsidR="00780EC4" w:rsidRPr="0036527A" w:rsidRDefault="00780EC4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Gminy mogą korzystać z ww. rozwiązania w </w:t>
            </w:r>
            <w:r w:rsidRPr="0036527A">
              <w:rPr>
                <w:rFonts w:cstheme="minorHAnsi"/>
              </w:rPr>
              <w:lastRenderedPageBreak/>
              <w:t>sytuacjach nadzwyczajnych, np. w przypadku wzrostu cen za zagospodarowanie odpadów, co przekłada się na brak możliwości pokrycia wszystkich kosztów z pobranych od mieszkańców opłat.</w:t>
            </w:r>
          </w:p>
        </w:tc>
      </w:tr>
      <w:tr w:rsidR="00F11E7E" w:rsidRPr="0036527A" w14:paraId="46E34634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C71F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BB4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s. 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F2B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Promocja </w:t>
            </w:r>
            <w:proofErr w:type="spellStart"/>
            <w:r w:rsidRPr="0036527A">
              <w:rPr>
                <w:rFonts w:cstheme="minorHAnsi"/>
              </w:rPr>
              <w:t>ekoprojektowania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86F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Motywacja finansowa a wręcz przymus ustawowy do </w:t>
            </w:r>
            <w:proofErr w:type="spellStart"/>
            <w:r w:rsidRPr="0036527A">
              <w:rPr>
                <w:rFonts w:cstheme="minorHAnsi"/>
              </w:rPr>
              <w:t>ekoprojektowania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75F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t>Ekoprojektowanie</w:t>
            </w:r>
            <w:proofErr w:type="spellEnd"/>
            <w:r w:rsidRPr="0036527A">
              <w:rPr>
                <w:rFonts w:cstheme="minorHAnsi"/>
              </w:rPr>
              <w:t xml:space="preserve"> jest podstawą prawidłowej gospodarki odpadami. Tylko </w:t>
            </w:r>
            <w:proofErr w:type="spellStart"/>
            <w:r w:rsidRPr="0036527A">
              <w:rPr>
                <w:rFonts w:cstheme="minorHAnsi"/>
              </w:rPr>
              <w:t>ekoprojektowane</w:t>
            </w:r>
            <w:proofErr w:type="spellEnd"/>
            <w:r w:rsidRPr="0036527A">
              <w:rPr>
                <w:rFonts w:cstheme="minorHAnsi"/>
              </w:rPr>
              <w:t xml:space="preserve"> wyroby staną się odpadem podatnym na recykling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0DD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6F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32BD00D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2890679A" w14:textId="710D17F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kolumnie 5 znajduje się zapis „Wdrożenie mechanizmu </w:t>
            </w:r>
            <w:proofErr w:type="spellStart"/>
            <w:r w:rsidRPr="0036527A">
              <w:rPr>
                <w:rFonts w:cstheme="minorHAnsi"/>
              </w:rPr>
              <w:t>ekomodulacji</w:t>
            </w:r>
            <w:proofErr w:type="spellEnd"/>
            <w:r w:rsidRPr="0036527A">
              <w:rPr>
                <w:rFonts w:cstheme="minorHAnsi"/>
              </w:rPr>
              <w:t xml:space="preserve"> w opakowaniach w ramach zmian w systemie gospodarki opakowaniami.”</w:t>
            </w:r>
          </w:p>
        </w:tc>
      </w:tr>
      <w:tr w:rsidR="00F11E7E" w:rsidRPr="0036527A" w14:paraId="70D194F8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08C4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12CF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s. 134 i s 148 akapit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4D3E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16. Propagowanie ponownego użycia 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064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Prawne uregulowanie ponownego użycia lub napraw 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F24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Obecnie brak jest prawnych regulacji w tym zakresie motywujących do szerokiego stosowania w instalacjach i PSZOK w tym tych należących do samorządu.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D9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Rada RIPOK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4F9" w14:textId="45222ED6" w:rsidR="0070445D" w:rsidRPr="0036527A" w:rsidRDefault="0070445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028B1BD5" w14:textId="4E98AFFF" w:rsidR="00F11E7E" w:rsidRPr="0036527A" w:rsidRDefault="00903C51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dotyczy zmian regulacji prawnych.</w:t>
            </w:r>
          </w:p>
          <w:p w14:paraId="314CF7F7" w14:textId="2907B096" w:rsidR="00903C51" w:rsidRPr="0036527A" w:rsidRDefault="00D63B9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Podstawa prawna jest w </w:t>
            </w:r>
            <w:r w:rsidR="0070445D" w:rsidRPr="0036527A">
              <w:rPr>
                <w:rFonts w:cstheme="minorHAnsi"/>
              </w:rPr>
              <w:t>ustawie o utrzymaniu czystości i porządku w gminach.</w:t>
            </w:r>
          </w:p>
        </w:tc>
      </w:tr>
      <w:tr w:rsidR="00F11E7E" w:rsidRPr="0036527A" w14:paraId="0001F109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F0EB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46E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Tabela 77, str.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FC76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0DF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Dodać pkt. 20 o treści:</w:t>
            </w:r>
          </w:p>
          <w:p w14:paraId="7419811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Wpieranie gmin w zakresie organizacji, na terenie każdej gminy, punktów wymiany i/lub naprawy rzeczy używanych. Opracowanie podstaw prawnych i finansowych do tych działań.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35D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D8F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GWDA Sp. z o. o. w Pile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D37" w14:textId="77777777" w:rsidR="00B3071F" w:rsidRPr="0036527A" w:rsidRDefault="00B3071F" w:rsidP="00B3071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581A3221" w14:textId="46EF9E26" w:rsidR="00282EA8" w:rsidRPr="0036527A" w:rsidRDefault="00B3071F" w:rsidP="00B3071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W </w:t>
            </w:r>
            <w:proofErr w:type="spellStart"/>
            <w:r w:rsidRPr="0036527A">
              <w:rPr>
                <w:rFonts w:cstheme="minorHAnsi"/>
              </w:rPr>
              <w:t>ucpg</w:t>
            </w:r>
            <w:proofErr w:type="spellEnd"/>
            <w:r w:rsidRPr="0036527A">
              <w:rPr>
                <w:rFonts w:cstheme="minorHAnsi"/>
              </w:rPr>
              <w:t xml:space="preserve"> są już przepisy dot. tworzenia punktów napraw, a środki finansowe można pozyskać </w:t>
            </w:r>
            <w:r w:rsidR="00D108CA" w:rsidRPr="0036527A">
              <w:rPr>
                <w:rFonts w:cstheme="minorHAnsi"/>
              </w:rPr>
              <w:t xml:space="preserve">np. </w:t>
            </w:r>
            <w:r w:rsidRPr="0036527A">
              <w:rPr>
                <w:rFonts w:cstheme="minorHAnsi"/>
              </w:rPr>
              <w:t>z NFOŚiGW. Opracowano również ekspertyzę</w:t>
            </w:r>
            <w:r w:rsidR="00D108CA" w:rsidRPr="0036527A">
              <w:rPr>
                <w:rFonts w:cstheme="minorHAnsi"/>
              </w:rPr>
              <w:t xml:space="preserve"> (pn.: Rekomendacje dla budowy sieci napraw i ponownego użycia oraz wytyczne dotyczące minimalnej funkcjonalności punktów selektywnego zbierania odpadów komunalnych dla jednostek samorządu terytorialnego</w:t>
            </w:r>
          </w:p>
        </w:tc>
      </w:tr>
      <w:tr w:rsidR="00F11E7E" w:rsidRPr="0036527A" w14:paraId="7730FB56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9FF6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9B53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bookmarkStart w:id="12" w:name="_Toc100131405"/>
            <w:r w:rsidRPr="0036527A">
              <w:rPr>
                <w:rFonts w:cstheme="minorHAnsi"/>
              </w:rPr>
              <w:t xml:space="preserve">ZAŁĄCZNIK nr 2: Szacowane zapotrzebowanie na inwestycje w zakresie zagospodarowania odpadów komunalnych </w:t>
            </w:r>
            <w:r w:rsidRPr="0036527A">
              <w:rPr>
                <w:rFonts w:cstheme="minorHAnsi"/>
              </w:rPr>
              <w:lastRenderedPageBreak/>
              <w:t>oraz informacja o źródłach dochodów dostępnych w celu pokrycia kosztów eksploatacji i utrzymania infrastruktury zagospodarowania odpadów</w:t>
            </w:r>
            <w:bookmarkEnd w:id="12"/>
            <w:r w:rsidRPr="0036527A">
              <w:rPr>
                <w:rFonts w:cstheme="minorHAnsi"/>
              </w:rPr>
              <w:t>, str. 146</w:t>
            </w:r>
          </w:p>
          <w:p w14:paraId="18ECA9A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3D3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Nie stwierdzono konieczności zamykania istniejących instalacji zagospodarowania odpadów, ale ich przekształcanie się </w:t>
            </w:r>
            <w:r w:rsidRPr="0036527A">
              <w:rPr>
                <w:rFonts w:cstheme="minorHAnsi"/>
              </w:rPr>
              <w:lastRenderedPageBreak/>
              <w:t>w kierunku zagospodarowania odpadów zbieranych selektywnie.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060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 xml:space="preserve">Ze względu na to, że w dalszym ciągu udział zmieszanych odpadów komunalnych jest duży, należy zapewnić zagospodarowanie go w instalacjach do przetwarzania odpadów zapewniających maksymalne </w:t>
            </w:r>
            <w:r w:rsidRPr="0036527A">
              <w:rPr>
                <w:rFonts w:cstheme="minorHAnsi"/>
              </w:rPr>
              <w:lastRenderedPageBreak/>
              <w:t>zagospodarowanie wszystkich frakcji odpadów oraz maksymalny odzysk i recykling surowców zawartych w tych odpadach.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359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BF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t>Bioelektra</w:t>
            </w:r>
            <w:proofErr w:type="spellEnd"/>
            <w:r w:rsidRPr="0036527A">
              <w:rPr>
                <w:rFonts w:cstheme="minorHAnsi"/>
              </w:rPr>
              <w:t xml:space="preserve"> </w:t>
            </w:r>
            <w:proofErr w:type="spellStart"/>
            <w:r w:rsidRPr="0036527A">
              <w:rPr>
                <w:rFonts w:cstheme="minorHAnsi"/>
              </w:rPr>
              <w:t>Group</w:t>
            </w:r>
            <w:proofErr w:type="spellEnd"/>
            <w:r w:rsidRPr="0036527A">
              <w:rPr>
                <w:rFonts w:cstheme="minorHAnsi"/>
              </w:rPr>
              <w:t xml:space="preserve"> S.A.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7D8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nieprzyjęta.</w:t>
            </w:r>
          </w:p>
          <w:p w14:paraId="59F9F06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</w:p>
          <w:p w14:paraId="74122561" w14:textId="64890CF0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Brak uzasadnienia, nie jest jasne, co należy rozumieć pod pojęciem „ instalacji do przetwarzania odpadów zapewniających maksymalne </w:t>
            </w:r>
            <w:r w:rsidRPr="0036527A">
              <w:rPr>
                <w:rFonts w:cstheme="minorHAnsi"/>
              </w:rPr>
              <w:lastRenderedPageBreak/>
              <w:t>zagospodarowanie wszystkich frakcji odpadów oraz maksymalny odzysk i recykling surowców zawartych w tych odpadach”</w:t>
            </w:r>
          </w:p>
        </w:tc>
      </w:tr>
      <w:tr w:rsidR="00F11E7E" w:rsidRPr="0036527A" w14:paraId="62FA4032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113F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733B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Załącznik 2</w:t>
            </w:r>
          </w:p>
          <w:p w14:paraId="3ACA740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Punkt 2</w:t>
            </w:r>
          </w:p>
          <w:p w14:paraId="03D10E7A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Strona 147 - 148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1612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Zagospodarowanie (przetwarzanie) odpadów w instalacjach jest usługą, za którą świadczący usługę przyjmuje zapłatę, a korzystający z usługi płaci. Zapłata stanowi przychód świadczącego usługę, zaś dochód jest w pojęciu </w:t>
            </w:r>
            <w:r w:rsidRPr="0036527A">
              <w:rPr>
                <w:rFonts w:cstheme="minorHAnsi"/>
              </w:rPr>
              <w:lastRenderedPageBreak/>
              <w:t>ekonomicznym różnicą pomiędzy przychodami a kosztami. Co do zasady przychody powinny pokrywać koszty. Istotą zagadnienia jest taka kalkulacja cen za świadczone usługi, by działalność była rentowna.</w:t>
            </w:r>
          </w:p>
          <w:p w14:paraId="57CC696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Jeśli kosztem jest eksploatacja i utrzymanie instalacji (na co składają się poszczególne koszty: jak koszty pracy ludzi, utrzymanie instalacji (serwis i naprawa), paliwa, energia, dalsze koszty zagospodarowania </w:t>
            </w:r>
            <w:r w:rsidRPr="0036527A">
              <w:rPr>
                <w:rFonts w:cstheme="minorHAnsi"/>
              </w:rPr>
              <w:lastRenderedPageBreak/>
              <w:t xml:space="preserve">odpadów - zakup usług obcych itp.), to kalkulacja cen za usługi (zagospodarowania odpadów) powinna je obejmować. </w:t>
            </w:r>
          </w:p>
          <w:p w14:paraId="57F4B5D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(…)</w:t>
            </w:r>
          </w:p>
          <w:p w14:paraId="61EFD024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Źródłem dochodów w celu pokrycia kosztów eksploatacji i utrzymania infrastruktury do zagospodarowania odpadów jest sprzedaż usług z zakresu zagospodarowania odpadów.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DE47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W ocenie kosztów prowadzenia działalności w zakresie prowadzenia instalacji do przetwarzania odpadów uwzględniono koszty eksploatacji i utrzymania instalacji, lecz nie uwzględniono kosztów samej realizacji inwestycji – który to koszt jest najistotniejszy.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2488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Koszty samej realizacji instalacji do przetwarzania odpadów stanowią największy element, który musi zostać zbilansowany późniejszymi kosztami usługi. Analiza na s. 147-148 pomija ten kluczowy aspekt.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DF9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proofErr w:type="spellStart"/>
            <w:r w:rsidRPr="0036527A">
              <w:rPr>
                <w:rFonts w:cstheme="minorHAnsi"/>
              </w:rPr>
              <w:t>FBSerwis</w:t>
            </w:r>
            <w:proofErr w:type="spellEnd"/>
            <w:r w:rsidRPr="0036527A">
              <w:rPr>
                <w:rFonts w:cstheme="minorHAnsi"/>
              </w:rPr>
              <w:t xml:space="preserve"> SA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AEF" w14:textId="5309E55A" w:rsidR="00F11E7E" w:rsidRPr="0036527A" w:rsidRDefault="0070445D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0EBCAA51" w14:textId="77777777" w:rsidR="00C92F1F" w:rsidRPr="0036527A" w:rsidRDefault="00C92F1F" w:rsidP="00AC764F">
            <w:pPr>
              <w:pStyle w:val="Bezodstpw"/>
              <w:rPr>
                <w:rFonts w:cstheme="minorHAnsi"/>
              </w:rPr>
            </w:pPr>
          </w:p>
          <w:p w14:paraId="13F617C3" w14:textId="46DC0A1E" w:rsidR="00F11E7E" w:rsidRPr="0036527A" w:rsidRDefault="00C92F1F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 tym punkcie chodzi o pokrycie kosztów eksploatacji i utrzymania infrastruktury, a nie nakłady inwestycyjne.</w:t>
            </w:r>
          </w:p>
        </w:tc>
      </w:tr>
      <w:tr w:rsidR="00F11E7E" w:rsidRPr="003D77DA" w14:paraId="40A4C69F" w14:textId="77777777" w:rsidTr="00B0475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AC62" w14:textId="77777777" w:rsidR="00F11E7E" w:rsidRPr="0036527A" w:rsidRDefault="00F11E7E" w:rsidP="00AC764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0CD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Prognoza</w:t>
            </w:r>
            <w:r w:rsidRPr="0036527A">
              <w:rPr>
                <w:rFonts w:cstheme="minorHAnsi"/>
              </w:rPr>
              <w:br/>
              <w:t>oddziaływania na środowisko</w:t>
            </w:r>
            <w:r w:rsidRPr="0036527A">
              <w:rPr>
                <w:rFonts w:cstheme="minorHAnsi"/>
              </w:rPr>
              <w:br/>
              <w:t>projektu aktualizacji</w:t>
            </w:r>
            <w:r w:rsidRPr="0036527A">
              <w:rPr>
                <w:rFonts w:cstheme="minorHAnsi"/>
              </w:rPr>
              <w:br/>
              <w:t xml:space="preserve">Krajowego planu </w:t>
            </w:r>
            <w:r w:rsidRPr="0036527A">
              <w:rPr>
                <w:rFonts w:cstheme="minorHAnsi"/>
              </w:rPr>
              <w:lastRenderedPageBreak/>
              <w:t>gospodarki odpadami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24E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odpady zielone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32C5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Bioodpady lub odpady ulegające biodegradacji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A2E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Należy dostosować do przepisów w aktualnym brzmieniu nazewnictwo zamiast odpadów zielonych, powinny być bioodpady lub </w:t>
            </w:r>
            <w:r w:rsidRPr="0036527A">
              <w:rPr>
                <w:rFonts w:cstheme="minorHAnsi"/>
              </w:rPr>
              <w:lastRenderedPageBreak/>
              <w:t>odpady ulegające biodegradacji.</w:t>
            </w:r>
          </w:p>
          <w:p w14:paraId="1C97807C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 xml:space="preserve">Przepis art. 3 ust. 1 pkt 12 ustawy o odpadach definiujący odpady zielone został uchylony przez art. 6 pkt 2 lit. a ustawy z dnia 19 lipca 2019 r. o zmianie ustawy o utrzymaniu czystości </w:t>
            </w:r>
            <w:r w:rsidRPr="0036527A">
              <w:rPr>
                <w:rFonts w:cstheme="minorHAnsi"/>
              </w:rPr>
              <w:br/>
              <w:t>i porządku w gminach oraz niektórych innych ustaw (Dz.U.2019.1579) zmieniającej min. ustawę o odpadach z dniem 30 czerwca 2021 r.</w:t>
            </w:r>
          </w:p>
          <w:p w14:paraId="7B28DA81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Uwaga odnosi się do całego dokumentu.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6F50" w14:textId="77777777" w:rsidR="00F11E7E" w:rsidRPr="0036527A" w:rsidRDefault="00F11E7E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lastRenderedPageBreak/>
              <w:t>Urząd m.st. Warszawy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7839" w14:textId="77777777" w:rsidR="00D108CA" w:rsidRPr="0036527A" w:rsidRDefault="00D108C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Wyjaśnienie.</w:t>
            </w:r>
          </w:p>
          <w:p w14:paraId="242D3EF9" w14:textId="74DBDC26" w:rsidR="00F11E7E" w:rsidRPr="00E914D8" w:rsidRDefault="00D108CA" w:rsidP="00AC764F">
            <w:pPr>
              <w:pStyle w:val="Bezodstpw"/>
              <w:rPr>
                <w:rFonts w:cstheme="minorHAnsi"/>
              </w:rPr>
            </w:pPr>
            <w:r w:rsidRPr="0036527A">
              <w:rPr>
                <w:rFonts w:cstheme="minorHAnsi"/>
              </w:rPr>
              <w:t>J</w:t>
            </w:r>
            <w:r w:rsidR="00E64A05" w:rsidRPr="0036527A">
              <w:rPr>
                <w:rFonts w:cstheme="minorHAnsi"/>
              </w:rPr>
              <w:t xml:space="preserve">est to pojęcie używane w wielu opracowaniach a ponadto koresponduje z możliwością wprowadzenia przez </w:t>
            </w:r>
            <w:r w:rsidR="00E64A05" w:rsidRPr="0036527A">
              <w:rPr>
                <w:rFonts w:cstheme="minorHAnsi"/>
              </w:rPr>
              <w:lastRenderedPageBreak/>
              <w:t>gminy oddzielnego odbierania odpadów tzw. zielonych oraz pozostałych bioodpadów.</w:t>
            </w:r>
          </w:p>
          <w:p w14:paraId="40E231FE" w14:textId="52F88C5A" w:rsidR="006F2FF1" w:rsidRPr="00E914D8" w:rsidRDefault="006F2FF1" w:rsidP="00AC764F">
            <w:pPr>
              <w:pStyle w:val="Bezodstpw"/>
              <w:rPr>
                <w:rFonts w:cstheme="minorHAnsi"/>
              </w:rPr>
            </w:pPr>
          </w:p>
        </w:tc>
      </w:tr>
    </w:tbl>
    <w:p w14:paraId="343BA692" w14:textId="77777777" w:rsidR="0089308C" w:rsidRDefault="0089308C"/>
    <w:sectPr w:rsidR="0089308C" w:rsidSect="009C5AB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0B4C" w14:textId="77777777" w:rsidR="00900F41" w:rsidRDefault="00900F41" w:rsidP="0056713D">
      <w:pPr>
        <w:spacing w:after="0" w:line="240" w:lineRule="auto"/>
      </w:pPr>
      <w:r>
        <w:separator/>
      </w:r>
    </w:p>
  </w:endnote>
  <w:endnote w:type="continuationSeparator" w:id="0">
    <w:p w14:paraId="35ACBF87" w14:textId="77777777" w:rsidR="00900F41" w:rsidRDefault="00900F41" w:rsidP="0056713D">
      <w:pPr>
        <w:spacing w:after="0" w:line="240" w:lineRule="auto"/>
      </w:pPr>
      <w:r>
        <w:continuationSeparator/>
      </w:r>
    </w:p>
  </w:endnote>
  <w:endnote w:type="continuationNotice" w:id="1">
    <w:p w14:paraId="0E068852" w14:textId="77777777" w:rsidR="00900F41" w:rsidRDefault="00900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846066"/>
      <w:docPartObj>
        <w:docPartGallery w:val="Page Numbers (Bottom of Page)"/>
        <w:docPartUnique/>
      </w:docPartObj>
    </w:sdtPr>
    <w:sdtContent>
      <w:p w14:paraId="55B1171F" w14:textId="7FE21B21" w:rsidR="000A678D" w:rsidRDefault="000A67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2F5">
          <w:rPr>
            <w:noProof/>
          </w:rPr>
          <w:t>104</w:t>
        </w:r>
        <w:r>
          <w:fldChar w:fldCharType="end"/>
        </w:r>
      </w:p>
    </w:sdtContent>
  </w:sdt>
  <w:p w14:paraId="4D36E36A" w14:textId="77777777" w:rsidR="000A678D" w:rsidRDefault="000A67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4FA6" w14:textId="77777777" w:rsidR="00900F41" w:rsidRDefault="00900F41" w:rsidP="0056713D">
      <w:pPr>
        <w:spacing w:after="0" w:line="240" w:lineRule="auto"/>
      </w:pPr>
      <w:r>
        <w:separator/>
      </w:r>
    </w:p>
  </w:footnote>
  <w:footnote w:type="continuationSeparator" w:id="0">
    <w:p w14:paraId="427E672B" w14:textId="77777777" w:rsidR="00900F41" w:rsidRDefault="00900F41" w:rsidP="0056713D">
      <w:pPr>
        <w:spacing w:after="0" w:line="240" w:lineRule="auto"/>
      </w:pPr>
      <w:r>
        <w:continuationSeparator/>
      </w:r>
    </w:p>
  </w:footnote>
  <w:footnote w:type="continuationNotice" w:id="1">
    <w:p w14:paraId="2E83FEEE" w14:textId="77777777" w:rsidR="00900F41" w:rsidRDefault="00900F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763E" w14:textId="77777777" w:rsidR="000A678D" w:rsidRDefault="000A67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2DED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E54F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F5B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75F7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2F5F35"/>
    <w:multiLevelType w:val="hybridMultilevel"/>
    <w:tmpl w:val="860CEECE"/>
    <w:lvl w:ilvl="0" w:tplc="C108CB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801EF"/>
    <w:multiLevelType w:val="hybridMultilevel"/>
    <w:tmpl w:val="99049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1034"/>
    <w:multiLevelType w:val="hybridMultilevel"/>
    <w:tmpl w:val="92B6E1A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D0B87"/>
    <w:multiLevelType w:val="hybridMultilevel"/>
    <w:tmpl w:val="A14A2B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52307"/>
    <w:multiLevelType w:val="hybridMultilevel"/>
    <w:tmpl w:val="92B6E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E12DB"/>
    <w:multiLevelType w:val="hybridMultilevel"/>
    <w:tmpl w:val="058AF5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224AF"/>
    <w:multiLevelType w:val="hybridMultilevel"/>
    <w:tmpl w:val="5C12A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A2B56"/>
    <w:multiLevelType w:val="hybridMultilevel"/>
    <w:tmpl w:val="7F9850D6"/>
    <w:lvl w:ilvl="0" w:tplc="04150017">
      <w:start w:val="1"/>
      <w:numFmt w:val="lowerLetter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2" w15:restartNumberingAfterBreak="0">
    <w:nsid w:val="6CA82FDE"/>
    <w:multiLevelType w:val="hybridMultilevel"/>
    <w:tmpl w:val="4D542316"/>
    <w:lvl w:ilvl="0" w:tplc="557044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1C41A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889A153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F98AB8A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CE0AC3A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9C46D170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EA8AB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2B969C8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D38D38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5062F05"/>
    <w:multiLevelType w:val="hybridMultilevel"/>
    <w:tmpl w:val="0A54AC30"/>
    <w:lvl w:ilvl="0" w:tplc="E3DCF634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ABD0A93"/>
    <w:multiLevelType w:val="hybridMultilevel"/>
    <w:tmpl w:val="92B6E1AE"/>
    <w:lvl w:ilvl="0" w:tplc="04150011">
      <w:start w:val="1"/>
      <w:numFmt w:val="decimal"/>
      <w:lvlText w:val="%1)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416824018">
    <w:abstractNumId w:val="12"/>
  </w:num>
  <w:num w:numId="2" w16cid:durableId="478352552">
    <w:abstractNumId w:val="14"/>
  </w:num>
  <w:num w:numId="3" w16cid:durableId="138155923">
    <w:abstractNumId w:val="8"/>
  </w:num>
  <w:num w:numId="4" w16cid:durableId="1352031149">
    <w:abstractNumId w:val="10"/>
  </w:num>
  <w:num w:numId="5" w16cid:durableId="774405774">
    <w:abstractNumId w:val="4"/>
  </w:num>
  <w:num w:numId="6" w16cid:durableId="190727104">
    <w:abstractNumId w:val="11"/>
  </w:num>
  <w:num w:numId="7" w16cid:durableId="1437023182">
    <w:abstractNumId w:val="13"/>
  </w:num>
  <w:num w:numId="8" w16cid:durableId="1932928713">
    <w:abstractNumId w:val="2"/>
  </w:num>
  <w:num w:numId="9" w16cid:durableId="720708806">
    <w:abstractNumId w:val="0"/>
  </w:num>
  <w:num w:numId="10" w16cid:durableId="1401903536">
    <w:abstractNumId w:val="1"/>
  </w:num>
  <w:num w:numId="11" w16cid:durableId="1506021487">
    <w:abstractNumId w:val="3"/>
  </w:num>
  <w:num w:numId="12" w16cid:durableId="855116970">
    <w:abstractNumId w:val="5"/>
  </w:num>
  <w:num w:numId="13" w16cid:durableId="1073506432">
    <w:abstractNumId w:val="9"/>
  </w:num>
  <w:num w:numId="14" w16cid:durableId="984162520">
    <w:abstractNumId w:val="6"/>
  </w:num>
  <w:num w:numId="15" w16cid:durableId="67927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B9"/>
    <w:rsid w:val="00004AAA"/>
    <w:rsid w:val="00011A48"/>
    <w:rsid w:val="00013000"/>
    <w:rsid w:val="00032955"/>
    <w:rsid w:val="00033200"/>
    <w:rsid w:val="0003682D"/>
    <w:rsid w:val="00041306"/>
    <w:rsid w:val="000424EF"/>
    <w:rsid w:val="00051046"/>
    <w:rsid w:val="00056310"/>
    <w:rsid w:val="00057414"/>
    <w:rsid w:val="00060B1F"/>
    <w:rsid w:val="000810EE"/>
    <w:rsid w:val="00091661"/>
    <w:rsid w:val="000A2DE7"/>
    <w:rsid w:val="000A344F"/>
    <w:rsid w:val="000A678D"/>
    <w:rsid w:val="000B2674"/>
    <w:rsid w:val="000C4960"/>
    <w:rsid w:val="000C70BE"/>
    <w:rsid w:val="000D1A39"/>
    <w:rsid w:val="000F55C0"/>
    <w:rsid w:val="00100567"/>
    <w:rsid w:val="00101C28"/>
    <w:rsid w:val="00105E34"/>
    <w:rsid w:val="00114EDD"/>
    <w:rsid w:val="00115438"/>
    <w:rsid w:val="00127E9A"/>
    <w:rsid w:val="00134DBF"/>
    <w:rsid w:val="00135705"/>
    <w:rsid w:val="001361B2"/>
    <w:rsid w:val="00136C7A"/>
    <w:rsid w:val="0014100F"/>
    <w:rsid w:val="00143896"/>
    <w:rsid w:val="0016236A"/>
    <w:rsid w:val="00164994"/>
    <w:rsid w:val="00166E7B"/>
    <w:rsid w:val="001728F1"/>
    <w:rsid w:val="00173C19"/>
    <w:rsid w:val="00174534"/>
    <w:rsid w:val="0018091A"/>
    <w:rsid w:val="00181A6F"/>
    <w:rsid w:val="00190588"/>
    <w:rsid w:val="001921B5"/>
    <w:rsid w:val="00194D46"/>
    <w:rsid w:val="00196EE1"/>
    <w:rsid w:val="001A3BAB"/>
    <w:rsid w:val="001B0C20"/>
    <w:rsid w:val="001B3542"/>
    <w:rsid w:val="001C25B4"/>
    <w:rsid w:val="001C3D8F"/>
    <w:rsid w:val="001C5F83"/>
    <w:rsid w:val="001C7250"/>
    <w:rsid w:val="001D3F73"/>
    <w:rsid w:val="001E1B7C"/>
    <w:rsid w:val="001E3210"/>
    <w:rsid w:val="001E34CA"/>
    <w:rsid w:val="001F063B"/>
    <w:rsid w:val="001F5C05"/>
    <w:rsid w:val="002058A5"/>
    <w:rsid w:val="0021461B"/>
    <w:rsid w:val="00220CBC"/>
    <w:rsid w:val="00221F75"/>
    <w:rsid w:val="0022372E"/>
    <w:rsid w:val="002276C5"/>
    <w:rsid w:val="00231987"/>
    <w:rsid w:val="0023281D"/>
    <w:rsid w:val="0023576D"/>
    <w:rsid w:val="00236EEE"/>
    <w:rsid w:val="00241E55"/>
    <w:rsid w:val="00246729"/>
    <w:rsid w:val="00257E78"/>
    <w:rsid w:val="00261270"/>
    <w:rsid w:val="00263E8D"/>
    <w:rsid w:val="002642CB"/>
    <w:rsid w:val="002678D1"/>
    <w:rsid w:val="00282EA8"/>
    <w:rsid w:val="00285F95"/>
    <w:rsid w:val="0029127D"/>
    <w:rsid w:val="00293D0C"/>
    <w:rsid w:val="002A4290"/>
    <w:rsid w:val="002B0F42"/>
    <w:rsid w:val="002C6F01"/>
    <w:rsid w:val="002D11BC"/>
    <w:rsid w:val="002E3E25"/>
    <w:rsid w:val="002E4B3A"/>
    <w:rsid w:val="002E619F"/>
    <w:rsid w:val="003120B5"/>
    <w:rsid w:val="00316ACB"/>
    <w:rsid w:val="003230E0"/>
    <w:rsid w:val="003256FC"/>
    <w:rsid w:val="00326298"/>
    <w:rsid w:val="003265F1"/>
    <w:rsid w:val="00344EE6"/>
    <w:rsid w:val="00360B34"/>
    <w:rsid w:val="0036527A"/>
    <w:rsid w:val="00366ABD"/>
    <w:rsid w:val="00374DA1"/>
    <w:rsid w:val="00381ADA"/>
    <w:rsid w:val="003842F5"/>
    <w:rsid w:val="00390213"/>
    <w:rsid w:val="003924FD"/>
    <w:rsid w:val="00392C19"/>
    <w:rsid w:val="00392D51"/>
    <w:rsid w:val="00393287"/>
    <w:rsid w:val="003A236F"/>
    <w:rsid w:val="003A2B99"/>
    <w:rsid w:val="003A6EC5"/>
    <w:rsid w:val="003B0D3B"/>
    <w:rsid w:val="003C053D"/>
    <w:rsid w:val="003C2287"/>
    <w:rsid w:val="003D5A60"/>
    <w:rsid w:val="003D77DA"/>
    <w:rsid w:val="003E4922"/>
    <w:rsid w:val="00413CCD"/>
    <w:rsid w:val="004148F9"/>
    <w:rsid w:val="00417290"/>
    <w:rsid w:val="0042095D"/>
    <w:rsid w:val="00423789"/>
    <w:rsid w:val="0044286A"/>
    <w:rsid w:val="00442A12"/>
    <w:rsid w:val="004437BE"/>
    <w:rsid w:val="004728DD"/>
    <w:rsid w:val="004834B3"/>
    <w:rsid w:val="00490860"/>
    <w:rsid w:val="004969BD"/>
    <w:rsid w:val="00496EEC"/>
    <w:rsid w:val="00496FB8"/>
    <w:rsid w:val="004A03B3"/>
    <w:rsid w:val="004A38F5"/>
    <w:rsid w:val="004A4C12"/>
    <w:rsid w:val="004C31E7"/>
    <w:rsid w:val="004C7267"/>
    <w:rsid w:val="004D6264"/>
    <w:rsid w:val="004E5D36"/>
    <w:rsid w:val="005071B6"/>
    <w:rsid w:val="00513FF6"/>
    <w:rsid w:val="005247CD"/>
    <w:rsid w:val="00526AFE"/>
    <w:rsid w:val="00541E60"/>
    <w:rsid w:val="005440E5"/>
    <w:rsid w:val="00547304"/>
    <w:rsid w:val="0054779E"/>
    <w:rsid w:val="00561070"/>
    <w:rsid w:val="0056713D"/>
    <w:rsid w:val="00573A84"/>
    <w:rsid w:val="005907A1"/>
    <w:rsid w:val="00591E71"/>
    <w:rsid w:val="005956EA"/>
    <w:rsid w:val="005A418D"/>
    <w:rsid w:val="005B5C30"/>
    <w:rsid w:val="005B674A"/>
    <w:rsid w:val="005C5D69"/>
    <w:rsid w:val="005D77BE"/>
    <w:rsid w:val="005F1099"/>
    <w:rsid w:val="005F23DF"/>
    <w:rsid w:val="006041EA"/>
    <w:rsid w:val="0062195B"/>
    <w:rsid w:val="00624985"/>
    <w:rsid w:val="00634447"/>
    <w:rsid w:val="00635306"/>
    <w:rsid w:val="00635885"/>
    <w:rsid w:val="00636E5D"/>
    <w:rsid w:val="00637902"/>
    <w:rsid w:val="0064069F"/>
    <w:rsid w:val="00645CEF"/>
    <w:rsid w:val="006469E8"/>
    <w:rsid w:val="006725B8"/>
    <w:rsid w:val="00675B5C"/>
    <w:rsid w:val="00696D88"/>
    <w:rsid w:val="006A3D99"/>
    <w:rsid w:val="006A6E79"/>
    <w:rsid w:val="006B3C74"/>
    <w:rsid w:val="006B5189"/>
    <w:rsid w:val="006C0100"/>
    <w:rsid w:val="006E20D1"/>
    <w:rsid w:val="006F2FF1"/>
    <w:rsid w:val="006F417A"/>
    <w:rsid w:val="00702C51"/>
    <w:rsid w:val="0070445D"/>
    <w:rsid w:val="00705967"/>
    <w:rsid w:val="00706FDE"/>
    <w:rsid w:val="007226A5"/>
    <w:rsid w:val="00722CB8"/>
    <w:rsid w:val="00724A34"/>
    <w:rsid w:val="007336E3"/>
    <w:rsid w:val="00735716"/>
    <w:rsid w:val="007371F2"/>
    <w:rsid w:val="00740B03"/>
    <w:rsid w:val="00740C2E"/>
    <w:rsid w:val="0076571B"/>
    <w:rsid w:val="007657CE"/>
    <w:rsid w:val="00767AB7"/>
    <w:rsid w:val="00772170"/>
    <w:rsid w:val="007735CB"/>
    <w:rsid w:val="00776FC5"/>
    <w:rsid w:val="007775A0"/>
    <w:rsid w:val="00777C2A"/>
    <w:rsid w:val="00780EC4"/>
    <w:rsid w:val="00783D1D"/>
    <w:rsid w:val="007919DA"/>
    <w:rsid w:val="007A6B6A"/>
    <w:rsid w:val="007B2B52"/>
    <w:rsid w:val="007B4E72"/>
    <w:rsid w:val="007D1FDC"/>
    <w:rsid w:val="007D6651"/>
    <w:rsid w:val="00811AD7"/>
    <w:rsid w:val="00820922"/>
    <w:rsid w:val="008273B6"/>
    <w:rsid w:val="00827B05"/>
    <w:rsid w:val="00834C4B"/>
    <w:rsid w:val="00836895"/>
    <w:rsid w:val="008415F5"/>
    <w:rsid w:val="00843932"/>
    <w:rsid w:val="008453B4"/>
    <w:rsid w:val="00851AEB"/>
    <w:rsid w:val="00857C97"/>
    <w:rsid w:val="00862C97"/>
    <w:rsid w:val="00862E4B"/>
    <w:rsid w:val="008742DA"/>
    <w:rsid w:val="008815AB"/>
    <w:rsid w:val="0088228F"/>
    <w:rsid w:val="00882BEF"/>
    <w:rsid w:val="008871BF"/>
    <w:rsid w:val="00887457"/>
    <w:rsid w:val="0089308C"/>
    <w:rsid w:val="0089361F"/>
    <w:rsid w:val="00893EDB"/>
    <w:rsid w:val="00895855"/>
    <w:rsid w:val="008C3291"/>
    <w:rsid w:val="008C5344"/>
    <w:rsid w:val="008D22C1"/>
    <w:rsid w:val="008D579D"/>
    <w:rsid w:val="008E3240"/>
    <w:rsid w:val="008E32C0"/>
    <w:rsid w:val="008E38A4"/>
    <w:rsid w:val="008E71AD"/>
    <w:rsid w:val="008E79F6"/>
    <w:rsid w:val="008F0CEA"/>
    <w:rsid w:val="008F1D93"/>
    <w:rsid w:val="008F23EE"/>
    <w:rsid w:val="008F647F"/>
    <w:rsid w:val="008F7F95"/>
    <w:rsid w:val="00900F41"/>
    <w:rsid w:val="00903C51"/>
    <w:rsid w:val="009070D5"/>
    <w:rsid w:val="009205F4"/>
    <w:rsid w:val="009207D8"/>
    <w:rsid w:val="00924332"/>
    <w:rsid w:val="009318E2"/>
    <w:rsid w:val="00935760"/>
    <w:rsid w:val="00941FA3"/>
    <w:rsid w:val="0095224C"/>
    <w:rsid w:val="00952692"/>
    <w:rsid w:val="009538D1"/>
    <w:rsid w:val="0097043F"/>
    <w:rsid w:val="00972E20"/>
    <w:rsid w:val="00974778"/>
    <w:rsid w:val="009755A2"/>
    <w:rsid w:val="00981B0D"/>
    <w:rsid w:val="00982617"/>
    <w:rsid w:val="00983DD0"/>
    <w:rsid w:val="009920B7"/>
    <w:rsid w:val="00996526"/>
    <w:rsid w:val="009A3AB0"/>
    <w:rsid w:val="009A5486"/>
    <w:rsid w:val="009A7216"/>
    <w:rsid w:val="009B2B9B"/>
    <w:rsid w:val="009B43B7"/>
    <w:rsid w:val="009B5354"/>
    <w:rsid w:val="009C0BDD"/>
    <w:rsid w:val="009C11BA"/>
    <w:rsid w:val="009C5AB9"/>
    <w:rsid w:val="009D2865"/>
    <w:rsid w:val="009D2E85"/>
    <w:rsid w:val="009D5224"/>
    <w:rsid w:val="009F29D4"/>
    <w:rsid w:val="009F2A6E"/>
    <w:rsid w:val="00A0024C"/>
    <w:rsid w:val="00A0342B"/>
    <w:rsid w:val="00A22724"/>
    <w:rsid w:val="00A36438"/>
    <w:rsid w:val="00A4372B"/>
    <w:rsid w:val="00A439EE"/>
    <w:rsid w:val="00A54B90"/>
    <w:rsid w:val="00A60754"/>
    <w:rsid w:val="00A7292B"/>
    <w:rsid w:val="00A82606"/>
    <w:rsid w:val="00A831D9"/>
    <w:rsid w:val="00A86116"/>
    <w:rsid w:val="00AA1010"/>
    <w:rsid w:val="00AA2BA1"/>
    <w:rsid w:val="00AA45B8"/>
    <w:rsid w:val="00AA5195"/>
    <w:rsid w:val="00AB62E4"/>
    <w:rsid w:val="00AC2F2E"/>
    <w:rsid w:val="00AC764F"/>
    <w:rsid w:val="00AC78AD"/>
    <w:rsid w:val="00AD0DC0"/>
    <w:rsid w:val="00AD2AF7"/>
    <w:rsid w:val="00AD4979"/>
    <w:rsid w:val="00AE3328"/>
    <w:rsid w:val="00AE7815"/>
    <w:rsid w:val="00AF0773"/>
    <w:rsid w:val="00AF29DC"/>
    <w:rsid w:val="00B03F84"/>
    <w:rsid w:val="00B04751"/>
    <w:rsid w:val="00B04BAB"/>
    <w:rsid w:val="00B069DB"/>
    <w:rsid w:val="00B119C8"/>
    <w:rsid w:val="00B139D9"/>
    <w:rsid w:val="00B1618C"/>
    <w:rsid w:val="00B205C0"/>
    <w:rsid w:val="00B21F4C"/>
    <w:rsid w:val="00B3071F"/>
    <w:rsid w:val="00B440BF"/>
    <w:rsid w:val="00B53834"/>
    <w:rsid w:val="00B56CF9"/>
    <w:rsid w:val="00B62F55"/>
    <w:rsid w:val="00B65A57"/>
    <w:rsid w:val="00B73799"/>
    <w:rsid w:val="00B8472E"/>
    <w:rsid w:val="00B95907"/>
    <w:rsid w:val="00B95C76"/>
    <w:rsid w:val="00BB58E3"/>
    <w:rsid w:val="00BC2A7A"/>
    <w:rsid w:val="00BC2D2C"/>
    <w:rsid w:val="00BC33CF"/>
    <w:rsid w:val="00BD5942"/>
    <w:rsid w:val="00BD5979"/>
    <w:rsid w:val="00BE591F"/>
    <w:rsid w:val="00BE7E9B"/>
    <w:rsid w:val="00BF27CD"/>
    <w:rsid w:val="00C03E0D"/>
    <w:rsid w:val="00C20719"/>
    <w:rsid w:val="00C216D9"/>
    <w:rsid w:val="00C2199A"/>
    <w:rsid w:val="00C31708"/>
    <w:rsid w:val="00C34D45"/>
    <w:rsid w:val="00C37E81"/>
    <w:rsid w:val="00C405F8"/>
    <w:rsid w:val="00C85138"/>
    <w:rsid w:val="00C90415"/>
    <w:rsid w:val="00C91B32"/>
    <w:rsid w:val="00C921FE"/>
    <w:rsid w:val="00C92F1F"/>
    <w:rsid w:val="00C97455"/>
    <w:rsid w:val="00CA28CE"/>
    <w:rsid w:val="00CB3B43"/>
    <w:rsid w:val="00CD0734"/>
    <w:rsid w:val="00CD1342"/>
    <w:rsid w:val="00CD1A8F"/>
    <w:rsid w:val="00CE3DE9"/>
    <w:rsid w:val="00CE6D10"/>
    <w:rsid w:val="00D07FD0"/>
    <w:rsid w:val="00D108CA"/>
    <w:rsid w:val="00D30598"/>
    <w:rsid w:val="00D337CB"/>
    <w:rsid w:val="00D37EC9"/>
    <w:rsid w:val="00D43B2F"/>
    <w:rsid w:val="00D4548E"/>
    <w:rsid w:val="00D53091"/>
    <w:rsid w:val="00D63B9E"/>
    <w:rsid w:val="00D64A92"/>
    <w:rsid w:val="00D6675A"/>
    <w:rsid w:val="00D734F3"/>
    <w:rsid w:val="00D7469E"/>
    <w:rsid w:val="00D77504"/>
    <w:rsid w:val="00D805BE"/>
    <w:rsid w:val="00D86876"/>
    <w:rsid w:val="00D966E1"/>
    <w:rsid w:val="00DA53D3"/>
    <w:rsid w:val="00DA7212"/>
    <w:rsid w:val="00DB27E4"/>
    <w:rsid w:val="00DB3F25"/>
    <w:rsid w:val="00DB418E"/>
    <w:rsid w:val="00DC7F13"/>
    <w:rsid w:val="00DD125A"/>
    <w:rsid w:val="00DD1AE6"/>
    <w:rsid w:val="00DD3918"/>
    <w:rsid w:val="00DD39BD"/>
    <w:rsid w:val="00DF08BD"/>
    <w:rsid w:val="00DF1751"/>
    <w:rsid w:val="00DF2017"/>
    <w:rsid w:val="00DF6285"/>
    <w:rsid w:val="00DF77CC"/>
    <w:rsid w:val="00E0091F"/>
    <w:rsid w:val="00E03701"/>
    <w:rsid w:val="00E1047D"/>
    <w:rsid w:val="00E16B1B"/>
    <w:rsid w:val="00E17F9D"/>
    <w:rsid w:val="00E64A05"/>
    <w:rsid w:val="00E6537C"/>
    <w:rsid w:val="00E70255"/>
    <w:rsid w:val="00E71144"/>
    <w:rsid w:val="00E74B5F"/>
    <w:rsid w:val="00E74BFB"/>
    <w:rsid w:val="00E819D5"/>
    <w:rsid w:val="00E914D8"/>
    <w:rsid w:val="00EA7D7B"/>
    <w:rsid w:val="00EB3E0E"/>
    <w:rsid w:val="00EB5D68"/>
    <w:rsid w:val="00EC101F"/>
    <w:rsid w:val="00EC4DDB"/>
    <w:rsid w:val="00EE4F8F"/>
    <w:rsid w:val="00EF3855"/>
    <w:rsid w:val="00EF66CC"/>
    <w:rsid w:val="00EF733C"/>
    <w:rsid w:val="00F004DA"/>
    <w:rsid w:val="00F030E2"/>
    <w:rsid w:val="00F058D6"/>
    <w:rsid w:val="00F116F3"/>
    <w:rsid w:val="00F11E7E"/>
    <w:rsid w:val="00F129C0"/>
    <w:rsid w:val="00F1750A"/>
    <w:rsid w:val="00F2048C"/>
    <w:rsid w:val="00F22A1A"/>
    <w:rsid w:val="00F274F6"/>
    <w:rsid w:val="00F351CD"/>
    <w:rsid w:val="00F35A9D"/>
    <w:rsid w:val="00F41150"/>
    <w:rsid w:val="00F418E6"/>
    <w:rsid w:val="00F51A6B"/>
    <w:rsid w:val="00F60300"/>
    <w:rsid w:val="00F62A04"/>
    <w:rsid w:val="00F7552F"/>
    <w:rsid w:val="00F86037"/>
    <w:rsid w:val="00F91B89"/>
    <w:rsid w:val="00F95BCB"/>
    <w:rsid w:val="00FA1B1F"/>
    <w:rsid w:val="00FB0435"/>
    <w:rsid w:val="00FB2159"/>
    <w:rsid w:val="00FB61DC"/>
    <w:rsid w:val="00FC0567"/>
    <w:rsid w:val="00FC3F2A"/>
    <w:rsid w:val="00FD0EC7"/>
    <w:rsid w:val="00FD4444"/>
    <w:rsid w:val="00FD5641"/>
    <w:rsid w:val="00FE5195"/>
    <w:rsid w:val="00FF07FA"/>
    <w:rsid w:val="00FF4F9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8B48"/>
  <w15:chartTrackingRefBased/>
  <w15:docId w15:val="{B7B89193-E463-43E2-822D-FEF76025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F11E7E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1A4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11A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1A4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1661"/>
    <w:rPr>
      <w:color w:val="954F72" w:themeColor="followedHyperlink"/>
      <w:u w:val="single"/>
    </w:rPr>
  </w:style>
  <w:style w:type="paragraph" w:styleId="Akapitzlist">
    <w:name w:val="List Paragraph"/>
    <w:aliases w:val="maz_wyliczenie,opis dzialania,K-P_odwolanie,A_wyliczenie,Akapit z listą5,2,Akapit z list?,Bullet 1,Dot pt,F5 List Paragraph,Indicator Text,List Paragraph à moi,List Paragraph11,List Paragraph_0,List Paragraph1,Akapit z listą1"/>
    <w:basedOn w:val="Normalny"/>
    <w:link w:val="AkapitzlistZnak"/>
    <w:uiPriority w:val="34"/>
    <w:qFormat/>
    <w:rsid w:val="00013000"/>
    <w:pPr>
      <w:ind w:left="720"/>
      <w:contextualSpacing/>
    </w:pPr>
  </w:style>
  <w:style w:type="paragraph" w:styleId="Tekstpodstawowy">
    <w:name w:val="Body Text"/>
    <w:basedOn w:val="Normalny"/>
    <w:link w:val="TekstpodstawowyZnak1"/>
    <w:qFormat/>
    <w:rsid w:val="00013000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013000"/>
  </w:style>
  <w:style w:type="character" w:customStyle="1" w:styleId="TekstpodstawowyZnak1">
    <w:name w:val="Tekst podstawowy Znak1"/>
    <w:basedOn w:val="Domylnaczcionkaakapitu"/>
    <w:link w:val="Tekstpodstawowy"/>
    <w:locked/>
    <w:rsid w:val="00013000"/>
    <w:rPr>
      <w:rFonts w:ascii="Times New Roman" w:eastAsia="Times New Roman" w:hAnsi="Times New Roman" w:cs="Times New Roman"/>
      <w:snapToGrid w:val="0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2 Znak,Akapit z list? Znak,Bullet 1 Znak,Dot pt Znak,F5 List Paragraph Znak,Indicator Text Znak,List Paragraph à moi Znak"/>
    <w:link w:val="Akapitzlist"/>
    <w:uiPriority w:val="34"/>
    <w:qFormat/>
    <w:locked/>
    <w:rsid w:val="00013000"/>
  </w:style>
  <w:style w:type="paragraph" w:styleId="Tekstkomentarza">
    <w:name w:val="annotation text"/>
    <w:basedOn w:val="Normalny"/>
    <w:link w:val="TekstkomentarzaZnak"/>
    <w:uiPriority w:val="99"/>
    <w:rsid w:val="00FD4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4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7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13D"/>
  </w:style>
  <w:style w:type="paragraph" w:styleId="Stopka">
    <w:name w:val="footer"/>
    <w:basedOn w:val="Normalny"/>
    <w:link w:val="StopkaZnak"/>
    <w:uiPriority w:val="99"/>
    <w:unhideWhenUsed/>
    <w:rsid w:val="00567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13D"/>
  </w:style>
  <w:style w:type="paragraph" w:styleId="Poprawka">
    <w:name w:val="Revision"/>
    <w:hidden/>
    <w:uiPriority w:val="99"/>
    <w:semiHidden/>
    <w:rsid w:val="001E32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391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91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9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07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C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C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CE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11E7E"/>
    <w:rPr>
      <w:rFonts w:ascii="Times New Roman" w:eastAsia="Times New Roman" w:hAnsi="Times New Roman" w:cs="Arial"/>
      <w:b/>
      <w:bCs/>
      <w:iCs/>
      <w:sz w:val="26"/>
      <w:szCs w:val="28"/>
      <w:lang w:eastAsia="pl-PL"/>
    </w:rPr>
  </w:style>
  <w:style w:type="character" w:customStyle="1" w:styleId="object">
    <w:name w:val="object"/>
    <w:basedOn w:val="Domylnaczcionkaakapitu"/>
    <w:rsid w:val="00A0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D6E5-8013-45F7-94EC-BD503A55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101</Pages>
  <Words>15288</Words>
  <Characters>91732</Characters>
  <Application>Microsoft Office Word</Application>
  <DocSecurity>0</DocSecurity>
  <Lines>764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Łucja</dc:creator>
  <cp:keywords/>
  <dc:description/>
  <cp:lastModifiedBy>Dec Łucja</cp:lastModifiedBy>
  <cp:revision>3</cp:revision>
  <cp:lastPrinted>2022-09-09T12:12:00Z</cp:lastPrinted>
  <dcterms:created xsi:type="dcterms:W3CDTF">2023-07-24T11:20:00Z</dcterms:created>
  <dcterms:modified xsi:type="dcterms:W3CDTF">2023-07-24T11:24:00Z</dcterms:modified>
</cp:coreProperties>
</file>