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E6" w:rsidRPr="00AD54E6" w:rsidRDefault="00AD54E6" w:rsidP="00AD54E6">
      <w:pPr>
        <w:shd w:val="clear" w:color="auto" w:fill="FFFFFF"/>
        <w:spacing w:before="319" w:after="319" w:line="240" w:lineRule="auto"/>
        <w:jc w:val="center"/>
        <w:outlineLvl w:val="3"/>
        <w:rPr>
          <w:rFonts w:ascii="Oxygen" w:eastAsia="Times New Roman" w:hAnsi="Oxygen" w:cs="Times New Roman"/>
          <w:b/>
          <w:bCs/>
          <w:color w:val="000000"/>
          <w:spacing w:val="30"/>
          <w:sz w:val="36"/>
          <w:szCs w:val="36"/>
          <w:lang w:val="en-US" w:eastAsia="pl-PL"/>
        </w:rPr>
      </w:pPr>
      <w:bookmarkStart w:id="0" w:name="_GoBack"/>
      <w:bookmarkEnd w:id="0"/>
      <w:r w:rsidRPr="00AD54E6">
        <w:rPr>
          <w:rFonts w:ascii="Oxygen" w:eastAsia="Times New Roman" w:hAnsi="Oxygen" w:cs="Times New Roman"/>
          <w:b/>
          <w:bCs/>
          <w:color w:val="000000"/>
          <w:spacing w:val="30"/>
          <w:sz w:val="36"/>
          <w:szCs w:val="36"/>
          <w:u w:val="single"/>
          <w:lang w:val="en-US" w:eastAsia="pl-PL"/>
        </w:rPr>
        <w:t>NOTICE TO ALL TRAVELLERS TO MAURITIUS</w:t>
      </w:r>
    </w:p>
    <w:p w:rsidR="00AD54E6" w:rsidRPr="00AD54E6" w:rsidRDefault="00AD54E6" w:rsidP="00AD54E6">
      <w:pPr>
        <w:shd w:val="clear" w:color="auto" w:fill="FFFFFF"/>
        <w:spacing w:after="300" w:line="240" w:lineRule="auto"/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</w:pP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All prospective passengers travelling to Mauritius for the month of October 2020 must possess the following documents:</w:t>
      </w:r>
    </w:p>
    <w:p w:rsidR="00AD54E6" w:rsidRPr="00AD54E6" w:rsidRDefault="00AD54E6" w:rsidP="00AD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1"/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</w:pP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a certificate of a negative PCR test administered not more than 7 days    prior to the date of embarkation;</w:t>
      </w:r>
    </w:p>
    <w:p w:rsidR="00AD54E6" w:rsidRPr="00AD54E6" w:rsidRDefault="00AD54E6" w:rsidP="00AD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1"/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</w:pP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a valid air ticket to Mauritius;</w:t>
      </w:r>
    </w:p>
    <w:p w:rsidR="00AD54E6" w:rsidRPr="00AD54E6" w:rsidRDefault="00AD54E6" w:rsidP="00AD54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1"/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</w:pP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proof of purchase of a travel package including accommodation, on a full board basis, at a designated hotel for a mandatory 14-day </w:t>
      </w:r>
      <w:r w:rsidRPr="00AD54E6">
        <w:rPr>
          <w:rFonts w:ascii="Oxygen" w:eastAsia="Times New Roman" w:hAnsi="Oxygen" w:cs="Times New Roman"/>
          <w:b/>
          <w:bCs/>
          <w:color w:val="000000"/>
          <w:spacing w:val="15"/>
          <w:sz w:val="24"/>
          <w:szCs w:val="24"/>
          <w:lang w:val="en-US" w:eastAsia="pl-PL"/>
        </w:rPr>
        <w:t>in-room</w:t>
      </w: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 quarantine; and</w:t>
      </w:r>
    </w:p>
    <w:p w:rsidR="00AD54E6" w:rsidRPr="00AD54E6" w:rsidRDefault="00AD54E6" w:rsidP="00AD54E6">
      <w:pPr>
        <w:shd w:val="clear" w:color="auto" w:fill="FFFFFF"/>
        <w:spacing w:after="300" w:line="240" w:lineRule="auto"/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</w:pP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Attention is drawn to the fact that</w:t>
      </w:r>
    </w:p>
    <w:p w:rsidR="00AD54E6" w:rsidRPr="00AD54E6" w:rsidRDefault="00AD54E6" w:rsidP="00A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1"/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</w:pP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Any arriving passenger will have to undergo PCR tests on day of arrival, day 7 and day 14 following arrival; and</w:t>
      </w:r>
    </w:p>
    <w:p w:rsidR="00AD54E6" w:rsidRPr="00AD54E6" w:rsidRDefault="00AD54E6" w:rsidP="00AD54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1"/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</w:pPr>
      <w:r w:rsidRPr="00AD54E6">
        <w:rPr>
          <w:rFonts w:ascii="Oxygen" w:eastAsia="Times New Roman" w:hAnsi="Oxygen" w:cs="Times New Roman"/>
          <w:color w:val="000000"/>
          <w:spacing w:val="15"/>
          <w:sz w:val="24"/>
          <w:szCs w:val="24"/>
          <w:lang w:val="en-US" w:eastAsia="pl-PL"/>
        </w:rPr>
        <w:t>If a PCR test reveals that a person is COVID-19 positive, he shall be transferred to a public medical institution for treatment.</w:t>
      </w:r>
    </w:p>
    <w:p w:rsidR="00CF4DFB" w:rsidRPr="00AD54E6" w:rsidRDefault="00CF4DFB">
      <w:pPr>
        <w:rPr>
          <w:lang w:val="en-US"/>
        </w:rPr>
      </w:pPr>
    </w:p>
    <w:sectPr w:rsidR="00CF4DFB" w:rsidRPr="00AD54E6" w:rsidSect="00A63D1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5E6D"/>
    <w:multiLevelType w:val="multilevel"/>
    <w:tmpl w:val="97A4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016B6"/>
    <w:multiLevelType w:val="multilevel"/>
    <w:tmpl w:val="039C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E6"/>
    <w:rsid w:val="00A63D1B"/>
    <w:rsid w:val="00AD54E6"/>
    <w:rsid w:val="00CF4DFB"/>
    <w:rsid w:val="00D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717F-C12C-4572-A089-EA65768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4621">
              <w:marLeft w:val="341"/>
              <w:marRight w:val="3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Bazańska Anna</dc:creator>
  <cp:keywords/>
  <dc:description/>
  <cp:lastModifiedBy>Bazańska Anna</cp:lastModifiedBy>
  <cp:revision>2</cp:revision>
  <dcterms:created xsi:type="dcterms:W3CDTF">2020-10-02T12:54:00Z</dcterms:created>
  <dcterms:modified xsi:type="dcterms:W3CDTF">2020-10-02T12:54:00Z</dcterms:modified>
</cp:coreProperties>
</file>