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jc w:val="center"/>
        <w:rPr>
          <w:sz w:val="2"/>
          <w:szCs w:val="2"/>
        </w:rPr>
      </w:pPr>
      <w:r>
        <w:drawing>
          <wp:inline>
            <wp:extent cx="836930" cy="589915"/>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836930" cy="589915"/>
                    </a:xfrm>
                    <a:prstGeom prst="rect"/>
                  </pic:spPr>
                </pic:pic>
              </a:graphicData>
            </a:graphic>
          </wp:inline>
        </w:drawing>
      </w:r>
    </w:p>
    <w:p>
      <w:pPr>
        <w:pStyle w:val="Style2"/>
        <w:keepNext w:val="0"/>
        <w:keepLines w:val="0"/>
        <w:widowControl w:val="0"/>
        <w:shd w:val="clear" w:color="auto" w:fill="auto"/>
        <w:bidi w:val="0"/>
        <w:spacing w:before="0" w:after="0"/>
        <w:ind w:left="0" w:right="0" w:firstLine="0"/>
        <w:jc w:val="left"/>
      </w:pPr>
      <w:r>
        <w:rPr>
          <w:rStyle w:val="CharStyle3"/>
          <w:b/>
          <w:bCs/>
        </w:rPr>
        <w:t xml:space="preserve">RPU/gża18/2025 </w:t>
      </w:r>
      <w:r>
        <w:rPr>
          <w:rStyle w:val="CharStyle3"/>
          <w:rFonts w:ascii="Times New Roman" w:eastAsia="Times New Roman" w:hAnsi="Times New Roman" w:cs="Times New Roman"/>
          <w:smallCaps/>
          <w:sz w:val="22"/>
          <w:szCs w:val="22"/>
        </w:rPr>
        <w:t xml:space="preserve">p </w:t>
      </w:r>
      <w:r>
        <w:rPr>
          <w:rStyle w:val="CharStyle3"/>
          <w:b/>
          <w:bCs/>
        </w:rPr>
        <w:t>Data:2025-12-11</w:t>
      </w:r>
    </w:p>
    <w:p>
      <w:pPr>
        <w:widowControl w:val="0"/>
        <w:spacing w:after="779" w:line="1" w:lineRule="exact"/>
      </w:pPr>
    </w:p>
    <w:p>
      <w:pPr>
        <w:pStyle w:val="Style5"/>
        <w:keepNext w:val="0"/>
        <w:keepLines w:val="0"/>
        <w:widowControl w:val="0"/>
        <w:shd w:val="clear" w:color="auto" w:fill="auto"/>
        <w:bidi w:val="0"/>
        <w:spacing w:before="0" w:after="320" w:line="326" w:lineRule="auto"/>
        <w:ind w:left="3020" w:right="0" w:firstLine="0"/>
        <w:jc w:val="left"/>
      </w:pPr>
      <w:r>
        <w:rPr>
          <w:rStyle w:val="CharStyle6"/>
        </w:rPr>
        <w:t>Szanowny Pan Marszałek Włodzimierz Czarzasty Sejm ul Wiejska 4/6/8 00-902 Warszawa</w:t>
      </w:r>
    </w:p>
    <w:p>
      <w:pPr>
        <w:pStyle w:val="Style5"/>
        <w:keepNext w:val="0"/>
        <w:keepLines w:val="0"/>
        <w:widowControl w:val="0"/>
        <w:shd w:val="clear" w:color="auto" w:fill="auto"/>
        <w:bidi w:val="0"/>
        <w:spacing w:before="0" w:after="0" w:line="326" w:lineRule="auto"/>
        <w:ind w:left="3020" w:right="0" w:firstLine="0"/>
        <w:jc w:val="left"/>
      </w:pPr>
      <w:r>
        <w:rPr>
          <w:rStyle w:val="CharStyle6"/>
          <w:u w:val="single"/>
        </w:rPr>
        <w:t>Szanowny Pan Minister Jan</w:t>
      </w:r>
      <w:r>
        <w:rPr>
          <w:rStyle w:val="CharStyle6"/>
        </w:rPr>
        <w:t xml:space="preserve"> Grabiec</w:t>
      </w:r>
    </w:p>
    <w:p>
      <w:pPr>
        <w:pStyle w:val="Style5"/>
        <w:keepNext w:val="0"/>
        <w:keepLines w:val="0"/>
        <w:widowControl w:val="0"/>
        <w:shd w:val="clear" w:color="auto" w:fill="auto"/>
        <w:bidi w:val="0"/>
        <w:spacing w:before="0" w:after="0" w:line="326" w:lineRule="auto"/>
        <w:ind w:left="3020" w:right="0" w:firstLine="0"/>
        <w:jc w:val="left"/>
      </w:pPr>
      <w:r>
        <w:rPr>
          <w:rStyle w:val="CharStyle6"/>
        </w:rPr>
        <w:t>Szef Kancelarii Prezesa Rady Ministrów</w:t>
      </w:r>
    </w:p>
    <w:p>
      <w:pPr>
        <w:pStyle w:val="Style5"/>
        <w:keepNext w:val="0"/>
        <w:keepLines w:val="0"/>
        <w:widowControl w:val="0"/>
        <w:shd w:val="clear" w:color="auto" w:fill="auto"/>
        <w:tabs>
          <w:tab w:pos="6786" w:val="left"/>
        </w:tabs>
        <w:bidi w:val="0"/>
        <w:spacing w:before="0" w:after="0" w:line="326" w:lineRule="auto"/>
        <w:ind w:left="3020" w:right="0" w:firstLine="0"/>
        <w:jc w:val="left"/>
      </w:pPr>
      <w:r>
        <w:rPr>
          <w:rStyle w:val="CharStyle6"/>
        </w:rPr>
        <w:t>AL Ujazdowskie 1/3</w:t>
        <w:tab/>
        <w:t>' e'</w:t>
      </w:r>
    </w:p>
    <w:p>
      <w:pPr>
        <w:pStyle w:val="Style5"/>
        <w:keepNext w:val="0"/>
        <w:keepLines w:val="0"/>
        <w:widowControl w:val="0"/>
        <w:shd w:val="clear" w:color="auto" w:fill="auto"/>
        <w:bidi w:val="0"/>
        <w:spacing w:before="0" w:after="320" w:line="326" w:lineRule="auto"/>
        <w:ind w:left="3020" w:right="0" w:firstLine="0"/>
        <w:jc w:val="left"/>
      </w:pPr>
      <w:r>
        <w:rPr>
          <w:rStyle w:val="CharStyle6"/>
        </w:rPr>
        <w:t>00-583 Warszawa</w:t>
      </w:r>
    </w:p>
    <w:p>
      <w:pPr>
        <w:pStyle w:val="Style5"/>
        <w:keepNext w:val="0"/>
        <w:keepLines w:val="0"/>
        <w:widowControl w:val="0"/>
        <w:shd w:val="clear" w:color="auto" w:fill="auto"/>
        <w:bidi w:val="0"/>
        <w:spacing w:before="0" w:after="780" w:line="240" w:lineRule="auto"/>
        <w:ind w:left="0" w:right="0" w:firstLine="0"/>
        <w:jc w:val="center"/>
      </w:pPr>
      <w:r>
        <w:rPr>
          <w:rStyle w:val="CharStyle6"/>
        </w:rPr>
        <w:t>Warszawa, 4 grudnia 2025 r.</w:t>
      </w:r>
    </w:p>
    <w:p>
      <w:pPr>
        <w:pStyle w:val="Style5"/>
        <w:keepNext w:val="0"/>
        <w:keepLines w:val="0"/>
        <w:widowControl w:val="0"/>
        <w:shd w:val="clear" w:color="auto" w:fill="auto"/>
        <w:bidi w:val="0"/>
        <w:spacing w:before="0" w:after="140"/>
        <w:ind w:left="0" w:right="0" w:firstLine="0"/>
        <w:jc w:val="left"/>
      </w:pPr>
      <w:r>
        <w:rPr>
          <w:rStyle w:val="CharStyle6"/>
        </w:rPr>
        <w:t>Szanowny Panie Marszałku!</w:t>
      </w:r>
    </w:p>
    <w:p>
      <w:pPr>
        <w:pStyle w:val="Style5"/>
        <w:keepNext w:val="0"/>
        <w:keepLines w:val="0"/>
        <w:widowControl w:val="0"/>
        <w:shd w:val="clear" w:color="auto" w:fill="auto"/>
        <w:tabs>
          <w:tab w:pos="6786" w:val="left"/>
          <w:tab w:leader="hyphen" w:pos="8546" w:val="left"/>
        </w:tabs>
        <w:bidi w:val="0"/>
        <w:spacing w:before="0" w:after="180"/>
        <w:ind w:left="0" w:right="0" w:firstLine="0"/>
        <w:jc w:val="left"/>
      </w:pPr>
      <w:r>
        <w:rPr>
          <w:rStyle w:val="CharStyle6"/>
        </w:rPr>
        <w:t>Szanowny Panie Ministrze!</w:t>
        <w:tab/>
        <w:t>- - - -</w:t>
        <w:tab/>
      </w:r>
    </w:p>
    <w:p>
      <w:pPr>
        <w:pStyle w:val="Style5"/>
        <w:keepNext w:val="0"/>
        <w:keepLines w:val="0"/>
        <w:widowControl w:val="0"/>
        <w:shd w:val="clear" w:color="auto" w:fill="auto"/>
        <w:bidi w:val="0"/>
        <w:spacing w:before="0" w:after="140"/>
        <w:ind w:left="0" w:right="0" w:firstLine="900"/>
        <w:jc w:val="both"/>
      </w:pPr>
      <w:r>
        <w:rPr>
          <w:rStyle w:val="CharStyle6"/>
        </w:rPr>
        <w:t>Nowelizacja Ustawy o lasach z dnia 30 kwietnia 2016 roku wprowadziła przepis (art. 37a) przyznający Lasom Państwowym prawo pierwokupu w przypadku obrotu gruntem oznaczonym jako grunt leśny. Prawo to dotyczy także nabycia w drodze zasiedzenia.</w:t>
      </w:r>
    </w:p>
    <w:p>
      <w:pPr>
        <w:pStyle w:val="Style5"/>
        <w:keepNext w:val="0"/>
        <w:keepLines w:val="0"/>
        <w:widowControl w:val="0"/>
        <w:shd w:val="clear" w:color="auto" w:fill="auto"/>
        <w:bidi w:val="0"/>
        <w:spacing w:before="0" w:after="140"/>
        <w:ind w:left="0" w:right="0" w:firstLine="900"/>
        <w:jc w:val="both"/>
      </w:pPr>
      <w:r>
        <w:rPr>
          <w:rStyle w:val="CharStyle6"/>
        </w:rPr>
        <w:t>Przepis ten stanowi poważną przeszkodę w swobodnym obrocie ziemią (podobnie jak analogiczny przepis dotyczący gruntów rolnych). Osobiście doświadczam tego ograniczenia; od ok. 40 lat jestem samoistnym posiadaczem lasu i nawet nie podejmuję załatwienia zasiedzenia. Nigdy nie było moim celem uzyskanie „równowartości pieniężnej”, której wysokość jest ustalana jednostronnie przez beneficjenta tego prawa wg zasad ustawowych (z możliwym odwołaniem do sądu, który wszakże również określa równowartość w oparciu o wartość nieruchomości określoną zgodnie z przepisami o gospodarce nieruchomościami). Nie do zaakceptowania byłoby dla mnie przejęcie lasu w bezpośrednim sąsiedztwie mojego domu przez Lasy Państwowe; wciąż obserwuję gospodarkę tartaczną tego przedsiębiorstwa państwowego w mojej okolicy i w innych miejscach w Polsce.</w:t>
      </w:r>
    </w:p>
    <w:p>
      <w:pPr>
        <w:pStyle w:val="Style5"/>
        <w:keepNext w:val="0"/>
        <w:keepLines w:val="0"/>
        <w:widowControl w:val="0"/>
        <w:shd w:val="clear" w:color="auto" w:fill="auto"/>
        <w:bidi w:val="0"/>
        <w:spacing w:before="0" w:after="260"/>
        <w:ind w:left="0" w:right="0" w:firstLine="900"/>
        <w:jc w:val="both"/>
      </w:pPr>
      <w:r>
        <w:rPr>
          <w:rStyle w:val="CharStyle6"/>
        </w:rPr>
        <w:t>Uważam, że art. 37a narusza moje prawa nabyte w wyniku kilkudziesięciu lat samoistnego władania gruntem przed nowelizacją z roku 2016. Przeprowadzenie zasiedzenia oznacza w praktyce ryzyko wywłaszczenia za arbitralnie ustalaną</w:t>
      </w:r>
    </w:p>
    <w:p>
      <w:pPr>
        <w:pStyle w:val="Style5"/>
        <w:keepNext w:val="0"/>
        <w:keepLines w:val="0"/>
        <w:widowControl w:val="0"/>
        <w:shd w:val="clear" w:color="auto" w:fill="auto"/>
        <w:bidi w:val="0"/>
        <w:spacing w:before="0"/>
        <w:ind w:left="0" w:right="0" w:firstLine="0"/>
        <w:jc w:val="both"/>
      </w:pPr>
      <w:r>
        <w:rPr>
          <w:rStyle w:val="CharStyle6"/>
        </w:rPr>
        <w:t>„równowartość pieniężną” bez żadnego uzasadnienia ważnym celem publicznym. Tym samym art. 37a stanowi pogwałcenie art. 21 Konstytucji RP. Jest to prawo o charakterze bolszewickim. Byłem przekonany, że przywracanie rządów państwa prawa w Polsce ostatecznie obejmie także zmiany tego i jemu podobnych przepisów; wciąż czekam na to z niecierpliwością.</w:t>
      </w:r>
    </w:p>
    <w:p>
      <w:pPr>
        <w:pStyle w:val="Style5"/>
        <w:keepNext w:val="0"/>
        <w:keepLines w:val="0"/>
        <w:widowControl w:val="0"/>
        <w:shd w:val="clear" w:color="auto" w:fill="auto"/>
        <w:bidi w:val="0"/>
        <w:spacing w:before="0"/>
        <w:ind w:left="0" w:right="0" w:firstLine="860"/>
        <w:jc w:val="both"/>
      </w:pPr>
      <w:r>
        <w:rPr>
          <w:rStyle w:val="CharStyle6"/>
        </w:rPr>
        <w:t>Proszę Pana Marszałka oraz Pana Ministra o odpowiedź zawierającą informację, czy trwają lub są planowane prace nad rządowym lub poselskim projektem uchylenia art. 37a Ustawy o lasach. W przypadku odpowiedzi pozytywnej proszę o wskazanie tych prac i ich spodziewanych wyników, w przypadku odpowiedzi negatywnej proszę o wyjaśnienie braku uwagi poświęconej temu zagadnieniu. Pytanie moje jest szczególnie uzasadnione w sytuacji, gdy przygotowywany jest rządowy projekt nowelizacji wskazanej ustawy; z mojej wiedzy wynika jednak, że nie odnosi się on do art. 37a.</w:t>
      </w:r>
    </w:p>
    <w:p>
      <w:pPr>
        <w:pStyle w:val="Style5"/>
        <w:keepNext w:val="0"/>
        <w:keepLines w:val="0"/>
        <w:widowControl w:val="0"/>
        <w:shd w:val="clear" w:color="auto" w:fill="auto"/>
        <w:bidi w:val="0"/>
        <w:spacing w:before="0" w:line="240" w:lineRule="auto"/>
        <w:ind w:left="0" w:right="0" w:firstLine="860"/>
        <w:jc w:val="both"/>
      </w:pPr>
      <w:r>
        <w:rPr>
          <w:rStyle w:val="CharStyle6"/>
        </w:rPr>
        <w:t>Łączę wyrazy poważania.</w:t>
      </w:r>
    </w:p>
    <w:sectPr>
      <w:footnotePr>
        <w:pos w:val="pageBottom"/>
        <w:numFmt w:val="decimal"/>
        <w:numRestart w:val="continuous"/>
      </w:footnotePr>
      <w:pgSz w:w="11900" w:h="16840"/>
      <w:pgMar w:top="1464" w:right="1362" w:bottom="1158" w:left="1354" w:header="1036" w:footer="730"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Picture caption_"/>
    <w:basedOn w:val="DefaultParagraphFont"/>
    <w:link w:val="Style2"/>
    <w:rPr>
      <w:b/>
      <w:bCs/>
      <w:i w:val="0"/>
      <w:iCs w:val="0"/>
      <w:smallCaps w:val="0"/>
      <w:strike w:val="0"/>
      <w:sz w:val="16"/>
      <w:szCs w:val="16"/>
      <w:u w:val="none"/>
    </w:rPr>
  </w:style>
  <w:style w:type="character" w:customStyle="1" w:styleId="CharStyle6">
    <w:name w:val="Body text_"/>
    <w:basedOn w:val="DefaultParagraphFont"/>
    <w:link w:val="Style5"/>
    <w:rPr>
      <w:rFonts w:ascii="Arial" w:eastAsia="Arial" w:hAnsi="Arial" w:cs="Arial"/>
      <w:b w:val="0"/>
      <w:bCs w:val="0"/>
      <w:i w:val="0"/>
      <w:iCs w:val="0"/>
      <w:smallCaps w:val="0"/>
      <w:strike w:val="0"/>
      <w:sz w:val="22"/>
      <w:szCs w:val="22"/>
      <w:u w:val="none"/>
    </w:rPr>
  </w:style>
  <w:style w:type="paragraph" w:customStyle="1" w:styleId="Style2">
    <w:name w:val="Picture caption"/>
    <w:basedOn w:val="Normal"/>
    <w:link w:val="CharStyle3"/>
    <w:pPr>
      <w:widowControl w:val="0"/>
      <w:shd w:val="clear" w:color="auto" w:fill="auto"/>
      <w:spacing w:line="204" w:lineRule="auto"/>
    </w:pPr>
    <w:rPr>
      <w:b/>
      <w:bCs/>
      <w:i w:val="0"/>
      <w:iCs w:val="0"/>
      <w:smallCaps w:val="0"/>
      <w:strike w:val="0"/>
      <w:sz w:val="16"/>
      <w:szCs w:val="16"/>
      <w:u w:val="none"/>
    </w:rPr>
  </w:style>
  <w:style w:type="paragraph" w:styleId="Style5">
    <w:name w:val="Body text"/>
    <w:basedOn w:val="Normal"/>
    <w:link w:val="CharStyle6"/>
    <w:qFormat/>
    <w:pPr>
      <w:widowControl w:val="0"/>
      <w:shd w:val="clear" w:color="auto" w:fill="auto"/>
      <w:spacing w:after="160" w:line="324" w:lineRule="auto"/>
      <w:ind w:firstLine="40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s>
</file>