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8117" w14:textId="11C5F1D5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(Dz. U. z 2021 r. poz. 247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 xml:space="preserve"> ze zm.)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, dalej ustawy ooś.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1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077F96FB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39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39F9">
        <w:rPr>
          <w:rFonts w:ascii="Times New Roman" w:hAnsi="Times New Roman" w:cs="Times New Roman"/>
          <w:sz w:val="24"/>
          <w:szCs w:val="24"/>
        </w:rPr>
        <w:t xml:space="preserve">. </w:t>
      </w:r>
      <w:r w:rsidR="00831E20" w:rsidRPr="00EA39F9">
        <w:rPr>
          <w:rFonts w:ascii="Times New Roman" w:hAnsi="Times New Roman" w:cs="Times New Roman"/>
          <w:sz w:val="24"/>
          <w:szCs w:val="24"/>
        </w:rPr>
        <w:t>Dz. U. z 2021 r. poz. 247, poz. 784 oraz poz. 922</w:t>
      </w:r>
      <w:r w:rsidRPr="00EA39F9">
        <w:rPr>
          <w:rFonts w:ascii="Times New Roman" w:hAnsi="Times New Roman" w:cs="Times New Roman"/>
          <w:sz w:val="24"/>
          <w:szCs w:val="24"/>
        </w:rPr>
        <w:t xml:space="preserve">),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lastRenderedPageBreak/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</w:t>
      </w:r>
      <w:proofErr w:type="spellStart"/>
      <w:r w:rsidR="00E14C55" w:rsidRPr="00EA39F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E14C55" w:rsidRPr="00EA39F9">
        <w:rPr>
          <w:rFonts w:ascii="Times New Roman" w:hAnsi="Times New Roman" w:cs="Times New Roman"/>
          <w:sz w:val="24"/>
          <w:szCs w:val="24"/>
        </w:rPr>
        <w:t xml:space="preserve">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eczeństwo państwa lub 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 xml:space="preserve">wezwań o uzupełnienie zgłoszenia i sprzeciwu, o </w:t>
      </w:r>
      <w:r>
        <w:rPr>
          <w:rFonts w:ascii="Times New Roman" w:hAnsi="Times New Roman" w:cs="Times New Roman"/>
          <w:sz w:val="24"/>
          <w:szCs w:val="24"/>
        </w:rPr>
        <w:lastRenderedPageBreak/>
        <w:t>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</w:t>
      </w:r>
      <w:proofErr w:type="spellStart"/>
      <w:r w:rsidRPr="0013704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37045">
        <w:rPr>
          <w:rFonts w:ascii="Times New Roman" w:hAnsi="Times New Roman" w:cs="Times New Roman"/>
          <w:sz w:val="24"/>
          <w:szCs w:val="24"/>
        </w:rPr>
        <w:t>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8324" w14:textId="77777777" w:rsidR="00A37462" w:rsidRDefault="00A37462" w:rsidP="00E07BC5">
      <w:pPr>
        <w:spacing w:after="0" w:line="240" w:lineRule="auto"/>
      </w:pPr>
      <w:r>
        <w:separator/>
      </w:r>
    </w:p>
  </w:endnote>
  <w:endnote w:type="continuationSeparator" w:id="0">
    <w:p w14:paraId="48FE9468" w14:textId="77777777" w:rsidR="00A37462" w:rsidRDefault="00A37462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22E6" w14:textId="77777777" w:rsidR="00A37462" w:rsidRDefault="00A37462" w:rsidP="00E07BC5">
      <w:pPr>
        <w:spacing w:after="0" w:line="240" w:lineRule="auto"/>
      </w:pPr>
      <w:r>
        <w:separator/>
      </w:r>
    </w:p>
  </w:footnote>
  <w:footnote w:type="continuationSeparator" w:id="0">
    <w:p w14:paraId="79B90F39" w14:textId="77777777" w:rsidR="00A37462" w:rsidRDefault="00A37462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55"/>
    <w:rsid w:val="00035B55"/>
    <w:rsid w:val="00042E29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5F6C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13BF7"/>
    <w:rsid w:val="007328C8"/>
    <w:rsid w:val="00753306"/>
    <w:rsid w:val="00756318"/>
    <w:rsid w:val="008253B7"/>
    <w:rsid w:val="00831E20"/>
    <w:rsid w:val="008F34AC"/>
    <w:rsid w:val="00957782"/>
    <w:rsid w:val="00A22EB6"/>
    <w:rsid w:val="00A37462"/>
    <w:rsid w:val="00B2107B"/>
    <w:rsid w:val="00B75660"/>
    <w:rsid w:val="00C032AC"/>
    <w:rsid w:val="00C245F1"/>
    <w:rsid w:val="00C70399"/>
    <w:rsid w:val="00CA47A9"/>
    <w:rsid w:val="00CC6975"/>
    <w:rsid w:val="00D34E4C"/>
    <w:rsid w:val="00E07BC5"/>
    <w:rsid w:val="00E14C55"/>
    <w:rsid w:val="00EA39F9"/>
    <w:rsid w:val="00F12A3A"/>
    <w:rsid w:val="00F32390"/>
    <w:rsid w:val="00F83CD1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224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F53D-419B-40B8-9E87-32F310A5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Zgłoszenie, o którym mowa w art. 72 ust. 9 ustawy z dnia 3 października 2008 r. o udostępnianiu informacji</dc:title>
  <dc:subject/>
  <dc:creator/>
  <cp:keywords/>
  <dc:description/>
  <cp:lastModifiedBy/>
  <cp:revision>1</cp:revision>
  <dcterms:created xsi:type="dcterms:W3CDTF">2021-10-22T10:18:00Z</dcterms:created>
  <dcterms:modified xsi:type="dcterms:W3CDTF">2021-11-08T13:03:00Z</dcterms:modified>
</cp:coreProperties>
</file>