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524002750"/>
    <w:bookmarkStart w:id="1" w:name="_GoBack"/>
    <w:bookmarkEnd w:id="1"/>
    <w:p w14:paraId="0E28EEEF" w14:textId="6B5E527A" w:rsidR="00A32420" w:rsidRPr="00956459" w:rsidRDefault="00192BBC" w:rsidP="006E0898">
      <w:pPr>
        <w:pStyle w:val="P-FrontPageDetail"/>
        <w:spacing w:before="0" w:after="120"/>
        <w:jc w:val="left"/>
        <w:rPr>
          <w:color w:val="E36C0A" w:themeColor="accent6" w:themeShade="BF"/>
          <w:lang w:val="pl-PL"/>
        </w:rPr>
      </w:pPr>
      <w:r w:rsidRPr="00956459">
        <w:rPr>
          <w:rFonts w:ascii="Arial MT Lt" w:hAnsi="Arial MT Lt" w:cs="Arial"/>
          <w:noProof/>
          <w:color w:val="1F497D"/>
          <w:sz w:val="18"/>
          <w:szCs w:val="18"/>
          <w:lang w:val="pl-PL"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19628FD" wp14:editId="2CA4A065">
                <wp:simplePos x="0" y="0"/>
                <wp:positionH relativeFrom="margin">
                  <wp:align>right</wp:align>
                </wp:positionH>
                <wp:positionV relativeFrom="paragraph">
                  <wp:posOffset>325120</wp:posOffset>
                </wp:positionV>
                <wp:extent cx="5783580" cy="7620"/>
                <wp:effectExtent l="0" t="0" r="26670" b="3048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3580" cy="76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9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Rechte verbindingslijn 3" style="position:absolute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000090" from="404.2pt,25.6pt" to="859.6pt,26.2pt" w14:anchorId="037673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">
                <w10:wrap anchorx="margin"/>
              </v:line>
            </w:pict>
          </mc:Fallback>
        </mc:AlternateContent>
      </w:r>
      <w:r w:rsidR="00244699" w:rsidRPr="00956459">
        <w:rPr>
          <w:color w:val="E36C0A" w:themeColor="accent6" w:themeShade="BF"/>
          <w:lang w:val="pl-PL"/>
        </w:rPr>
        <w:t>PROGRAM</w:t>
      </w:r>
    </w:p>
    <w:p w14:paraId="644483C4" w14:textId="77777777" w:rsidR="00751A26" w:rsidRPr="00956459" w:rsidRDefault="00751A26" w:rsidP="006E38DF">
      <w:pPr>
        <w:spacing w:before="120"/>
        <w:jc w:val="both"/>
        <w:rPr>
          <w:rFonts w:ascii="Arial MT" w:eastAsia="Times New Roman" w:hAnsi="Arial MT" w:cs="Times New Roman"/>
          <w:bCs/>
          <w:smallCaps/>
          <w:color w:val="C1C704"/>
          <w:sz w:val="38"/>
          <w:szCs w:val="36"/>
          <w:lang w:val="pl-PL" w:eastAsia="en-GB"/>
        </w:rPr>
      </w:pPr>
      <w:bookmarkStart w:id="2" w:name="_Hlk103257804"/>
    </w:p>
    <w:p w14:paraId="3F40269D" w14:textId="77777777" w:rsidR="008A6526" w:rsidRPr="008A6526" w:rsidRDefault="008A6526" w:rsidP="008A6526">
      <w:pPr>
        <w:widowControl w:val="0"/>
        <w:autoSpaceDE w:val="0"/>
        <w:autoSpaceDN w:val="0"/>
        <w:spacing w:before="120"/>
        <w:jc w:val="both"/>
        <w:rPr>
          <w:rFonts w:ascii="Arial MT" w:eastAsia="Times New Roman" w:hAnsi="Arial MT" w:cs="Times New Roman"/>
          <w:bCs/>
          <w:smallCaps/>
          <w:color w:val="C1C704"/>
          <w:sz w:val="40"/>
          <w:szCs w:val="40"/>
          <w:lang w:val="pl-PL" w:eastAsia="en-GB"/>
        </w:rPr>
      </w:pPr>
      <w:bookmarkStart w:id="3" w:name="_Hlk106188740"/>
      <w:r w:rsidRPr="008A6526">
        <w:rPr>
          <w:rFonts w:ascii="Arial MT" w:eastAsia="Times New Roman" w:hAnsi="Arial MT" w:cs="Times New Roman"/>
          <w:bCs/>
          <w:smallCaps/>
          <w:color w:val="C1C704"/>
          <w:sz w:val="40"/>
          <w:szCs w:val="40"/>
          <w:lang w:val="pl-PL" w:eastAsia="en-GB"/>
        </w:rPr>
        <w:t>ESRS: publiczne konsultacje Europejskich Standardów Raportowania Zrównoważonego Rozwoju</w:t>
      </w:r>
    </w:p>
    <w:p w14:paraId="1B1639D1" w14:textId="77777777" w:rsidR="008A6526" w:rsidRPr="008A6526" w:rsidRDefault="008A6526" w:rsidP="008A6526">
      <w:pPr>
        <w:widowControl w:val="0"/>
        <w:autoSpaceDE w:val="0"/>
        <w:autoSpaceDN w:val="0"/>
        <w:spacing w:before="120"/>
        <w:jc w:val="both"/>
        <w:rPr>
          <w:rFonts w:ascii="Arial MT" w:eastAsia="Times New Roman" w:hAnsi="Arial MT" w:cs="Times New Roman"/>
          <w:bCs/>
          <w:smallCaps/>
          <w:color w:val="C1C704"/>
          <w:sz w:val="28"/>
          <w:szCs w:val="21"/>
          <w:lang w:val="pl-PL" w:eastAsia="en-GB"/>
        </w:rPr>
      </w:pPr>
      <w:r w:rsidRPr="008A6526">
        <w:rPr>
          <w:rFonts w:ascii="Arial MT" w:eastAsia="Times New Roman" w:hAnsi="Arial MT" w:cs="Times New Roman"/>
          <w:bCs/>
          <w:smallCaps/>
          <w:color w:val="C1C704"/>
          <w:sz w:val="28"/>
          <w:szCs w:val="21"/>
          <w:lang w:val="pl-PL" w:eastAsia="en-GB"/>
        </w:rPr>
        <w:t>Organizatorzy konferencji:</w:t>
      </w:r>
    </w:p>
    <w:p w14:paraId="3EB4C62A" w14:textId="77777777" w:rsidR="008A6526" w:rsidRPr="008A6526" w:rsidRDefault="008A6526" w:rsidP="008A6526">
      <w:pPr>
        <w:widowControl w:val="0"/>
        <w:numPr>
          <w:ilvl w:val="0"/>
          <w:numId w:val="12"/>
        </w:numPr>
        <w:autoSpaceDE w:val="0"/>
        <w:autoSpaceDN w:val="0"/>
        <w:spacing w:before="120"/>
        <w:ind w:left="426" w:hanging="426"/>
        <w:jc w:val="both"/>
        <w:rPr>
          <w:rFonts w:ascii="Arial MT" w:eastAsia="Times New Roman" w:hAnsi="Arial MT" w:cs="Times New Roman"/>
          <w:bCs/>
          <w:smallCaps/>
          <w:color w:val="C1C704"/>
          <w:sz w:val="28"/>
          <w:szCs w:val="21"/>
          <w:lang w:val="pl-PL" w:eastAsia="en-GB"/>
        </w:rPr>
      </w:pPr>
      <w:r w:rsidRPr="008A6526">
        <w:rPr>
          <w:rFonts w:ascii="Arial MT" w:eastAsia="Times New Roman" w:hAnsi="Arial MT" w:cs="Times New Roman"/>
          <w:bCs/>
          <w:smallCaps/>
          <w:color w:val="C1C704"/>
          <w:sz w:val="28"/>
          <w:szCs w:val="21"/>
          <w:lang w:val="pl-PL" w:eastAsia="en-GB"/>
        </w:rPr>
        <w:t>EFRAG</w:t>
      </w:r>
    </w:p>
    <w:p w14:paraId="38231EC9" w14:textId="77777777" w:rsidR="008A6526" w:rsidRPr="008A6526" w:rsidRDefault="008A6526" w:rsidP="008A6526">
      <w:pPr>
        <w:widowControl w:val="0"/>
        <w:numPr>
          <w:ilvl w:val="0"/>
          <w:numId w:val="12"/>
        </w:numPr>
        <w:autoSpaceDE w:val="0"/>
        <w:autoSpaceDN w:val="0"/>
        <w:spacing w:before="120"/>
        <w:ind w:left="426" w:hanging="426"/>
        <w:jc w:val="both"/>
        <w:rPr>
          <w:rFonts w:ascii="Arial MT" w:eastAsia="Times New Roman" w:hAnsi="Arial MT" w:cs="Times New Roman"/>
          <w:bCs/>
          <w:smallCaps/>
          <w:color w:val="C1C704"/>
          <w:sz w:val="28"/>
          <w:szCs w:val="21"/>
          <w:lang w:val="pl-PL" w:eastAsia="en-GB"/>
        </w:rPr>
      </w:pPr>
      <w:r w:rsidRPr="008A6526">
        <w:rPr>
          <w:rFonts w:ascii="Arial MT" w:eastAsia="Times New Roman" w:hAnsi="Arial MT" w:cs="Times New Roman"/>
          <w:bCs/>
          <w:smallCaps/>
          <w:color w:val="C1C704"/>
          <w:sz w:val="28"/>
          <w:szCs w:val="21"/>
          <w:lang w:val="pl-PL" w:eastAsia="en-GB"/>
        </w:rPr>
        <w:t>Ministerstwo Finansów</w:t>
      </w:r>
    </w:p>
    <w:p w14:paraId="3660E394" w14:textId="77777777" w:rsidR="008A6526" w:rsidRPr="008A6526" w:rsidRDefault="008A6526" w:rsidP="008A6526">
      <w:pPr>
        <w:widowControl w:val="0"/>
        <w:numPr>
          <w:ilvl w:val="0"/>
          <w:numId w:val="12"/>
        </w:numPr>
        <w:autoSpaceDE w:val="0"/>
        <w:autoSpaceDN w:val="0"/>
        <w:spacing w:before="120"/>
        <w:ind w:left="426" w:hanging="426"/>
        <w:jc w:val="both"/>
        <w:rPr>
          <w:rFonts w:ascii="Arial MT" w:eastAsia="Times New Roman" w:hAnsi="Arial MT" w:cs="Times New Roman"/>
          <w:bCs/>
          <w:smallCaps/>
          <w:color w:val="C1C704"/>
          <w:sz w:val="28"/>
          <w:szCs w:val="21"/>
          <w:lang w:val="pl-PL" w:eastAsia="en-GB"/>
        </w:rPr>
      </w:pPr>
      <w:r w:rsidRPr="008A6526">
        <w:rPr>
          <w:rFonts w:ascii="Arial MT" w:eastAsia="Times New Roman" w:hAnsi="Arial MT" w:cs="Times New Roman"/>
          <w:bCs/>
          <w:smallCaps/>
          <w:color w:val="C1C704"/>
          <w:sz w:val="28"/>
          <w:szCs w:val="21"/>
          <w:lang w:val="pl-PL" w:eastAsia="en-GB"/>
        </w:rPr>
        <w:t>Giełda Papierów Wartościowych w Warszawie</w:t>
      </w:r>
    </w:p>
    <w:p w14:paraId="3E078772" w14:textId="77777777" w:rsidR="008A6526" w:rsidRPr="008A6526" w:rsidRDefault="008A6526" w:rsidP="008A6526">
      <w:pPr>
        <w:widowControl w:val="0"/>
        <w:numPr>
          <w:ilvl w:val="0"/>
          <w:numId w:val="12"/>
        </w:numPr>
        <w:autoSpaceDE w:val="0"/>
        <w:autoSpaceDN w:val="0"/>
        <w:spacing w:before="120"/>
        <w:ind w:left="426" w:hanging="426"/>
        <w:jc w:val="both"/>
        <w:rPr>
          <w:rFonts w:ascii="Arial MT" w:eastAsia="Times New Roman" w:hAnsi="Arial MT" w:cs="Times New Roman"/>
          <w:bCs/>
          <w:smallCaps/>
          <w:color w:val="C1C704"/>
          <w:sz w:val="28"/>
          <w:szCs w:val="21"/>
          <w:lang w:val="pl-PL" w:eastAsia="en-GB"/>
        </w:rPr>
      </w:pPr>
      <w:r w:rsidRPr="008A6526">
        <w:rPr>
          <w:rFonts w:ascii="Arial MT" w:eastAsia="Times New Roman" w:hAnsi="Arial MT" w:cs="Times New Roman"/>
          <w:bCs/>
          <w:smallCaps/>
          <w:color w:val="C1C704"/>
          <w:sz w:val="28"/>
          <w:szCs w:val="21"/>
          <w:lang w:val="pl-PL" w:eastAsia="en-GB"/>
        </w:rPr>
        <w:t>Stowarzyszenie Emitentów Giełdowych</w:t>
      </w:r>
    </w:p>
    <w:bookmarkEnd w:id="3"/>
    <w:p w14:paraId="1D86A376" w14:textId="15F83081" w:rsidR="00BF64AC" w:rsidRPr="00956459" w:rsidRDefault="00BF64AC" w:rsidP="006E38DF">
      <w:pPr>
        <w:spacing w:before="120"/>
        <w:jc w:val="both"/>
        <w:rPr>
          <w:rFonts w:ascii="Arial" w:hAnsi="Arial"/>
          <w:b/>
          <w:lang w:val="pl-PL"/>
        </w:rPr>
      </w:pPr>
    </w:p>
    <w:bookmarkStart w:id="4" w:name="_Hlk104821718"/>
    <w:p w14:paraId="462120F4" w14:textId="11172446" w:rsidR="00914ACC" w:rsidRPr="00956459" w:rsidRDefault="004234C5" w:rsidP="00BF64AC">
      <w:pPr>
        <w:spacing w:before="120"/>
        <w:jc w:val="right"/>
        <w:rPr>
          <w:rFonts w:ascii="Arial" w:hAnsi="Arial"/>
          <w:b/>
          <w:bCs/>
          <w:spacing w:val="-3"/>
          <w:sz w:val="22"/>
          <w:szCs w:val="22"/>
          <w:lang w:val="pl-PL"/>
        </w:rPr>
      </w:pPr>
      <w:r w:rsidRPr="00956459">
        <w:rPr>
          <w:rFonts w:ascii="Arial" w:hAnsi="Arial"/>
          <w:b/>
          <w:noProof/>
          <w:color w:val="585858"/>
          <w:spacing w:val="-3"/>
          <w:lang w:val="pl-PL"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C98FFE6" wp14:editId="7A201008">
                <wp:simplePos x="0" y="0"/>
                <wp:positionH relativeFrom="margin">
                  <wp:posOffset>3316605</wp:posOffset>
                </wp:positionH>
                <wp:positionV relativeFrom="paragraph">
                  <wp:posOffset>192193</wp:posOffset>
                </wp:positionV>
                <wp:extent cx="2565400" cy="476250"/>
                <wp:effectExtent l="0" t="0" r="0" b="63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125ACD" w14:textId="58723387" w:rsidR="00C56488" w:rsidRPr="00C56488" w:rsidRDefault="004234C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bookmarkStart w:id="5" w:name="_Hlk103258148"/>
                            <w:r w:rsidRPr="004234C5">
                              <w:rPr>
                                <w:rFonts w:ascii="Arial" w:eastAsia="MS Mincho" w:hAnsi="Arial" w:cs="Arial"/>
                                <w:b/>
                                <w:lang w:val="pl-PL"/>
                              </w:rPr>
                              <w:t>29</w:t>
                            </w:r>
                            <w:r w:rsidRPr="004234C5">
                              <w:rPr>
                                <w:rFonts w:ascii="Arial" w:eastAsia="MS Mincho" w:hAnsi="Arial" w:cs="Arial"/>
                                <w:b/>
                                <w:spacing w:val="-2"/>
                                <w:lang w:val="pl-PL"/>
                              </w:rPr>
                              <w:t xml:space="preserve"> </w:t>
                            </w:r>
                            <w:r w:rsidRPr="004234C5">
                              <w:rPr>
                                <w:rFonts w:ascii="Arial" w:eastAsia="MS Mincho" w:hAnsi="Arial" w:cs="Arial"/>
                                <w:b/>
                                <w:lang w:val="pl-PL"/>
                              </w:rPr>
                              <w:t>czerwca</w:t>
                            </w:r>
                            <w:r w:rsidRPr="004234C5">
                              <w:rPr>
                                <w:rFonts w:ascii="Arial" w:eastAsia="MS Mincho" w:hAnsi="Arial" w:cs="Arial"/>
                                <w:b/>
                                <w:spacing w:val="-2"/>
                                <w:lang w:val="pl-PL"/>
                              </w:rPr>
                              <w:t xml:space="preserve"> </w:t>
                            </w:r>
                            <w:r w:rsidRPr="004234C5">
                              <w:rPr>
                                <w:rFonts w:ascii="Arial" w:eastAsia="MS Mincho" w:hAnsi="Arial" w:cs="Arial"/>
                                <w:b/>
                                <w:lang w:val="pl-PL"/>
                              </w:rPr>
                              <w:t>2022</w:t>
                            </w:r>
                            <w:r w:rsidRPr="004234C5">
                              <w:rPr>
                                <w:rFonts w:ascii="Arial" w:eastAsia="MS Mincho" w:hAnsi="Arial" w:cs="Arial"/>
                                <w:b/>
                                <w:spacing w:val="2"/>
                                <w:lang w:val="pl-PL"/>
                              </w:rPr>
                              <w:t xml:space="preserve"> </w:t>
                            </w:r>
                            <w:r w:rsidRPr="004234C5">
                              <w:rPr>
                                <w:rFonts w:ascii="Arial" w:eastAsia="MS Mincho" w:hAnsi="Arial" w:cs="Arial"/>
                                <w:b/>
                                <w:lang w:val="pl-PL"/>
                              </w:rPr>
                              <w:t>–</w:t>
                            </w:r>
                            <w:r w:rsidRPr="004234C5">
                              <w:rPr>
                                <w:rFonts w:ascii="Arial" w:eastAsia="MS Mincho" w:hAnsi="Arial" w:cs="Arial"/>
                                <w:b/>
                                <w:spacing w:val="-3"/>
                                <w:lang w:val="pl-PL"/>
                              </w:rPr>
                              <w:t xml:space="preserve"> 10</w:t>
                            </w:r>
                            <w:r w:rsidRPr="004234C5">
                              <w:rPr>
                                <w:rFonts w:ascii="Arial" w:eastAsia="MS Mincho" w:hAnsi="Arial" w:cs="Arial"/>
                                <w:b/>
                                <w:lang w:val="pl-PL"/>
                              </w:rPr>
                              <w:t>:00</w:t>
                            </w:r>
                            <w:r w:rsidRPr="004234C5">
                              <w:rPr>
                                <w:rFonts w:ascii="Arial" w:eastAsia="MS Mincho" w:hAnsi="Arial" w:cs="Arial"/>
                                <w:b/>
                                <w:spacing w:val="-2"/>
                                <w:lang w:val="pl-PL"/>
                              </w:rPr>
                              <w:t xml:space="preserve"> </w:t>
                            </w:r>
                            <w:r w:rsidRPr="004234C5">
                              <w:rPr>
                                <w:rFonts w:ascii="Arial" w:eastAsia="MS Mincho" w:hAnsi="Arial" w:cs="Arial"/>
                                <w:b/>
                                <w:lang w:val="pl-PL"/>
                              </w:rPr>
                              <w:t xml:space="preserve">- </w:t>
                            </w:r>
                            <w:r w:rsidRPr="004234C5">
                              <w:rPr>
                                <w:rFonts w:ascii="Arial" w:eastAsia="MS Mincho" w:hAnsi="Arial" w:cs="Arial"/>
                                <w:b/>
                                <w:spacing w:val="-1"/>
                                <w:lang w:val="pl-PL"/>
                              </w:rPr>
                              <w:t>13</w:t>
                            </w:r>
                            <w:r w:rsidRPr="004234C5">
                              <w:rPr>
                                <w:rFonts w:ascii="Arial" w:eastAsia="MS Mincho" w:hAnsi="Arial" w:cs="Arial"/>
                                <w:b/>
                                <w:lang w:val="pl-PL"/>
                              </w:rPr>
                              <w:t>:30</w:t>
                            </w:r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98FF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1.15pt;margin-top:15.15pt;width:202pt;height:37.5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" fillcolor="white [3201]" stroked="f" strokeweight=".5pt">
                <v:textbox>
                  <w:txbxContent>
                    <w:p w14:paraId="61125ACD" w14:textId="58723387" w:rsidR="00C56488" w:rsidRPr="00C56488" w:rsidRDefault="004234C5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bookmarkStart w:id="5" w:name="_Hlk103258148"/>
                      <w:r w:rsidRPr="004234C5">
                        <w:rPr>
                          <w:rFonts w:ascii="Arial" w:eastAsia="MS Mincho" w:hAnsi="Arial" w:cs="Arial"/>
                          <w:b/>
                          <w:lang w:val="pl-PL"/>
                        </w:rPr>
                        <w:t>29</w:t>
                      </w:r>
                      <w:r w:rsidRPr="004234C5">
                        <w:rPr>
                          <w:rFonts w:ascii="Arial" w:eastAsia="MS Mincho" w:hAnsi="Arial" w:cs="Arial"/>
                          <w:b/>
                          <w:spacing w:val="-2"/>
                          <w:lang w:val="pl-PL"/>
                        </w:rPr>
                        <w:t xml:space="preserve"> </w:t>
                      </w:r>
                      <w:r w:rsidRPr="004234C5">
                        <w:rPr>
                          <w:rFonts w:ascii="Arial" w:eastAsia="MS Mincho" w:hAnsi="Arial" w:cs="Arial"/>
                          <w:b/>
                          <w:lang w:val="pl-PL"/>
                        </w:rPr>
                        <w:t>czerwca</w:t>
                      </w:r>
                      <w:r w:rsidRPr="004234C5">
                        <w:rPr>
                          <w:rFonts w:ascii="Arial" w:eastAsia="MS Mincho" w:hAnsi="Arial" w:cs="Arial"/>
                          <w:b/>
                          <w:spacing w:val="-2"/>
                          <w:lang w:val="pl-PL"/>
                        </w:rPr>
                        <w:t xml:space="preserve"> </w:t>
                      </w:r>
                      <w:r w:rsidRPr="004234C5">
                        <w:rPr>
                          <w:rFonts w:ascii="Arial" w:eastAsia="MS Mincho" w:hAnsi="Arial" w:cs="Arial"/>
                          <w:b/>
                          <w:lang w:val="pl-PL"/>
                        </w:rPr>
                        <w:t>2022</w:t>
                      </w:r>
                      <w:r w:rsidRPr="004234C5">
                        <w:rPr>
                          <w:rFonts w:ascii="Arial" w:eastAsia="MS Mincho" w:hAnsi="Arial" w:cs="Arial"/>
                          <w:b/>
                          <w:spacing w:val="2"/>
                          <w:lang w:val="pl-PL"/>
                        </w:rPr>
                        <w:t xml:space="preserve"> </w:t>
                      </w:r>
                      <w:r w:rsidRPr="004234C5">
                        <w:rPr>
                          <w:rFonts w:ascii="Arial" w:eastAsia="MS Mincho" w:hAnsi="Arial" w:cs="Arial"/>
                          <w:b/>
                          <w:lang w:val="pl-PL"/>
                        </w:rPr>
                        <w:t>–</w:t>
                      </w:r>
                      <w:r w:rsidRPr="004234C5">
                        <w:rPr>
                          <w:rFonts w:ascii="Arial" w:eastAsia="MS Mincho" w:hAnsi="Arial" w:cs="Arial"/>
                          <w:b/>
                          <w:spacing w:val="-3"/>
                          <w:lang w:val="pl-PL"/>
                        </w:rPr>
                        <w:t xml:space="preserve"> 10</w:t>
                      </w:r>
                      <w:r w:rsidRPr="004234C5">
                        <w:rPr>
                          <w:rFonts w:ascii="Arial" w:eastAsia="MS Mincho" w:hAnsi="Arial" w:cs="Arial"/>
                          <w:b/>
                          <w:lang w:val="pl-PL"/>
                        </w:rPr>
                        <w:t>:00</w:t>
                      </w:r>
                      <w:r w:rsidRPr="004234C5">
                        <w:rPr>
                          <w:rFonts w:ascii="Arial" w:eastAsia="MS Mincho" w:hAnsi="Arial" w:cs="Arial"/>
                          <w:b/>
                          <w:spacing w:val="-2"/>
                          <w:lang w:val="pl-PL"/>
                        </w:rPr>
                        <w:t xml:space="preserve"> </w:t>
                      </w:r>
                      <w:r w:rsidRPr="004234C5">
                        <w:rPr>
                          <w:rFonts w:ascii="Arial" w:eastAsia="MS Mincho" w:hAnsi="Arial" w:cs="Arial"/>
                          <w:b/>
                          <w:lang w:val="pl-PL"/>
                        </w:rPr>
                        <w:t xml:space="preserve">- </w:t>
                      </w:r>
                      <w:r w:rsidRPr="004234C5">
                        <w:rPr>
                          <w:rFonts w:ascii="Arial" w:eastAsia="MS Mincho" w:hAnsi="Arial" w:cs="Arial"/>
                          <w:b/>
                          <w:spacing w:val="-1"/>
                          <w:lang w:val="pl-PL"/>
                        </w:rPr>
                        <w:t>13</w:t>
                      </w:r>
                      <w:r w:rsidRPr="004234C5">
                        <w:rPr>
                          <w:rFonts w:ascii="Arial" w:eastAsia="MS Mincho" w:hAnsi="Arial" w:cs="Arial"/>
                          <w:b/>
                          <w:lang w:val="pl-PL"/>
                        </w:rPr>
                        <w:t>:30</w:t>
                      </w:r>
                      <w:bookmarkEnd w:id="5"/>
                    </w:p>
                  </w:txbxContent>
                </v:textbox>
                <w10:wrap anchorx="margin"/>
              </v:shape>
            </w:pict>
          </mc:Fallback>
        </mc:AlternateContent>
      </w:r>
      <w:r w:rsidR="00915F9D" w:rsidRPr="00956459">
        <w:rPr>
          <w:rFonts w:ascii="Arial MT Lt" w:eastAsia="Times New Roman" w:hAnsi="Arial MT Lt" w:cs="Arial"/>
          <w:b/>
          <w:bCs/>
          <w:noProof/>
          <w:color w:val="595959" w:themeColor="text1" w:themeTint="A6"/>
          <w:sz w:val="22"/>
          <w:szCs w:val="22"/>
          <w:shd w:val="clear" w:color="auto" w:fill="FFFFFF"/>
          <w:lang w:val="pl-PL" w:eastAsia="pl-PL"/>
        </w:rPr>
        <w:drawing>
          <wp:anchor distT="0" distB="0" distL="114300" distR="114300" simplePos="0" relativeHeight="251658243" behindDoc="1" locked="0" layoutInCell="1" allowOverlap="1" wp14:anchorId="5C808168" wp14:editId="4636C768">
            <wp:simplePos x="0" y="0"/>
            <wp:positionH relativeFrom="page">
              <wp:posOffset>3953510</wp:posOffset>
            </wp:positionH>
            <wp:positionV relativeFrom="page">
              <wp:posOffset>4633807</wp:posOffset>
            </wp:positionV>
            <wp:extent cx="251460" cy="251460"/>
            <wp:effectExtent l="0" t="0" r="2540" b="2540"/>
            <wp:wrapNone/>
            <wp:docPr id="2" name="Picture 2" descr="Resultado de imagem para icon calendar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m para icon calendar blu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F9D" w:rsidRPr="00956459">
        <w:rPr>
          <w:rFonts w:ascii="Arial" w:hAnsi="Arial"/>
          <w:b/>
          <w:noProof/>
          <w:color w:val="585858"/>
          <w:spacing w:val="-3"/>
          <w:lang w:val="pl-PL" w:eastAsia="pl-PL"/>
        </w:rPr>
        <w:drawing>
          <wp:anchor distT="0" distB="0" distL="114300" distR="114300" simplePos="0" relativeHeight="251661824" behindDoc="0" locked="0" layoutInCell="1" allowOverlap="1" wp14:anchorId="443433B7" wp14:editId="0F9A66C0">
            <wp:simplePos x="0" y="0"/>
            <wp:positionH relativeFrom="margin">
              <wp:posOffset>30480</wp:posOffset>
            </wp:positionH>
            <wp:positionV relativeFrom="page">
              <wp:posOffset>4493274</wp:posOffset>
            </wp:positionV>
            <wp:extent cx="2756567" cy="1193800"/>
            <wp:effectExtent l="0" t="0" r="5715" b="6350"/>
            <wp:wrapNone/>
            <wp:docPr id="14" name="Picture 14" descr="Shape, polyg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hape, polygon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59"/>
                    <a:stretch/>
                  </pic:blipFill>
                  <pic:spPr bwMode="auto">
                    <a:xfrm>
                      <a:off x="0" y="0"/>
                      <a:ext cx="2756567" cy="119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4"/>
    </w:p>
    <w:p w14:paraId="1018A068" w14:textId="224D7337" w:rsidR="00BF64AC" w:rsidRPr="00956459" w:rsidRDefault="00BF64AC" w:rsidP="00BF64AC">
      <w:pPr>
        <w:spacing w:before="120"/>
        <w:jc w:val="right"/>
        <w:rPr>
          <w:rFonts w:ascii="Arial" w:hAnsi="Arial"/>
          <w:b/>
          <w:lang w:val="pl-PL"/>
        </w:rPr>
      </w:pPr>
    </w:p>
    <w:p w14:paraId="7AF7B87A" w14:textId="1049C98B" w:rsidR="00A82D02" w:rsidRPr="00956459" w:rsidRDefault="00915F9D" w:rsidP="00BF64AC">
      <w:pPr>
        <w:spacing w:before="120"/>
        <w:jc w:val="center"/>
        <w:rPr>
          <w:rFonts w:ascii="Arial MT" w:eastAsia="Times New Roman" w:hAnsi="Arial MT" w:cs="Times New Roman"/>
          <w:bCs/>
          <w:smallCaps/>
          <w:color w:val="C1C704"/>
          <w:sz w:val="36"/>
          <w:szCs w:val="32"/>
          <w:lang w:val="pl-PL" w:eastAsia="en-GB"/>
        </w:rPr>
      </w:pPr>
      <w:r w:rsidRPr="00956459">
        <w:rPr>
          <w:rFonts w:ascii="Arial"/>
          <w:b/>
          <w:noProof/>
          <w:sz w:val="20"/>
          <w:szCs w:val="20"/>
          <w:lang w:val="pl-PL" w:eastAsia="pl-PL"/>
        </w:rPr>
        <w:drawing>
          <wp:anchor distT="0" distB="0" distL="114300" distR="114300" simplePos="0" relativeHeight="251666944" behindDoc="0" locked="0" layoutInCell="1" allowOverlap="1" wp14:anchorId="687D7E36" wp14:editId="1C27E106">
            <wp:simplePos x="0" y="0"/>
            <wp:positionH relativeFrom="page">
              <wp:posOffset>3912870</wp:posOffset>
            </wp:positionH>
            <wp:positionV relativeFrom="page">
              <wp:posOffset>5137573</wp:posOffset>
            </wp:positionV>
            <wp:extent cx="320040" cy="313055"/>
            <wp:effectExtent l="0" t="0" r="0" b="444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1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613E" w:rsidRPr="00956459">
        <w:rPr>
          <w:rFonts w:ascii="Arial" w:hAnsi="Arial"/>
          <w:b/>
          <w:noProof/>
          <w:color w:val="585858"/>
          <w:spacing w:val="-3"/>
          <w:lang w:val="pl-PL" w:eastAsia="pl-PL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E8618B3" wp14:editId="04A174C8">
                <wp:simplePos x="0" y="0"/>
                <wp:positionH relativeFrom="margin">
                  <wp:posOffset>3359785</wp:posOffset>
                </wp:positionH>
                <wp:positionV relativeFrom="paragraph">
                  <wp:posOffset>109220</wp:posOffset>
                </wp:positionV>
                <wp:extent cx="2790825" cy="670560"/>
                <wp:effectExtent l="0" t="0" r="952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E2691C" w14:textId="058339DD" w:rsidR="00C56488" w:rsidRPr="00570C43" w:rsidRDefault="00570C43" w:rsidP="00570C43">
                            <w:pPr>
                              <w:spacing w:before="120"/>
                              <w:rPr>
                                <w:rStyle w:val="Pogrubienie"/>
                                <w:rFonts w:ascii="Arial MT" w:eastAsia="Times New Roman" w:hAnsi="Arial MT" w:cs="Times New Roman"/>
                                <w:b w:val="0"/>
                                <w:smallCaps/>
                                <w:color w:val="C1C704"/>
                                <w:sz w:val="38"/>
                                <w:szCs w:val="36"/>
                                <w:lang w:val="pl-PL" w:eastAsia="en-GB"/>
                              </w:rPr>
                            </w:pPr>
                            <w:r w:rsidRPr="00570C43">
                              <w:rPr>
                                <w:rFonts w:ascii="Arial"/>
                                <w:b/>
                                <w:sz w:val="22"/>
                                <w:szCs w:val="22"/>
                                <w:lang w:val="pl-PL"/>
                              </w:rPr>
                              <w:t>Konferencja w trybie hybrydowym: Sala Notowa</w:t>
                            </w:r>
                            <w:r w:rsidRPr="00570C43">
                              <w:rPr>
                                <w:rFonts w:ascii="Arial"/>
                                <w:b/>
                                <w:sz w:val="22"/>
                                <w:szCs w:val="22"/>
                                <w:lang w:val="pl-PL"/>
                              </w:rPr>
                              <w:t>ń</w:t>
                            </w:r>
                            <w:r w:rsidRPr="00570C43">
                              <w:rPr>
                                <w:rFonts w:ascii="Arial"/>
                                <w:b/>
                                <w:sz w:val="22"/>
                                <w:szCs w:val="22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2"/>
                                <w:szCs w:val="22"/>
                                <w:lang w:val="pl-PL"/>
                              </w:rPr>
                              <w:t>GPW i online</w:t>
                            </w:r>
                          </w:p>
                          <w:p w14:paraId="47A7E95E" w14:textId="1EE329FA" w:rsidR="00C56488" w:rsidRPr="00570C43" w:rsidRDefault="00C56488" w:rsidP="00C564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8618B3" id="Text Box 8" o:spid="_x0000_s1027" type="#_x0000_t202" style="position:absolute;left:0;text-align:left;margin-left:264.55pt;margin-top:8.6pt;width:219.75pt;height:52.8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" fillcolor="white [3201]" stroked="f" strokeweight=".5pt">
                <v:textbox>
                  <w:txbxContent>
                    <w:p w14:paraId="7DE2691C" w14:textId="058339DD" w:rsidR="00C56488" w:rsidRPr="00570C43" w:rsidRDefault="00570C43" w:rsidP="00570C43">
                      <w:pPr>
                        <w:spacing w:before="120"/>
                        <w:rPr>
                          <w:rStyle w:val="Pogrubienie"/>
                          <w:rFonts w:ascii="Arial MT" w:eastAsia="Times New Roman" w:hAnsi="Arial MT" w:cs="Times New Roman"/>
                          <w:b w:val="0"/>
                          <w:smallCaps/>
                          <w:color w:val="C1C704"/>
                          <w:sz w:val="38"/>
                          <w:szCs w:val="36"/>
                          <w:lang w:val="pl-PL" w:eastAsia="en-GB"/>
                        </w:rPr>
                      </w:pPr>
                      <w:r w:rsidRPr="00570C43">
                        <w:rPr>
                          <w:rFonts w:ascii="Arial"/>
                          <w:b/>
                          <w:sz w:val="22"/>
                          <w:szCs w:val="22"/>
                          <w:lang w:val="pl-PL"/>
                        </w:rPr>
                        <w:t>Konferencja w trybie hybrydowym: Sala Notowa</w:t>
                      </w:r>
                      <w:r w:rsidRPr="00570C43">
                        <w:rPr>
                          <w:rFonts w:ascii="Arial"/>
                          <w:b/>
                          <w:sz w:val="22"/>
                          <w:szCs w:val="22"/>
                          <w:lang w:val="pl-PL"/>
                        </w:rPr>
                        <w:t>ń</w:t>
                      </w:r>
                      <w:r w:rsidRPr="00570C43">
                        <w:rPr>
                          <w:rFonts w:ascii="Arial"/>
                          <w:b/>
                          <w:sz w:val="22"/>
                          <w:szCs w:val="22"/>
                          <w:lang w:val="pl-PL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2"/>
                          <w:szCs w:val="22"/>
                          <w:lang w:val="pl-PL"/>
                        </w:rPr>
                        <w:t>GPW i online</w:t>
                      </w:r>
                    </w:p>
                    <w:p w14:paraId="47A7E95E" w14:textId="1EE329FA" w:rsidR="00C56488" w:rsidRPr="00570C43" w:rsidRDefault="00C56488" w:rsidP="00C56488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B7A2E" w:rsidRPr="00956459">
        <w:rPr>
          <w:rFonts w:ascii="Arial"/>
          <w:b/>
          <w:noProof/>
          <w:sz w:val="20"/>
          <w:szCs w:val="20"/>
          <w:lang w:val="pl-PL"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F9E42B8" wp14:editId="4690D633">
                <wp:simplePos x="0" y="0"/>
                <wp:positionH relativeFrom="column">
                  <wp:posOffset>5584825</wp:posOffset>
                </wp:positionH>
                <wp:positionV relativeFrom="paragraph">
                  <wp:posOffset>78105</wp:posOffset>
                </wp:positionV>
                <wp:extent cx="205740" cy="129540"/>
                <wp:effectExtent l="0" t="0" r="3810" b="381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129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B89A54" w14:textId="77777777" w:rsidR="003B7A2E" w:rsidRDefault="003B7A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9E42B8" id="Text Box 5" o:spid="_x0000_s1028" type="#_x0000_t202" style="position:absolute;left:0;text-align:left;margin-left:439.75pt;margin-top:6.15pt;width:16.2pt;height:10.2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" fillcolor="white [3201]" stroked="f" strokeweight=".5pt">
                <v:textbox>
                  <w:txbxContent>
                    <w:p w14:paraId="16B89A54" w14:textId="77777777" w:rsidR="003B7A2E" w:rsidRDefault="003B7A2E"/>
                  </w:txbxContent>
                </v:textbox>
              </v:shape>
            </w:pict>
          </mc:Fallback>
        </mc:AlternateContent>
      </w:r>
      <w:r w:rsidR="00BF64AC" w:rsidRPr="00956459">
        <w:rPr>
          <w:rFonts w:ascii="Arial"/>
          <w:b/>
          <w:sz w:val="20"/>
          <w:szCs w:val="20"/>
          <w:lang w:val="pl-PL"/>
        </w:rPr>
        <w:t xml:space="preserve">                                                             </w:t>
      </w:r>
      <w:r w:rsidR="0012391F" w:rsidRPr="00956459">
        <w:rPr>
          <w:rFonts w:ascii="Arial"/>
          <w:b/>
          <w:sz w:val="20"/>
          <w:szCs w:val="20"/>
          <w:lang w:val="pl-PL"/>
        </w:rPr>
        <w:t xml:space="preserve">                      </w:t>
      </w:r>
      <w:r w:rsidR="00597A76" w:rsidRPr="00956459">
        <w:rPr>
          <w:rFonts w:ascii="Arial"/>
          <w:b/>
          <w:sz w:val="20"/>
          <w:szCs w:val="20"/>
          <w:lang w:val="pl-PL"/>
        </w:rPr>
        <w:t xml:space="preserve">   </w:t>
      </w:r>
      <w:r w:rsidR="00914ACC" w:rsidRPr="00956459">
        <w:rPr>
          <w:rFonts w:ascii="Arial"/>
          <w:b/>
          <w:sz w:val="20"/>
          <w:szCs w:val="20"/>
          <w:lang w:val="pl-PL"/>
        </w:rPr>
        <w:t xml:space="preserve">                 </w:t>
      </w:r>
      <w:r w:rsidR="00597A76" w:rsidRPr="00956459">
        <w:rPr>
          <w:rFonts w:ascii="Arial"/>
          <w:b/>
          <w:sz w:val="20"/>
          <w:szCs w:val="20"/>
          <w:lang w:val="pl-PL"/>
        </w:rPr>
        <w:t xml:space="preserve">   </w:t>
      </w:r>
    </w:p>
    <w:bookmarkEnd w:id="0"/>
    <w:bookmarkEnd w:id="2"/>
    <w:p w14:paraId="13B20134" w14:textId="4FA596C0" w:rsidR="00192BBC" w:rsidRPr="00956459" w:rsidRDefault="00192BBC" w:rsidP="001B4E99">
      <w:pPr>
        <w:pStyle w:val="NormalnyWeb"/>
        <w:shd w:val="clear" w:color="auto" w:fill="FFFFFF"/>
        <w:spacing w:before="60" w:beforeAutospacing="0" w:after="150" w:afterAutospacing="0"/>
        <w:rPr>
          <w:rStyle w:val="Pogrubienie"/>
          <w:rFonts w:ascii="Arial" w:hAnsi="Arial" w:cs="Arial"/>
          <w:color w:val="FFA500"/>
          <w:sz w:val="23"/>
          <w:szCs w:val="23"/>
          <w:lang w:val="pl-PL"/>
        </w:rPr>
      </w:pPr>
    </w:p>
    <w:p w14:paraId="10394741" w14:textId="7F70724A" w:rsidR="00BF64AC" w:rsidRPr="00956459" w:rsidRDefault="00BF64AC" w:rsidP="001B4E99">
      <w:pPr>
        <w:pStyle w:val="NormalnyWeb"/>
        <w:shd w:val="clear" w:color="auto" w:fill="FFFFFF"/>
        <w:spacing w:before="60" w:beforeAutospacing="0" w:after="150" w:afterAutospacing="0"/>
        <w:rPr>
          <w:rStyle w:val="Pogrubienie"/>
          <w:rFonts w:ascii="Arial" w:hAnsi="Arial" w:cs="Arial"/>
          <w:color w:val="FFA500"/>
          <w:sz w:val="23"/>
          <w:szCs w:val="23"/>
          <w:lang w:val="pl-PL"/>
        </w:rPr>
      </w:pPr>
    </w:p>
    <w:p w14:paraId="6C983807" w14:textId="77777777" w:rsidR="003D613E" w:rsidRPr="00956459" w:rsidRDefault="003D613E" w:rsidP="001B4E99">
      <w:pPr>
        <w:pStyle w:val="NormalnyWeb"/>
        <w:shd w:val="clear" w:color="auto" w:fill="FFFFFF"/>
        <w:spacing w:before="60" w:beforeAutospacing="0" w:after="150" w:afterAutospacing="0"/>
        <w:rPr>
          <w:rStyle w:val="Pogrubienie"/>
          <w:rFonts w:ascii="Arial" w:hAnsi="Arial" w:cs="Arial"/>
          <w:color w:val="FFA500"/>
          <w:sz w:val="23"/>
          <w:szCs w:val="23"/>
          <w:lang w:val="pl-PL"/>
        </w:rPr>
      </w:pPr>
    </w:p>
    <w:p w14:paraId="225739B5" w14:textId="4A60A6A8" w:rsidR="00B25968" w:rsidRPr="00956459" w:rsidRDefault="005C5D81" w:rsidP="00B25968">
      <w:pPr>
        <w:widowControl w:val="0"/>
        <w:autoSpaceDE w:val="0"/>
        <w:autoSpaceDN w:val="0"/>
        <w:ind w:left="176"/>
        <w:rPr>
          <w:rFonts w:ascii="Arial" w:eastAsia="Arial MT" w:hAnsi="Arial MT" w:cs="Arial MT"/>
          <w:b/>
          <w:color w:val="E26C09"/>
          <w:sz w:val="28"/>
          <w:szCs w:val="22"/>
          <w:lang w:val="pl-PL" w:eastAsia="en-US"/>
        </w:rPr>
      </w:pPr>
      <w:r w:rsidRPr="00956459">
        <w:rPr>
          <w:rFonts w:ascii="Arial" w:eastAsia="Arial MT" w:hAnsi="Arial MT" w:cs="Arial MT"/>
          <w:b/>
          <w:color w:val="E26C09"/>
          <w:sz w:val="28"/>
          <w:szCs w:val="22"/>
          <w:lang w:val="pl-PL" w:eastAsia="en-US"/>
        </w:rPr>
        <w:t>Rejestracja</w:t>
      </w:r>
      <w:r w:rsidR="00B25968" w:rsidRPr="00956459">
        <w:rPr>
          <w:rFonts w:ascii="Arial" w:eastAsia="Arial MT" w:hAnsi="Arial MT" w:cs="Arial MT"/>
          <w:b/>
          <w:color w:val="E26C09"/>
          <w:sz w:val="28"/>
          <w:szCs w:val="22"/>
          <w:lang w:val="pl-PL" w:eastAsia="en-US"/>
        </w:rPr>
        <w:t>:</w:t>
      </w:r>
    </w:p>
    <w:p w14:paraId="074DA229" w14:textId="77777777" w:rsidR="00B25968" w:rsidRPr="00956459" w:rsidRDefault="001D3A8D" w:rsidP="00B25968">
      <w:pPr>
        <w:widowControl w:val="0"/>
        <w:autoSpaceDE w:val="0"/>
        <w:autoSpaceDN w:val="0"/>
        <w:spacing w:before="202" w:line="242" w:lineRule="auto"/>
        <w:ind w:left="142"/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</w:pPr>
      <w:hyperlink r:id="rId14" w:history="1">
        <w:r w:rsidR="00B25968" w:rsidRPr="00956459">
          <w:rPr>
            <w:rFonts w:ascii="Arial" w:eastAsia="Arial MT" w:hAnsi="Arial MT" w:cs="Arial MT"/>
            <w:bCs/>
            <w:color w:val="0000FF"/>
            <w:sz w:val="22"/>
            <w:szCs w:val="22"/>
            <w:u w:val="single"/>
            <w:lang w:val="pl-PL" w:eastAsia="en-US"/>
          </w:rPr>
          <w:t>https://seg.org.pl/wydarzenia/konferencja-esrs-publiczne-konsultacje-europejskich-standardow-raportowania-zrownowazonego-rozwoju/rejestracja-na-wydarzenie</w:t>
        </w:r>
      </w:hyperlink>
    </w:p>
    <w:p w14:paraId="3552C419" w14:textId="77777777" w:rsidR="004B471A" w:rsidRPr="004B471A" w:rsidRDefault="004B471A" w:rsidP="004B471A">
      <w:pPr>
        <w:widowControl w:val="0"/>
        <w:autoSpaceDE w:val="0"/>
        <w:autoSpaceDN w:val="0"/>
        <w:spacing w:before="202"/>
        <w:ind w:left="142" w:right="21"/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</w:pPr>
      <w:r w:rsidRPr="004B471A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Uwaga: w celu rejestracji nale</w:t>
      </w:r>
      <w:r w:rsidRPr="004B471A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ż</w:t>
      </w:r>
      <w:r w:rsidRPr="004B471A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y za</w:t>
      </w:r>
      <w:r w:rsidRPr="004B471A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ł</w:t>
      </w:r>
      <w:r w:rsidRPr="004B471A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o</w:t>
      </w:r>
      <w:r w:rsidRPr="004B471A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ż</w:t>
      </w:r>
      <w:r w:rsidRPr="004B471A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y</w:t>
      </w:r>
      <w:r w:rsidRPr="004B471A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ć</w:t>
      </w:r>
      <w:r w:rsidRPr="004B471A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 xml:space="preserve"> konto na stronie SEG (za</w:t>
      </w:r>
      <w:r w:rsidRPr="004B471A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ł</w:t>
      </w:r>
      <w:r w:rsidRPr="004B471A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o</w:t>
      </w:r>
      <w:r w:rsidRPr="004B471A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ż</w:t>
      </w:r>
      <w:r w:rsidRPr="004B471A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enie konta jest bezp</w:t>
      </w:r>
      <w:r w:rsidRPr="004B471A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ł</w:t>
      </w:r>
      <w:r w:rsidRPr="004B471A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atne, proces trwa ok. 2 minut, po konferencji konto mo</w:t>
      </w:r>
      <w:r w:rsidRPr="004B471A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ż</w:t>
      </w:r>
      <w:r w:rsidRPr="004B471A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na usun</w:t>
      </w:r>
      <w:r w:rsidRPr="004B471A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ąć</w:t>
      </w:r>
      <w:r w:rsidRPr="004B471A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).</w:t>
      </w:r>
    </w:p>
    <w:p w14:paraId="186E001A" w14:textId="024C2AC4" w:rsidR="00810B21" w:rsidRPr="00956459" w:rsidRDefault="00810B21" w:rsidP="00810B21">
      <w:pPr>
        <w:widowControl w:val="0"/>
        <w:autoSpaceDE w:val="0"/>
        <w:autoSpaceDN w:val="0"/>
        <w:ind w:left="176"/>
        <w:rPr>
          <w:rFonts w:ascii="Arial" w:eastAsia="Arial MT" w:hAnsi="Arial MT" w:cs="Arial MT"/>
          <w:b/>
          <w:sz w:val="28"/>
          <w:szCs w:val="22"/>
          <w:lang w:val="pl-PL" w:eastAsia="en-US"/>
        </w:rPr>
      </w:pPr>
      <w:r w:rsidRPr="00956459">
        <w:rPr>
          <w:rFonts w:ascii="Arial" w:eastAsia="Arial MT" w:hAnsi="Arial MT" w:cs="Arial MT"/>
          <w:b/>
          <w:color w:val="E26C09"/>
          <w:sz w:val="28"/>
          <w:szCs w:val="22"/>
          <w:lang w:val="pl-PL" w:eastAsia="en-US"/>
        </w:rPr>
        <w:t>Program</w:t>
      </w:r>
    </w:p>
    <w:p w14:paraId="51F04ED1" w14:textId="77777777" w:rsidR="00DB3777" w:rsidRPr="00DB3777" w:rsidRDefault="00DB3777" w:rsidP="00DB3777">
      <w:pPr>
        <w:widowControl w:val="0"/>
        <w:autoSpaceDE w:val="0"/>
        <w:autoSpaceDN w:val="0"/>
        <w:spacing w:before="202" w:line="242" w:lineRule="auto"/>
        <w:ind w:left="884" w:right="2378" w:hanging="708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10:00</w:t>
      </w:r>
      <w:r w:rsidRPr="00DB3777">
        <w:rPr>
          <w:rFonts w:ascii="Arial" w:eastAsia="Arial MT" w:hAnsi="Arial MT" w:cs="Arial MT"/>
          <w:b/>
          <w:color w:val="585858"/>
          <w:spacing w:val="20"/>
          <w:sz w:val="22"/>
          <w:szCs w:val="22"/>
          <w:lang w:val="pl-PL" w:eastAsia="en-US"/>
        </w:rPr>
        <w:t xml:space="preserve"> </w:t>
      </w:r>
      <w:r w:rsidRPr="00DB3777">
        <w:rPr>
          <w:rFonts w:ascii="Arial MT" w:eastAsia="Arial MT" w:hAnsi="Arial MT" w:cs="Arial MT"/>
          <w:color w:val="585858"/>
          <w:sz w:val="22"/>
          <w:szCs w:val="22"/>
          <w:lang w:val="pl-PL" w:eastAsia="en-US"/>
        </w:rPr>
        <w:t>Otwarcie konferencji</w:t>
      </w:r>
      <w:r w:rsidRPr="00DB3777">
        <w:rPr>
          <w:rFonts w:ascii="Arial MT" w:eastAsia="Arial MT" w:hAnsi="Arial MT" w:cs="Arial MT"/>
          <w:color w:val="585858"/>
          <w:spacing w:val="1"/>
          <w:sz w:val="22"/>
          <w:szCs w:val="22"/>
          <w:lang w:val="pl-PL" w:eastAsia="en-US"/>
        </w:rPr>
        <w:t xml:space="preserve"> 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Piotr Borowski, Cz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ł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onek Zarz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ą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du, Gie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ł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da Papier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ó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w Warto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ś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ciowych w Warszawie </w:t>
      </w:r>
      <w:r w:rsidRPr="00DB3777">
        <w:rPr>
          <w:rFonts w:ascii="Arial" w:eastAsia="Arial MT" w:hAnsi="Arial MT" w:cs="Arial MT"/>
          <w:bCs/>
          <w:i/>
          <w:iCs/>
          <w:color w:val="585858"/>
          <w:sz w:val="22"/>
          <w:szCs w:val="22"/>
          <w:lang w:val="pl-PL" w:eastAsia="en-US"/>
        </w:rPr>
        <w:t>(5</w:t>
      </w:r>
      <w:r w:rsidRPr="00DB3777">
        <w:rPr>
          <w:rFonts w:ascii="Arial" w:eastAsia="Arial MT" w:hAnsi="Arial MT" w:cs="Arial MT"/>
          <w:bCs/>
          <w:i/>
          <w:iCs/>
          <w:color w:val="585858"/>
          <w:sz w:val="22"/>
          <w:szCs w:val="22"/>
          <w:lang w:val="pl-PL" w:eastAsia="en-US"/>
        </w:rPr>
        <w:t>’</w:t>
      </w:r>
      <w:r w:rsidRPr="00DB3777">
        <w:rPr>
          <w:rFonts w:ascii="Arial" w:eastAsia="Arial MT" w:hAnsi="Arial MT" w:cs="Arial MT"/>
          <w:bCs/>
          <w:i/>
          <w:iCs/>
          <w:color w:val="585858"/>
          <w:sz w:val="22"/>
          <w:szCs w:val="22"/>
          <w:lang w:val="pl-PL" w:eastAsia="en-US"/>
        </w:rPr>
        <w:t>)</w:t>
      </w:r>
    </w:p>
    <w:p w14:paraId="0B0C7E06" w14:textId="77777777" w:rsidR="00DB3777" w:rsidRPr="00DB3777" w:rsidRDefault="00DB3777" w:rsidP="00DB3777">
      <w:pPr>
        <w:widowControl w:val="0"/>
        <w:autoSpaceDE w:val="0"/>
        <w:autoSpaceDN w:val="0"/>
        <w:spacing w:before="191"/>
        <w:ind w:left="884" w:right="129" w:hanging="708"/>
        <w:jc w:val="both"/>
        <w:rPr>
          <w:rFonts w:ascii="Arial MT" w:eastAsia="Arial MT" w:hAnsi="Arial MT" w:cs="Arial MT"/>
          <w:i/>
          <w:iCs/>
          <w:color w:val="585858"/>
          <w:sz w:val="22"/>
          <w:szCs w:val="22"/>
          <w:lang w:val="pl-PL" w:eastAsia="en-US"/>
        </w:rPr>
      </w:pPr>
      <w:r w:rsidRPr="00DB3777">
        <w:rPr>
          <w:rFonts w:ascii="Arial" w:eastAsia="Arial MT" w:hAnsi="Arial" w:cs="Arial MT"/>
          <w:b/>
          <w:color w:val="585858"/>
          <w:sz w:val="22"/>
          <w:szCs w:val="22"/>
          <w:lang w:val="pl-PL" w:eastAsia="en-US"/>
        </w:rPr>
        <w:t>10:05</w:t>
      </w:r>
      <w:r w:rsidRPr="00DB3777">
        <w:rPr>
          <w:rFonts w:ascii="Arial" w:eastAsia="Arial MT" w:hAnsi="Arial" w:cs="Arial MT"/>
          <w:b/>
          <w:color w:val="585858"/>
          <w:spacing w:val="1"/>
          <w:sz w:val="22"/>
          <w:szCs w:val="22"/>
          <w:lang w:val="pl-PL" w:eastAsia="en-US"/>
        </w:rPr>
        <w:t xml:space="preserve"> </w:t>
      </w:r>
      <w:r w:rsidRPr="00DB3777">
        <w:rPr>
          <w:rFonts w:ascii="Arial" w:eastAsia="Arial MT" w:hAnsi="Arial" w:cs="Arial MT"/>
          <w:bCs/>
          <w:color w:val="585858"/>
          <w:spacing w:val="1"/>
          <w:sz w:val="22"/>
          <w:szCs w:val="22"/>
          <w:lang w:val="pl-PL" w:eastAsia="en-US"/>
        </w:rPr>
        <w:t xml:space="preserve">Europejskie Standardy Raportowania Zrównoważonego Rozwoju uzupełniające Dyrektywę CSRD (wystąpienie w języku angielskim), </w:t>
      </w:r>
      <w:r w:rsidRPr="00DB3777">
        <w:rPr>
          <w:rFonts w:ascii="Arial" w:eastAsia="Arial MT" w:hAnsi="Arial" w:cs="Arial MT"/>
          <w:b/>
          <w:color w:val="585858"/>
          <w:spacing w:val="1"/>
          <w:sz w:val="22"/>
          <w:szCs w:val="22"/>
          <w:lang w:val="pl-PL" w:eastAsia="en-US"/>
        </w:rPr>
        <w:t xml:space="preserve">Sven </w:t>
      </w:r>
      <w:proofErr w:type="spellStart"/>
      <w:r w:rsidRPr="00DB3777">
        <w:rPr>
          <w:rFonts w:ascii="Arial" w:eastAsia="Arial MT" w:hAnsi="Arial" w:cs="Arial MT"/>
          <w:b/>
          <w:color w:val="585858"/>
          <w:spacing w:val="1"/>
          <w:sz w:val="22"/>
          <w:szCs w:val="22"/>
          <w:lang w:val="pl-PL" w:eastAsia="en-US"/>
        </w:rPr>
        <w:t>Gentner</w:t>
      </w:r>
      <w:proofErr w:type="spellEnd"/>
      <w:r w:rsidRPr="00DB3777">
        <w:rPr>
          <w:rFonts w:ascii="Arial" w:eastAsia="Arial MT" w:hAnsi="Arial" w:cs="Arial MT"/>
          <w:b/>
          <w:color w:val="585858"/>
          <w:spacing w:val="1"/>
          <w:sz w:val="22"/>
          <w:szCs w:val="22"/>
          <w:lang w:val="pl-PL" w:eastAsia="en-US"/>
        </w:rPr>
        <w:t xml:space="preserve">, Kierownik Działu </w:t>
      </w:r>
      <w:proofErr w:type="spellStart"/>
      <w:r w:rsidRPr="00DB3777">
        <w:rPr>
          <w:rFonts w:ascii="Arial" w:eastAsia="Arial MT" w:hAnsi="Arial" w:cs="Arial MT"/>
          <w:b/>
          <w:color w:val="585858"/>
          <w:spacing w:val="1"/>
          <w:sz w:val="22"/>
          <w:szCs w:val="22"/>
          <w:lang w:val="pl-PL" w:eastAsia="en-US"/>
        </w:rPr>
        <w:t>Corporate</w:t>
      </w:r>
      <w:proofErr w:type="spellEnd"/>
      <w:r w:rsidRPr="00DB3777">
        <w:rPr>
          <w:rFonts w:ascii="Arial" w:eastAsia="Arial MT" w:hAnsi="Arial" w:cs="Arial MT"/>
          <w:b/>
          <w:color w:val="585858"/>
          <w:spacing w:val="1"/>
          <w:sz w:val="22"/>
          <w:szCs w:val="22"/>
          <w:lang w:val="pl-PL" w:eastAsia="en-US"/>
        </w:rPr>
        <w:t xml:space="preserve"> Reporting, </w:t>
      </w:r>
      <w:proofErr w:type="spellStart"/>
      <w:r w:rsidRPr="00DB3777">
        <w:rPr>
          <w:rFonts w:ascii="Arial" w:eastAsia="Arial MT" w:hAnsi="Arial" w:cs="Arial MT"/>
          <w:b/>
          <w:color w:val="585858"/>
          <w:spacing w:val="1"/>
          <w:sz w:val="22"/>
          <w:szCs w:val="22"/>
          <w:lang w:val="pl-PL" w:eastAsia="en-US"/>
        </w:rPr>
        <w:t>Audit</w:t>
      </w:r>
      <w:proofErr w:type="spellEnd"/>
      <w:r w:rsidRPr="00DB3777">
        <w:rPr>
          <w:rFonts w:ascii="Arial" w:eastAsia="Arial MT" w:hAnsi="Arial" w:cs="Arial MT"/>
          <w:b/>
          <w:color w:val="585858"/>
          <w:spacing w:val="1"/>
          <w:sz w:val="22"/>
          <w:szCs w:val="22"/>
          <w:lang w:val="pl-PL" w:eastAsia="en-US"/>
        </w:rPr>
        <w:t xml:space="preserve"> and </w:t>
      </w:r>
      <w:proofErr w:type="spellStart"/>
      <w:r w:rsidRPr="00DB3777">
        <w:rPr>
          <w:rFonts w:ascii="Arial" w:eastAsia="Arial MT" w:hAnsi="Arial" w:cs="Arial MT"/>
          <w:b/>
          <w:color w:val="585858"/>
          <w:spacing w:val="1"/>
          <w:sz w:val="22"/>
          <w:szCs w:val="22"/>
          <w:lang w:val="pl-PL" w:eastAsia="en-US"/>
        </w:rPr>
        <w:t>Credit</w:t>
      </w:r>
      <w:proofErr w:type="spellEnd"/>
      <w:r w:rsidRPr="00DB3777">
        <w:rPr>
          <w:rFonts w:ascii="Arial" w:eastAsia="Arial MT" w:hAnsi="Arial" w:cs="Arial MT"/>
          <w:b/>
          <w:color w:val="585858"/>
          <w:spacing w:val="1"/>
          <w:sz w:val="22"/>
          <w:szCs w:val="22"/>
          <w:lang w:val="pl-PL" w:eastAsia="en-US"/>
        </w:rPr>
        <w:t xml:space="preserve"> Rating </w:t>
      </w:r>
      <w:proofErr w:type="spellStart"/>
      <w:r w:rsidRPr="00DB3777">
        <w:rPr>
          <w:rFonts w:ascii="Arial" w:eastAsia="Arial MT" w:hAnsi="Arial" w:cs="Arial MT"/>
          <w:b/>
          <w:color w:val="585858"/>
          <w:spacing w:val="1"/>
          <w:sz w:val="22"/>
          <w:szCs w:val="22"/>
          <w:lang w:val="pl-PL" w:eastAsia="en-US"/>
        </w:rPr>
        <w:t>Agencies</w:t>
      </w:r>
      <w:proofErr w:type="spellEnd"/>
      <w:r w:rsidRPr="00DB3777">
        <w:rPr>
          <w:rFonts w:ascii="Arial" w:eastAsia="Arial MT" w:hAnsi="Arial" w:cs="Arial MT"/>
          <w:b/>
          <w:color w:val="585858"/>
          <w:spacing w:val="1"/>
          <w:sz w:val="22"/>
          <w:szCs w:val="22"/>
          <w:lang w:val="pl-PL" w:eastAsia="en-US"/>
        </w:rPr>
        <w:t>, Dyrekcja Generalna ds. Stabilności Finansowej, Usług Finansowych i Unii Rynków Kapitałowych, Komisja Europejska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 </w:t>
      </w:r>
      <w:r w:rsidRPr="00DB3777">
        <w:rPr>
          <w:rFonts w:ascii="Arial MT" w:eastAsia="Arial MT" w:hAnsi="Arial MT" w:cs="Arial MT"/>
          <w:i/>
          <w:iCs/>
          <w:color w:val="585858"/>
          <w:sz w:val="22"/>
          <w:szCs w:val="22"/>
          <w:lang w:val="pl-PL" w:eastAsia="en-US"/>
        </w:rPr>
        <w:t>(5’)</w:t>
      </w:r>
    </w:p>
    <w:p w14:paraId="794B5457" w14:textId="77777777" w:rsidR="00DB3777" w:rsidRPr="00DB3777" w:rsidRDefault="00DB3777" w:rsidP="00DB3777">
      <w:pPr>
        <w:widowControl w:val="0"/>
        <w:autoSpaceDE w:val="0"/>
        <w:autoSpaceDN w:val="0"/>
        <w:spacing w:before="191"/>
        <w:ind w:left="884" w:right="129" w:hanging="708"/>
        <w:jc w:val="both"/>
        <w:rPr>
          <w:rFonts w:ascii="Arial MT" w:eastAsia="Arial MT" w:hAnsi="Arial MT" w:cs="Arial MT"/>
          <w:i/>
          <w:iCs/>
          <w:color w:val="585858"/>
          <w:sz w:val="22"/>
          <w:szCs w:val="22"/>
          <w:lang w:val="pl-PL" w:eastAsia="en-US"/>
        </w:rPr>
      </w:pPr>
      <w:r w:rsidRPr="00DB3777">
        <w:rPr>
          <w:rFonts w:ascii="Arial" w:eastAsia="Arial MT" w:hAnsi="Arial" w:cs="Arial MT"/>
          <w:b/>
          <w:color w:val="585858"/>
          <w:sz w:val="22"/>
          <w:szCs w:val="22"/>
          <w:lang w:val="pl-PL" w:eastAsia="en-US"/>
        </w:rPr>
        <w:t>10:10</w:t>
      </w:r>
      <w:r w:rsidRPr="00DB3777">
        <w:rPr>
          <w:rFonts w:ascii="Arial" w:eastAsia="Arial MT" w:hAnsi="Arial" w:cs="Arial MT"/>
          <w:b/>
          <w:color w:val="585858"/>
          <w:spacing w:val="1"/>
          <w:sz w:val="22"/>
          <w:szCs w:val="22"/>
          <w:lang w:val="pl-PL" w:eastAsia="en-US"/>
        </w:rPr>
        <w:t xml:space="preserve"> </w:t>
      </w:r>
      <w:r w:rsidRPr="00DB3777">
        <w:rPr>
          <w:rFonts w:ascii="Arial" w:eastAsia="Arial MT" w:hAnsi="Arial" w:cs="Arial MT"/>
          <w:bCs/>
          <w:color w:val="585858"/>
          <w:spacing w:val="1"/>
          <w:sz w:val="22"/>
          <w:szCs w:val="22"/>
          <w:lang w:val="pl-PL" w:eastAsia="en-US"/>
        </w:rPr>
        <w:t>Publiczne konsultacje projektów Europejskich Standardów Raportowania Zrównoważonego Rozwoju prowadzone przez EFRAG (wystąpienie w języku angielskim)</w:t>
      </w:r>
      <w:r w:rsidRPr="00DB3777">
        <w:rPr>
          <w:rFonts w:ascii="Arial" w:eastAsia="Arial MT" w:hAnsi="Arial" w:cs="Arial MT"/>
          <w:b/>
          <w:color w:val="585858"/>
          <w:sz w:val="22"/>
          <w:szCs w:val="22"/>
          <w:lang w:val="pl-PL" w:eastAsia="en-US"/>
        </w:rPr>
        <w:t xml:space="preserve"> 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Patrick de </w:t>
      </w:r>
      <w:proofErr w:type="spellStart"/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Cambourg</w:t>
      </w:r>
      <w:proofErr w:type="spellEnd"/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, Przewodnicz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ą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cy EFRAG PTF-ESRS, Cz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ł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onek EFRAG </w:t>
      </w:r>
      <w:proofErr w:type="spellStart"/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Sustainability</w:t>
      </w:r>
      <w:proofErr w:type="spellEnd"/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 Reporting Board, Przewodnicz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ą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cy ANC (</w:t>
      </w:r>
      <w:proofErr w:type="spellStart"/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Autorit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é</w:t>
      </w:r>
      <w:proofErr w:type="spellEnd"/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 des </w:t>
      </w:r>
      <w:proofErr w:type="spellStart"/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Normes</w:t>
      </w:r>
      <w:proofErr w:type="spellEnd"/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 </w:t>
      </w:r>
      <w:proofErr w:type="spellStart"/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Comptables</w:t>
      </w:r>
      <w:proofErr w:type="spellEnd"/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) </w:t>
      </w:r>
      <w:r w:rsidRPr="00DB3777">
        <w:rPr>
          <w:rFonts w:ascii="Arial MT" w:eastAsia="Arial MT" w:hAnsi="Arial MT" w:cs="Arial MT"/>
          <w:i/>
          <w:iCs/>
          <w:color w:val="585858"/>
          <w:sz w:val="22"/>
          <w:szCs w:val="22"/>
          <w:lang w:val="pl-PL" w:eastAsia="en-US"/>
        </w:rPr>
        <w:t>(5’)</w:t>
      </w:r>
    </w:p>
    <w:p w14:paraId="59EF753B" w14:textId="6313102A" w:rsidR="00DB3777" w:rsidRPr="00DB3777" w:rsidRDefault="00DB3777" w:rsidP="00DB3777">
      <w:pPr>
        <w:widowControl w:val="0"/>
        <w:autoSpaceDE w:val="0"/>
        <w:autoSpaceDN w:val="0"/>
        <w:spacing w:before="191"/>
        <w:ind w:left="884" w:right="129" w:hanging="708"/>
        <w:jc w:val="both"/>
        <w:rPr>
          <w:rFonts w:ascii="Arial MT" w:eastAsia="Arial MT" w:hAnsi="Arial MT" w:cs="Arial MT"/>
          <w:i/>
          <w:iCs/>
          <w:color w:val="585858"/>
          <w:sz w:val="22"/>
          <w:szCs w:val="22"/>
          <w:lang w:val="pl-PL" w:eastAsia="en-US"/>
        </w:rPr>
      </w:pPr>
      <w:r w:rsidRPr="00DB3777">
        <w:rPr>
          <w:rFonts w:ascii="Arial" w:eastAsia="Arial MT" w:hAnsi="Arial" w:cs="Arial MT"/>
          <w:b/>
          <w:color w:val="585858"/>
          <w:sz w:val="22"/>
          <w:szCs w:val="22"/>
          <w:lang w:val="pl-PL" w:eastAsia="en-US"/>
        </w:rPr>
        <w:t>10:20</w:t>
      </w:r>
      <w:r w:rsidRPr="00DB3777">
        <w:rPr>
          <w:rFonts w:ascii="Arial" w:eastAsia="Arial MT" w:hAnsi="Arial" w:cs="Arial MT"/>
          <w:b/>
          <w:color w:val="585858"/>
          <w:spacing w:val="1"/>
          <w:sz w:val="22"/>
          <w:szCs w:val="22"/>
          <w:lang w:val="pl-PL" w:eastAsia="en-US"/>
        </w:rPr>
        <w:t xml:space="preserve"> </w:t>
      </w:r>
      <w:r w:rsidRPr="00DB3777">
        <w:rPr>
          <w:rFonts w:ascii="Arial" w:eastAsia="Arial MT" w:hAnsi="Arial" w:cs="Arial MT"/>
          <w:bCs/>
          <w:color w:val="585858"/>
          <w:spacing w:val="1"/>
          <w:sz w:val="22"/>
          <w:szCs w:val="22"/>
          <w:lang w:val="pl-PL" w:eastAsia="en-US"/>
        </w:rPr>
        <w:t>Dyrektywa CSRD jako podstawa ESRS: spodziewane zmiany w raportowaniu zrównoważonego rozwoju</w:t>
      </w:r>
      <w:r w:rsidRPr="00DB3777">
        <w:rPr>
          <w:rFonts w:ascii="Arial" w:eastAsia="Arial MT" w:hAnsi="Arial" w:cs="Arial MT"/>
          <w:b/>
          <w:color w:val="585858"/>
          <w:sz w:val="22"/>
          <w:szCs w:val="22"/>
          <w:lang w:val="pl-PL" w:eastAsia="en-US"/>
        </w:rPr>
        <w:t xml:space="preserve"> Ma</w:t>
      </w:r>
      <w:r w:rsidR="00386E37">
        <w:rPr>
          <w:rFonts w:ascii="Arial" w:eastAsia="Arial MT" w:hAnsi="Arial" w:cs="Arial MT"/>
          <w:b/>
          <w:color w:val="585858"/>
          <w:sz w:val="22"/>
          <w:szCs w:val="22"/>
          <w:lang w:val="pl-PL" w:eastAsia="en-US"/>
        </w:rPr>
        <w:t>ł</w:t>
      </w:r>
      <w:r w:rsidRPr="00DB3777">
        <w:rPr>
          <w:rFonts w:ascii="Arial" w:eastAsia="Arial MT" w:hAnsi="Arial" w:cs="Arial MT"/>
          <w:b/>
          <w:color w:val="585858"/>
          <w:sz w:val="22"/>
          <w:szCs w:val="22"/>
          <w:lang w:val="pl-PL" w:eastAsia="en-US"/>
        </w:rPr>
        <w:t xml:space="preserve">gorzata Szewc, </w:t>
      </w:r>
      <w:r w:rsidR="00150446">
        <w:rPr>
          <w:rFonts w:ascii="Arial" w:eastAsia="Arial MT" w:hAnsi="Arial" w:cs="Arial MT"/>
          <w:b/>
          <w:color w:val="585858"/>
          <w:sz w:val="22"/>
          <w:szCs w:val="22"/>
          <w:lang w:val="pl-PL" w:eastAsia="en-US"/>
        </w:rPr>
        <w:t>Główny Specjalista</w:t>
      </w:r>
      <w:r w:rsidRPr="00DB3777">
        <w:rPr>
          <w:rFonts w:ascii="Arial" w:eastAsia="Arial MT" w:hAnsi="Arial" w:cs="Arial MT"/>
          <w:b/>
          <w:color w:val="585858"/>
          <w:sz w:val="22"/>
          <w:szCs w:val="22"/>
          <w:lang w:val="pl-PL" w:eastAsia="en-US"/>
        </w:rPr>
        <w:t xml:space="preserve">, </w:t>
      </w:r>
      <w:r w:rsidR="00386E37">
        <w:rPr>
          <w:rFonts w:ascii="Arial" w:eastAsia="Arial MT" w:hAnsi="Arial" w:cs="Arial MT"/>
          <w:b/>
          <w:color w:val="585858"/>
          <w:sz w:val="22"/>
          <w:szCs w:val="22"/>
          <w:lang w:val="pl-PL" w:eastAsia="en-US"/>
        </w:rPr>
        <w:t xml:space="preserve">Ministerstwo </w:t>
      </w:r>
      <w:r w:rsidR="00386E37">
        <w:rPr>
          <w:rFonts w:ascii="Arial" w:eastAsia="Arial MT" w:hAnsi="Arial" w:cs="Arial MT"/>
          <w:b/>
          <w:color w:val="585858"/>
          <w:sz w:val="22"/>
          <w:szCs w:val="22"/>
          <w:lang w:val="pl-PL" w:eastAsia="en-US"/>
        </w:rPr>
        <w:lastRenderedPageBreak/>
        <w:t>Finansów</w:t>
      </w:r>
      <w:r w:rsidRPr="00DB3777">
        <w:rPr>
          <w:rFonts w:ascii="Arial" w:eastAsia="Arial MT" w:hAnsi="Arial" w:cs="Arial MT"/>
          <w:b/>
          <w:color w:val="585858"/>
          <w:sz w:val="22"/>
          <w:szCs w:val="22"/>
          <w:lang w:val="pl-PL" w:eastAsia="en-US"/>
        </w:rPr>
        <w:t xml:space="preserve"> </w:t>
      </w:r>
      <w:r w:rsidRPr="00DB3777">
        <w:rPr>
          <w:rFonts w:ascii="Arial MT" w:eastAsia="Arial MT" w:hAnsi="Arial MT" w:cs="Arial MT"/>
          <w:i/>
          <w:iCs/>
          <w:color w:val="585858"/>
          <w:sz w:val="22"/>
          <w:szCs w:val="22"/>
          <w:lang w:val="pl-PL" w:eastAsia="en-US"/>
        </w:rPr>
        <w:t>(10’)</w:t>
      </w:r>
    </w:p>
    <w:p w14:paraId="52713A5D" w14:textId="77777777" w:rsidR="00DB3777" w:rsidRPr="00DB3777" w:rsidRDefault="00DB3777" w:rsidP="00DB3777">
      <w:pPr>
        <w:widowControl w:val="0"/>
        <w:autoSpaceDE w:val="0"/>
        <w:autoSpaceDN w:val="0"/>
        <w:spacing w:before="191"/>
        <w:ind w:left="884" w:right="129" w:hanging="708"/>
        <w:jc w:val="both"/>
        <w:rPr>
          <w:rFonts w:ascii="Arial MT" w:eastAsia="Arial MT" w:hAnsi="Arial MT" w:cs="Arial MT"/>
          <w:i/>
          <w:iCs/>
          <w:color w:val="585858"/>
          <w:sz w:val="22"/>
          <w:szCs w:val="22"/>
          <w:lang w:val="pl-PL" w:eastAsia="en-US"/>
        </w:rPr>
      </w:pPr>
      <w:r w:rsidRPr="00DB3777">
        <w:rPr>
          <w:rFonts w:ascii="Arial" w:eastAsia="Arial MT" w:hAnsi="Arial" w:cs="Arial MT"/>
          <w:b/>
          <w:color w:val="585858"/>
          <w:sz w:val="22"/>
          <w:szCs w:val="22"/>
          <w:lang w:val="pl-PL" w:eastAsia="en-US"/>
        </w:rPr>
        <w:t>10:30</w:t>
      </w:r>
      <w:r w:rsidRPr="00DB3777">
        <w:rPr>
          <w:rFonts w:ascii="Arial" w:eastAsia="Arial MT" w:hAnsi="Arial" w:cs="Arial MT"/>
          <w:b/>
          <w:color w:val="585858"/>
          <w:spacing w:val="1"/>
          <w:sz w:val="22"/>
          <w:szCs w:val="22"/>
          <w:lang w:val="pl-PL" w:eastAsia="en-US"/>
        </w:rPr>
        <w:t xml:space="preserve"> </w:t>
      </w:r>
      <w:r w:rsidRPr="00DB3777">
        <w:rPr>
          <w:rFonts w:ascii="Arial MT" w:eastAsia="Arial MT" w:hAnsi="Arial MT" w:cs="Arial MT"/>
          <w:color w:val="585858"/>
          <w:sz w:val="22"/>
          <w:szCs w:val="22"/>
          <w:lang w:val="pl-PL" w:eastAsia="en-US"/>
        </w:rPr>
        <w:t xml:space="preserve">Prezentacja projektów standardów ESRS 1&amp;2 (architektura system ESRS i standardy przekrojowe) 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Piotr Biernacki, Cz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ł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onek EFRAG </w:t>
      </w:r>
      <w:proofErr w:type="spellStart"/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Sustainability</w:t>
      </w:r>
      <w:proofErr w:type="spellEnd"/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 Reporting TEG, Wiceprezes Zarz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ą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du Stowarzyszenia Emitent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ó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w Gie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ł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dowych </w:t>
      </w:r>
      <w:r w:rsidRPr="00DB3777">
        <w:rPr>
          <w:rFonts w:ascii="Arial MT" w:eastAsia="Arial MT" w:hAnsi="Arial MT" w:cs="Arial MT"/>
          <w:i/>
          <w:iCs/>
          <w:color w:val="585858"/>
          <w:sz w:val="22"/>
          <w:szCs w:val="22"/>
          <w:lang w:val="pl-PL" w:eastAsia="en-US"/>
        </w:rPr>
        <w:t>(20’)</w:t>
      </w:r>
    </w:p>
    <w:p w14:paraId="0E7572F9" w14:textId="53277B74" w:rsidR="00956459" w:rsidRPr="00956459" w:rsidRDefault="00956459" w:rsidP="00956459">
      <w:pPr>
        <w:widowControl w:val="0"/>
        <w:autoSpaceDE w:val="0"/>
        <w:autoSpaceDN w:val="0"/>
        <w:spacing w:before="202" w:line="242" w:lineRule="auto"/>
        <w:ind w:left="884" w:right="129" w:hanging="708"/>
        <w:jc w:val="both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" w:eastAsia="Arial MT" w:hAnsi="Arial MT" w:cs="Arial MT"/>
          <w:b/>
          <w:color w:val="585858"/>
          <w:spacing w:val="-1"/>
          <w:sz w:val="22"/>
          <w:szCs w:val="22"/>
          <w:lang w:val="pl-PL" w:eastAsia="en-US"/>
        </w:rPr>
        <w:t>10:50</w:t>
      </w:r>
      <w:r w:rsidRPr="00956459">
        <w:rPr>
          <w:rFonts w:ascii="Arial" w:eastAsia="Arial MT" w:hAnsi="Arial MT" w:cs="Arial MT"/>
          <w:b/>
          <w:color w:val="585858"/>
          <w:spacing w:val="24"/>
          <w:sz w:val="22"/>
          <w:szCs w:val="22"/>
          <w:lang w:val="pl-PL" w:eastAsia="en-US"/>
        </w:rPr>
        <w:t xml:space="preserve"> </w:t>
      </w:r>
      <w:r w:rsidRPr="00956459">
        <w:rPr>
          <w:rFonts w:ascii="Arial MT" w:eastAsia="Arial MT" w:hAnsi="Arial MT" w:cs="Arial MT"/>
          <w:color w:val="585858"/>
          <w:spacing w:val="-1"/>
          <w:sz w:val="22"/>
          <w:szCs w:val="22"/>
          <w:lang w:val="pl-PL" w:eastAsia="en-US"/>
        </w:rPr>
        <w:t xml:space="preserve">Adekwatność standardów ESRS do potrzeb raportowania zrównoważonego rozwoju: dyskusja panelowa, moderator: </w:t>
      </w:r>
      <w:r w:rsidR="00150446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Magdalena Raczek-Ko</w:t>
      </w:r>
      <w:r w:rsidR="00150446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ł</w:t>
      </w:r>
      <w:r w:rsidR="00150446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ody</w:t>
      </w:r>
      <w:r w:rsidR="00150446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ń</w:t>
      </w:r>
      <w:r w:rsidR="00150446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ska, Wiceprezes Zarz</w:t>
      </w:r>
      <w:r w:rsidR="00150446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ą</w:t>
      </w:r>
      <w:r w:rsidR="00150446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du, Stowarzyszenie Emitent</w:t>
      </w:r>
      <w:r w:rsidR="00150446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ó</w:t>
      </w:r>
      <w:r w:rsidR="00150446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w Gie</w:t>
      </w:r>
      <w:r w:rsidR="00150446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ł</w:t>
      </w:r>
      <w:r w:rsidR="00150446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dowych</w:t>
      </w:r>
      <w:r w:rsidRPr="00956459">
        <w:rPr>
          <w:rFonts w:ascii="Arial MT" w:eastAsia="Arial MT" w:hAnsi="Arial MT" w:cs="Arial MT"/>
          <w:color w:val="585858"/>
          <w:sz w:val="22"/>
          <w:szCs w:val="22"/>
          <w:lang w:val="pl-PL" w:eastAsia="en-US"/>
        </w:rPr>
        <w:t xml:space="preserve"> </w:t>
      </w:r>
      <w:r w:rsidRPr="00956459">
        <w:rPr>
          <w:rFonts w:ascii="Arial MT" w:eastAsia="Arial MT" w:hAnsi="Arial MT" w:cs="Arial MT"/>
          <w:i/>
          <w:iCs/>
          <w:color w:val="393939"/>
          <w:sz w:val="22"/>
          <w:szCs w:val="22"/>
          <w:lang w:val="pl-PL" w:eastAsia="en-US"/>
        </w:rPr>
        <w:t>(45’):</w:t>
      </w:r>
    </w:p>
    <w:p w14:paraId="4AC87F65" w14:textId="77777777" w:rsidR="00956459" w:rsidRPr="00956459" w:rsidRDefault="00956459" w:rsidP="00956459">
      <w:pPr>
        <w:widowControl w:val="0"/>
        <w:numPr>
          <w:ilvl w:val="0"/>
          <w:numId w:val="13"/>
        </w:numPr>
        <w:tabs>
          <w:tab w:val="left" w:pos="1244"/>
          <w:tab w:val="left" w:pos="1245"/>
        </w:tabs>
        <w:autoSpaceDE w:val="0"/>
        <w:autoSpaceDN w:val="0"/>
        <w:spacing w:before="38"/>
        <w:ind w:left="1244" w:hanging="361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 MT" w:eastAsia="Arial MT" w:hAnsi="Arial MT" w:cs="Arial MT"/>
          <w:color w:val="393939"/>
          <w:sz w:val="22"/>
          <w:szCs w:val="22"/>
          <w:lang w:val="pl-PL" w:eastAsia="en-US"/>
        </w:rPr>
        <w:t>Stosowanie ESRS przez spółki</w:t>
      </w:r>
    </w:p>
    <w:p w14:paraId="08CC145F" w14:textId="77777777" w:rsidR="00956459" w:rsidRPr="00956459" w:rsidRDefault="00956459" w:rsidP="00956459">
      <w:pPr>
        <w:widowControl w:val="0"/>
        <w:numPr>
          <w:ilvl w:val="0"/>
          <w:numId w:val="13"/>
        </w:numPr>
        <w:tabs>
          <w:tab w:val="left" w:pos="1244"/>
          <w:tab w:val="left" w:pos="1245"/>
        </w:tabs>
        <w:autoSpaceDE w:val="0"/>
        <w:autoSpaceDN w:val="0"/>
        <w:spacing w:before="38"/>
        <w:ind w:left="1244" w:hanging="361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 MT" w:eastAsia="Arial MT" w:hAnsi="Arial MT" w:cs="Arial MT"/>
          <w:color w:val="393939"/>
          <w:sz w:val="22"/>
          <w:szCs w:val="22"/>
          <w:lang w:val="pl-PL" w:eastAsia="en-US"/>
        </w:rPr>
        <w:t>Audyt raportów sporządzonych zgodnie z ESRS</w:t>
      </w:r>
    </w:p>
    <w:p w14:paraId="1836295A" w14:textId="77777777" w:rsidR="00956459" w:rsidRPr="00956459" w:rsidRDefault="00956459" w:rsidP="00956459">
      <w:pPr>
        <w:widowControl w:val="0"/>
        <w:numPr>
          <w:ilvl w:val="0"/>
          <w:numId w:val="13"/>
        </w:numPr>
        <w:tabs>
          <w:tab w:val="left" w:pos="1244"/>
          <w:tab w:val="left" w:pos="1245"/>
        </w:tabs>
        <w:autoSpaceDE w:val="0"/>
        <w:autoSpaceDN w:val="0"/>
        <w:spacing w:before="38"/>
        <w:ind w:left="1244" w:hanging="361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 MT" w:eastAsia="Arial MT" w:hAnsi="Arial MT" w:cs="Arial MT"/>
          <w:color w:val="393939"/>
          <w:sz w:val="22"/>
          <w:szCs w:val="22"/>
          <w:lang w:val="pl-PL" w:eastAsia="en-US"/>
        </w:rPr>
        <w:t>Cyfryzacja sprawozdań na temat zrównoważonego rozwoju</w:t>
      </w:r>
    </w:p>
    <w:p w14:paraId="70DD14F2" w14:textId="77777777" w:rsidR="00956459" w:rsidRPr="00956459" w:rsidRDefault="00956459" w:rsidP="00956459">
      <w:pPr>
        <w:widowControl w:val="0"/>
        <w:numPr>
          <w:ilvl w:val="0"/>
          <w:numId w:val="13"/>
        </w:numPr>
        <w:tabs>
          <w:tab w:val="left" w:pos="1244"/>
          <w:tab w:val="left" w:pos="1245"/>
        </w:tabs>
        <w:autoSpaceDE w:val="0"/>
        <w:autoSpaceDN w:val="0"/>
        <w:spacing w:before="38"/>
        <w:ind w:left="1244" w:hanging="361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 MT" w:eastAsia="Arial MT" w:hAnsi="Arial MT" w:cs="Arial MT"/>
          <w:color w:val="393939"/>
          <w:sz w:val="22"/>
          <w:szCs w:val="22"/>
          <w:lang w:val="pl-PL" w:eastAsia="en-US"/>
        </w:rPr>
        <w:t>Nadzór nad sprawozdawczością zrównoważonego rozwoju</w:t>
      </w:r>
    </w:p>
    <w:p w14:paraId="6C796B0B" w14:textId="77777777" w:rsidR="00956459" w:rsidRPr="00956459" w:rsidRDefault="00956459" w:rsidP="00956459">
      <w:pPr>
        <w:widowControl w:val="0"/>
        <w:numPr>
          <w:ilvl w:val="0"/>
          <w:numId w:val="13"/>
        </w:numPr>
        <w:tabs>
          <w:tab w:val="left" w:pos="1244"/>
          <w:tab w:val="left" w:pos="1245"/>
        </w:tabs>
        <w:autoSpaceDE w:val="0"/>
        <w:autoSpaceDN w:val="0"/>
        <w:spacing w:before="38"/>
        <w:ind w:left="1244" w:hanging="361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 MT" w:eastAsia="Arial MT" w:hAnsi="Arial MT" w:cs="Arial MT"/>
          <w:color w:val="393939"/>
          <w:sz w:val="22"/>
          <w:szCs w:val="22"/>
          <w:lang w:val="pl-PL" w:eastAsia="en-US"/>
        </w:rPr>
        <w:t>Spójność architektury systemu standardów ESRS</w:t>
      </w:r>
    </w:p>
    <w:p w14:paraId="090C6AD4" w14:textId="77777777" w:rsidR="00956459" w:rsidRPr="00956459" w:rsidRDefault="00956459" w:rsidP="00956459">
      <w:pPr>
        <w:widowControl w:val="0"/>
        <w:tabs>
          <w:tab w:val="left" w:pos="1244"/>
          <w:tab w:val="left" w:pos="1245"/>
        </w:tabs>
        <w:autoSpaceDE w:val="0"/>
        <w:autoSpaceDN w:val="0"/>
        <w:spacing w:before="38"/>
        <w:rPr>
          <w:rFonts w:ascii="Arial MT" w:eastAsia="Arial MT" w:hAnsi="Arial MT" w:cs="Arial MT"/>
          <w:sz w:val="22"/>
          <w:szCs w:val="22"/>
          <w:lang w:val="pl-PL" w:eastAsia="en-US"/>
        </w:rPr>
      </w:pPr>
    </w:p>
    <w:p w14:paraId="3C6AF4CC" w14:textId="77777777" w:rsidR="00956459" w:rsidRPr="00956459" w:rsidRDefault="00956459" w:rsidP="00956459">
      <w:pPr>
        <w:widowControl w:val="0"/>
        <w:tabs>
          <w:tab w:val="left" w:pos="1244"/>
          <w:tab w:val="left" w:pos="1245"/>
        </w:tabs>
        <w:autoSpaceDE w:val="0"/>
        <w:autoSpaceDN w:val="0"/>
        <w:spacing w:before="38" w:line="448" w:lineRule="auto"/>
        <w:ind w:left="884" w:right="3262"/>
        <w:jc w:val="both"/>
        <w:rPr>
          <w:rFonts w:ascii="Arial MT" w:eastAsia="Arial MT" w:hAnsi="Arial MT" w:cs="Arial MT"/>
          <w:sz w:val="22"/>
          <w:szCs w:val="22"/>
          <w:lang w:val="pl-PL" w:eastAsia="en-US"/>
        </w:rPr>
      </w:pPr>
      <w:proofErr w:type="spellStart"/>
      <w:r w:rsidRPr="00956459">
        <w:rPr>
          <w:rFonts w:ascii="Arial MT" w:eastAsia="Arial MT" w:hAnsi="Arial MT" w:cs="Arial MT"/>
          <w:b/>
          <w:bCs/>
          <w:color w:val="9BBB59"/>
          <w:sz w:val="22"/>
          <w:szCs w:val="22"/>
          <w:lang w:val="pl-PL" w:eastAsia="en-US"/>
        </w:rPr>
        <w:t>Paneliści</w:t>
      </w:r>
      <w:proofErr w:type="spellEnd"/>
      <w:r w:rsidRPr="00956459">
        <w:rPr>
          <w:rFonts w:ascii="Arial MT" w:eastAsia="Arial MT" w:hAnsi="Arial MT" w:cs="Arial MT"/>
          <w:b/>
          <w:bCs/>
          <w:color w:val="9BBB59"/>
          <w:sz w:val="22"/>
          <w:szCs w:val="22"/>
          <w:lang w:val="pl-PL" w:eastAsia="en-US"/>
        </w:rPr>
        <w:t>:</w:t>
      </w:r>
    </w:p>
    <w:p w14:paraId="6E3E0F46" w14:textId="77777777" w:rsidR="00956459" w:rsidRPr="00956459" w:rsidRDefault="00956459" w:rsidP="00956459">
      <w:pPr>
        <w:widowControl w:val="0"/>
        <w:numPr>
          <w:ilvl w:val="0"/>
          <w:numId w:val="13"/>
        </w:numPr>
        <w:tabs>
          <w:tab w:val="left" w:pos="1244"/>
          <w:tab w:val="left" w:pos="1245"/>
        </w:tabs>
        <w:autoSpaceDE w:val="0"/>
        <w:autoSpaceDN w:val="0"/>
        <w:spacing w:line="250" w:lineRule="exact"/>
        <w:ind w:left="1244" w:hanging="361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>Mirosław Kachniewski</w:t>
      </w:r>
      <w:r w:rsidRPr="00956459">
        <w:rPr>
          <w:rFonts w:ascii="Arial MT" w:eastAsia="Arial MT" w:hAnsi="Arial MT" w:cs="Arial MT"/>
          <w:color w:val="393939"/>
          <w:sz w:val="22"/>
          <w:szCs w:val="22"/>
          <w:lang w:val="pl-PL" w:eastAsia="en-US"/>
        </w:rPr>
        <w:t>,</w:t>
      </w:r>
      <w:r w:rsidRPr="00956459">
        <w:rPr>
          <w:rFonts w:ascii="Arial MT" w:eastAsia="Arial MT" w:hAnsi="Arial MT" w:cs="Arial MT"/>
          <w:color w:val="393939"/>
          <w:spacing w:val="1"/>
          <w:sz w:val="22"/>
          <w:szCs w:val="22"/>
          <w:lang w:val="pl-PL" w:eastAsia="en-US"/>
        </w:rPr>
        <w:t xml:space="preserve"> Prezes Zarządu, Stowarzyszenie Emitentów Giełdowych</w:t>
      </w:r>
    </w:p>
    <w:p w14:paraId="5DDCD01D" w14:textId="77777777" w:rsidR="00956459" w:rsidRPr="00956459" w:rsidRDefault="00956459" w:rsidP="00956459">
      <w:pPr>
        <w:widowControl w:val="0"/>
        <w:numPr>
          <w:ilvl w:val="0"/>
          <w:numId w:val="13"/>
        </w:numPr>
        <w:tabs>
          <w:tab w:val="left" w:pos="1244"/>
          <w:tab w:val="left" w:pos="1245"/>
        </w:tabs>
        <w:autoSpaceDE w:val="0"/>
        <w:autoSpaceDN w:val="0"/>
        <w:spacing w:line="250" w:lineRule="exact"/>
        <w:ind w:left="1244" w:hanging="361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>Monika Kaczorek</w:t>
      </w:r>
      <w:r w:rsidRPr="00956459">
        <w:rPr>
          <w:rFonts w:ascii="Arial" w:eastAsia="Arial MT" w:hAnsi="Arial" w:cs="Arial MT"/>
          <w:bCs/>
          <w:color w:val="393939"/>
          <w:sz w:val="22"/>
          <w:szCs w:val="22"/>
          <w:lang w:val="pl-PL" w:eastAsia="en-US"/>
        </w:rPr>
        <w:t>, Zastępca Prezesa Krajowej Rady Biegłych Rewidentów</w:t>
      </w:r>
    </w:p>
    <w:p w14:paraId="7B28C0B9" w14:textId="77777777" w:rsidR="00956459" w:rsidRPr="00956459" w:rsidRDefault="00956459" w:rsidP="00956459">
      <w:pPr>
        <w:widowControl w:val="0"/>
        <w:numPr>
          <w:ilvl w:val="0"/>
          <w:numId w:val="13"/>
        </w:numPr>
        <w:tabs>
          <w:tab w:val="left" w:pos="1244"/>
          <w:tab w:val="left" w:pos="1245"/>
        </w:tabs>
        <w:autoSpaceDE w:val="0"/>
        <w:autoSpaceDN w:val="0"/>
        <w:spacing w:line="250" w:lineRule="exact"/>
        <w:ind w:left="1244" w:hanging="361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>Marek Włodarczyk</w:t>
      </w:r>
      <w:r w:rsidRPr="00956459">
        <w:rPr>
          <w:rFonts w:ascii="Arial" w:eastAsia="Arial MT" w:hAnsi="Arial" w:cs="Arial MT"/>
          <w:bCs/>
          <w:color w:val="393939"/>
          <w:sz w:val="22"/>
          <w:szCs w:val="22"/>
          <w:lang w:val="pl-PL" w:eastAsia="en-US"/>
        </w:rPr>
        <w:t xml:space="preserve">, XBRL </w:t>
      </w:r>
      <w:proofErr w:type="spellStart"/>
      <w:r w:rsidRPr="00956459">
        <w:rPr>
          <w:rFonts w:ascii="Arial" w:eastAsia="Arial MT" w:hAnsi="Arial" w:cs="Arial MT"/>
          <w:bCs/>
          <w:color w:val="393939"/>
          <w:sz w:val="22"/>
          <w:szCs w:val="22"/>
          <w:lang w:val="pl-PL" w:eastAsia="en-US"/>
        </w:rPr>
        <w:t>Society</w:t>
      </w:r>
      <w:proofErr w:type="spellEnd"/>
      <w:r w:rsidRPr="00956459">
        <w:rPr>
          <w:rFonts w:ascii="Arial" w:eastAsia="Arial MT" w:hAnsi="Arial" w:cs="Arial MT"/>
          <w:bCs/>
          <w:color w:val="393939"/>
          <w:sz w:val="22"/>
          <w:szCs w:val="22"/>
          <w:lang w:val="pl-PL" w:eastAsia="en-US"/>
        </w:rPr>
        <w:t xml:space="preserve"> Poland</w:t>
      </w:r>
    </w:p>
    <w:p w14:paraId="65767164" w14:textId="77777777" w:rsidR="00956459" w:rsidRPr="00956459" w:rsidRDefault="00956459" w:rsidP="00956459">
      <w:pPr>
        <w:widowControl w:val="0"/>
        <w:numPr>
          <w:ilvl w:val="0"/>
          <w:numId w:val="13"/>
        </w:numPr>
        <w:tabs>
          <w:tab w:val="left" w:pos="1244"/>
          <w:tab w:val="left" w:pos="1245"/>
        </w:tabs>
        <w:autoSpaceDE w:val="0"/>
        <w:autoSpaceDN w:val="0"/>
        <w:spacing w:line="250" w:lineRule="exact"/>
        <w:ind w:left="1244" w:hanging="361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 xml:space="preserve">Arkadiusz </w:t>
      </w:r>
      <w:proofErr w:type="spellStart"/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>Duszak</w:t>
      </w:r>
      <w:proofErr w:type="spellEnd"/>
      <w:r w:rsidRPr="00956459">
        <w:rPr>
          <w:rFonts w:ascii="Arial" w:eastAsia="Arial MT" w:hAnsi="Arial" w:cs="Arial MT"/>
          <w:bCs/>
          <w:color w:val="393939"/>
          <w:sz w:val="22"/>
          <w:szCs w:val="22"/>
          <w:lang w:val="pl-PL" w:eastAsia="en-US"/>
        </w:rPr>
        <w:t>, Kierownik Zespołu ds. Raportowania Niefinansowego, Departament Spółek Publicznych, Urząd Komisji Nadzoru Finansowego</w:t>
      </w:r>
    </w:p>
    <w:p w14:paraId="0BE8F0A8" w14:textId="77777777" w:rsidR="00956459" w:rsidRPr="00956459" w:rsidRDefault="00956459" w:rsidP="00956459">
      <w:pPr>
        <w:widowControl w:val="0"/>
        <w:numPr>
          <w:ilvl w:val="0"/>
          <w:numId w:val="13"/>
        </w:numPr>
        <w:tabs>
          <w:tab w:val="left" w:pos="1244"/>
          <w:tab w:val="left" w:pos="1245"/>
        </w:tabs>
        <w:autoSpaceDE w:val="0"/>
        <w:autoSpaceDN w:val="0"/>
        <w:spacing w:line="250" w:lineRule="exact"/>
        <w:ind w:left="1244" w:hanging="361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 xml:space="preserve">prof. dr hab. Maria </w:t>
      </w:r>
      <w:proofErr w:type="spellStart"/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>Aluchna</w:t>
      </w:r>
      <w:proofErr w:type="spellEnd"/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 xml:space="preserve">, </w:t>
      </w:r>
      <w:r w:rsidRPr="00956459">
        <w:rPr>
          <w:rFonts w:ascii="Arial" w:eastAsia="Arial MT" w:hAnsi="Arial" w:cs="Arial MT"/>
          <w:bCs/>
          <w:color w:val="393939"/>
          <w:sz w:val="22"/>
          <w:szCs w:val="22"/>
          <w:lang w:val="pl-PL" w:eastAsia="en-US"/>
        </w:rPr>
        <w:t>Kierownik Katedry Teorii Zarządzania, Szkoła Główna Handlowa w Warszawie</w:t>
      </w:r>
    </w:p>
    <w:p w14:paraId="02652305" w14:textId="77777777" w:rsidR="00956459" w:rsidRPr="00956459" w:rsidRDefault="00956459" w:rsidP="00956459">
      <w:pPr>
        <w:widowControl w:val="0"/>
        <w:autoSpaceDE w:val="0"/>
        <w:autoSpaceDN w:val="0"/>
        <w:spacing w:before="4"/>
        <w:rPr>
          <w:rFonts w:ascii="Arial MT" w:eastAsia="Arial MT" w:hAnsi="Arial MT" w:cs="Arial MT"/>
          <w:sz w:val="20"/>
          <w:szCs w:val="22"/>
          <w:lang w:val="pl-PL" w:eastAsia="en-US"/>
        </w:rPr>
      </w:pPr>
    </w:p>
    <w:p w14:paraId="154CA7F1" w14:textId="77777777" w:rsidR="00956459" w:rsidRPr="00956459" w:rsidRDefault="00956459" w:rsidP="00956459">
      <w:pPr>
        <w:widowControl w:val="0"/>
        <w:autoSpaceDE w:val="0"/>
        <w:autoSpaceDN w:val="0"/>
        <w:spacing w:before="191"/>
        <w:ind w:left="884" w:right="129" w:hanging="708"/>
        <w:jc w:val="both"/>
        <w:rPr>
          <w:rFonts w:ascii="Arial MT" w:eastAsia="Arial MT" w:hAnsi="Arial MT" w:cs="Arial MT"/>
          <w:i/>
          <w:iCs/>
          <w:color w:val="585858"/>
          <w:sz w:val="22"/>
          <w:szCs w:val="22"/>
          <w:lang w:val="pl-PL" w:eastAsia="en-US"/>
        </w:rPr>
      </w:pPr>
      <w:r w:rsidRPr="00956459">
        <w:rPr>
          <w:rFonts w:ascii="Arial" w:eastAsia="Arial MT" w:hAnsi="Arial" w:cs="Arial MT"/>
          <w:b/>
          <w:color w:val="585858"/>
          <w:sz w:val="22"/>
          <w:szCs w:val="22"/>
          <w:lang w:val="pl-PL" w:eastAsia="en-US"/>
        </w:rPr>
        <w:t>11:35</w:t>
      </w:r>
      <w:r w:rsidRPr="00956459">
        <w:rPr>
          <w:rFonts w:ascii="Arial" w:eastAsia="Arial MT" w:hAnsi="Arial" w:cs="Arial MT"/>
          <w:b/>
          <w:color w:val="585858"/>
          <w:spacing w:val="1"/>
          <w:sz w:val="22"/>
          <w:szCs w:val="22"/>
          <w:lang w:val="pl-PL" w:eastAsia="en-US"/>
        </w:rPr>
        <w:t xml:space="preserve"> </w:t>
      </w:r>
      <w:r w:rsidRPr="00956459">
        <w:rPr>
          <w:rFonts w:ascii="Arial" w:eastAsia="Arial MT" w:hAnsi="Arial" w:cs="Arial MT"/>
          <w:bCs/>
          <w:color w:val="585858"/>
          <w:spacing w:val="1"/>
          <w:sz w:val="22"/>
          <w:szCs w:val="22"/>
          <w:lang w:val="pl-PL" w:eastAsia="en-US"/>
        </w:rPr>
        <w:t xml:space="preserve">Przerwa kawowa </w:t>
      </w:r>
      <w:r w:rsidRPr="00956459">
        <w:rPr>
          <w:rFonts w:ascii="Arial MT" w:eastAsia="Arial MT" w:hAnsi="Arial MT" w:cs="Arial MT"/>
          <w:i/>
          <w:iCs/>
          <w:color w:val="585858"/>
          <w:sz w:val="22"/>
          <w:szCs w:val="22"/>
          <w:lang w:val="pl-PL" w:eastAsia="en-US"/>
        </w:rPr>
        <w:t>(30’)</w:t>
      </w:r>
    </w:p>
    <w:p w14:paraId="38D3974D" w14:textId="77777777" w:rsidR="00956459" w:rsidRPr="00956459" w:rsidRDefault="00956459" w:rsidP="00956459">
      <w:pPr>
        <w:widowControl w:val="0"/>
        <w:autoSpaceDE w:val="0"/>
        <w:autoSpaceDN w:val="0"/>
        <w:spacing w:before="191"/>
        <w:ind w:left="884" w:right="129" w:hanging="708"/>
        <w:jc w:val="both"/>
        <w:rPr>
          <w:rFonts w:ascii="Arial MT" w:eastAsia="Arial MT" w:hAnsi="Arial MT" w:cs="Arial MT"/>
          <w:i/>
          <w:iCs/>
          <w:color w:val="585858"/>
          <w:sz w:val="22"/>
          <w:szCs w:val="22"/>
          <w:lang w:val="pl-PL" w:eastAsia="en-US"/>
        </w:rPr>
      </w:pPr>
      <w:r w:rsidRPr="00956459">
        <w:rPr>
          <w:rFonts w:ascii="Arial" w:eastAsia="Arial MT" w:hAnsi="Arial" w:cs="Arial MT"/>
          <w:b/>
          <w:color w:val="585858"/>
          <w:sz w:val="22"/>
          <w:szCs w:val="22"/>
          <w:lang w:val="pl-PL" w:eastAsia="en-US"/>
        </w:rPr>
        <w:t>12:05</w:t>
      </w:r>
      <w:r w:rsidRPr="00956459">
        <w:rPr>
          <w:rFonts w:ascii="Arial" w:eastAsia="Arial MT" w:hAnsi="Arial" w:cs="Arial MT"/>
          <w:b/>
          <w:color w:val="585858"/>
          <w:spacing w:val="1"/>
          <w:sz w:val="22"/>
          <w:szCs w:val="22"/>
          <w:lang w:val="pl-PL" w:eastAsia="en-US"/>
        </w:rPr>
        <w:t xml:space="preserve"> </w:t>
      </w:r>
      <w:r w:rsidRPr="00956459">
        <w:rPr>
          <w:rFonts w:ascii="Arial MT" w:eastAsia="Arial MT" w:hAnsi="Arial MT" w:cs="Arial MT"/>
          <w:color w:val="585858"/>
          <w:sz w:val="22"/>
          <w:szCs w:val="22"/>
          <w:lang w:val="pl-PL" w:eastAsia="en-US"/>
        </w:rPr>
        <w:t xml:space="preserve">Prezentacja projektów standardów ESRS E1-5, S1-4, G1-2 (standardy tematyczne), 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Piotr Biernacki, Cz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ł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onek EFRAG </w:t>
      </w:r>
      <w:proofErr w:type="spellStart"/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Sustainability</w:t>
      </w:r>
      <w:proofErr w:type="spellEnd"/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 Reporting TEG, Wiceprezes Zarz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ą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du Stowarzyszenia Emitent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ó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w Gie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ł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dowych </w:t>
      </w:r>
      <w:r w:rsidRPr="00956459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(ESRS E1-5)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 i Maria Krawczy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ń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ska, Cz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ł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onek Sekretariatu EFRAG PTF-ESRS, Dyrektorka Departamentu CSR &amp; Zr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ó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wnowa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ż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onego Rozwoju, BNP </w:t>
      </w:r>
      <w:proofErr w:type="spellStart"/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Paribas</w:t>
      </w:r>
      <w:proofErr w:type="spellEnd"/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 Bank Polska </w:t>
      </w:r>
      <w:r w:rsidRPr="00956459">
        <w:rPr>
          <w:rFonts w:ascii="Arial" w:eastAsia="Arial MT" w:hAnsi="Arial MT" w:cs="Arial MT"/>
          <w:bCs/>
          <w:color w:val="585858"/>
          <w:sz w:val="22"/>
          <w:szCs w:val="22"/>
          <w:lang w:val="pl-PL" w:eastAsia="en-US"/>
        </w:rPr>
        <w:t>(ESRS S1-4, G1-2)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 </w:t>
      </w:r>
      <w:r w:rsidRPr="00956459">
        <w:rPr>
          <w:rFonts w:ascii="Arial MT" w:eastAsia="Arial MT" w:hAnsi="Arial MT" w:cs="Arial MT"/>
          <w:i/>
          <w:iCs/>
          <w:color w:val="585858"/>
          <w:sz w:val="22"/>
          <w:szCs w:val="22"/>
          <w:lang w:val="pl-PL" w:eastAsia="en-US"/>
        </w:rPr>
        <w:t>(20’)</w:t>
      </w:r>
    </w:p>
    <w:p w14:paraId="28603B24" w14:textId="77777777" w:rsidR="00956459" w:rsidRPr="00956459" w:rsidRDefault="00956459" w:rsidP="00956459">
      <w:pPr>
        <w:widowControl w:val="0"/>
        <w:autoSpaceDE w:val="0"/>
        <w:autoSpaceDN w:val="0"/>
        <w:spacing w:before="202" w:line="242" w:lineRule="auto"/>
        <w:ind w:left="884" w:right="129" w:hanging="708"/>
        <w:jc w:val="both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" w:eastAsia="Arial MT" w:hAnsi="Arial MT" w:cs="Arial MT"/>
          <w:b/>
          <w:color w:val="585858"/>
          <w:spacing w:val="-1"/>
          <w:sz w:val="22"/>
          <w:szCs w:val="22"/>
          <w:lang w:val="pl-PL" w:eastAsia="en-US"/>
        </w:rPr>
        <w:t>12:25</w:t>
      </w:r>
      <w:r w:rsidRPr="00956459">
        <w:rPr>
          <w:rFonts w:ascii="Arial" w:eastAsia="Arial MT" w:hAnsi="Arial MT" w:cs="Arial MT"/>
          <w:b/>
          <w:color w:val="585858"/>
          <w:spacing w:val="24"/>
          <w:sz w:val="22"/>
          <w:szCs w:val="22"/>
          <w:lang w:val="pl-PL" w:eastAsia="en-US"/>
        </w:rPr>
        <w:t xml:space="preserve"> </w:t>
      </w:r>
      <w:r w:rsidRPr="00956459">
        <w:rPr>
          <w:rFonts w:ascii="Arial MT" w:eastAsia="Arial MT" w:hAnsi="Arial MT" w:cs="Arial MT"/>
          <w:color w:val="585858"/>
          <w:spacing w:val="-1"/>
          <w:sz w:val="22"/>
          <w:szCs w:val="22"/>
          <w:lang w:val="pl-PL" w:eastAsia="en-US"/>
        </w:rPr>
        <w:t>Użyteczność informacji ujawnianych w sprawozdaniach na temat zrównoważonego rozwoju: dyskusja panelowa, moderator:</w:t>
      </w: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 </w:t>
      </w:r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 xml:space="preserve">Aleksandra Palińska, Członek EFRAG </w:t>
      </w:r>
      <w:proofErr w:type="spellStart"/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>Sustainability</w:t>
      </w:r>
      <w:proofErr w:type="spellEnd"/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 xml:space="preserve"> Reporting Board, Senior </w:t>
      </w:r>
      <w:proofErr w:type="spellStart"/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>Research</w:t>
      </w:r>
      <w:proofErr w:type="spellEnd"/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 xml:space="preserve"> and </w:t>
      </w:r>
      <w:proofErr w:type="spellStart"/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>Advocacy</w:t>
      </w:r>
      <w:proofErr w:type="spellEnd"/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 xml:space="preserve"> </w:t>
      </w:r>
      <w:proofErr w:type="spellStart"/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>Officer</w:t>
      </w:r>
      <w:proofErr w:type="spellEnd"/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>, Finance Watch</w:t>
      </w:r>
      <w:r w:rsidRPr="00956459">
        <w:rPr>
          <w:rFonts w:ascii="Arial MT" w:eastAsia="Arial MT" w:hAnsi="Arial MT" w:cs="Arial MT"/>
          <w:color w:val="585858"/>
          <w:sz w:val="22"/>
          <w:szCs w:val="22"/>
          <w:lang w:val="pl-PL" w:eastAsia="en-US"/>
        </w:rPr>
        <w:t xml:space="preserve"> </w:t>
      </w:r>
      <w:r w:rsidRPr="00956459">
        <w:rPr>
          <w:rFonts w:ascii="Arial MT" w:eastAsia="Arial MT" w:hAnsi="Arial MT" w:cs="Arial MT"/>
          <w:i/>
          <w:iCs/>
          <w:color w:val="393939"/>
          <w:sz w:val="22"/>
          <w:szCs w:val="22"/>
          <w:lang w:val="pl-PL" w:eastAsia="en-US"/>
        </w:rPr>
        <w:t>(45’):</w:t>
      </w:r>
    </w:p>
    <w:p w14:paraId="0EC9A993" w14:textId="77777777" w:rsidR="00956459" w:rsidRPr="00956459" w:rsidRDefault="00956459" w:rsidP="00956459">
      <w:pPr>
        <w:widowControl w:val="0"/>
        <w:numPr>
          <w:ilvl w:val="0"/>
          <w:numId w:val="13"/>
        </w:numPr>
        <w:tabs>
          <w:tab w:val="left" w:pos="1244"/>
          <w:tab w:val="left" w:pos="1245"/>
        </w:tabs>
        <w:autoSpaceDE w:val="0"/>
        <w:autoSpaceDN w:val="0"/>
        <w:spacing w:before="38"/>
        <w:ind w:left="1244" w:hanging="361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 MT" w:eastAsia="Arial MT" w:hAnsi="Arial MT" w:cs="Arial MT"/>
          <w:color w:val="393939"/>
          <w:sz w:val="22"/>
          <w:szCs w:val="22"/>
          <w:lang w:val="pl-PL" w:eastAsia="en-US"/>
        </w:rPr>
        <w:t>Użyteczność standardów ESRS dla inwestorów</w:t>
      </w:r>
    </w:p>
    <w:p w14:paraId="697B298B" w14:textId="77777777" w:rsidR="00956459" w:rsidRPr="00956459" w:rsidRDefault="00956459" w:rsidP="00956459">
      <w:pPr>
        <w:widowControl w:val="0"/>
        <w:numPr>
          <w:ilvl w:val="0"/>
          <w:numId w:val="13"/>
        </w:numPr>
        <w:tabs>
          <w:tab w:val="left" w:pos="1244"/>
          <w:tab w:val="left" w:pos="1245"/>
        </w:tabs>
        <w:autoSpaceDE w:val="0"/>
        <w:autoSpaceDN w:val="0"/>
        <w:spacing w:before="38"/>
        <w:ind w:left="1244" w:hanging="361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 MT" w:eastAsia="Arial MT" w:hAnsi="Arial MT" w:cs="Arial MT"/>
          <w:color w:val="393939"/>
          <w:sz w:val="22"/>
          <w:szCs w:val="22"/>
          <w:lang w:val="pl-PL" w:eastAsia="en-US"/>
        </w:rPr>
        <w:t>Użyteczność standardów ESRS dla banków</w:t>
      </w:r>
    </w:p>
    <w:p w14:paraId="34F59BBA" w14:textId="77777777" w:rsidR="00956459" w:rsidRPr="00956459" w:rsidRDefault="00956459" w:rsidP="00956459">
      <w:pPr>
        <w:widowControl w:val="0"/>
        <w:numPr>
          <w:ilvl w:val="0"/>
          <w:numId w:val="13"/>
        </w:numPr>
        <w:tabs>
          <w:tab w:val="left" w:pos="1244"/>
          <w:tab w:val="left" w:pos="1245"/>
        </w:tabs>
        <w:autoSpaceDE w:val="0"/>
        <w:autoSpaceDN w:val="0"/>
        <w:spacing w:before="38"/>
        <w:ind w:left="1244" w:hanging="361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 MT" w:eastAsia="Arial MT" w:hAnsi="Arial MT" w:cs="Arial MT"/>
          <w:color w:val="393939"/>
          <w:sz w:val="22"/>
          <w:szCs w:val="22"/>
          <w:lang w:val="pl-PL" w:eastAsia="en-US"/>
        </w:rPr>
        <w:t>Użyteczność standardów ESRS dla organizacji społecznych</w:t>
      </w:r>
    </w:p>
    <w:p w14:paraId="4D640D6E" w14:textId="77777777" w:rsidR="00956459" w:rsidRPr="00956459" w:rsidRDefault="00956459" w:rsidP="00956459">
      <w:pPr>
        <w:widowControl w:val="0"/>
        <w:numPr>
          <w:ilvl w:val="0"/>
          <w:numId w:val="13"/>
        </w:numPr>
        <w:tabs>
          <w:tab w:val="left" w:pos="1244"/>
          <w:tab w:val="left" w:pos="1245"/>
        </w:tabs>
        <w:autoSpaceDE w:val="0"/>
        <w:autoSpaceDN w:val="0"/>
        <w:spacing w:before="38"/>
        <w:ind w:left="1244" w:hanging="361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 MT" w:eastAsia="Arial MT" w:hAnsi="Arial MT" w:cs="Arial MT"/>
          <w:color w:val="393939"/>
          <w:sz w:val="22"/>
          <w:szCs w:val="22"/>
          <w:lang w:val="pl-PL" w:eastAsia="en-US"/>
        </w:rPr>
        <w:t>Użyteczność standardów ESRS dla pracowników</w:t>
      </w:r>
    </w:p>
    <w:p w14:paraId="12640D28" w14:textId="77777777" w:rsidR="00956459" w:rsidRPr="00956459" w:rsidRDefault="00956459" w:rsidP="00956459">
      <w:pPr>
        <w:widowControl w:val="0"/>
        <w:numPr>
          <w:ilvl w:val="0"/>
          <w:numId w:val="13"/>
        </w:numPr>
        <w:tabs>
          <w:tab w:val="left" w:pos="1244"/>
          <w:tab w:val="left" w:pos="1245"/>
        </w:tabs>
        <w:autoSpaceDE w:val="0"/>
        <w:autoSpaceDN w:val="0"/>
        <w:spacing w:before="38"/>
        <w:ind w:left="1244" w:hanging="361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 MT" w:eastAsia="Arial MT" w:hAnsi="Arial MT" w:cs="Arial MT"/>
          <w:color w:val="393939"/>
          <w:sz w:val="22"/>
          <w:szCs w:val="22"/>
          <w:lang w:val="pl-PL" w:eastAsia="en-US"/>
        </w:rPr>
        <w:t>Użyteczność standardów ESRS w raportowaniu o zagadnieniach środowiska naturalnego</w:t>
      </w:r>
    </w:p>
    <w:p w14:paraId="235962FE" w14:textId="77777777" w:rsidR="00956459" w:rsidRPr="00956459" w:rsidRDefault="00956459" w:rsidP="00956459">
      <w:pPr>
        <w:widowControl w:val="0"/>
        <w:tabs>
          <w:tab w:val="left" w:pos="1244"/>
          <w:tab w:val="left" w:pos="1245"/>
        </w:tabs>
        <w:autoSpaceDE w:val="0"/>
        <w:autoSpaceDN w:val="0"/>
        <w:spacing w:before="38"/>
        <w:ind w:left="1244"/>
        <w:rPr>
          <w:rFonts w:ascii="Arial MT" w:eastAsia="Arial MT" w:hAnsi="Arial MT" w:cs="Arial MT"/>
          <w:sz w:val="22"/>
          <w:szCs w:val="22"/>
          <w:lang w:val="pl-PL" w:eastAsia="en-US"/>
        </w:rPr>
      </w:pPr>
    </w:p>
    <w:p w14:paraId="37376B3D" w14:textId="77777777" w:rsidR="00956459" w:rsidRPr="00956459" w:rsidRDefault="00956459" w:rsidP="00956459">
      <w:pPr>
        <w:widowControl w:val="0"/>
        <w:tabs>
          <w:tab w:val="left" w:pos="1244"/>
          <w:tab w:val="left" w:pos="1245"/>
        </w:tabs>
        <w:autoSpaceDE w:val="0"/>
        <w:autoSpaceDN w:val="0"/>
        <w:spacing w:before="38" w:line="448" w:lineRule="auto"/>
        <w:ind w:left="884" w:right="3262"/>
        <w:jc w:val="both"/>
        <w:rPr>
          <w:rFonts w:ascii="Arial MT" w:eastAsia="Arial MT" w:hAnsi="Arial MT" w:cs="Arial MT"/>
          <w:sz w:val="22"/>
          <w:szCs w:val="22"/>
          <w:lang w:val="pl-PL" w:eastAsia="en-US"/>
        </w:rPr>
      </w:pPr>
      <w:proofErr w:type="spellStart"/>
      <w:r w:rsidRPr="00956459">
        <w:rPr>
          <w:rFonts w:ascii="Arial MT" w:eastAsia="Arial MT" w:hAnsi="Arial MT" w:cs="Arial MT"/>
          <w:b/>
          <w:bCs/>
          <w:color w:val="9BBB59"/>
          <w:sz w:val="22"/>
          <w:szCs w:val="22"/>
          <w:lang w:val="pl-PL" w:eastAsia="en-US"/>
        </w:rPr>
        <w:t>Paneliści</w:t>
      </w:r>
      <w:proofErr w:type="spellEnd"/>
      <w:r w:rsidRPr="00956459">
        <w:rPr>
          <w:rFonts w:ascii="Arial MT" w:eastAsia="Arial MT" w:hAnsi="Arial MT" w:cs="Arial MT"/>
          <w:b/>
          <w:bCs/>
          <w:color w:val="9BBB59"/>
          <w:sz w:val="22"/>
          <w:szCs w:val="22"/>
          <w:lang w:val="pl-PL" w:eastAsia="en-US"/>
        </w:rPr>
        <w:t>:</w:t>
      </w:r>
    </w:p>
    <w:p w14:paraId="6419C924" w14:textId="77777777" w:rsidR="00956459" w:rsidRPr="00956459" w:rsidRDefault="00956459" w:rsidP="00956459">
      <w:pPr>
        <w:widowControl w:val="0"/>
        <w:numPr>
          <w:ilvl w:val="0"/>
          <w:numId w:val="13"/>
        </w:numPr>
        <w:tabs>
          <w:tab w:val="left" w:pos="1244"/>
          <w:tab w:val="left" w:pos="1245"/>
        </w:tabs>
        <w:autoSpaceDE w:val="0"/>
        <w:autoSpaceDN w:val="0"/>
        <w:spacing w:line="250" w:lineRule="exact"/>
        <w:ind w:left="1244" w:hanging="361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>Zuzanna Bogusz</w:t>
      </w:r>
      <w:r w:rsidRPr="00956459">
        <w:rPr>
          <w:rFonts w:ascii="Arial" w:eastAsia="Arial MT" w:hAnsi="Arial" w:cs="Arial MT"/>
          <w:bCs/>
          <w:color w:val="393939"/>
          <w:sz w:val="22"/>
          <w:szCs w:val="22"/>
          <w:lang w:val="pl-PL" w:eastAsia="en-US"/>
        </w:rPr>
        <w:t>, Dyrektor ds. Prawnych, Izba Zarządzających Funduszami i Aktywami</w:t>
      </w:r>
    </w:p>
    <w:p w14:paraId="4C465CF1" w14:textId="77777777" w:rsidR="00956459" w:rsidRPr="00956459" w:rsidRDefault="00956459" w:rsidP="00956459">
      <w:pPr>
        <w:widowControl w:val="0"/>
        <w:numPr>
          <w:ilvl w:val="0"/>
          <w:numId w:val="13"/>
        </w:numPr>
        <w:tabs>
          <w:tab w:val="left" w:pos="1244"/>
          <w:tab w:val="left" w:pos="1245"/>
        </w:tabs>
        <w:autoSpaceDE w:val="0"/>
        <w:autoSpaceDN w:val="0"/>
        <w:spacing w:line="250" w:lineRule="exact"/>
        <w:ind w:left="1244" w:hanging="361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 xml:space="preserve">Norbert </w:t>
      </w:r>
      <w:proofErr w:type="spellStart"/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>Jeziolowicz</w:t>
      </w:r>
      <w:proofErr w:type="spellEnd"/>
      <w:r w:rsidRPr="00956459">
        <w:rPr>
          <w:rFonts w:ascii="Arial" w:eastAsia="Arial MT" w:hAnsi="Arial" w:cs="Arial MT"/>
          <w:bCs/>
          <w:color w:val="393939"/>
          <w:sz w:val="22"/>
          <w:szCs w:val="22"/>
          <w:lang w:val="pl-PL" w:eastAsia="en-US"/>
        </w:rPr>
        <w:t>, Dyrektor Zespołu Bankowości Detalicznej i Rynków Finansowych, Związek Banków Polskich</w:t>
      </w:r>
    </w:p>
    <w:p w14:paraId="426874D9" w14:textId="77777777" w:rsidR="00956459" w:rsidRPr="00956459" w:rsidRDefault="00956459" w:rsidP="00956459">
      <w:pPr>
        <w:widowControl w:val="0"/>
        <w:numPr>
          <w:ilvl w:val="0"/>
          <w:numId w:val="13"/>
        </w:numPr>
        <w:tabs>
          <w:tab w:val="left" w:pos="1244"/>
          <w:tab w:val="left" w:pos="1245"/>
        </w:tabs>
        <w:autoSpaceDE w:val="0"/>
        <w:autoSpaceDN w:val="0"/>
        <w:spacing w:line="250" w:lineRule="exact"/>
        <w:ind w:left="1244" w:hanging="361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>Bartosz Kwiatkowski</w:t>
      </w:r>
      <w:r w:rsidRPr="00956459">
        <w:rPr>
          <w:rFonts w:ascii="Arial MT" w:eastAsia="Arial MT" w:hAnsi="Arial MT" w:cs="Arial MT"/>
          <w:color w:val="393939"/>
          <w:sz w:val="22"/>
          <w:szCs w:val="22"/>
          <w:lang w:val="pl-PL" w:eastAsia="en-US"/>
        </w:rPr>
        <w:t>,</w:t>
      </w:r>
      <w:r w:rsidRPr="00956459">
        <w:rPr>
          <w:rFonts w:ascii="Arial MT" w:eastAsia="Arial MT" w:hAnsi="Arial MT" w:cs="Arial MT"/>
          <w:color w:val="393939"/>
          <w:spacing w:val="1"/>
          <w:sz w:val="22"/>
          <w:szCs w:val="22"/>
          <w:lang w:val="pl-PL" w:eastAsia="en-US"/>
        </w:rPr>
        <w:t xml:space="preserve"> </w:t>
      </w:r>
      <w:proofErr w:type="spellStart"/>
      <w:r w:rsidRPr="00956459">
        <w:rPr>
          <w:rFonts w:ascii="Arial MT" w:eastAsia="Arial MT" w:hAnsi="Arial MT" w:cs="Arial MT"/>
          <w:color w:val="393939"/>
          <w:spacing w:val="1"/>
          <w:sz w:val="22"/>
          <w:szCs w:val="22"/>
          <w:lang w:val="pl-PL" w:eastAsia="en-US"/>
        </w:rPr>
        <w:t>Director</w:t>
      </w:r>
      <w:proofErr w:type="spellEnd"/>
      <w:r w:rsidRPr="00956459">
        <w:rPr>
          <w:rFonts w:ascii="Arial MT" w:eastAsia="Arial MT" w:hAnsi="Arial MT" w:cs="Arial MT"/>
          <w:color w:val="393939"/>
          <w:spacing w:val="1"/>
          <w:sz w:val="22"/>
          <w:szCs w:val="22"/>
          <w:lang w:val="pl-PL" w:eastAsia="en-US"/>
        </w:rPr>
        <w:t xml:space="preserve"> of </w:t>
      </w:r>
      <w:proofErr w:type="spellStart"/>
      <w:r w:rsidRPr="00956459">
        <w:rPr>
          <w:rFonts w:ascii="Arial MT" w:eastAsia="Arial MT" w:hAnsi="Arial MT" w:cs="Arial MT"/>
          <w:color w:val="393939"/>
          <w:spacing w:val="1"/>
          <w:sz w:val="22"/>
          <w:szCs w:val="22"/>
          <w:lang w:val="pl-PL" w:eastAsia="en-US"/>
        </w:rPr>
        <w:t>Branch</w:t>
      </w:r>
      <w:proofErr w:type="spellEnd"/>
      <w:r w:rsidRPr="00956459">
        <w:rPr>
          <w:rFonts w:ascii="Arial MT" w:eastAsia="Arial MT" w:hAnsi="Arial MT" w:cs="Arial MT"/>
          <w:color w:val="393939"/>
          <w:spacing w:val="1"/>
          <w:sz w:val="22"/>
          <w:szCs w:val="22"/>
          <w:lang w:val="pl-PL" w:eastAsia="en-US"/>
        </w:rPr>
        <w:t xml:space="preserve">, Fundacja Frank </w:t>
      </w:r>
      <w:proofErr w:type="spellStart"/>
      <w:r w:rsidRPr="00956459">
        <w:rPr>
          <w:rFonts w:ascii="Arial MT" w:eastAsia="Arial MT" w:hAnsi="Arial MT" w:cs="Arial MT"/>
          <w:color w:val="393939"/>
          <w:spacing w:val="1"/>
          <w:sz w:val="22"/>
          <w:szCs w:val="22"/>
          <w:lang w:val="pl-PL" w:eastAsia="en-US"/>
        </w:rPr>
        <w:t>Bold</w:t>
      </w:r>
      <w:proofErr w:type="spellEnd"/>
    </w:p>
    <w:p w14:paraId="3C5786DE" w14:textId="77777777" w:rsidR="00956459" w:rsidRPr="00956459" w:rsidRDefault="00956459" w:rsidP="00956459">
      <w:pPr>
        <w:widowControl w:val="0"/>
        <w:numPr>
          <w:ilvl w:val="0"/>
          <w:numId w:val="13"/>
        </w:numPr>
        <w:tabs>
          <w:tab w:val="left" w:pos="1244"/>
          <w:tab w:val="left" w:pos="1245"/>
        </w:tabs>
        <w:autoSpaceDE w:val="0"/>
        <w:autoSpaceDN w:val="0"/>
        <w:spacing w:line="250" w:lineRule="exact"/>
        <w:ind w:left="1244" w:hanging="361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" w:eastAsia="Arial MT" w:hAnsi="Arial" w:cs="Arial MT"/>
          <w:b/>
          <w:color w:val="393939"/>
          <w:sz w:val="22"/>
          <w:szCs w:val="22"/>
          <w:lang w:val="pl-PL" w:eastAsia="en-US"/>
        </w:rPr>
        <w:t>Kamila Drzewicka</w:t>
      </w:r>
      <w:r w:rsidRPr="00956459">
        <w:rPr>
          <w:rFonts w:ascii="Arial" w:eastAsia="Arial MT" w:hAnsi="Arial" w:cs="Arial MT"/>
          <w:bCs/>
          <w:color w:val="393939"/>
          <w:sz w:val="22"/>
          <w:szCs w:val="22"/>
          <w:lang w:val="pl-PL" w:eastAsia="en-US"/>
        </w:rPr>
        <w:t xml:space="preserve">, Radczyni Prawna, </w:t>
      </w:r>
      <w:proofErr w:type="spellStart"/>
      <w:r w:rsidRPr="00956459">
        <w:rPr>
          <w:rFonts w:ascii="Arial" w:eastAsia="Arial MT" w:hAnsi="Arial" w:cs="Arial MT"/>
          <w:bCs/>
          <w:color w:val="393939"/>
          <w:sz w:val="22"/>
          <w:szCs w:val="22"/>
          <w:lang w:val="pl-PL" w:eastAsia="en-US"/>
        </w:rPr>
        <w:t>ClientEarch</w:t>
      </w:r>
      <w:proofErr w:type="spellEnd"/>
    </w:p>
    <w:p w14:paraId="04DDCAEB" w14:textId="77777777" w:rsidR="00956459" w:rsidRPr="00956459" w:rsidRDefault="00956459" w:rsidP="00956459">
      <w:pPr>
        <w:widowControl w:val="0"/>
        <w:autoSpaceDE w:val="0"/>
        <w:autoSpaceDN w:val="0"/>
        <w:spacing w:before="4"/>
        <w:rPr>
          <w:rFonts w:ascii="Arial MT" w:eastAsia="Arial MT" w:hAnsi="Arial MT" w:cs="Arial MT"/>
          <w:sz w:val="20"/>
          <w:szCs w:val="22"/>
          <w:lang w:val="pl-PL" w:eastAsia="en-US"/>
        </w:rPr>
      </w:pPr>
    </w:p>
    <w:p w14:paraId="5E6EB450" w14:textId="77777777" w:rsidR="00956459" w:rsidRPr="00956459" w:rsidRDefault="00956459" w:rsidP="00956459">
      <w:pPr>
        <w:widowControl w:val="0"/>
        <w:autoSpaceDE w:val="0"/>
        <w:autoSpaceDN w:val="0"/>
        <w:spacing w:before="199"/>
        <w:ind w:left="176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lastRenderedPageBreak/>
        <w:t>13:10</w:t>
      </w:r>
      <w:r w:rsidRPr="00956459">
        <w:rPr>
          <w:rFonts w:ascii="Arial" w:eastAsia="Arial MT" w:hAnsi="Arial MT" w:cs="Arial MT"/>
          <w:b/>
          <w:color w:val="585858"/>
          <w:spacing w:val="20"/>
          <w:sz w:val="22"/>
          <w:szCs w:val="22"/>
          <w:lang w:val="pl-PL" w:eastAsia="en-US"/>
        </w:rPr>
        <w:t xml:space="preserve"> </w:t>
      </w:r>
      <w:r w:rsidRPr="00956459">
        <w:rPr>
          <w:rFonts w:ascii="Arial MT" w:eastAsia="Arial MT" w:hAnsi="Arial MT" w:cs="Arial MT"/>
          <w:color w:val="585858"/>
          <w:sz w:val="22"/>
          <w:szCs w:val="22"/>
          <w:lang w:val="pl-PL" w:eastAsia="en-US"/>
        </w:rPr>
        <w:t xml:space="preserve">Komentarze i pytania uczestników </w:t>
      </w:r>
      <w:r w:rsidRPr="00956459">
        <w:rPr>
          <w:rFonts w:ascii="Arial MT" w:eastAsia="Arial MT" w:hAnsi="Arial MT" w:cs="Arial MT"/>
          <w:i/>
          <w:iCs/>
          <w:color w:val="585858"/>
          <w:sz w:val="22"/>
          <w:szCs w:val="22"/>
          <w:lang w:val="pl-PL" w:eastAsia="en-US"/>
        </w:rPr>
        <w:t>(15’)</w:t>
      </w:r>
    </w:p>
    <w:p w14:paraId="58084DC8" w14:textId="00428D35" w:rsidR="00956459" w:rsidRPr="00956459" w:rsidRDefault="00956459" w:rsidP="00956459">
      <w:pPr>
        <w:widowControl w:val="0"/>
        <w:autoSpaceDE w:val="0"/>
        <w:autoSpaceDN w:val="0"/>
        <w:spacing w:before="201"/>
        <w:ind w:left="881" w:right="134" w:hanging="706"/>
        <w:jc w:val="both"/>
        <w:rPr>
          <w:rFonts w:ascii="Arial MT" w:eastAsia="Arial MT" w:hAnsi="Arial MT" w:cs="Arial MT"/>
          <w:sz w:val="22"/>
          <w:szCs w:val="22"/>
          <w:lang w:val="pl-PL" w:eastAsia="en-US"/>
        </w:rPr>
      </w:pPr>
      <w:r w:rsidRPr="00956459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13:25</w:t>
      </w:r>
      <w:r w:rsidRPr="00956459">
        <w:rPr>
          <w:rFonts w:ascii="Arial" w:eastAsia="Arial MT" w:hAnsi="Arial MT" w:cs="Arial MT"/>
          <w:b/>
          <w:color w:val="585858"/>
          <w:spacing w:val="1"/>
          <w:sz w:val="22"/>
          <w:szCs w:val="22"/>
          <w:lang w:val="pl-PL" w:eastAsia="en-US"/>
        </w:rPr>
        <w:t xml:space="preserve"> </w:t>
      </w:r>
      <w:r w:rsidRPr="00956459">
        <w:rPr>
          <w:rFonts w:ascii="Arial MT" w:eastAsia="Arial MT" w:hAnsi="Arial MT" w:cs="Arial MT"/>
          <w:color w:val="585858"/>
          <w:sz w:val="22"/>
          <w:szCs w:val="22"/>
          <w:lang w:val="pl-PL" w:eastAsia="en-US"/>
        </w:rPr>
        <w:t>Uwagi końcowe</w:t>
      </w:r>
      <w:r w:rsidRPr="00956459">
        <w:rPr>
          <w:rFonts w:ascii="Arial MT" w:eastAsia="Arial MT" w:hAnsi="Arial MT" w:cs="Arial MT"/>
          <w:color w:val="585858"/>
          <w:spacing w:val="1"/>
          <w:sz w:val="22"/>
          <w:szCs w:val="22"/>
          <w:lang w:val="pl-PL" w:eastAsia="en-US"/>
        </w:rPr>
        <w:t xml:space="preserve"> 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Piotr Biernacki, Cz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ł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onek EFRAG </w:t>
      </w:r>
      <w:proofErr w:type="spellStart"/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Sustainability</w:t>
      </w:r>
      <w:proofErr w:type="spellEnd"/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 xml:space="preserve"> Reporting TEG, Wiceprezes Zarz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ą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du Stowarzyszenia Emitent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ó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w Gie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ł</w:t>
      </w:r>
      <w:r w:rsidRPr="00DB3777">
        <w:rPr>
          <w:rFonts w:ascii="Arial" w:eastAsia="Arial MT" w:hAnsi="Arial MT" w:cs="Arial MT"/>
          <w:b/>
          <w:color w:val="585858"/>
          <w:sz w:val="22"/>
          <w:szCs w:val="22"/>
          <w:lang w:val="pl-PL" w:eastAsia="en-US"/>
        </w:rPr>
        <w:t>dowych</w:t>
      </w:r>
      <w:r w:rsidRPr="00956459">
        <w:rPr>
          <w:rFonts w:ascii="Arial MT" w:eastAsia="Arial MT" w:hAnsi="Arial MT" w:cs="Arial MT"/>
          <w:color w:val="585858"/>
          <w:sz w:val="22"/>
          <w:szCs w:val="22"/>
          <w:lang w:val="pl-PL" w:eastAsia="en-US"/>
        </w:rPr>
        <w:t xml:space="preserve"> </w:t>
      </w:r>
      <w:r w:rsidRPr="00956459">
        <w:rPr>
          <w:rFonts w:ascii="Arial MT" w:eastAsia="Arial MT" w:hAnsi="Arial MT" w:cs="Arial MT"/>
          <w:i/>
          <w:iCs/>
          <w:color w:val="585858"/>
          <w:sz w:val="22"/>
          <w:szCs w:val="22"/>
          <w:lang w:val="pl-PL" w:eastAsia="en-US"/>
        </w:rPr>
        <w:t>(5’)</w:t>
      </w:r>
    </w:p>
    <w:p w14:paraId="32ECECBE" w14:textId="4AD061B7" w:rsidR="004105D5" w:rsidRPr="00956459" w:rsidRDefault="004105D5" w:rsidP="00F17E49">
      <w:pPr>
        <w:spacing w:before="202"/>
        <w:ind w:right="21"/>
        <w:rPr>
          <w:rStyle w:val="Pogrubienie"/>
          <w:rFonts w:ascii="Arial"/>
          <w:b w:val="0"/>
          <w:color w:val="585858"/>
          <w:sz w:val="22"/>
          <w:szCs w:val="22"/>
          <w:lang w:val="pl-PL"/>
        </w:rPr>
      </w:pPr>
    </w:p>
    <w:sectPr w:rsidR="004105D5" w:rsidRPr="00956459" w:rsidSect="007E60D1">
      <w:headerReference w:type="default" r:id="rId15"/>
      <w:footerReference w:type="default" r:id="rId16"/>
      <w:headerReference w:type="first" r:id="rId17"/>
      <w:pgSz w:w="11900" w:h="16840"/>
      <w:pgMar w:top="709" w:right="1417" w:bottom="851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6705DE" w14:textId="77777777" w:rsidR="001D3A8D" w:rsidRDefault="001D3A8D" w:rsidP="007F5580">
      <w:r>
        <w:separator/>
      </w:r>
    </w:p>
  </w:endnote>
  <w:endnote w:type="continuationSeparator" w:id="0">
    <w:p w14:paraId="65983AB9" w14:textId="77777777" w:rsidR="001D3A8D" w:rsidRDefault="001D3A8D" w:rsidP="007F5580">
      <w:r>
        <w:continuationSeparator/>
      </w:r>
    </w:p>
  </w:endnote>
  <w:endnote w:type="continuationNotice" w:id="1">
    <w:p w14:paraId="6CA20745" w14:textId="77777777" w:rsidR="001D3A8D" w:rsidRDefault="001D3A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 MT 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F99709" w14:textId="4B9E7860" w:rsidR="00431263" w:rsidRPr="0072194F" w:rsidRDefault="00431263" w:rsidP="00431263">
    <w:pPr>
      <w:spacing w:line="276" w:lineRule="auto"/>
      <w:jc w:val="both"/>
      <w:rPr>
        <w:rFonts w:ascii="Arial MT Lt" w:hAnsi="Arial MT Lt" w:cs="Arial"/>
        <w:noProof/>
        <w:color w:val="76923C" w:themeColor="accent3" w:themeShade="BF"/>
        <w:sz w:val="22"/>
        <w:szCs w:val="22"/>
        <w:lang w:val="en-US"/>
      </w:rPr>
    </w:pPr>
  </w:p>
  <w:p w14:paraId="4F086EF4" w14:textId="77777777" w:rsidR="00383EC5" w:rsidRDefault="4F2E7CE7" w:rsidP="00635172">
    <w:pPr>
      <w:pStyle w:val="Stopka"/>
      <w:ind w:left="-1417"/>
    </w:pPr>
    <w:r>
      <w:rPr>
        <w:noProof/>
        <w:lang w:val="pl-PL" w:eastAsia="pl-PL"/>
      </w:rPr>
      <w:drawing>
        <wp:inline distT="0" distB="0" distL="0" distR="0" wp14:anchorId="1F244017" wp14:editId="460FFA17">
          <wp:extent cx="7664578" cy="194310"/>
          <wp:effectExtent l="0" t="0" r="6350" b="8890"/>
          <wp:docPr id="121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4578" cy="194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B0DD9" w14:textId="77777777" w:rsidR="001D3A8D" w:rsidRDefault="001D3A8D" w:rsidP="007F5580">
      <w:r>
        <w:separator/>
      </w:r>
    </w:p>
  </w:footnote>
  <w:footnote w:type="continuationSeparator" w:id="0">
    <w:p w14:paraId="2B1C79F0" w14:textId="77777777" w:rsidR="001D3A8D" w:rsidRDefault="001D3A8D" w:rsidP="007F5580">
      <w:r>
        <w:continuationSeparator/>
      </w:r>
    </w:p>
  </w:footnote>
  <w:footnote w:type="continuationNotice" w:id="1">
    <w:p w14:paraId="60BC297F" w14:textId="77777777" w:rsidR="001D3A8D" w:rsidRDefault="001D3A8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BB91F" w14:textId="1F767392" w:rsidR="00E91966" w:rsidRDefault="00E91966" w:rsidP="00291415">
    <w:pPr>
      <w:pStyle w:val="Nagwek"/>
      <w:tabs>
        <w:tab w:val="clear" w:pos="9072"/>
      </w:tabs>
      <w:ind w:left="-1417" w:right="-1374"/>
    </w:pPr>
  </w:p>
  <w:p w14:paraId="283ED532" w14:textId="49EF8D02" w:rsidR="00CE5A52" w:rsidRDefault="00CE5A52" w:rsidP="00291415">
    <w:pPr>
      <w:pStyle w:val="Nagwek"/>
      <w:tabs>
        <w:tab w:val="clear" w:pos="9072"/>
      </w:tabs>
      <w:ind w:left="-1417" w:right="-1374"/>
    </w:pPr>
  </w:p>
  <w:p w14:paraId="595A239C" w14:textId="77777777" w:rsidR="00CE5A52" w:rsidRDefault="00CE5A52" w:rsidP="00291415">
    <w:pPr>
      <w:pStyle w:val="Nagwek"/>
      <w:tabs>
        <w:tab w:val="clear" w:pos="9072"/>
      </w:tabs>
      <w:ind w:left="-1417" w:right="-1374"/>
    </w:pPr>
  </w:p>
  <w:p w14:paraId="745B2C84" w14:textId="293C4324" w:rsidR="00383EC5" w:rsidRDefault="00383EC5" w:rsidP="00285BDE">
    <w:pPr>
      <w:pStyle w:val="Nagwek"/>
      <w:tabs>
        <w:tab w:val="clear" w:pos="9072"/>
      </w:tabs>
      <w:ind w:right="-137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57DF14" w14:textId="61B59777" w:rsidR="005379F5" w:rsidRDefault="005379F5">
    <w:pPr>
      <w:pStyle w:val="Nagwek"/>
    </w:pPr>
  </w:p>
  <w:tbl>
    <w:tblPr>
      <w:tblStyle w:val="Tabela-Siatka"/>
      <w:tblW w:w="11916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91"/>
      <w:gridCol w:w="225"/>
    </w:tblGrid>
    <w:tr w:rsidR="00DA488A" w14:paraId="44A05207" w14:textId="77777777" w:rsidTr="00324D11">
      <w:trPr>
        <w:trHeight w:val="1203"/>
      </w:trPr>
      <w:tc>
        <w:tcPr>
          <w:tcW w:w="11691" w:type="dxa"/>
        </w:tcPr>
        <w:p w14:paraId="716A9F17" w14:textId="5AD7EFDE" w:rsidR="00FD7E68" w:rsidRDefault="00324D11" w:rsidP="00784F88">
          <w:pPr>
            <w:pStyle w:val="Nagwek"/>
            <w:ind w:left="5416" w:right="3930" w:hanging="3999"/>
          </w:pPr>
          <w:r w:rsidRPr="007240FB">
            <w:rPr>
              <w:noProof/>
              <w:lang w:val="pl-PL" w:eastAsia="pl-PL"/>
            </w:rPr>
            <w:drawing>
              <wp:anchor distT="0" distB="0" distL="114300" distR="114300" simplePos="0" relativeHeight="251668480" behindDoc="0" locked="0" layoutInCell="1" allowOverlap="1" wp14:anchorId="265098ED" wp14:editId="3E3087EB">
                <wp:simplePos x="0" y="0"/>
                <wp:positionH relativeFrom="column">
                  <wp:posOffset>3772535</wp:posOffset>
                </wp:positionH>
                <wp:positionV relativeFrom="paragraph">
                  <wp:posOffset>271145</wp:posOffset>
                </wp:positionV>
                <wp:extent cx="1379220" cy="405277"/>
                <wp:effectExtent l="0" t="0" r="0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220" cy="4052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24D11">
            <w:rPr>
              <w:noProof/>
              <w:lang w:val="pl-PL" w:eastAsia="pl-PL"/>
            </w:rPr>
            <w:drawing>
              <wp:anchor distT="0" distB="0" distL="114300" distR="114300" simplePos="0" relativeHeight="251669504" behindDoc="0" locked="0" layoutInCell="1" allowOverlap="1" wp14:anchorId="65D147D1" wp14:editId="2F7A0367">
                <wp:simplePos x="0" y="0"/>
                <wp:positionH relativeFrom="column">
                  <wp:posOffset>1913255</wp:posOffset>
                </wp:positionH>
                <wp:positionV relativeFrom="paragraph">
                  <wp:posOffset>143510</wp:posOffset>
                </wp:positionV>
                <wp:extent cx="1386840" cy="443312"/>
                <wp:effectExtent l="0" t="0" r="3810" b="0"/>
                <wp:wrapNone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6840" cy="4433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240FB">
            <w:rPr>
              <w:noProof/>
              <w:lang w:val="pl-PL" w:eastAsia="pl-PL"/>
            </w:rPr>
            <w:drawing>
              <wp:anchor distT="0" distB="0" distL="114300" distR="114300" simplePos="0" relativeHeight="251667456" behindDoc="0" locked="0" layoutInCell="1" allowOverlap="1" wp14:anchorId="031C3315" wp14:editId="1E17D5DC">
                <wp:simplePos x="0" y="0"/>
                <wp:positionH relativeFrom="page">
                  <wp:posOffset>5601335</wp:posOffset>
                </wp:positionH>
                <wp:positionV relativeFrom="page">
                  <wp:posOffset>273050</wp:posOffset>
                </wp:positionV>
                <wp:extent cx="1798320" cy="347518"/>
                <wp:effectExtent l="0" t="0" r="0" b="0"/>
                <wp:wrapNone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8320" cy="3475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val="pl-PL" w:eastAsia="pl-PL"/>
            </w:rPr>
            <w:drawing>
              <wp:anchor distT="0" distB="0" distL="114300" distR="114300" simplePos="0" relativeHeight="251666432" behindDoc="0" locked="0" layoutInCell="1" allowOverlap="1" wp14:anchorId="0891B92B" wp14:editId="702F92AF">
                <wp:simplePos x="0" y="0"/>
                <wp:positionH relativeFrom="page">
                  <wp:posOffset>175895</wp:posOffset>
                </wp:positionH>
                <wp:positionV relativeFrom="page">
                  <wp:posOffset>149225</wp:posOffset>
                </wp:positionV>
                <wp:extent cx="1512608" cy="443230"/>
                <wp:effectExtent l="0" t="0" r="0" b="0"/>
                <wp:wrapNone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9003" cy="445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4667D" w:rsidRPr="0054667D">
            <w:t xml:space="preserve"> </w:t>
          </w:r>
          <w:r w:rsidR="001C75A2" w:rsidRPr="005F5221">
            <w:t xml:space="preserve"> </w:t>
          </w:r>
          <w:r w:rsidR="007240FB">
            <w:rPr>
              <w:noProof/>
            </w:rPr>
            <w:t xml:space="preserve"> </w:t>
          </w:r>
        </w:p>
      </w:tc>
      <w:tc>
        <w:tcPr>
          <w:tcW w:w="225" w:type="dxa"/>
        </w:tcPr>
        <w:p w14:paraId="13F43C19" w14:textId="242C2807" w:rsidR="00F42B85" w:rsidRPr="00F42B85" w:rsidRDefault="00F42B85">
          <w:pPr>
            <w:pStyle w:val="Nagwek"/>
            <w:rPr>
              <w:sz w:val="16"/>
              <w:szCs w:val="16"/>
            </w:rPr>
          </w:pPr>
        </w:p>
        <w:p w14:paraId="4206A006" w14:textId="54FBE78B" w:rsidR="00FD7E68" w:rsidRPr="00F42B85" w:rsidRDefault="00FD7E68">
          <w:pPr>
            <w:pStyle w:val="Nagwek"/>
            <w:rPr>
              <w:sz w:val="16"/>
              <w:szCs w:val="16"/>
            </w:rPr>
          </w:pPr>
        </w:p>
        <w:p w14:paraId="22662B85" w14:textId="0EDCA730" w:rsidR="00F42B85" w:rsidRDefault="00F42B85">
          <w:pPr>
            <w:pStyle w:val="Nagwek"/>
          </w:pPr>
        </w:p>
      </w:tc>
    </w:tr>
  </w:tbl>
  <w:p w14:paraId="398E8339" w14:textId="28E444CB" w:rsidR="00CE4802" w:rsidRDefault="007322CF" w:rsidP="00324D11">
    <w:pPr>
      <w:pStyle w:val="Nagwek"/>
    </w:pPr>
    <w:r>
      <w:t xml:space="preserve"> </w:t>
    </w:r>
    <w:r w:rsidR="004C3E0C">
      <w:t xml:space="preserve">  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06141"/>
    <w:multiLevelType w:val="hybridMultilevel"/>
    <w:tmpl w:val="73644274"/>
    <w:lvl w:ilvl="0" w:tplc="E00CE780">
      <w:numFmt w:val="bullet"/>
      <w:lvlText w:val=""/>
      <w:lvlJc w:val="left"/>
      <w:pPr>
        <w:ind w:left="884" w:hanging="360"/>
      </w:pPr>
      <w:rPr>
        <w:rFonts w:ascii="Symbol" w:eastAsia="Symbol" w:hAnsi="Symbol" w:cs="Symbol" w:hint="default"/>
        <w:color w:val="393939"/>
        <w:w w:val="100"/>
        <w:sz w:val="22"/>
        <w:szCs w:val="22"/>
        <w:lang w:val="en-US" w:eastAsia="en-US" w:bidi="ar-SA"/>
      </w:rPr>
    </w:lvl>
    <w:lvl w:ilvl="1" w:tplc="DA4633BC"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2" w:tplc="0AEE8DBC">
      <w:numFmt w:val="bullet"/>
      <w:lvlText w:val="•"/>
      <w:lvlJc w:val="left"/>
      <w:pPr>
        <w:ind w:left="2579" w:hanging="360"/>
      </w:pPr>
      <w:rPr>
        <w:rFonts w:hint="default"/>
        <w:lang w:val="en-US" w:eastAsia="en-US" w:bidi="ar-SA"/>
      </w:rPr>
    </w:lvl>
    <w:lvl w:ilvl="3" w:tplc="0600973A">
      <w:numFmt w:val="bullet"/>
      <w:lvlText w:val="•"/>
      <w:lvlJc w:val="left"/>
      <w:pPr>
        <w:ind w:left="3429" w:hanging="360"/>
      </w:pPr>
      <w:rPr>
        <w:rFonts w:hint="default"/>
        <w:lang w:val="en-US" w:eastAsia="en-US" w:bidi="ar-SA"/>
      </w:rPr>
    </w:lvl>
    <w:lvl w:ilvl="4" w:tplc="0F660C08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5" w:tplc="D10A1D26">
      <w:numFmt w:val="bullet"/>
      <w:lvlText w:val="•"/>
      <w:lvlJc w:val="left"/>
      <w:pPr>
        <w:ind w:left="5129" w:hanging="360"/>
      </w:pPr>
      <w:rPr>
        <w:rFonts w:hint="default"/>
        <w:lang w:val="en-US" w:eastAsia="en-US" w:bidi="ar-SA"/>
      </w:rPr>
    </w:lvl>
    <w:lvl w:ilvl="6" w:tplc="80583DE6">
      <w:numFmt w:val="bullet"/>
      <w:lvlText w:val="•"/>
      <w:lvlJc w:val="left"/>
      <w:pPr>
        <w:ind w:left="5979" w:hanging="360"/>
      </w:pPr>
      <w:rPr>
        <w:rFonts w:hint="default"/>
        <w:lang w:val="en-US" w:eastAsia="en-US" w:bidi="ar-SA"/>
      </w:rPr>
    </w:lvl>
    <w:lvl w:ilvl="7" w:tplc="325A35D8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ar-SA"/>
      </w:rPr>
    </w:lvl>
    <w:lvl w:ilvl="8" w:tplc="FA34644C">
      <w:numFmt w:val="bullet"/>
      <w:lvlText w:val="•"/>
      <w:lvlJc w:val="left"/>
      <w:pPr>
        <w:ind w:left="7679" w:hanging="360"/>
      </w:pPr>
      <w:rPr>
        <w:rFonts w:hint="default"/>
        <w:lang w:val="en-US" w:eastAsia="en-US" w:bidi="ar-SA"/>
      </w:rPr>
    </w:lvl>
  </w:abstractNum>
  <w:abstractNum w:abstractNumId="1">
    <w:nsid w:val="0D3D0B8C"/>
    <w:multiLevelType w:val="hybridMultilevel"/>
    <w:tmpl w:val="215E6AF2"/>
    <w:lvl w:ilvl="0" w:tplc="52108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CF061D"/>
    <w:multiLevelType w:val="hybridMultilevel"/>
    <w:tmpl w:val="68A2821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3">
    <w:nsid w:val="22ED04C6"/>
    <w:multiLevelType w:val="hybridMultilevel"/>
    <w:tmpl w:val="9BC08A3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F2AFE"/>
    <w:multiLevelType w:val="hybridMultilevel"/>
    <w:tmpl w:val="3EF243E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EC5661"/>
    <w:multiLevelType w:val="hybridMultilevel"/>
    <w:tmpl w:val="053AC00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B6EFB"/>
    <w:multiLevelType w:val="hybridMultilevel"/>
    <w:tmpl w:val="D0108AB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880FA1"/>
    <w:multiLevelType w:val="hybridMultilevel"/>
    <w:tmpl w:val="739207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6BB487F"/>
    <w:multiLevelType w:val="multilevel"/>
    <w:tmpl w:val="F320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95430A"/>
    <w:multiLevelType w:val="hybridMultilevel"/>
    <w:tmpl w:val="1504B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961C79"/>
    <w:multiLevelType w:val="hybridMultilevel"/>
    <w:tmpl w:val="248EC19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661F6E"/>
    <w:multiLevelType w:val="hybridMultilevel"/>
    <w:tmpl w:val="068C7F3A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6B49CE"/>
    <w:multiLevelType w:val="multilevel"/>
    <w:tmpl w:val="2D103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2"/>
  </w:num>
  <w:num w:numId="5">
    <w:abstractNumId w:val="7"/>
  </w:num>
  <w:num w:numId="6">
    <w:abstractNumId w:val="11"/>
  </w:num>
  <w:num w:numId="7">
    <w:abstractNumId w:val="6"/>
  </w:num>
  <w:num w:numId="8">
    <w:abstractNumId w:val="4"/>
  </w:num>
  <w:num w:numId="9">
    <w:abstractNumId w:val="5"/>
  </w:num>
  <w:num w:numId="10">
    <w:abstractNumId w:val="10"/>
  </w:num>
  <w:num w:numId="11">
    <w:abstractNumId w:val="9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580"/>
    <w:rsid w:val="0000115C"/>
    <w:rsid w:val="00003BAF"/>
    <w:rsid w:val="00004746"/>
    <w:rsid w:val="000060E2"/>
    <w:rsid w:val="00006258"/>
    <w:rsid w:val="000079AC"/>
    <w:rsid w:val="00012547"/>
    <w:rsid w:val="0001273E"/>
    <w:rsid w:val="000136D6"/>
    <w:rsid w:val="00014B61"/>
    <w:rsid w:val="000159B2"/>
    <w:rsid w:val="00016406"/>
    <w:rsid w:val="0001685F"/>
    <w:rsid w:val="000170C9"/>
    <w:rsid w:val="0001722E"/>
    <w:rsid w:val="00017EEA"/>
    <w:rsid w:val="00021473"/>
    <w:rsid w:val="000239DB"/>
    <w:rsid w:val="00024516"/>
    <w:rsid w:val="0002507D"/>
    <w:rsid w:val="00025806"/>
    <w:rsid w:val="00025973"/>
    <w:rsid w:val="000265F6"/>
    <w:rsid w:val="00027116"/>
    <w:rsid w:val="00030DB4"/>
    <w:rsid w:val="00033DDB"/>
    <w:rsid w:val="00036D0D"/>
    <w:rsid w:val="00040076"/>
    <w:rsid w:val="000406D9"/>
    <w:rsid w:val="00040831"/>
    <w:rsid w:val="000437F8"/>
    <w:rsid w:val="00044A8A"/>
    <w:rsid w:val="00045786"/>
    <w:rsid w:val="00047946"/>
    <w:rsid w:val="00051BB9"/>
    <w:rsid w:val="000563AE"/>
    <w:rsid w:val="00057B1E"/>
    <w:rsid w:val="000630FD"/>
    <w:rsid w:val="00066510"/>
    <w:rsid w:val="00067F57"/>
    <w:rsid w:val="00070BFB"/>
    <w:rsid w:val="0007328F"/>
    <w:rsid w:val="00075CDE"/>
    <w:rsid w:val="00076159"/>
    <w:rsid w:val="000762D5"/>
    <w:rsid w:val="0007668C"/>
    <w:rsid w:val="00080567"/>
    <w:rsid w:val="0008077B"/>
    <w:rsid w:val="00081933"/>
    <w:rsid w:val="000819D9"/>
    <w:rsid w:val="000821A9"/>
    <w:rsid w:val="00084599"/>
    <w:rsid w:val="00086159"/>
    <w:rsid w:val="00087070"/>
    <w:rsid w:val="000876CF"/>
    <w:rsid w:val="00091D68"/>
    <w:rsid w:val="00096862"/>
    <w:rsid w:val="000A092F"/>
    <w:rsid w:val="000A0C41"/>
    <w:rsid w:val="000A12DE"/>
    <w:rsid w:val="000A1AF1"/>
    <w:rsid w:val="000A1FEB"/>
    <w:rsid w:val="000A24DD"/>
    <w:rsid w:val="000A24EC"/>
    <w:rsid w:val="000B06AB"/>
    <w:rsid w:val="000B09BB"/>
    <w:rsid w:val="000B1124"/>
    <w:rsid w:val="000B2BBC"/>
    <w:rsid w:val="000B2C9E"/>
    <w:rsid w:val="000B5035"/>
    <w:rsid w:val="000B5538"/>
    <w:rsid w:val="000C51E3"/>
    <w:rsid w:val="000C51F7"/>
    <w:rsid w:val="000D113F"/>
    <w:rsid w:val="000D11BF"/>
    <w:rsid w:val="000D33AC"/>
    <w:rsid w:val="000D3BA1"/>
    <w:rsid w:val="000D4F62"/>
    <w:rsid w:val="000D6FAB"/>
    <w:rsid w:val="000D7153"/>
    <w:rsid w:val="000E1A95"/>
    <w:rsid w:val="000E1D44"/>
    <w:rsid w:val="000E63A6"/>
    <w:rsid w:val="000E6A8F"/>
    <w:rsid w:val="000F19E8"/>
    <w:rsid w:val="000F45EF"/>
    <w:rsid w:val="000F47EA"/>
    <w:rsid w:val="000F526A"/>
    <w:rsid w:val="000F6BE1"/>
    <w:rsid w:val="0010018B"/>
    <w:rsid w:val="00100D92"/>
    <w:rsid w:val="00101D3F"/>
    <w:rsid w:val="00101DF9"/>
    <w:rsid w:val="00102CE0"/>
    <w:rsid w:val="00104B75"/>
    <w:rsid w:val="001058EA"/>
    <w:rsid w:val="00107F4F"/>
    <w:rsid w:val="00113B41"/>
    <w:rsid w:val="00114BB2"/>
    <w:rsid w:val="00117A6E"/>
    <w:rsid w:val="00117BF5"/>
    <w:rsid w:val="00121150"/>
    <w:rsid w:val="00122CC6"/>
    <w:rsid w:val="0012391F"/>
    <w:rsid w:val="0012689A"/>
    <w:rsid w:val="00126CA1"/>
    <w:rsid w:val="0014451A"/>
    <w:rsid w:val="0014470C"/>
    <w:rsid w:val="00145BDD"/>
    <w:rsid w:val="00150446"/>
    <w:rsid w:val="00152809"/>
    <w:rsid w:val="001535AC"/>
    <w:rsid w:val="001536C6"/>
    <w:rsid w:val="001555CE"/>
    <w:rsid w:val="00155D80"/>
    <w:rsid w:val="00156035"/>
    <w:rsid w:val="001569DC"/>
    <w:rsid w:val="001579D0"/>
    <w:rsid w:val="00157A7D"/>
    <w:rsid w:val="00161C2F"/>
    <w:rsid w:val="00161D40"/>
    <w:rsid w:val="001657B5"/>
    <w:rsid w:val="00166077"/>
    <w:rsid w:val="001700BC"/>
    <w:rsid w:val="00170CEB"/>
    <w:rsid w:val="00172B87"/>
    <w:rsid w:val="00175753"/>
    <w:rsid w:val="00176736"/>
    <w:rsid w:val="00180EC2"/>
    <w:rsid w:val="001833CE"/>
    <w:rsid w:val="001837DC"/>
    <w:rsid w:val="001857C3"/>
    <w:rsid w:val="0019099F"/>
    <w:rsid w:val="00190EC4"/>
    <w:rsid w:val="00192BBC"/>
    <w:rsid w:val="00196863"/>
    <w:rsid w:val="00196BBA"/>
    <w:rsid w:val="001A1907"/>
    <w:rsid w:val="001A1CD4"/>
    <w:rsid w:val="001A3A3F"/>
    <w:rsid w:val="001A4BCB"/>
    <w:rsid w:val="001A5B4F"/>
    <w:rsid w:val="001A7CB5"/>
    <w:rsid w:val="001B27A5"/>
    <w:rsid w:val="001B2C1D"/>
    <w:rsid w:val="001B4E99"/>
    <w:rsid w:val="001B7E77"/>
    <w:rsid w:val="001C203F"/>
    <w:rsid w:val="001C3659"/>
    <w:rsid w:val="001C3CA5"/>
    <w:rsid w:val="001C3CD9"/>
    <w:rsid w:val="001C3E71"/>
    <w:rsid w:val="001C4F99"/>
    <w:rsid w:val="001C5A20"/>
    <w:rsid w:val="001C5C63"/>
    <w:rsid w:val="001C75A2"/>
    <w:rsid w:val="001D1B23"/>
    <w:rsid w:val="001D1CFE"/>
    <w:rsid w:val="001D3A8D"/>
    <w:rsid w:val="001D620F"/>
    <w:rsid w:val="001D6872"/>
    <w:rsid w:val="001E11C1"/>
    <w:rsid w:val="001E3954"/>
    <w:rsid w:val="001E68AC"/>
    <w:rsid w:val="001E758A"/>
    <w:rsid w:val="001F0390"/>
    <w:rsid w:val="001F144A"/>
    <w:rsid w:val="001F219F"/>
    <w:rsid w:val="001F5438"/>
    <w:rsid w:val="001F573D"/>
    <w:rsid w:val="001F6987"/>
    <w:rsid w:val="00202E7C"/>
    <w:rsid w:val="00205EDA"/>
    <w:rsid w:val="00211830"/>
    <w:rsid w:val="002161F7"/>
    <w:rsid w:val="00216DF6"/>
    <w:rsid w:val="0021706E"/>
    <w:rsid w:val="0022017A"/>
    <w:rsid w:val="00220F08"/>
    <w:rsid w:val="0022103D"/>
    <w:rsid w:val="00221196"/>
    <w:rsid w:val="00221342"/>
    <w:rsid w:val="0022355E"/>
    <w:rsid w:val="00230D95"/>
    <w:rsid w:val="0023165B"/>
    <w:rsid w:val="00232C7B"/>
    <w:rsid w:val="0023407C"/>
    <w:rsid w:val="00234BBE"/>
    <w:rsid w:val="00235503"/>
    <w:rsid w:val="00236182"/>
    <w:rsid w:val="00236612"/>
    <w:rsid w:val="002372A2"/>
    <w:rsid w:val="00244699"/>
    <w:rsid w:val="00246D90"/>
    <w:rsid w:val="0024735A"/>
    <w:rsid w:val="002474C0"/>
    <w:rsid w:val="002513E0"/>
    <w:rsid w:val="00251B6F"/>
    <w:rsid w:val="00254B32"/>
    <w:rsid w:val="00255C82"/>
    <w:rsid w:val="002569CB"/>
    <w:rsid w:val="002573D7"/>
    <w:rsid w:val="0026532C"/>
    <w:rsid w:val="002704AC"/>
    <w:rsid w:val="00271206"/>
    <w:rsid w:val="002721AC"/>
    <w:rsid w:val="0027565A"/>
    <w:rsid w:val="002759E3"/>
    <w:rsid w:val="00277472"/>
    <w:rsid w:val="00277954"/>
    <w:rsid w:val="00281DBF"/>
    <w:rsid w:val="00285BDE"/>
    <w:rsid w:val="00286285"/>
    <w:rsid w:val="00290192"/>
    <w:rsid w:val="00290E4E"/>
    <w:rsid w:val="00291415"/>
    <w:rsid w:val="00293E81"/>
    <w:rsid w:val="00295F5C"/>
    <w:rsid w:val="002964E1"/>
    <w:rsid w:val="002978FF"/>
    <w:rsid w:val="00297AF7"/>
    <w:rsid w:val="00297C4C"/>
    <w:rsid w:val="002A0529"/>
    <w:rsid w:val="002A2429"/>
    <w:rsid w:val="002A53D3"/>
    <w:rsid w:val="002A6A31"/>
    <w:rsid w:val="002A7AE5"/>
    <w:rsid w:val="002B1569"/>
    <w:rsid w:val="002B3F09"/>
    <w:rsid w:val="002B485D"/>
    <w:rsid w:val="002B64E4"/>
    <w:rsid w:val="002C0728"/>
    <w:rsid w:val="002C26BD"/>
    <w:rsid w:val="002C3BF5"/>
    <w:rsid w:val="002C7F4F"/>
    <w:rsid w:val="002D02EB"/>
    <w:rsid w:val="002D2BC6"/>
    <w:rsid w:val="002D4172"/>
    <w:rsid w:val="002D4E7C"/>
    <w:rsid w:val="002D5B1A"/>
    <w:rsid w:val="002D6AE1"/>
    <w:rsid w:val="002D7431"/>
    <w:rsid w:val="002D7FD2"/>
    <w:rsid w:val="002E31E8"/>
    <w:rsid w:val="002E3460"/>
    <w:rsid w:val="002E4281"/>
    <w:rsid w:val="002F02B0"/>
    <w:rsid w:val="002F0695"/>
    <w:rsid w:val="002F1F92"/>
    <w:rsid w:val="002F205D"/>
    <w:rsid w:val="002F428F"/>
    <w:rsid w:val="002F7332"/>
    <w:rsid w:val="002F7AE2"/>
    <w:rsid w:val="002F7EFE"/>
    <w:rsid w:val="003009EB"/>
    <w:rsid w:val="00301157"/>
    <w:rsid w:val="0030149C"/>
    <w:rsid w:val="00301A50"/>
    <w:rsid w:val="00302421"/>
    <w:rsid w:val="003028F6"/>
    <w:rsid w:val="0030295B"/>
    <w:rsid w:val="00304989"/>
    <w:rsid w:val="00304B28"/>
    <w:rsid w:val="00305FFD"/>
    <w:rsid w:val="0030649C"/>
    <w:rsid w:val="003100DD"/>
    <w:rsid w:val="00311BD5"/>
    <w:rsid w:val="00315E5D"/>
    <w:rsid w:val="00316EF7"/>
    <w:rsid w:val="0031748F"/>
    <w:rsid w:val="003178F5"/>
    <w:rsid w:val="00320E43"/>
    <w:rsid w:val="00324D11"/>
    <w:rsid w:val="0032528E"/>
    <w:rsid w:val="00325816"/>
    <w:rsid w:val="003262B0"/>
    <w:rsid w:val="0033189A"/>
    <w:rsid w:val="00333837"/>
    <w:rsid w:val="00333DB6"/>
    <w:rsid w:val="003343CD"/>
    <w:rsid w:val="003350AC"/>
    <w:rsid w:val="00337B4F"/>
    <w:rsid w:val="00340F8F"/>
    <w:rsid w:val="003422B0"/>
    <w:rsid w:val="00342914"/>
    <w:rsid w:val="00343DA8"/>
    <w:rsid w:val="00346339"/>
    <w:rsid w:val="0035404F"/>
    <w:rsid w:val="00356A28"/>
    <w:rsid w:val="00356B67"/>
    <w:rsid w:val="003574DF"/>
    <w:rsid w:val="00357CDB"/>
    <w:rsid w:val="003602ED"/>
    <w:rsid w:val="00360499"/>
    <w:rsid w:val="00361BEA"/>
    <w:rsid w:val="003625C9"/>
    <w:rsid w:val="00363961"/>
    <w:rsid w:val="00365925"/>
    <w:rsid w:val="00365AE4"/>
    <w:rsid w:val="003665EF"/>
    <w:rsid w:val="00367B55"/>
    <w:rsid w:val="00371418"/>
    <w:rsid w:val="00371D20"/>
    <w:rsid w:val="00371F5C"/>
    <w:rsid w:val="00373947"/>
    <w:rsid w:val="00375BB5"/>
    <w:rsid w:val="00376D96"/>
    <w:rsid w:val="003803F7"/>
    <w:rsid w:val="0038112B"/>
    <w:rsid w:val="00383EC5"/>
    <w:rsid w:val="00384150"/>
    <w:rsid w:val="00384518"/>
    <w:rsid w:val="00384BC9"/>
    <w:rsid w:val="003856AB"/>
    <w:rsid w:val="00386E37"/>
    <w:rsid w:val="00386FD5"/>
    <w:rsid w:val="00390086"/>
    <w:rsid w:val="00390DCB"/>
    <w:rsid w:val="00392986"/>
    <w:rsid w:val="003933CB"/>
    <w:rsid w:val="00393C02"/>
    <w:rsid w:val="003941AC"/>
    <w:rsid w:val="003952E2"/>
    <w:rsid w:val="00396B36"/>
    <w:rsid w:val="00397686"/>
    <w:rsid w:val="003A05B7"/>
    <w:rsid w:val="003A1D99"/>
    <w:rsid w:val="003A3237"/>
    <w:rsid w:val="003A3C54"/>
    <w:rsid w:val="003A3F98"/>
    <w:rsid w:val="003A47B5"/>
    <w:rsid w:val="003A52D2"/>
    <w:rsid w:val="003A5E6D"/>
    <w:rsid w:val="003B1C24"/>
    <w:rsid w:val="003B3497"/>
    <w:rsid w:val="003B3BA8"/>
    <w:rsid w:val="003B5573"/>
    <w:rsid w:val="003B5A5F"/>
    <w:rsid w:val="003B7A2E"/>
    <w:rsid w:val="003C3611"/>
    <w:rsid w:val="003C3770"/>
    <w:rsid w:val="003C41FD"/>
    <w:rsid w:val="003C602E"/>
    <w:rsid w:val="003C69BC"/>
    <w:rsid w:val="003C7104"/>
    <w:rsid w:val="003C7CC6"/>
    <w:rsid w:val="003C7DE2"/>
    <w:rsid w:val="003D4957"/>
    <w:rsid w:val="003D613E"/>
    <w:rsid w:val="003E2811"/>
    <w:rsid w:val="003E28B7"/>
    <w:rsid w:val="003E2C79"/>
    <w:rsid w:val="003E2D35"/>
    <w:rsid w:val="003E3C60"/>
    <w:rsid w:val="003E427D"/>
    <w:rsid w:val="003E4971"/>
    <w:rsid w:val="003E5138"/>
    <w:rsid w:val="003E56E1"/>
    <w:rsid w:val="003F063B"/>
    <w:rsid w:val="003F176A"/>
    <w:rsid w:val="003F2807"/>
    <w:rsid w:val="003F2BD1"/>
    <w:rsid w:val="003F5758"/>
    <w:rsid w:val="003F65D7"/>
    <w:rsid w:val="003F782C"/>
    <w:rsid w:val="00402AD0"/>
    <w:rsid w:val="0040303A"/>
    <w:rsid w:val="0040321E"/>
    <w:rsid w:val="00404282"/>
    <w:rsid w:val="00407D27"/>
    <w:rsid w:val="004105D5"/>
    <w:rsid w:val="004115A0"/>
    <w:rsid w:val="00411EE7"/>
    <w:rsid w:val="0041341D"/>
    <w:rsid w:val="00413D7C"/>
    <w:rsid w:val="00413E00"/>
    <w:rsid w:val="004148FB"/>
    <w:rsid w:val="00416FC5"/>
    <w:rsid w:val="00420D9C"/>
    <w:rsid w:val="004226DF"/>
    <w:rsid w:val="00422E4F"/>
    <w:rsid w:val="004234C5"/>
    <w:rsid w:val="004260B1"/>
    <w:rsid w:val="00431263"/>
    <w:rsid w:val="00431F7E"/>
    <w:rsid w:val="004359CE"/>
    <w:rsid w:val="00436747"/>
    <w:rsid w:val="0044069E"/>
    <w:rsid w:val="00440737"/>
    <w:rsid w:val="00441418"/>
    <w:rsid w:val="004425D7"/>
    <w:rsid w:val="00442706"/>
    <w:rsid w:val="004428CA"/>
    <w:rsid w:val="00443CD7"/>
    <w:rsid w:val="00443E6C"/>
    <w:rsid w:val="004458F7"/>
    <w:rsid w:val="00446681"/>
    <w:rsid w:val="00450240"/>
    <w:rsid w:val="00450E43"/>
    <w:rsid w:val="00454272"/>
    <w:rsid w:val="004557F7"/>
    <w:rsid w:val="00455DF0"/>
    <w:rsid w:val="00460199"/>
    <w:rsid w:val="004606E0"/>
    <w:rsid w:val="00464B1A"/>
    <w:rsid w:val="00465B89"/>
    <w:rsid w:val="00467A6F"/>
    <w:rsid w:val="0047254F"/>
    <w:rsid w:val="004732E4"/>
    <w:rsid w:val="00474723"/>
    <w:rsid w:val="00475699"/>
    <w:rsid w:val="00476BE3"/>
    <w:rsid w:val="00477E3F"/>
    <w:rsid w:val="004832A8"/>
    <w:rsid w:val="00484CA4"/>
    <w:rsid w:val="00485DF0"/>
    <w:rsid w:val="00485E41"/>
    <w:rsid w:val="004871C9"/>
    <w:rsid w:val="0048721D"/>
    <w:rsid w:val="00493B7B"/>
    <w:rsid w:val="00495376"/>
    <w:rsid w:val="00495775"/>
    <w:rsid w:val="004A580D"/>
    <w:rsid w:val="004B0A04"/>
    <w:rsid w:val="004B36D2"/>
    <w:rsid w:val="004B3801"/>
    <w:rsid w:val="004B44FD"/>
    <w:rsid w:val="004B471A"/>
    <w:rsid w:val="004B6B42"/>
    <w:rsid w:val="004C0EEA"/>
    <w:rsid w:val="004C3E0C"/>
    <w:rsid w:val="004C7AC5"/>
    <w:rsid w:val="004C7FC8"/>
    <w:rsid w:val="004D480D"/>
    <w:rsid w:val="004E0903"/>
    <w:rsid w:val="004E2C7D"/>
    <w:rsid w:val="004E2D5B"/>
    <w:rsid w:val="004E3AE1"/>
    <w:rsid w:val="004E41E1"/>
    <w:rsid w:val="004F343D"/>
    <w:rsid w:val="004F4E93"/>
    <w:rsid w:val="004F5102"/>
    <w:rsid w:val="004F7C25"/>
    <w:rsid w:val="00500317"/>
    <w:rsid w:val="0050076C"/>
    <w:rsid w:val="005008EC"/>
    <w:rsid w:val="00501BFF"/>
    <w:rsid w:val="00505FDB"/>
    <w:rsid w:val="005143E5"/>
    <w:rsid w:val="005165B9"/>
    <w:rsid w:val="00516C7E"/>
    <w:rsid w:val="005211F5"/>
    <w:rsid w:val="005216F0"/>
    <w:rsid w:val="005249BC"/>
    <w:rsid w:val="00525D12"/>
    <w:rsid w:val="0053073A"/>
    <w:rsid w:val="005319E7"/>
    <w:rsid w:val="00531EA0"/>
    <w:rsid w:val="0053281D"/>
    <w:rsid w:val="005339F2"/>
    <w:rsid w:val="00533A27"/>
    <w:rsid w:val="005343EE"/>
    <w:rsid w:val="0053636A"/>
    <w:rsid w:val="00536648"/>
    <w:rsid w:val="00536ACD"/>
    <w:rsid w:val="005379F5"/>
    <w:rsid w:val="0054010A"/>
    <w:rsid w:val="0054045B"/>
    <w:rsid w:val="005406DF"/>
    <w:rsid w:val="0054379B"/>
    <w:rsid w:val="0054415C"/>
    <w:rsid w:val="0054667D"/>
    <w:rsid w:val="005476D0"/>
    <w:rsid w:val="00547883"/>
    <w:rsid w:val="00551294"/>
    <w:rsid w:val="00552194"/>
    <w:rsid w:val="00552AB6"/>
    <w:rsid w:val="00553CA2"/>
    <w:rsid w:val="005554B7"/>
    <w:rsid w:val="00557179"/>
    <w:rsid w:val="00561673"/>
    <w:rsid w:val="0056188C"/>
    <w:rsid w:val="005646AD"/>
    <w:rsid w:val="00570C43"/>
    <w:rsid w:val="00572EB6"/>
    <w:rsid w:val="00573E0F"/>
    <w:rsid w:val="00574D3B"/>
    <w:rsid w:val="00574FCE"/>
    <w:rsid w:val="0057519E"/>
    <w:rsid w:val="00577388"/>
    <w:rsid w:val="00580118"/>
    <w:rsid w:val="0058257E"/>
    <w:rsid w:val="00582C81"/>
    <w:rsid w:val="005838D3"/>
    <w:rsid w:val="00590FFF"/>
    <w:rsid w:val="00592955"/>
    <w:rsid w:val="00592BB5"/>
    <w:rsid w:val="00593303"/>
    <w:rsid w:val="005954CA"/>
    <w:rsid w:val="00595B96"/>
    <w:rsid w:val="00595EBF"/>
    <w:rsid w:val="005962E6"/>
    <w:rsid w:val="00597A76"/>
    <w:rsid w:val="005A38CA"/>
    <w:rsid w:val="005A5453"/>
    <w:rsid w:val="005A5DE2"/>
    <w:rsid w:val="005B13C2"/>
    <w:rsid w:val="005B2DEA"/>
    <w:rsid w:val="005B69BB"/>
    <w:rsid w:val="005C04DA"/>
    <w:rsid w:val="005C273D"/>
    <w:rsid w:val="005C5D81"/>
    <w:rsid w:val="005C68A5"/>
    <w:rsid w:val="005C68D4"/>
    <w:rsid w:val="005C76A9"/>
    <w:rsid w:val="005C7A1B"/>
    <w:rsid w:val="005D4DB5"/>
    <w:rsid w:val="005D4FF2"/>
    <w:rsid w:val="005E0B78"/>
    <w:rsid w:val="005E68D5"/>
    <w:rsid w:val="005E7633"/>
    <w:rsid w:val="005F06B2"/>
    <w:rsid w:val="005F1C33"/>
    <w:rsid w:val="005F5221"/>
    <w:rsid w:val="005F5DC9"/>
    <w:rsid w:val="005F6190"/>
    <w:rsid w:val="005F6D8C"/>
    <w:rsid w:val="0060136D"/>
    <w:rsid w:val="00603605"/>
    <w:rsid w:val="0060411F"/>
    <w:rsid w:val="0060541F"/>
    <w:rsid w:val="00606D48"/>
    <w:rsid w:val="00611906"/>
    <w:rsid w:val="00611A26"/>
    <w:rsid w:val="00611A29"/>
    <w:rsid w:val="0061206B"/>
    <w:rsid w:val="00612D4B"/>
    <w:rsid w:val="00612E72"/>
    <w:rsid w:val="006161C8"/>
    <w:rsid w:val="00616A8A"/>
    <w:rsid w:val="00621191"/>
    <w:rsid w:val="00622ABE"/>
    <w:rsid w:val="00626435"/>
    <w:rsid w:val="00627FD4"/>
    <w:rsid w:val="00635172"/>
    <w:rsid w:val="006352EC"/>
    <w:rsid w:val="00640911"/>
    <w:rsid w:val="00644636"/>
    <w:rsid w:val="00645EE8"/>
    <w:rsid w:val="006468EA"/>
    <w:rsid w:val="00646BF0"/>
    <w:rsid w:val="0064786B"/>
    <w:rsid w:val="006507C6"/>
    <w:rsid w:val="00651BDB"/>
    <w:rsid w:val="006522E0"/>
    <w:rsid w:val="00660470"/>
    <w:rsid w:val="006605B2"/>
    <w:rsid w:val="00660AD8"/>
    <w:rsid w:val="00661ECA"/>
    <w:rsid w:val="006625ED"/>
    <w:rsid w:val="006632D7"/>
    <w:rsid w:val="006659ED"/>
    <w:rsid w:val="00666252"/>
    <w:rsid w:val="006671D2"/>
    <w:rsid w:val="00670169"/>
    <w:rsid w:val="00671988"/>
    <w:rsid w:val="00674486"/>
    <w:rsid w:val="00674EF0"/>
    <w:rsid w:val="00676F70"/>
    <w:rsid w:val="006774E2"/>
    <w:rsid w:val="0068511C"/>
    <w:rsid w:val="00690E0F"/>
    <w:rsid w:val="00695FE5"/>
    <w:rsid w:val="006A09A6"/>
    <w:rsid w:val="006A6888"/>
    <w:rsid w:val="006B6170"/>
    <w:rsid w:val="006C159C"/>
    <w:rsid w:val="006C2E21"/>
    <w:rsid w:val="006C5D24"/>
    <w:rsid w:val="006C6334"/>
    <w:rsid w:val="006C7DEC"/>
    <w:rsid w:val="006D0CF0"/>
    <w:rsid w:val="006D2459"/>
    <w:rsid w:val="006D3C15"/>
    <w:rsid w:val="006D4307"/>
    <w:rsid w:val="006D578C"/>
    <w:rsid w:val="006E0820"/>
    <w:rsid w:val="006E0898"/>
    <w:rsid w:val="006E2B92"/>
    <w:rsid w:val="006E38DF"/>
    <w:rsid w:val="006E3FE3"/>
    <w:rsid w:val="006E53F7"/>
    <w:rsid w:val="006E79AD"/>
    <w:rsid w:val="006F020D"/>
    <w:rsid w:val="006F237C"/>
    <w:rsid w:val="006F47D9"/>
    <w:rsid w:val="006F57C9"/>
    <w:rsid w:val="006F7F2B"/>
    <w:rsid w:val="00700414"/>
    <w:rsid w:val="00701C77"/>
    <w:rsid w:val="00702C45"/>
    <w:rsid w:val="00707825"/>
    <w:rsid w:val="00711879"/>
    <w:rsid w:val="00711918"/>
    <w:rsid w:val="00711FE7"/>
    <w:rsid w:val="0071235A"/>
    <w:rsid w:val="007137D2"/>
    <w:rsid w:val="007167C0"/>
    <w:rsid w:val="00720CB5"/>
    <w:rsid w:val="00721183"/>
    <w:rsid w:val="007222A4"/>
    <w:rsid w:val="007240FB"/>
    <w:rsid w:val="00724A42"/>
    <w:rsid w:val="00724D4C"/>
    <w:rsid w:val="0072620B"/>
    <w:rsid w:val="00727433"/>
    <w:rsid w:val="00727DB5"/>
    <w:rsid w:val="00727FA0"/>
    <w:rsid w:val="00731C51"/>
    <w:rsid w:val="007322CF"/>
    <w:rsid w:val="007326D9"/>
    <w:rsid w:val="007372C4"/>
    <w:rsid w:val="00737F07"/>
    <w:rsid w:val="00740B5B"/>
    <w:rsid w:val="00740C63"/>
    <w:rsid w:val="0074329B"/>
    <w:rsid w:val="00743BAA"/>
    <w:rsid w:val="0074502A"/>
    <w:rsid w:val="007460C4"/>
    <w:rsid w:val="007467F2"/>
    <w:rsid w:val="007509CA"/>
    <w:rsid w:val="00751A26"/>
    <w:rsid w:val="00751BD6"/>
    <w:rsid w:val="007521B7"/>
    <w:rsid w:val="007544D7"/>
    <w:rsid w:val="007564C3"/>
    <w:rsid w:val="007605F0"/>
    <w:rsid w:val="007613B9"/>
    <w:rsid w:val="0076153A"/>
    <w:rsid w:val="00762B0E"/>
    <w:rsid w:val="00765118"/>
    <w:rsid w:val="0076627E"/>
    <w:rsid w:val="00767758"/>
    <w:rsid w:val="00767829"/>
    <w:rsid w:val="00770313"/>
    <w:rsid w:val="00771CB1"/>
    <w:rsid w:val="00775D3C"/>
    <w:rsid w:val="00777DFF"/>
    <w:rsid w:val="00782D85"/>
    <w:rsid w:val="00783C9E"/>
    <w:rsid w:val="00784F88"/>
    <w:rsid w:val="007854B8"/>
    <w:rsid w:val="0078690E"/>
    <w:rsid w:val="0078706B"/>
    <w:rsid w:val="00787BD8"/>
    <w:rsid w:val="007916D8"/>
    <w:rsid w:val="007924B8"/>
    <w:rsid w:val="00792F8E"/>
    <w:rsid w:val="00794E65"/>
    <w:rsid w:val="00796476"/>
    <w:rsid w:val="007966FA"/>
    <w:rsid w:val="007A18E1"/>
    <w:rsid w:val="007A4C16"/>
    <w:rsid w:val="007A5A8B"/>
    <w:rsid w:val="007B46F9"/>
    <w:rsid w:val="007B47D5"/>
    <w:rsid w:val="007B4CC0"/>
    <w:rsid w:val="007B4EB3"/>
    <w:rsid w:val="007B524C"/>
    <w:rsid w:val="007B5C9F"/>
    <w:rsid w:val="007B5E3E"/>
    <w:rsid w:val="007B6523"/>
    <w:rsid w:val="007C0B57"/>
    <w:rsid w:val="007C16E7"/>
    <w:rsid w:val="007C19DE"/>
    <w:rsid w:val="007C24A6"/>
    <w:rsid w:val="007C300E"/>
    <w:rsid w:val="007C5896"/>
    <w:rsid w:val="007C7718"/>
    <w:rsid w:val="007D1A08"/>
    <w:rsid w:val="007D5CC1"/>
    <w:rsid w:val="007E60D1"/>
    <w:rsid w:val="007E6950"/>
    <w:rsid w:val="007E7147"/>
    <w:rsid w:val="007F3437"/>
    <w:rsid w:val="007F3CCC"/>
    <w:rsid w:val="007F4D30"/>
    <w:rsid w:val="007F5580"/>
    <w:rsid w:val="007F63E5"/>
    <w:rsid w:val="00800214"/>
    <w:rsid w:val="00802FAB"/>
    <w:rsid w:val="00806A5B"/>
    <w:rsid w:val="00806FD2"/>
    <w:rsid w:val="00810529"/>
    <w:rsid w:val="00810B21"/>
    <w:rsid w:val="00814092"/>
    <w:rsid w:val="0081424A"/>
    <w:rsid w:val="00815389"/>
    <w:rsid w:val="00815AB7"/>
    <w:rsid w:val="00816B14"/>
    <w:rsid w:val="00817156"/>
    <w:rsid w:val="0081728B"/>
    <w:rsid w:val="008207B4"/>
    <w:rsid w:val="008214C1"/>
    <w:rsid w:val="0082453A"/>
    <w:rsid w:val="00824A35"/>
    <w:rsid w:val="00824ACA"/>
    <w:rsid w:val="0082747A"/>
    <w:rsid w:val="00827702"/>
    <w:rsid w:val="00831BB7"/>
    <w:rsid w:val="008326A9"/>
    <w:rsid w:val="00832C35"/>
    <w:rsid w:val="00834856"/>
    <w:rsid w:val="00836742"/>
    <w:rsid w:val="0083772C"/>
    <w:rsid w:val="00837D74"/>
    <w:rsid w:val="0084179C"/>
    <w:rsid w:val="00841E23"/>
    <w:rsid w:val="00843655"/>
    <w:rsid w:val="0084426A"/>
    <w:rsid w:val="008445A9"/>
    <w:rsid w:val="008446FC"/>
    <w:rsid w:val="0084659B"/>
    <w:rsid w:val="00850699"/>
    <w:rsid w:val="00855888"/>
    <w:rsid w:val="00856C9F"/>
    <w:rsid w:val="00856E3B"/>
    <w:rsid w:val="00856E6D"/>
    <w:rsid w:val="00857CE9"/>
    <w:rsid w:val="0086137D"/>
    <w:rsid w:val="00862365"/>
    <w:rsid w:val="00865231"/>
    <w:rsid w:val="00866462"/>
    <w:rsid w:val="00870704"/>
    <w:rsid w:val="008711DF"/>
    <w:rsid w:val="0087670E"/>
    <w:rsid w:val="00881B46"/>
    <w:rsid w:val="008877D2"/>
    <w:rsid w:val="00890462"/>
    <w:rsid w:val="008940DE"/>
    <w:rsid w:val="00896A84"/>
    <w:rsid w:val="008A16ED"/>
    <w:rsid w:val="008A35DA"/>
    <w:rsid w:val="008A3994"/>
    <w:rsid w:val="008A47AE"/>
    <w:rsid w:val="008A54D2"/>
    <w:rsid w:val="008A5939"/>
    <w:rsid w:val="008A6526"/>
    <w:rsid w:val="008A6EB8"/>
    <w:rsid w:val="008A7EDA"/>
    <w:rsid w:val="008B38AF"/>
    <w:rsid w:val="008B3D45"/>
    <w:rsid w:val="008B40F1"/>
    <w:rsid w:val="008B4407"/>
    <w:rsid w:val="008B4CA4"/>
    <w:rsid w:val="008B5B6E"/>
    <w:rsid w:val="008B62C4"/>
    <w:rsid w:val="008C0919"/>
    <w:rsid w:val="008C281C"/>
    <w:rsid w:val="008C6B92"/>
    <w:rsid w:val="008C6BD4"/>
    <w:rsid w:val="008C6DCF"/>
    <w:rsid w:val="008D23CF"/>
    <w:rsid w:val="008D400E"/>
    <w:rsid w:val="008D4692"/>
    <w:rsid w:val="008D4AD0"/>
    <w:rsid w:val="008D4ED9"/>
    <w:rsid w:val="008D58F5"/>
    <w:rsid w:val="008D6E0B"/>
    <w:rsid w:val="008D716F"/>
    <w:rsid w:val="008D7317"/>
    <w:rsid w:val="008E0B42"/>
    <w:rsid w:val="008E159F"/>
    <w:rsid w:val="008E1800"/>
    <w:rsid w:val="008E2369"/>
    <w:rsid w:val="008E2AC4"/>
    <w:rsid w:val="008E2B25"/>
    <w:rsid w:val="008E3364"/>
    <w:rsid w:val="008E406C"/>
    <w:rsid w:val="008E635E"/>
    <w:rsid w:val="008E6D5C"/>
    <w:rsid w:val="008F30EA"/>
    <w:rsid w:val="008F36D5"/>
    <w:rsid w:val="008F4AC8"/>
    <w:rsid w:val="008F524A"/>
    <w:rsid w:val="008F5908"/>
    <w:rsid w:val="008F60FF"/>
    <w:rsid w:val="00900208"/>
    <w:rsid w:val="00902E35"/>
    <w:rsid w:val="00903D5B"/>
    <w:rsid w:val="00904CA2"/>
    <w:rsid w:val="00906BAC"/>
    <w:rsid w:val="0091078A"/>
    <w:rsid w:val="00910F01"/>
    <w:rsid w:val="00911199"/>
    <w:rsid w:val="009116DA"/>
    <w:rsid w:val="00913B53"/>
    <w:rsid w:val="00914ACC"/>
    <w:rsid w:val="00914B8F"/>
    <w:rsid w:val="00915F9D"/>
    <w:rsid w:val="00916531"/>
    <w:rsid w:val="009165F2"/>
    <w:rsid w:val="009256E3"/>
    <w:rsid w:val="00925B27"/>
    <w:rsid w:val="00925F48"/>
    <w:rsid w:val="00926DAF"/>
    <w:rsid w:val="00926E2E"/>
    <w:rsid w:val="00927B99"/>
    <w:rsid w:val="00931642"/>
    <w:rsid w:val="00932108"/>
    <w:rsid w:val="00933923"/>
    <w:rsid w:val="009418D8"/>
    <w:rsid w:val="00942AF0"/>
    <w:rsid w:val="00942F16"/>
    <w:rsid w:val="009436BA"/>
    <w:rsid w:val="00947B47"/>
    <w:rsid w:val="00950659"/>
    <w:rsid w:val="00950991"/>
    <w:rsid w:val="00953AF6"/>
    <w:rsid w:val="009551F9"/>
    <w:rsid w:val="00956459"/>
    <w:rsid w:val="00962861"/>
    <w:rsid w:val="0096570B"/>
    <w:rsid w:val="009666B1"/>
    <w:rsid w:val="00970EF0"/>
    <w:rsid w:val="00972F8D"/>
    <w:rsid w:val="00973ED1"/>
    <w:rsid w:val="00974B04"/>
    <w:rsid w:val="00976421"/>
    <w:rsid w:val="009769A2"/>
    <w:rsid w:val="00976E52"/>
    <w:rsid w:val="00976E62"/>
    <w:rsid w:val="0098186A"/>
    <w:rsid w:val="009840EA"/>
    <w:rsid w:val="00984990"/>
    <w:rsid w:val="00986665"/>
    <w:rsid w:val="00986A93"/>
    <w:rsid w:val="00987DD3"/>
    <w:rsid w:val="00994339"/>
    <w:rsid w:val="00996963"/>
    <w:rsid w:val="00996D74"/>
    <w:rsid w:val="009A35FF"/>
    <w:rsid w:val="009A4D95"/>
    <w:rsid w:val="009A6C66"/>
    <w:rsid w:val="009A7627"/>
    <w:rsid w:val="009B0F8B"/>
    <w:rsid w:val="009B284E"/>
    <w:rsid w:val="009B5223"/>
    <w:rsid w:val="009B7712"/>
    <w:rsid w:val="009C3D93"/>
    <w:rsid w:val="009C4792"/>
    <w:rsid w:val="009C7504"/>
    <w:rsid w:val="009C7B10"/>
    <w:rsid w:val="009D3757"/>
    <w:rsid w:val="009D4B7E"/>
    <w:rsid w:val="009D5CFC"/>
    <w:rsid w:val="009D6925"/>
    <w:rsid w:val="009D6CCD"/>
    <w:rsid w:val="009D73B0"/>
    <w:rsid w:val="009E013E"/>
    <w:rsid w:val="009E0927"/>
    <w:rsid w:val="009E273E"/>
    <w:rsid w:val="009E4866"/>
    <w:rsid w:val="009E5BA5"/>
    <w:rsid w:val="009F149F"/>
    <w:rsid w:val="009F4D61"/>
    <w:rsid w:val="009F576E"/>
    <w:rsid w:val="009F6289"/>
    <w:rsid w:val="009F6497"/>
    <w:rsid w:val="00A00FB9"/>
    <w:rsid w:val="00A01FF5"/>
    <w:rsid w:val="00A024E2"/>
    <w:rsid w:val="00A06803"/>
    <w:rsid w:val="00A113E9"/>
    <w:rsid w:val="00A12A52"/>
    <w:rsid w:val="00A236AB"/>
    <w:rsid w:val="00A27136"/>
    <w:rsid w:val="00A273F4"/>
    <w:rsid w:val="00A31492"/>
    <w:rsid w:val="00A32420"/>
    <w:rsid w:val="00A3294B"/>
    <w:rsid w:val="00A34717"/>
    <w:rsid w:val="00A369B0"/>
    <w:rsid w:val="00A40101"/>
    <w:rsid w:val="00A4227D"/>
    <w:rsid w:val="00A43300"/>
    <w:rsid w:val="00A44C68"/>
    <w:rsid w:val="00A4724C"/>
    <w:rsid w:val="00A4730C"/>
    <w:rsid w:val="00A505CC"/>
    <w:rsid w:val="00A568BA"/>
    <w:rsid w:val="00A57902"/>
    <w:rsid w:val="00A624AD"/>
    <w:rsid w:val="00A709E3"/>
    <w:rsid w:val="00A7295D"/>
    <w:rsid w:val="00A776FA"/>
    <w:rsid w:val="00A779BD"/>
    <w:rsid w:val="00A80C13"/>
    <w:rsid w:val="00A82D02"/>
    <w:rsid w:val="00A84EE0"/>
    <w:rsid w:val="00A86935"/>
    <w:rsid w:val="00A8785F"/>
    <w:rsid w:val="00A92AE8"/>
    <w:rsid w:val="00A92CAE"/>
    <w:rsid w:val="00A9626D"/>
    <w:rsid w:val="00A966CC"/>
    <w:rsid w:val="00A96E76"/>
    <w:rsid w:val="00AA078A"/>
    <w:rsid w:val="00AA3B8B"/>
    <w:rsid w:val="00AA59D2"/>
    <w:rsid w:val="00AB08CD"/>
    <w:rsid w:val="00AB2DB7"/>
    <w:rsid w:val="00AB3F38"/>
    <w:rsid w:val="00AB4FCC"/>
    <w:rsid w:val="00AB7D10"/>
    <w:rsid w:val="00AB7EC0"/>
    <w:rsid w:val="00AC5D28"/>
    <w:rsid w:val="00AC7491"/>
    <w:rsid w:val="00AD009B"/>
    <w:rsid w:val="00AD12B4"/>
    <w:rsid w:val="00AD24EB"/>
    <w:rsid w:val="00AD3E05"/>
    <w:rsid w:val="00AD6D38"/>
    <w:rsid w:val="00AD7F5D"/>
    <w:rsid w:val="00AE3A51"/>
    <w:rsid w:val="00AF12AA"/>
    <w:rsid w:val="00AF2107"/>
    <w:rsid w:val="00AF464E"/>
    <w:rsid w:val="00AF7487"/>
    <w:rsid w:val="00B00222"/>
    <w:rsid w:val="00B03423"/>
    <w:rsid w:val="00B048EB"/>
    <w:rsid w:val="00B0573E"/>
    <w:rsid w:val="00B06199"/>
    <w:rsid w:val="00B10484"/>
    <w:rsid w:val="00B12328"/>
    <w:rsid w:val="00B127F3"/>
    <w:rsid w:val="00B15452"/>
    <w:rsid w:val="00B15C9A"/>
    <w:rsid w:val="00B20381"/>
    <w:rsid w:val="00B21AE4"/>
    <w:rsid w:val="00B22290"/>
    <w:rsid w:val="00B24D12"/>
    <w:rsid w:val="00B2577D"/>
    <w:rsid w:val="00B25968"/>
    <w:rsid w:val="00B26AC2"/>
    <w:rsid w:val="00B27165"/>
    <w:rsid w:val="00B27313"/>
    <w:rsid w:val="00B30B82"/>
    <w:rsid w:val="00B33515"/>
    <w:rsid w:val="00B342CC"/>
    <w:rsid w:val="00B36028"/>
    <w:rsid w:val="00B361DD"/>
    <w:rsid w:val="00B407F1"/>
    <w:rsid w:val="00B41829"/>
    <w:rsid w:val="00B43C32"/>
    <w:rsid w:val="00B47913"/>
    <w:rsid w:val="00B5073B"/>
    <w:rsid w:val="00B5151C"/>
    <w:rsid w:val="00B53D05"/>
    <w:rsid w:val="00B568E2"/>
    <w:rsid w:val="00B606F4"/>
    <w:rsid w:val="00B6261F"/>
    <w:rsid w:val="00B659EA"/>
    <w:rsid w:val="00B65C52"/>
    <w:rsid w:val="00B66CD5"/>
    <w:rsid w:val="00B704A2"/>
    <w:rsid w:val="00B7165F"/>
    <w:rsid w:val="00B72A93"/>
    <w:rsid w:val="00B7397E"/>
    <w:rsid w:val="00B73EF7"/>
    <w:rsid w:val="00B744AA"/>
    <w:rsid w:val="00B76B95"/>
    <w:rsid w:val="00B803B2"/>
    <w:rsid w:val="00B810C8"/>
    <w:rsid w:val="00B831EA"/>
    <w:rsid w:val="00B83808"/>
    <w:rsid w:val="00B846EE"/>
    <w:rsid w:val="00B84BF0"/>
    <w:rsid w:val="00B866D6"/>
    <w:rsid w:val="00B912F5"/>
    <w:rsid w:val="00B9384B"/>
    <w:rsid w:val="00B9464E"/>
    <w:rsid w:val="00B94B0E"/>
    <w:rsid w:val="00B95AB0"/>
    <w:rsid w:val="00B96A60"/>
    <w:rsid w:val="00BA1A0A"/>
    <w:rsid w:val="00BA60AF"/>
    <w:rsid w:val="00BA7E27"/>
    <w:rsid w:val="00BC1E9C"/>
    <w:rsid w:val="00BC392D"/>
    <w:rsid w:val="00BC4402"/>
    <w:rsid w:val="00BC47ED"/>
    <w:rsid w:val="00BD7A95"/>
    <w:rsid w:val="00BE124C"/>
    <w:rsid w:val="00BE1CD8"/>
    <w:rsid w:val="00BE2F3F"/>
    <w:rsid w:val="00BE42CE"/>
    <w:rsid w:val="00BE46EA"/>
    <w:rsid w:val="00BE62E2"/>
    <w:rsid w:val="00BF1C67"/>
    <w:rsid w:val="00BF25AA"/>
    <w:rsid w:val="00BF591C"/>
    <w:rsid w:val="00BF64AC"/>
    <w:rsid w:val="00BF651C"/>
    <w:rsid w:val="00BF6571"/>
    <w:rsid w:val="00BF76F9"/>
    <w:rsid w:val="00BF7A5B"/>
    <w:rsid w:val="00C00E4A"/>
    <w:rsid w:val="00C02C66"/>
    <w:rsid w:val="00C0343D"/>
    <w:rsid w:val="00C0411D"/>
    <w:rsid w:val="00C0466F"/>
    <w:rsid w:val="00C05246"/>
    <w:rsid w:val="00C06BE6"/>
    <w:rsid w:val="00C0772C"/>
    <w:rsid w:val="00C137DF"/>
    <w:rsid w:val="00C14DA2"/>
    <w:rsid w:val="00C159B3"/>
    <w:rsid w:val="00C24BE3"/>
    <w:rsid w:val="00C30FA0"/>
    <w:rsid w:val="00C31A89"/>
    <w:rsid w:val="00C32346"/>
    <w:rsid w:val="00C332AE"/>
    <w:rsid w:val="00C34736"/>
    <w:rsid w:val="00C34999"/>
    <w:rsid w:val="00C35131"/>
    <w:rsid w:val="00C369B2"/>
    <w:rsid w:val="00C44DC5"/>
    <w:rsid w:val="00C50714"/>
    <w:rsid w:val="00C51335"/>
    <w:rsid w:val="00C51C94"/>
    <w:rsid w:val="00C53B79"/>
    <w:rsid w:val="00C55139"/>
    <w:rsid w:val="00C56488"/>
    <w:rsid w:val="00C57E93"/>
    <w:rsid w:val="00C6378D"/>
    <w:rsid w:val="00C650AA"/>
    <w:rsid w:val="00C653C1"/>
    <w:rsid w:val="00C65916"/>
    <w:rsid w:val="00C67823"/>
    <w:rsid w:val="00C67CA8"/>
    <w:rsid w:val="00C70C4A"/>
    <w:rsid w:val="00C711B2"/>
    <w:rsid w:val="00C714AE"/>
    <w:rsid w:val="00C71E27"/>
    <w:rsid w:val="00C738EF"/>
    <w:rsid w:val="00C756C3"/>
    <w:rsid w:val="00C7645E"/>
    <w:rsid w:val="00C86144"/>
    <w:rsid w:val="00C864E7"/>
    <w:rsid w:val="00C905C1"/>
    <w:rsid w:val="00C90A48"/>
    <w:rsid w:val="00C939BB"/>
    <w:rsid w:val="00C95968"/>
    <w:rsid w:val="00C95C27"/>
    <w:rsid w:val="00C967D9"/>
    <w:rsid w:val="00C975BB"/>
    <w:rsid w:val="00CA08DC"/>
    <w:rsid w:val="00CA0BE6"/>
    <w:rsid w:val="00CA1104"/>
    <w:rsid w:val="00CA194C"/>
    <w:rsid w:val="00CA2C52"/>
    <w:rsid w:val="00CA4BD5"/>
    <w:rsid w:val="00CB15A1"/>
    <w:rsid w:val="00CB25E7"/>
    <w:rsid w:val="00CB55AE"/>
    <w:rsid w:val="00CB6791"/>
    <w:rsid w:val="00CB706C"/>
    <w:rsid w:val="00CC0432"/>
    <w:rsid w:val="00CC18D2"/>
    <w:rsid w:val="00CC4625"/>
    <w:rsid w:val="00CC4E2A"/>
    <w:rsid w:val="00CC6225"/>
    <w:rsid w:val="00CC6862"/>
    <w:rsid w:val="00CC702A"/>
    <w:rsid w:val="00CC728C"/>
    <w:rsid w:val="00CC787E"/>
    <w:rsid w:val="00CC7DB0"/>
    <w:rsid w:val="00CD07F0"/>
    <w:rsid w:val="00CD0C82"/>
    <w:rsid w:val="00CD0F68"/>
    <w:rsid w:val="00CD46D4"/>
    <w:rsid w:val="00CD670D"/>
    <w:rsid w:val="00CD69F7"/>
    <w:rsid w:val="00CE05F9"/>
    <w:rsid w:val="00CE1436"/>
    <w:rsid w:val="00CE3A55"/>
    <w:rsid w:val="00CE4802"/>
    <w:rsid w:val="00CE5A52"/>
    <w:rsid w:val="00CF36EE"/>
    <w:rsid w:val="00CF4C58"/>
    <w:rsid w:val="00CF5915"/>
    <w:rsid w:val="00CF648B"/>
    <w:rsid w:val="00D0077F"/>
    <w:rsid w:val="00D01D39"/>
    <w:rsid w:val="00D04766"/>
    <w:rsid w:val="00D05026"/>
    <w:rsid w:val="00D0506F"/>
    <w:rsid w:val="00D0764D"/>
    <w:rsid w:val="00D10093"/>
    <w:rsid w:val="00D157E2"/>
    <w:rsid w:val="00D15E2C"/>
    <w:rsid w:val="00D211CB"/>
    <w:rsid w:val="00D22426"/>
    <w:rsid w:val="00D31B75"/>
    <w:rsid w:val="00D354D2"/>
    <w:rsid w:val="00D36632"/>
    <w:rsid w:val="00D4029E"/>
    <w:rsid w:val="00D412DF"/>
    <w:rsid w:val="00D45879"/>
    <w:rsid w:val="00D46A1D"/>
    <w:rsid w:val="00D5284E"/>
    <w:rsid w:val="00D53862"/>
    <w:rsid w:val="00D53A26"/>
    <w:rsid w:val="00D5428D"/>
    <w:rsid w:val="00D57167"/>
    <w:rsid w:val="00D603B9"/>
    <w:rsid w:val="00D614F7"/>
    <w:rsid w:val="00D62ADC"/>
    <w:rsid w:val="00D64CF1"/>
    <w:rsid w:val="00D6590D"/>
    <w:rsid w:val="00D66479"/>
    <w:rsid w:val="00D67C3E"/>
    <w:rsid w:val="00D67D12"/>
    <w:rsid w:val="00D7037F"/>
    <w:rsid w:val="00D72D1D"/>
    <w:rsid w:val="00D73959"/>
    <w:rsid w:val="00D76BFF"/>
    <w:rsid w:val="00D77686"/>
    <w:rsid w:val="00D80E92"/>
    <w:rsid w:val="00D87A54"/>
    <w:rsid w:val="00D87BD7"/>
    <w:rsid w:val="00D9061C"/>
    <w:rsid w:val="00D91354"/>
    <w:rsid w:val="00D92635"/>
    <w:rsid w:val="00D93B27"/>
    <w:rsid w:val="00D95346"/>
    <w:rsid w:val="00D971CE"/>
    <w:rsid w:val="00DA1605"/>
    <w:rsid w:val="00DA349F"/>
    <w:rsid w:val="00DA488A"/>
    <w:rsid w:val="00DA7FF4"/>
    <w:rsid w:val="00DB1AEF"/>
    <w:rsid w:val="00DB255D"/>
    <w:rsid w:val="00DB3777"/>
    <w:rsid w:val="00DB68DF"/>
    <w:rsid w:val="00DB6F7C"/>
    <w:rsid w:val="00DC0800"/>
    <w:rsid w:val="00DC0B8C"/>
    <w:rsid w:val="00DC4DDA"/>
    <w:rsid w:val="00DC5704"/>
    <w:rsid w:val="00DD4049"/>
    <w:rsid w:val="00DD4296"/>
    <w:rsid w:val="00DD4744"/>
    <w:rsid w:val="00DD7F97"/>
    <w:rsid w:val="00DE0A70"/>
    <w:rsid w:val="00DE13A8"/>
    <w:rsid w:val="00DE3C2D"/>
    <w:rsid w:val="00DE4F23"/>
    <w:rsid w:val="00DE7530"/>
    <w:rsid w:val="00DF08A0"/>
    <w:rsid w:val="00DF3096"/>
    <w:rsid w:val="00DF3768"/>
    <w:rsid w:val="00DF4137"/>
    <w:rsid w:val="00DF5D64"/>
    <w:rsid w:val="00E010F8"/>
    <w:rsid w:val="00E04802"/>
    <w:rsid w:val="00E050F0"/>
    <w:rsid w:val="00E0652A"/>
    <w:rsid w:val="00E1127D"/>
    <w:rsid w:val="00E11727"/>
    <w:rsid w:val="00E12CE3"/>
    <w:rsid w:val="00E159A8"/>
    <w:rsid w:val="00E15E53"/>
    <w:rsid w:val="00E172F2"/>
    <w:rsid w:val="00E248FB"/>
    <w:rsid w:val="00E2604B"/>
    <w:rsid w:val="00E30745"/>
    <w:rsid w:val="00E34151"/>
    <w:rsid w:val="00E43F9F"/>
    <w:rsid w:val="00E455E3"/>
    <w:rsid w:val="00E459E8"/>
    <w:rsid w:val="00E52F5A"/>
    <w:rsid w:val="00E55F3B"/>
    <w:rsid w:val="00E5608A"/>
    <w:rsid w:val="00E5658B"/>
    <w:rsid w:val="00E57892"/>
    <w:rsid w:val="00E600A6"/>
    <w:rsid w:val="00E6145D"/>
    <w:rsid w:val="00E70189"/>
    <w:rsid w:val="00E70CD7"/>
    <w:rsid w:val="00E7131E"/>
    <w:rsid w:val="00E76A17"/>
    <w:rsid w:val="00E77E62"/>
    <w:rsid w:val="00E81193"/>
    <w:rsid w:val="00E86A09"/>
    <w:rsid w:val="00E90C83"/>
    <w:rsid w:val="00E90D98"/>
    <w:rsid w:val="00E91966"/>
    <w:rsid w:val="00E927AB"/>
    <w:rsid w:val="00E93877"/>
    <w:rsid w:val="00E95623"/>
    <w:rsid w:val="00E95627"/>
    <w:rsid w:val="00E95F72"/>
    <w:rsid w:val="00E96989"/>
    <w:rsid w:val="00E96FE7"/>
    <w:rsid w:val="00E97665"/>
    <w:rsid w:val="00E97C08"/>
    <w:rsid w:val="00EA1C92"/>
    <w:rsid w:val="00EA346C"/>
    <w:rsid w:val="00EA4EEA"/>
    <w:rsid w:val="00EA66A1"/>
    <w:rsid w:val="00EA736B"/>
    <w:rsid w:val="00EB29D9"/>
    <w:rsid w:val="00EB4365"/>
    <w:rsid w:val="00EB4B49"/>
    <w:rsid w:val="00EB5625"/>
    <w:rsid w:val="00EB58E1"/>
    <w:rsid w:val="00EC1D96"/>
    <w:rsid w:val="00EC3993"/>
    <w:rsid w:val="00EC3B70"/>
    <w:rsid w:val="00EC5E41"/>
    <w:rsid w:val="00EC6C66"/>
    <w:rsid w:val="00EC7822"/>
    <w:rsid w:val="00ED149E"/>
    <w:rsid w:val="00ED3EA9"/>
    <w:rsid w:val="00ED47EC"/>
    <w:rsid w:val="00ED5BD8"/>
    <w:rsid w:val="00EE1BCF"/>
    <w:rsid w:val="00EE37DB"/>
    <w:rsid w:val="00EE417A"/>
    <w:rsid w:val="00EE4968"/>
    <w:rsid w:val="00EE5FE9"/>
    <w:rsid w:val="00EF0F73"/>
    <w:rsid w:val="00EF1894"/>
    <w:rsid w:val="00EF1B01"/>
    <w:rsid w:val="00EF1DF4"/>
    <w:rsid w:val="00EF5E72"/>
    <w:rsid w:val="00EF5F4B"/>
    <w:rsid w:val="00EF64C9"/>
    <w:rsid w:val="00F00CFD"/>
    <w:rsid w:val="00F02422"/>
    <w:rsid w:val="00F02BA3"/>
    <w:rsid w:val="00F06893"/>
    <w:rsid w:val="00F103F3"/>
    <w:rsid w:val="00F176F8"/>
    <w:rsid w:val="00F17CF5"/>
    <w:rsid w:val="00F17E49"/>
    <w:rsid w:val="00F2184D"/>
    <w:rsid w:val="00F253CC"/>
    <w:rsid w:val="00F25DDF"/>
    <w:rsid w:val="00F30469"/>
    <w:rsid w:val="00F30F26"/>
    <w:rsid w:val="00F324D4"/>
    <w:rsid w:val="00F336C8"/>
    <w:rsid w:val="00F34057"/>
    <w:rsid w:val="00F3424C"/>
    <w:rsid w:val="00F3471E"/>
    <w:rsid w:val="00F35553"/>
    <w:rsid w:val="00F36C6A"/>
    <w:rsid w:val="00F36DE1"/>
    <w:rsid w:val="00F40727"/>
    <w:rsid w:val="00F40891"/>
    <w:rsid w:val="00F42B85"/>
    <w:rsid w:val="00F43A5B"/>
    <w:rsid w:val="00F4441F"/>
    <w:rsid w:val="00F5203F"/>
    <w:rsid w:val="00F5356A"/>
    <w:rsid w:val="00F61FC0"/>
    <w:rsid w:val="00F62107"/>
    <w:rsid w:val="00F62E3A"/>
    <w:rsid w:val="00F64443"/>
    <w:rsid w:val="00F64A84"/>
    <w:rsid w:val="00F674BE"/>
    <w:rsid w:val="00F741BD"/>
    <w:rsid w:val="00F75FBF"/>
    <w:rsid w:val="00F815E1"/>
    <w:rsid w:val="00F820F4"/>
    <w:rsid w:val="00F83028"/>
    <w:rsid w:val="00F83FB0"/>
    <w:rsid w:val="00F85D8D"/>
    <w:rsid w:val="00F938B2"/>
    <w:rsid w:val="00F94DA6"/>
    <w:rsid w:val="00F95B7A"/>
    <w:rsid w:val="00F97A7F"/>
    <w:rsid w:val="00F97AF3"/>
    <w:rsid w:val="00FA13E0"/>
    <w:rsid w:val="00FA17FB"/>
    <w:rsid w:val="00FA2612"/>
    <w:rsid w:val="00FA3471"/>
    <w:rsid w:val="00FA56C6"/>
    <w:rsid w:val="00FA669B"/>
    <w:rsid w:val="00FA6969"/>
    <w:rsid w:val="00FB405A"/>
    <w:rsid w:val="00FB45EC"/>
    <w:rsid w:val="00FB669E"/>
    <w:rsid w:val="00FB7F21"/>
    <w:rsid w:val="00FC317B"/>
    <w:rsid w:val="00FC660F"/>
    <w:rsid w:val="00FC7783"/>
    <w:rsid w:val="00FD0CE2"/>
    <w:rsid w:val="00FD17E7"/>
    <w:rsid w:val="00FD2154"/>
    <w:rsid w:val="00FD5F7C"/>
    <w:rsid w:val="00FD5F8A"/>
    <w:rsid w:val="00FD7E68"/>
    <w:rsid w:val="00FE022F"/>
    <w:rsid w:val="00FE0752"/>
    <w:rsid w:val="00FE0D13"/>
    <w:rsid w:val="00FE105E"/>
    <w:rsid w:val="00FE113E"/>
    <w:rsid w:val="00FE1513"/>
    <w:rsid w:val="00FE1C4F"/>
    <w:rsid w:val="00FE20E4"/>
    <w:rsid w:val="00FE2EA9"/>
    <w:rsid w:val="00FE3E29"/>
    <w:rsid w:val="00FE5D70"/>
    <w:rsid w:val="00FE5E39"/>
    <w:rsid w:val="00FE5EA7"/>
    <w:rsid w:val="00FE6597"/>
    <w:rsid w:val="00FE7001"/>
    <w:rsid w:val="00FF0176"/>
    <w:rsid w:val="00FF0416"/>
    <w:rsid w:val="00FF04C1"/>
    <w:rsid w:val="00FF0AEC"/>
    <w:rsid w:val="00FF595C"/>
    <w:rsid w:val="00FF5DF0"/>
    <w:rsid w:val="1E95A43B"/>
    <w:rsid w:val="4F2E7CE7"/>
    <w:rsid w:val="641DA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6E02D1F"/>
  <w14:defaultImageDpi w14:val="300"/>
  <w15:docId w15:val="{BE4C11C6-5A45-45A2-86CA-10EDE1B6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420"/>
  </w:style>
  <w:style w:type="paragraph" w:styleId="Nagwek1">
    <w:name w:val="heading 1"/>
    <w:basedOn w:val="Normalny"/>
    <w:link w:val="Nagwek1Znak"/>
    <w:uiPriority w:val="9"/>
    <w:qFormat/>
    <w:rsid w:val="0036049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41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55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5580"/>
  </w:style>
  <w:style w:type="paragraph" w:styleId="Stopka">
    <w:name w:val="footer"/>
    <w:basedOn w:val="Normalny"/>
    <w:link w:val="StopkaZnak"/>
    <w:uiPriority w:val="99"/>
    <w:unhideWhenUsed/>
    <w:rsid w:val="007F55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580"/>
  </w:style>
  <w:style w:type="paragraph" w:styleId="Tekstdymka">
    <w:name w:val="Balloon Text"/>
    <w:basedOn w:val="Normalny"/>
    <w:link w:val="TekstdymkaZnak"/>
    <w:uiPriority w:val="99"/>
    <w:semiHidden/>
    <w:unhideWhenUsed/>
    <w:rsid w:val="007F558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580"/>
    <w:rPr>
      <w:rFonts w:ascii="Lucida Grande" w:hAnsi="Lucida Grande" w:cs="Lucida Grande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600A6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600A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E600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00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00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00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00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00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F7AE2"/>
  </w:style>
  <w:style w:type="paragraph" w:customStyle="1" w:styleId="P-FrontPageDetail">
    <w:name w:val="P - Front Page Detail"/>
    <w:basedOn w:val="Normalny"/>
    <w:link w:val="P-FrontPageDetailChar"/>
    <w:qFormat/>
    <w:rsid w:val="002F205D"/>
    <w:pPr>
      <w:spacing w:before="240" w:after="240"/>
      <w:jc w:val="right"/>
    </w:pPr>
    <w:rPr>
      <w:rFonts w:ascii="Arial" w:eastAsia="Times New Roman" w:hAnsi="Arial" w:cs="Times New Roman"/>
      <w:b/>
      <w:smallCaps/>
      <w:color w:val="C1C704"/>
      <w:sz w:val="40"/>
      <w:szCs w:val="40"/>
      <w:lang w:eastAsia="en-GB"/>
    </w:rPr>
  </w:style>
  <w:style w:type="character" w:customStyle="1" w:styleId="P-FrontPageDetailChar">
    <w:name w:val="P - Front Page Detail Char"/>
    <w:link w:val="P-FrontPageDetail"/>
    <w:rsid w:val="002F205D"/>
    <w:rPr>
      <w:rFonts w:ascii="Arial" w:eastAsia="Times New Roman" w:hAnsi="Arial" w:cs="Times New Roman"/>
      <w:b/>
      <w:smallCaps/>
      <w:color w:val="C1C704"/>
      <w:sz w:val="40"/>
      <w:szCs w:val="40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3604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nyWeb">
    <w:name w:val="Normal (Web)"/>
    <w:basedOn w:val="Normalny"/>
    <w:uiPriority w:val="99"/>
    <w:unhideWhenUsed/>
    <w:rsid w:val="0036049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360499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D412DF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3C7D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41BD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3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402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687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g.org.pl/wydarzenia/konferencja-esrs-publiczne-konsultacje-europejskich-standardow-raportowania-zrownowazonego-rozwoju/rejestracja-na-wydarzen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  <a:effectLst/>
      </a:spPr>
      <a:bodyPr rtlCol="0" anchor="ctr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eting Document" ma:contentTypeID="0x010100424757986E2540868CAE723C1A3093F1020047AB02EDACC490439766747C5F1A52B4" ma:contentTypeVersion="19" ma:contentTypeDescription="Create a new document." ma:contentTypeScope="" ma:versionID="55123e9e5d2593ea665bb53d458fa39e">
  <xsd:schema xmlns:xsd="http://www.w3.org/2001/XMLSchema" xmlns:xs="http://www.w3.org/2001/XMLSchema" xmlns:p="http://schemas.microsoft.com/office/2006/metadata/properties" xmlns:ns2="1daca54f-5fb0-46da-90de-dff88369e459" xmlns:ns3="942a08de-7837-4fe1-a14c-894361204c8f" targetNamespace="http://schemas.microsoft.com/office/2006/metadata/properties" ma:root="true" ma:fieldsID="4d34ee1f16ea1b435b97a4668e53363f" ns2:_="" ns3:_="">
    <xsd:import namespace="1daca54f-5fb0-46da-90de-dff88369e459"/>
    <xsd:import namespace="942a08de-7837-4fe1-a14c-894361204c8f"/>
    <xsd:element name="properties">
      <xsd:complexType>
        <xsd:sequence>
          <xsd:element name="documentManagement">
            <xsd:complexType>
              <xsd:all>
                <xsd:element ref="ns2:ge496a40d5c44658bad5a6d98308f1ba" minOccurs="0"/>
                <xsd:element ref="ns2:TaxCatchAll" minOccurs="0"/>
                <xsd:element ref="ns2:TaxCatchAllLabel" minOccurs="0"/>
                <xsd:element ref="ns2:efclDocumentDescription" minOccurs="0"/>
                <xsd:element ref="ns2:efclProjectId" minOccurs="0"/>
                <xsd:element ref="ns2:p59a4e4f2bd147658de67f2316c08396" minOccurs="0"/>
                <xsd:element ref="ns2:i09da1fbf7d14ea9973a5584dd477f13" minOccurs="0"/>
                <xsd:element ref="ns2:efclPublishedFrom" minOccurs="0"/>
                <xsd:element ref="ns2:efclOriginalItemId" minOccurs="0"/>
                <xsd:element ref="ns2:efclOriginalProjectId" minOccurs="0"/>
                <xsd:element ref="ns2:efclMeetingId" minOccurs="0"/>
                <xsd:element ref="ns2:efclRelatedSession" minOccurs="0"/>
                <xsd:element ref="ns2:efclRelatedSessionStartOnlyTime" minOccurs="0"/>
                <xsd:element ref="ns2:efclRelatedSessionStartOnlyDate" minOccurs="0"/>
                <xsd:element ref="ns2:efclRelatedSessionEndTime" minOccurs="0"/>
                <xsd:element ref="ns2:efclRelatedSessionStartTime" minOccurs="0"/>
                <xsd:element ref="ns2:e13db7feed7b463daca4211c55acd0c4" minOccurs="0"/>
                <xsd:element ref="ns2:efclPublishedToWebsit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ca54f-5fb0-46da-90de-dff88369e459" elementFormDefault="qualified">
    <xsd:import namespace="http://schemas.microsoft.com/office/2006/documentManagement/types"/>
    <xsd:import namespace="http://schemas.microsoft.com/office/infopath/2007/PartnerControls"/>
    <xsd:element name="ge496a40d5c44658bad5a6d98308f1ba" ma:index="8" nillable="true" ma:taxonomy="true" ma:internalName="ge496a40d5c44658bad5a6d98308f1ba" ma:taxonomyFieldName="efclDocumentType" ma:displayName="Document Type" ma:fieldId="{0e496a40-d5c4-4658-bad5-a6d98308f1ba}" ma:sspId="b5354ee9-1167-4e6c-842d-e3226f29bc49" ma:termSetId="4a3b34fd-4214-4cbe-a4ca-75cc788de7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148a8a40-94a0-4074-8100-87d75799240b}" ma:internalName="TaxCatchAll" ma:showField="CatchAllData" ma:web="1daca54f-5fb0-46da-90de-dff88369e4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148a8a40-94a0-4074-8100-87d75799240b}" ma:internalName="TaxCatchAllLabel" ma:readOnly="true" ma:showField="CatchAllDataLabel" ma:web="1daca54f-5fb0-46da-90de-dff88369e4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fclDocumentDescription" ma:index="12" nillable="true" ma:displayName="Document Description" ma:internalName="efclDocumentDescription">
      <xsd:simpleType>
        <xsd:restriction base="dms:Note">
          <xsd:maxLength value="255"/>
        </xsd:restriction>
      </xsd:simpleType>
    </xsd:element>
    <xsd:element name="efclProjectId" ma:index="13" nillable="true" ma:displayName="Project ID" ma:hidden="true" ma:internalName="efclProjectId" ma:readOnly="false">
      <xsd:simpleType>
        <xsd:restriction base="dms:Text"/>
      </xsd:simpleType>
    </xsd:element>
    <xsd:element name="p59a4e4f2bd147658de67f2316c08396" ma:index="14" nillable="true" ma:taxonomy="true" ma:internalName="p59a4e4f2bd147658de67f2316c08396" ma:taxonomyFieldName="efclTopics" ma:displayName="Topics" ma:readOnly="false" ma:fieldId="{959a4e4f-2bd1-4765-8de6-7f2316c08396}" ma:taxonomyMulti="true" ma:sspId="b5354ee9-1167-4e6c-842d-e3226f29bc49" ma:termSetId="319aa627-c73c-4f98-a92f-bfbccc4085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9da1fbf7d14ea9973a5584dd477f13" ma:index="16" nillable="true" ma:taxonomy="true" ma:internalName="i09da1fbf7d14ea9973a5584dd477f13" ma:taxonomyFieldName="efclStandards" ma:displayName="Standards" ma:readOnly="false" ma:fieldId="{209da1fb-f7d1-4ea9-973a-5584dd477f13}" ma:taxonomyMulti="true" ma:sspId="b5354ee9-1167-4e6c-842d-e3226f29bc49" ma:termSetId="fde5f5a0-e3e9-40ac-9599-ce094e9f11c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clPublishedFrom" ma:index="18" nillable="true" ma:displayName="Published From" ma:internalName="efclPublishedFrom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fclOriginalItemId" ma:index="19" nillable="true" ma:displayName="Original Item ID" ma:internalName="efclOriginalItemId">
      <xsd:simpleType>
        <xsd:restriction base="dms:Number"/>
      </xsd:simpleType>
    </xsd:element>
    <xsd:element name="efclOriginalProjectId" ma:index="20" nillable="true" ma:displayName="Original Project ID" ma:internalName="efclOriginalProjectId">
      <xsd:simpleType>
        <xsd:restriction base="dms:Text"/>
      </xsd:simpleType>
    </xsd:element>
    <xsd:element name="efclMeetingId" ma:index="21" nillable="true" ma:displayName="Meeting ID" ma:default="2202101353025163" ma:internalName="efclMeetingId">
      <xsd:simpleType>
        <xsd:restriction base="dms:Text"/>
      </xsd:simpleType>
    </xsd:element>
    <xsd:element name="efclRelatedSession" ma:index="22" nillable="true" ma:displayName="Related Session" ma:list="ac146455-3381-4611-b9f2-7bd05275e11e" ma:internalName="efclRelatedSession" ma:showField="Title" ma:web="8b58a98f-981d-4974-9f77-ba5f8bf4ee97">
      <xsd:simpleType>
        <xsd:restriction base="dms:Lookup"/>
      </xsd:simpleType>
    </xsd:element>
    <xsd:element name="efclRelatedSessionStartOnlyTime" ma:index="23" nillable="true" ma:displayName="Related Session: Start Time" ma:internalName="efclRelatedSessionStartOnlyTime" ma:readOnly="true">
      <xsd:simpleType>
        <xsd:restriction base="dms:Lookup"/>
      </xsd:simpleType>
    </xsd:element>
    <xsd:element name="efclRelatedSessionStartOnlyDate" ma:index="24" nillable="true" ma:displayName="Related Session: Start Date" ma:internalName="efclRelatedSessionStartOnlyDate" ma:readOnly="true">
      <xsd:simpleType>
        <xsd:restriction base="dms:Lookup"/>
      </xsd:simpleType>
    </xsd:element>
    <xsd:element name="efclRelatedSessionEndTime" ma:index="25" nillable="true" ma:displayName="Related Session: End Time" ma:internalName="efclRelatedSessionEndTime" ma:readOnly="true">
      <xsd:simpleType>
        <xsd:restriction base="dms:Lookup"/>
      </xsd:simpleType>
    </xsd:element>
    <xsd:element name="efclRelatedSessionStartTime" ma:index="26" nillable="true" ma:displayName="Related Session: Start Time" ma:internalName="efclRelatedSessionStartTime" ma:readOnly="true">
      <xsd:simpleType>
        <xsd:restriction base="dms:Lookup"/>
      </xsd:simpleType>
    </xsd:element>
    <xsd:element name="e13db7feed7b463daca4211c55acd0c4" ma:index="27" nillable="true" ma:taxonomy="true" ma:internalName="e13db7feed7b463daca4211c55acd0c4" ma:taxonomyFieldName="efclProjectStage" ma:displayName="Project Stage" ma:fieldId="{e13db7fe-ed7b-463d-aca4-211c55acd0c4}" ma:sspId="b5354ee9-1167-4e6c-842d-e3226f29bc49" ma:termSetId="9b49bf5b-71f9-4ba2-853c-72048cccbf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clPublishedToWebsite" ma:index="29" nillable="true" ma:displayName="Published To website?" ma:hidden="true" ma:internalName="efclPublishedToWebsite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a08de-7837-4fe1-a14c-894361204c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fclPublishedToWebsite xmlns="1daca54f-5fb0-46da-90de-dff88369e459" xsi:nil="true"/>
    <i09da1fbf7d14ea9973a5584dd477f13 xmlns="1daca54f-5fb0-46da-90de-dff88369e459">
      <Terms xmlns="http://schemas.microsoft.com/office/infopath/2007/PartnerControls"/>
    </i09da1fbf7d14ea9973a5584dd477f13>
    <ge496a40d5c44658bad5a6d98308f1ba xmlns="1daca54f-5fb0-46da-90de-dff88369e459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Note</TermName>
          <TermId xmlns="http://schemas.microsoft.com/office/infopath/2007/PartnerControls">674c24df-665f-4c39-bcfd-95b348d08281</TermId>
        </TermInfo>
      </Terms>
    </ge496a40d5c44658bad5a6d98308f1ba>
    <efclDocumentDescription xmlns="1daca54f-5fb0-46da-90de-dff88369e459" xsi:nil="true"/>
    <p59a4e4f2bd147658de67f2316c08396 xmlns="1daca54f-5fb0-46da-90de-dff88369e459">
      <Terms xmlns="http://schemas.microsoft.com/office/infopath/2007/PartnerControls"/>
    </p59a4e4f2bd147658de67f2316c08396>
    <TaxCatchAll xmlns="1daca54f-5fb0-46da-90de-dff88369e459">
      <Value>262</Value>
      <Value>246</Value>
    </TaxCatchAll>
    <efclProjectId xmlns="1daca54f-5fb0-46da-90de-dff88369e459">369</efclProjectId>
    <e13db7feed7b463daca4211c55acd0c4 xmlns="1daca54f-5fb0-46da-90de-dff88369e459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Consultation</TermName>
          <TermId xmlns="http://schemas.microsoft.com/office/infopath/2007/PartnerControls">43108c3f-5152-41b2-b441-20d7fc82b592</TermId>
        </TermInfo>
      </Terms>
    </e13db7feed7b463daca4211c55acd0c4>
    <efclRelatedSession xmlns="1daca54f-5fb0-46da-90de-dff88369e459" xsi:nil="true"/>
    <efclOriginalProjectId xmlns="1daca54f-5fb0-46da-90de-dff88369e459" xsi:nil="true"/>
    <efclOriginalItemId xmlns="1daca54f-5fb0-46da-90de-dff88369e459" xsi:nil="true"/>
    <efclMeetingId xmlns="1daca54f-5fb0-46da-90de-dff88369e459">2202101353025163</efclMeetingId>
    <efclPublishedFrom xmlns="1daca54f-5fb0-46da-90de-dff88369e459">
      <Url xsi:nil="true"/>
      <Description xsi:nil="true"/>
    </efclPublishedFrom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34D37-D75F-4A5A-B738-EFFF0C47D3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4D8008-397A-4C0E-8A36-B38553ECFF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aca54f-5fb0-46da-90de-dff88369e459"/>
    <ds:schemaRef ds:uri="942a08de-7837-4fe1-a14c-894361204c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F3519A-5A44-4FCA-920A-0550621A53B8}">
  <ds:schemaRefs>
    <ds:schemaRef ds:uri="http://schemas.microsoft.com/office/2006/metadata/properties"/>
    <ds:schemaRef ds:uri="http://schemas.microsoft.com/office/infopath/2007/PartnerControls"/>
    <ds:schemaRef ds:uri="1daca54f-5fb0-46da-90de-dff88369e459"/>
  </ds:schemaRefs>
</ds:datastoreItem>
</file>

<file path=customXml/itemProps4.xml><?xml version="1.0" encoding="utf-8"?>
<ds:datastoreItem xmlns:ds="http://schemas.openxmlformats.org/officeDocument/2006/customXml" ds:itemID="{F3F69B3F-02F9-46B9-956D-D63A91B14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3645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Fil Rouge</Company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Hebben</dc:creator>
  <cp:keywords/>
  <dc:description/>
  <cp:lastModifiedBy>Gołdyń Aneta</cp:lastModifiedBy>
  <cp:revision>2</cp:revision>
  <cp:lastPrinted>2022-06-10T08:09:00Z</cp:lastPrinted>
  <dcterms:created xsi:type="dcterms:W3CDTF">2022-06-23T09:04:00Z</dcterms:created>
  <dcterms:modified xsi:type="dcterms:W3CDTF">2022-06-23T09:04:00Z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0x010100424757986E2540868CAE723C1A3093F1020047AB02EDACC490439766747C5F1A52B4</vt:lpwstr>
  </property>
  <property fmtid="{D5CDD505-2E9C-101B-9397-08002B2CF9AE}" pid="3" name="AuthorIds_UIVersion_512">
    <vt:lpwstr>723</vt:lpwstr>
  </property>
  <property fmtid="{D5CDD505-2E9C-101B-9397-08002B2CF9AE}" pid="4" name="efclTopics">
    <vt:lpwstr/>
  </property>
  <property fmtid="{D5CDD505-2E9C-101B-9397-08002B2CF9AE}" pid="5" name="efclDocumentType">
    <vt:lpwstr>246;#Internal Note|674c24df-665f-4c39-bcfd-95b348d08281</vt:lpwstr>
  </property>
  <property fmtid="{D5CDD505-2E9C-101B-9397-08002B2CF9AE}" pid="6" name="efclProjectStage">
    <vt:lpwstr>262;#Consultation|43108c3f-5152-41b2-b441-20d7fc82b592</vt:lpwstr>
  </property>
  <property fmtid="{D5CDD505-2E9C-101B-9397-08002B2CF9AE}" pid="7" name="efclStandards">
    <vt:lpwstr/>
  </property>
  <property fmtid="{D5CDD505-2E9C-101B-9397-08002B2CF9AE}" pid="8" name="MFCATEGORY">
    <vt:lpwstr>InformacjePubliczneInformacjeSektoraPublicznego</vt:lpwstr>
  </property>
  <property fmtid="{D5CDD505-2E9C-101B-9397-08002B2CF9AE}" pid="9" name="MFClassifiedBy">
    <vt:lpwstr>MF\AGLD;Gołdyń Aneta</vt:lpwstr>
  </property>
  <property fmtid="{D5CDD505-2E9C-101B-9397-08002B2CF9AE}" pid="10" name="MFClassificationDate">
    <vt:lpwstr>2022-06-23T11:04:01.5282095+02:00</vt:lpwstr>
  </property>
  <property fmtid="{D5CDD505-2E9C-101B-9397-08002B2CF9AE}" pid="11" name="MFClassifiedBySID">
    <vt:lpwstr>MF\S-1-5-21-1525952054-1005573771-2909822258-7845</vt:lpwstr>
  </property>
  <property fmtid="{D5CDD505-2E9C-101B-9397-08002B2CF9AE}" pid="12" name="MFGRNItemId">
    <vt:lpwstr>GRN-4fcfe721-2e10-47d6-a244-1119cd328208</vt:lpwstr>
  </property>
  <property fmtid="{D5CDD505-2E9C-101B-9397-08002B2CF9AE}" pid="13" name="MFHash">
    <vt:lpwstr>tuv+pmXmSLxZt+2e8DGaLkzl9cwNPpH9j80ylsW6o6w=</vt:lpwstr>
  </property>
  <property fmtid="{D5CDD505-2E9C-101B-9397-08002B2CF9AE}" pid="14" name="DLPManualFileClassification">
    <vt:lpwstr>{2755b7d9-e53d-4779-a40c-03797dcf43b3}</vt:lpwstr>
  </property>
  <property fmtid="{D5CDD505-2E9C-101B-9397-08002B2CF9AE}" pid="15" name="MFRefresh">
    <vt:lpwstr>False</vt:lpwstr>
  </property>
</Properties>
</file>