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005C162B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przedmiotu darowizny: ………………………………………………………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B20A5D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D00B79">
      <w:rPr>
        <w:rFonts w:ascii="Arial" w:eastAsia="Calibri" w:hAnsi="Arial" w:cs="Arial"/>
        <w:b/>
        <w:sz w:val="20"/>
      </w:rPr>
      <w:t xml:space="preserve"> do ogłoszenia nr 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F202D1A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7AD07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3482E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26088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8CA46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8D23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4460AC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D0111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7A8F0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1F4FC5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0B79"/>
    <w:rsid w:val="00D110E4"/>
    <w:rsid w:val="00D17356"/>
    <w:rsid w:val="00D25E15"/>
    <w:rsid w:val="00D63A29"/>
    <w:rsid w:val="00D900A9"/>
    <w:rsid w:val="00DA461B"/>
    <w:rsid w:val="00DA5ACC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E9A3-F3EF-4C30-BDB2-AFA83BCB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2025-03-06T12:57:00Z</cp:lastPrinted>
  <dcterms:created xsi:type="dcterms:W3CDTF">2025-05-05T06:10:00Z</dcterms:created>
  <dcterms:modified xsi:type="dcterms:W3CDTF">2025-06-23T15:17:00Z</dcterms:modified>
</cp:coreProperties>
</file>