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83D" w14:textId="1EE3D433" w:rsidR="0072324C" w:rsidRDefault="0027288E" w:rsidP="00294745">
      <w:pPr>
        <w:pStyle w:val="TYTUAKTUprzedmiotregulacjiustawylubrozporzdzenia"/>
      </w:pPr>
      <w:r w:rsidRPr="0027288E">
        <w:t>SZCZEGÓŁOWY ZAKRES ZADAŃ KOORDYNATORÓW I KONSULTANTÓW W</w:t>
      </w:r>
      <w:r>
        <w:t> </w:t>
      </w:r>
      <w:r w:rsidR="00C55247">
        <w:t>DRUGIM</w:t>
      </w:r>
      <w:r w:rsidR="002D1820">
        <w:t xml:space="preserve"> URZĘDZIE SKARBOWYM W RZESZOWIE</w:t>
      </w:r>
    </w:p>
    <w:p w14:paraId="3CAA534D" w14:textId="4C5B4C5F" w:rsidR="007017A2" w:rsidRPr="007017A2" w:rsidRDefault="00C55247" w:rsidP="00F01157">
      <w:pPr>
        <w:pStyle w:val="USTustnpkodeksu"/>
        <w:ind w:firstLine="0"/>
        <w:rPr>
          <w:rStyle w:val="Ppogrubienie"/>
          <w:b w:val="0"/>
          <w:szCs w:val="24"/>
          <w:lang w:eastAsia="en-US"/>
        </w:rPr>
      </w:pPr>
      <w:r>
        <w:rPr>
          <w:rStyle w:val="Ppogrubienie"/>
        </w:rPr>
        <w:t>1. </w:t>
      </w:r>
      <w:r w:rsidR="00155345">
        <w:rPr>
          <w:rStyle w:val="Ppogrubienie"/>
        </w:rPr>
        <w:t>K</w:t>
      </w:r>
      <w:r w:rsidR="007017A2" w:rsidRPr="007017A2">
        <w:rPr>
          <w:rStyle w:val="Ppogrubienie"/>
          <w:lang w:eastAsia="en-US"/>
        </w:rPr>
        <w:t xml:space="preserve">onsultant KSeF w </w:t>
      </w:r>
      <w:r w:rsidR="00AF1039">
        <w:rPr>
          <w:rStyle w:val="Ppogrubienie"/>
        </w:rPr>
        <w:t>u</w:t>
      </w:r>
      <w:r w:rsidR="007017A2" w:rsidRPr="007017A2">
        <w:rPr>
          <w:rStyle w:val="Ppogrubienie"/>
          <w:lang w:eastAsia="en-US"/>
        </w:rPr>
        <w:t xml:space="preserve">rzędzie </w:t>
      </w:r>
      <w:r w:rsidR="00AF1039">
        <w:rPr>
          <w:rStyle w:val="Ppogrubienie"/>
        </w:rPr>
        <w:t>s</w:t>
      </w:r>
      <w:r w:rsidR="007017A2" w:rsidRPr="007017A2">
        <w:rPr>
          <w:rStyle w:val="Ppogrubienie"/>
          <w:lang w:eastAsia="en-US"/>
        </w:rPr>
        <w:t>karbowym do spraw realizacji zadań związanych z</w:t>
      </w:r>
      <w:r w:rsidR="00155345">
        <w:rPr>
          <w:rStyle w:val="Ppogrubienie"/>
        </w:rPr>
        <w:t> </w:t>
      </w:r>
      <w:r w:rsidR="007017A2" w:rsidRPr="007017A2">
        <w:rPr>
          <w:rStyle w:val="Ppogrubienie"/>
          <w:lang w:eastAsia="en-US"/>
        </w:rPr>
        <w:t>Krajowym Systemem e-Faktur</w:t>
      </w:r>
      <w:r w:rsidR="00155345">
        <w:rPr>
          <w:rStyle w:val="Ppogrubienie"/>
        </w:rPr>
        <w:t>:</w:t>
      </w:r>
    </w:p>
    <w:p w14:paraId="6D4A9047" w14:textId="299B7AAA" w:rsidR="007017A2" w:rsidRPr="00155345" w:rsidRDefault="007017A2" w:rsidP="00155345">
      <w:pPr>
        <w:pStyle w:val="PKTpunkt"/>
      </w:pPr>
      <w:r w:rsidRPr="00155345">
        <w:t>1)</w:t>
      </w:r>
      <w:r w:rsidRPr="00155345">
        <w:tab/>
        <w:t xml:space="preserve">koordynowanie na poziomie </w:t>
      </w:r>
      <w:r w:rsidR="00AF1039" w:rsidRPr="00155345">
        <w:t>u</w:t>
      </w:r>
      <w:r w:rsidRPr="00155345">
        <w:t xml:space="preserve">rzędu </w:t>
      </w:r>
      <w:r w:rsidR="00AF1039" w:rsidRPr="00155345">
        <w:t>s</w:t>
      </w:r>
      <w:r w:rsidRPr="00155345"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 w:rsidRPr="00155345">
        <w:t>i</w:t>
      </w:r>
      <w:r w:rsidRPr="00155345">
        <w:t xml:space="preserve">zby </w:t>
      </w:r>
      <w:r w:rsidR="00AF1039" w:rsidRPr="00155345">
        <w:t>a</w:t>
      </w:r>
      <w:r w:rsidRPr="00155345">
        <w:t xml:space="preserve">dministracji </w:t>
      </w:r>
      <w:r w:rsidR="00AF1039" w:rsidRPr="00155345">
        <w:t>s</w:t>
      </w:r>
      <w:r w:rsidRPr="00155345">
        <w:t xml:space="preserve">karbowej; </w:t>
      </w:r>
    </w:p>
    <w:p w14:paraId="608DF5CB" w14:textId="71D256F6" w:rsidR="007017A2" w:rsidRPr="00155345" w:rsidRDefault="007017A2" w:rsidP="00155345">
      <w:pPr>
        <w:pStyle w:val="PKTpunkt"/>
      </w:pPr>
      <w:r w:rsidRPr="00155345">
        <w:t>2)</w:t>
      </w:r>
      <w:r w:rsidRPr="00155345">
        <w:tab/>
        <w:t xml:space="preserve">realizacja zadań związanych z obsługą podatników w zakresie wykorzystania informacji zawartych w KSeF; </w:t>
      </w:r>
    </w:p>
    <w:p w14:paraId="411B4C48" w14:textId="50BB7F85" w:rsidR="007017A2" w:rsidRPr="00155345" w:rsidRDefault="007017A2" w:rsidP="00155345">
      <w:pPr>
        <w:pStyle w:val="PKTpunkt"/>
      </w:pPr>
      <w:r w:rsidRPr="00155345">
        <w:t>3)</w:t>
      </w:r>
      <w:r w:rsidRPr="00155345">
        <w:tab/>
        <w:t xml:space="preserve">obsługa aplikacji KSeF w zakresie przewidzianych zadań w </w:t>
      </w:r>
      <w:r w:rsidR="003B5D28" w:rsidRPr="00155345">
        <w:t>urzędzie skarbowym</w:t>
      </w:r>
      <w:r w:rsidRPr="00155345">
        <w:t>;</w:t>
      </w:r>
    </w:p>
    <w:p w14:paraId="4F4A3056" w14:textId="52F70699" w:rsidR="007017A2" w:rsidRPr="00155345" w:rsidRDefault="007017A2" w:rsidP="00155345">
      <w:pPr>
        <w:pStyle w:val="PKTpunkt"/>
      </w:pPr>
      <w:r w:rsidRPr="00155345">
        <w:t>4)</w:t>
      </w:r>
      <w:r w:rsidRPr="00155345">
        <w:tab/>
        <w:t xml:space="preserve">obsługa raportów KSeF przekazywanych przez </w:t>
      </w:r>
      <w:r w:rsidR="00AF1039" w:rsidRPr="00155345">
        <w:t>i</w:t>
      </w:r>
      <w:r w:rsidRPr="00155345">
        <w:t xml:space="preserve">zbę </w:t>
      </w:r>
      <w:r w:rsidR="00AF1039" w:rsidRPr="00155345">
        <w:t>a</w:t>
      </w:r>
      <w:r w:rsidRPr="00155345">
        <w:t xml:space="preserve">dministracji </w:t>
      </w:r>
      <w:r w:rsidR="00AF1039" w:rsidRPr="00155345">
        <w:t>s</w:t>
      </w:r>
      <w:r w:rsidRPr="00155345">
        <w:t>karbowej generowanych przez Ministerstwo Finansów w zakresie KSeF;</w:t>
      </w:r>
    </w:p>
    <w:p w14:paraId="6C2D2656" w14:textId="551E433F" w:rsidR="007017A2" w:rsidRPr="00155345" w:rsidRDefault="007017A2" w:rsidP="00155345">
      <w:pPr>
        <w:pStyle w:val="PKTpunkt"/>
      </w:pPr>
      <w:r w:rsidRPr="00155345">
        <w:t>5)</w:t>
      </w:r>
      <w:r w:rsidRPr="00155345">
        <w:tab/>
        <w:t>bieżąca obsługa podatników w zakresie zgłaszanych problemów merytorycznych i</w:t>
      </w:r>
      <w:r w:rsidR="005875FE" w:rsidRPr="00155345">
        <w:t> </w:t>
      </w:r>
      <w:r w:rsidRPr="00155345">
        <w:t>technicznych dotyczących KSeF lub Aplikacji KSeF;</w:t>
      </w:r>
    </w:p>
    <w:p w14:paraId="1B249BF1" w14:textId="2BA3B13B" w:rsidR="007017A2" w:rsidRPr="00155345" w:rsidRDefault="007017A2" w:rsidP="00155345">
      <w:pPr>
        <w:pStyle w:val="PKTpunkt"/>
      </w:pPr>
      <w:r w:rsidRPr="00155345">
        <w:t>6)</w:t>
      </w:r>
      <w:r w:rsidRPr="00155345">
        <w:tab/>
        <w:t>udział w szkoleniach i spotkaniach dotyczących KSeF;</w:t>
      </w:r>
    </w:p>
    <w:p w14:paraId="667F3933" w14:textId="52F39D52" w:rsidR="007017A2" w:rsidRPr="00155345" w:rsidRDefault="007017A2" w:rsidP="00155345">
      <w:pPr>
        <w:pStyle w:val="PKTpunkt"/>
      </w:pPr>
      <w:r w:rsidRPr="00155345">
        <w:t>7)</w:t>
      </w:r>
      <w:r w:rsidRPr="00155345">
        <w:tab/>
        <w:t>prowadzenie szkoleń dla przedsiębiorców w zakresie KSeF.</w:t>
      </w:r>
    </w:p>
    <w:p w14:paraId="16C8ACA8" w14:textId="71D72981" w:rsidR="007C0389" w:rsidRDefault="00C55247" w:rsidP="00562614">
      <w:pPr>
        <w:pStyle w:val="USTustnpkodeksu"/>
        <w:ind w:firstLine="0"/>
      </w:pPr>
      <w:r>
        <w:rPr>
          <w:rStyle w:val="Ppogrubienie"/>
        </w:rPr>
        <w:t>2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  <w:r w:rsidR="00155345">
        <w:rPr>
          <w:rStyle w:val="Ppogrubienie"/>
        </w:rPr>
        <w:t xml:space="preserve"> </w:t>
      </w:r>
      <w:r w:rsidR="007C0389" w:rsidRPr="007C0389">
        <w:t xml:space="preserve"> </w:t>
      </w:r>
      <w:r w:rsidR="007C0389" w:rsidRPr="00155345">
        <w:rPr>
          <w:rStyle w:val="Ppogrubienie"/>
        </w:rPr>
        <w:t>oraz jego zastępca</w:t>
      </w:r>
      <w:r w:rsidR="00155345">
        <w:rPr>
          <w:rStyle w:val="Ppogrubienie"/>
        </w:rPr>
        <w:t xml:space="preserve"> –</w:t>
      </w:r>
      <w:r w:rsidR="007C0389" w:rsidRPr="007C0389">
        <w:t xml:space="preserve"> realiz</w:t>
      </w:r>
      <w:r w:rsidR="00155345">
        <w:t>acja</w:t>
      </w:r>
      <w:r w:rsidR="007C0389" w:rsidRPr="007C0389">
        <w:t xml:space="preserve"> zada</w:t>
      </w:r>
      <w:r w:rsidR="00155345">
        <w:t>ń</w:t>
      </w:r>
      <w:r w:rsidR="007C0389" w:rsidRPr="007C0389">
        <w:t xml:space="preserve"> określon</w:t>
      </w:r>
      <w:r w:rsidR="00155345">
        <w:t>ych</w:t>
      </w:r>
      <w:r w:rsidR="007C0389" w:rsidRPr="007C0389">
        <w:t xml:space="preserve"> w Wytycznych Szefa Krajowej Administracji Skarbowej w</w:t>
      </w:r>
      <w:r w:rsidR="007C0389">
        <w:t> </w:t>
      </w:r>
      <w:r w:rsidR="007C0389" w:rsidRPr="007C0389">
        <w:t>zakresie wsparcia klasyfikacyjnego na potrzeby stosowania przepisów o</w:t>
      </w:r>
      <w:r w:rsidR="00155345">
        <w:t> </w:t>
      </w:r>
      <w:r w:rsidR="007C0389" w:rsidRPr="007C0389">
        <w:t>podatku od towarów i usług.</w:t>
      </w:r>
    </w:p>
    <w:p w14:paraId="56AE06B1" w14:textId="7E2371B5" w:rsidR="00DA655A" w:rsidRPr="00DA655A" w:rsidRDefault="00FC36DC" w:rsidP="00562614">
      <w:pPr>
        <w:pStyle w:val="USTustnpkodeksu"/>
        <w:ind w:firstLine="0"/>
        <w:rPr>
          <w:rStyle w:val="Ppogrubienie"/>
        </w:rPr>
      </w:pPr>
      <w:r>
        <w:rPr>
          <w:rStyle w:val="Ppogrubienie"/>
        </w:rPr>
        <w:t>3</w:t>
      </w:r>
      <w:r w:rsidR="00DA655A" w:rsidRPr="00DA655A">
        <w:rPr>
          <w:rStyle w:val="Ppogrubienie"/>
        </w:rPr>
        <w:t>. Konsultant do spraw zwalczania przestępczości ekonomicznej w środowisku elektronicznym</w:t>
      </w:r>
      <w:r w:rsidR="00155345">
        <w:rPr>
          <w:rStyle w:val="Ppogrubienie"/>
        </w:rPr>
        <w:t>:</w:t>
      </w:r>
    </w:p>
    <w:p w14:paraId="6D43A630" w14:textId="77777777" w:rsidR="00DA655A" w:rsidRPr="00155345" w:rsidRDefault="00DA655A" w:rsidP="00155345">
      <w:pPr>
        <w:pStyle w:val="PKTpunkt"/>
      </w:pPr>
      <w:r w:rsidRPr="00155345">
        <w:t>1)</w:t>
      </w:r>
      <w:r w:rsidRPr="00155345">
        <w:tab/>
        <w:t>wykonywanie zadań na rzecz naczelnika urzędu skarbowego;</w:t>
      </w:r>
    </w:p>
    <w:p w14:paraId="574B833C" w14:textId="77777777" w:rsidR="00DA655A" w:rsidRPr="00155345" w:rsidRDefault="00DA655A" w:rsidP="00155345">
      <w:pPr>
        <w:pStyle w:val="PKTpunkt"/>
      </w:pPr>
      <w:r w:rsidRPr="00155345">
        <w:t>2)</w:t>
      </w:r>
      <w:r w:rsidRPr="00155345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155345" w:rsidRDefault="00DA655A" w:rsidP="00155345">
      <w:pPr>
        <w:pStyle w:val="PKTpunkt"/>
      </w:pPr>
      <w:r w:rsidRPr="00155345">
        <w:t>3)</w:t>
      </w:r>
      <w:r w:rsidRPr="00155345">
        <w:tab/>
        <w:t>wsparcie merytoryczne pracowników urzędu skarbowego;</w:t>
      </w:r>
    </w:p>
    <w:p w14:paraId="6E3E4652" w14:textId="39EA9343" w:rsidR="00261A16" w:rsidRPr="00155345" w:rsidRDefault="00DA655A" w:rsidP="00155345">
      <w:pPr>
        <w:pStyle w:val="PKTpunkt"/>
      </w:pPr>
      <w:r w:rsidRPr="00155345">
        <w:t>4)</w:t>
      </w:r>
      <w:r w:rsidRPr="00155345">
        <w:tab/>
        <w:t>współpraca z koordynatorem ds. środowiska elektronicznego z właściwego miejscowo urzędu celno-skarbowego.</w:t>
      </w:r>
    </w:p>
    <w:sectPr w:rsidR="00261A16" w:rsidRPr="00155345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FD20A" w14:textId="77777777" w:rsidR="00380779" w:rsidRDefault="00380779">
      <w:r>
        <w:separator/>
      </w:r>
    </w:p>
  </w:endnote>
  <w:endnote w:type="continuationSeparator" w:id="0">
    <w:p w14:paraId="14710FAD" w14:textId="77777777" w:rsidR="00380779" w:rsidRDefault="0038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19CCD" w14:textId="77777777" w:rsidR="00380779" w:rsidRDefault="00380779">
      <w:r>
        <w:separator/>
      </w:r>
    </w:p>
  </w:footnote>
  <w:footnote w:type="continuationSeparator" w:id="0">
    <w:p w14:paraId="0906826E" w14:textId="77777777" w:rsidR="00380779" w:rsidRDefault="00380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1DAC" w14:textId="12AC466E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510016">
      <w:t>2</w:t>
    </w:r>
    <w:r w:rsidR="00510016" w:rsidRPr="0027288E">
      <w:t xml:space="preserve"> </w:t>
    </w:r>
    <w:r w:rsidRPr="0027288E">
      <w:t xml:space="preserve">do Regulaminu organizacyjnego </w:t>
    </w:r>
    <w:r w:rsidR="00C55247">
      <w:t>Drugiego</w:t>
    </w:r>
    <w:r w:rsidR="002D1820">
      <w:t xml:space="preserve"> Urzędu Skarbowego w Rzeszowie</w:t>
    </w:r>
  </w:p>
  <w:p w14:paraId="2C18FE2B" w14:textId="2BFD2DD2" w:rsidR="0027288E" w:rsidRDefault="0027288E" w:rsidP="0027288E">
    <w:pPr>
      <w:pStyle w:val="Nagwek"/>
      <w:tabs>
        <w:tab w:val="clear" w:pos="4536"/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Formatting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6943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2723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5345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70DC"/>
    <w:rsid w:val="003602AE"/>
    <w:rsid w:val="00360929"/>
    <w:rsid w:val="003647D5"/>
    <w:rsid w:val="003674B0"/>
    <w:rsid w:val="003753FF"/>
    <w:rsid w:val="0037727C"/>
    <w:rsid w:val="00377E70"/>
    <w:rsid w:val="00380779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4D4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016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22BA"/>
    <w:rsid w:val="00544EF4"/>
    <w:rsid w:val="00545E53"/>
    <w:rsid w:val="005479D9"/>
    <w:rsid w:val="005572BD"/>
    <w:rsid w:val="00557738"/>
    <w:rsid w:val="00557A12"/>
    <w:rsid w:val="00560AC7"/>
    <w:rsid w:val="00561AFB"/>
    <w:rsid w:val="00561FA8"/>
    <w:rsid w:val="00562614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CE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23BF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7A8"/>
    <w:rsid w:val="00764A67"/>
    <w:rsid w:val="00765AA0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C0389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0C0E"/>
    <w:rsid w:val="008611DD"/>
    <w:rsid w:val="008620DE"/>
    <w:rsid w:val="008627FA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5676"/>
    <w:rsid w:val="00A039D5"/>
    <w:rsid w:val="00A046AD"/>
    <w:rsid w:val="00A079C1"/>
    <w:rsid w:val="00A12520"/>
    <w:rsid w:val="00A130FD"/>
    <w:rsid w:val="00A13D6D"/>
    <w:rsid w:val="00A14769"/>
    <w:rsid w:val="00A15867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529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037"/>
    <w:rsid w:val="00BE3B2B"/>
    <w:rsid w:val="00BE41EC"/>
    <w:rsid w:val="00BE56FB"/>
    <w:rsid w:val="00BF3DDE"/>
    <w:rsid w:val="00BF44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6BEF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8E3"/>
    <w:rsid w:val="00E37C2F"/>
    <w:rsid w:val="00E41C28"/>
    <w:rsid w:val="00E460A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1157"/>
    <w:rsid w:val="00F0449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6DC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364F52-4353-4193-8492-0798E6F0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3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Kuras Agnieszka 3</cp:lastModifiedBy>
  <cp:revision>7</cp:revision>
  <cp:lastPrinted>2025-04-02T08:46:00Z</cp:lastPrinted>
  <dcterms:created xsi:type="dcterms:W3CDTF">2025-05-07T11:34:00Z</dcterms:created>
  <dcterms:modified xsi:type="dcterms:W3CDTF">2025-05-27T07:07:00Z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