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91E4" w14:textId="5F7CEE35" w:rsidR="008F6973" w:rsidRPr="00DA505D" w:rsidRDefault="0027013D" w:rsidP="00581452">
      <w:pPr>
        <w:pStyle w:val="Teksttreci0"/>
        <w:shd w:val="clear" w:color="auto" w:fill="auto"/>
        <w:spacing w:after="296" w:line="220" w:lineRule="exact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DA505D">
        <w:rPr>
          <w:rFonts w:asciiTheme="minorHAnsi" w:hAnsiTheme="minorHAnsi" w:cstheme="minorHAnsi"/>
          <w:b/>
          <w:bCs/>
          <w:sz w:val="24"/>
          <w:szCs w:val="24"/>
        </w:rPr>
        <w:t xml:space="preserve">Projekt </w:t>
      </w:r>
      <w:r w:rsidR="008F6973" w:rsidRPr="00DA505D">
        <w:rPr>
          <w:rFonts w:asciiTheme="minorHAnsi" w:hAnsiTheme="minorHAnsi" w:cstheme="minorHAnsi"/>
          <w:b/>
          <w:bCs/>
          <w:sz w:val="24"/>
          <w:szCs w:val="24"/>
        </w:rPr>
        <w:t>UMOW</w:t>
      </w:r>
      <w:r w:rsidRPr="00DA505D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="008F6973" w:rsidRPr="00DA505D">
        <w:rPr>
          <w:rFonts w:asciiTheme="minorHAnsi" w:hAnsiTheme="minorHAnsi" w:cstheme="minorHAnsi"/>
          <w:b/>
          <w:bCs/>
          <w:sz w:val="24"/>
          <w:szCs w:val="24"/>
        </w:rPr>
        <w:t xml:space="preserve"> nr 3005-7.262</w:t>
      </w:r>
      <w:r w:rsidR="00F77F1B">
        <w:rPr>
          <w:rFonts w:asciiTheme="minorHAnsi" w:hAnsiTheme="minorHAnsi" w:cstheme="minorHAnsi"/>
          <w:b/>
          <w:bCs/>
          <w:sz w:val="24"/>
          <w:szCs w:val="24"/>
        </w:rPr>
        <w:t>.6</w:t>
      </w:r>
      <w:r w:rsidR="00AC6281" w:rsidRPr="00DA505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F6973" w:rsidRPr="00DA505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DA505D" w:rsidRPr="00DA505D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290AD21D" w14:textId="77777777" w:rsidR="008F6973" w:rsidRPr="00DA505D" w:rsidRDefault="008F6973" w:rsidP="008F6973">
      <w:pPr>
        <w:pStyle w:val="Teksttreci0"/>
        <w:shd w:val="clear" w:color="auto" w:fill="auto"/>
        <w:spacing w:after="0" w:line="317" w:lineRule="exact"/>
        <w:ind w:left="20" w:firstLine="0"/>
        <w:rPr>
          <w:rFonts w:asciiTheme="minorHAnsi" w:hAnsiTheme="minorHAnsi" w:cstheme="minorHAnsi"/>
          <w:sz w:val="24"/>
          <w:szCs w:val="24"/>
        </w:rPr>
      </w:pPr>
      <w:bookmarkStart w:id="0" w:name="bookmark0"/>
    </w:p>
    <w:p w14:paraId="181B7D18" w14:textId="77777777" w:rsidR="00661E78" w:rsidRDefault="0083215F" w:rsidP="008F6973">
      <w:pPr>
        <w:pStyle w:val="Teksttreci0"/>
        <w:shd w:val="clear" w:color="auto" w:fill="auto"/>
        <w:tabs>
          <w:tab w:val="right" w:leader="dot" w:pos="4740"/>
          <w:tab w:val="right" w:pos="5449"/>
          <w:tab w:val="right" w:pos="6626"/>
          <w:tab w:val="center" w:pos="7422"/>
          <w:tab w:val="center" w:pos="8711"/>
        </w:tabs>
        <w:spacing w:after="0" w:line="310" w:lineRule="exact"/>
        <w:ind w:left="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w dniu </w:t>
      </w:r>
      <w:r w:rsidR="00C632CD" w:rsidRPr="00DA505D">
        <w:rPr>
          <w:rFonts w:asciiTheme="minorHAnsi" w:hAnsiTheme="minorHAnsi" w:cstheme="minorHAnsi"/>
          <w:sz w:val="24"/>
          <w:szCs w:val="24"/>
        </w:rPr>
        <w:t>…………</w:t>
      </w:r>
      <w:r w:rsidR="008F6973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C632CD" w:rsidRPr="00DA505D">
        <w:rPr>
          <w:rFonts w:asciiTheme="minorHAnsi" w:hAnsiTheme="minorHAnsi" w:cstheme="minorHAnsi"/>
          <w:sz w:val="24"/>
          <w:szCs w:val="24"/>
        </w:rPr>
        <w:t>………..</w:t>
      </w:r>
      <w:r w:rsidR="008F6973" w:rsidRPr="00DA505D">
        <w:rPr>
          <w:rFonts w:asciiTheme="minorHAnsi" w:hAnsiTheme="minorHAnsi" w:cstheme="minorHAnsi"/>
          <w:sz w:val="24"/>
          <w:szCs w:val="24"/>
        </w:rPr>
        <w:t xml:space="preserve"> 202</w:t>
      </w:r>
      <w:r w:rsidR="00DA505D" w:rsidRPr="00DA505D">
        <w:rPr>
          <w:rFonts w:asciiTheme="minorHAnsi" w:hAnsiTheme="minorHAnsi" w:cstheme="minorHAnsi"/>
          <w:sz w:val="24"/>
          <w:szCs w:val="24"/>
        </w:rPr>
        <w:t>6</w:t>
      </w:r>
      <w:r w:rsidR="00C04A2E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8F6973" w:rsidRPr="00DA505D">
        <w:rPr>
          <w:rFonts w:asciiTheme="minorHAnsi" w:hAnsiTheme="minorHAnsi" w:cstheme="minorHAnsi"/>
          <w:sz w:val="24"/>
          <w:szCs w:val="24"/>
        </w:rPr>
        <w:t>roku</w:t>
      </w:r>
      <w:r w:rsidR="008F6973" w:rsidRPr="00DA505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A505D">
        <w:rPr>
          <w:rFonts w:asciiTheme="minorHAnsi" w:hAnsiTheme="minorHAnsi" w:cstheme="minorHAnsi"/>
          <w:sz w:val="24"/>
          <w:szCs w:val="24"/>
        </w:rPr>
        <w:t xml:space="preserve">w Suwałkach </w:t>
      </w:r>
      <w:r w:rsidR="008F6973" w:rsidRPr="00DA505D">
        <w:rPr>
          <w:rFonts w:asciiTheme="minorHAnsi" w:hAnsiTheme="minorHAnsi" w:cstheme="minorHAnsi"/>
          <w:sz w:val="24"/>
          <w:szCs w:val="24"/>
        </w:rPr>
        <w:t xml:space="preserve">pomiędzy </w:t>
      </w:r>
      <w:r w:rsidR="008F6973" w:rsidRPr="00DA505D">
        <w:rPr>
          <w:rFonts w:asciiTheme="minorHAnsi" w:hAnsiTheme="minorHAnsi" w:cstheme="minorHAnsi"/>
          <w:sz w:val="24"/>
          <w:szCs w:val="24"/>
        </w:rPr>
        <w:tab/>
        <w:t xml:space="preserve">Prokuraturą Okręgową </w:t>
      </w:r>
      <w:r w:rsidR="00661E78">
        <w:rPr>
          <w:rFonts w:asciiTheme="minorHAnsi" w:hAnsiTheme="minorHAnsi" w:cstheme="minorHAnsi"/>
          <w:sz w:val="24"/>
          <w:szCs w:val="24"/>
        </w:rPr>
        <w:t>w</w:t>
      </w:r>
      <w:r w:rsidR="00C632CD" w:rsidRPr="00DA505D">
        <w:rPr>
          <w:rFonts w:asciiTheme="minorHAnsi" w:hAnsiTheme="minorHAnsi" w:cstheme="minorHAnsi"/>
          <w:sz w:val="24"/>
          <w:szCs w:val="24"/>
        </w:rPr>
        <w:t> </w:t>
      </w:r>
      <w:r w:rsidR="008F6973" w:rsidRPr="00DA505D">
        <w:rPr>
          <w:rFonts w:asciiTheme="minorHAnsi" w:hAnsiTheme="minorHAnsi" w:cstheme="minorHAnsi"/>
          <w:sz w:val="24"/>
          <w:szCs w:val="24"/>
        </w:rPr>
        <w:t xml:space="preserve">Suwałkach, </w:t>
      </w:r>
    </w:p>
    <w:p w14:paraId="1F2B66CC" w14:textId="524D9452" w:rsidR="008F6973" w:rsidRPr="00DA505D" w:rsidRDefault="008F6973" w:rsidP="008F6973">
      <w:pPr>
        <w:pStyle w:val="Teksttreci0"/>
        <w:shd w:val="clear" w:color="auto" w:fill="auto"/>
        <w:tabs>
          <w:tab w:val="right" w:leader="dot" w:pos="4740"/>
          <w:tab w:val="right" w:pos="5449"/>
          <w:tab w:val="right" w:pos="6626"/>
          <w:tab w:val="center" w:pos="7422"/>
          <w:tab w:val="center" w:pos="8711"/>
        </w:tabs>
        <w:spacing w:after="0" w:line="310" w:lineRule="exact"/>
        <w:ind w:left="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ul. Gen</w:t>
      </w:r>
      <w:r w:rsidR="00661E78">
        <w:rPr>
          <w:rFonts w:asciiTheme="minorHAnsi" w:hAnsiTheme="minorHAnsi" w:cstheme="minorHAnsi"/>
          <w:sz w:val="24"/>
          <w:szCs w:val="24"/>
        </w:rPr>
        <w:t>erała</w:t>
      </w:r>
      <w:r w:rsidRPr="00DA505D">
        <w:rPr>
          <w:rFonts w:asciiTheme="minorHAnsi" w:hAnsiTheme="minorHAnsi" w:cstheme="minorHAnsi"/>
          <w:sz w:val="24"/>
          <w:szCs w:val="24"/>
        </w:rPr>
        <w:t xml:space="preserve"> K</w:t>
      </w:r>
      <w:r w:rsidR="00661E78">
        <w:rPr>
          <w:rFonts w:asciiTheme="minorHAnsi" w:hAnsiTheme="minorHAnsi" w:cstheme="minorHAnsi"/>
          <w:sz w:val="24"/>
          <w:szCs w:val="24"/>
        </w:rPr>
        <w:t>azimierza</w:t>
      </w:r>
      <w:r w:rsidRPr="00DA505D">
        <w:rPr>
          <w:rFonts w:asciiTheme="minorHAnsi" w:hAnsiTheme="minorHAnsi" w:cstheme="minorHAnsi"/>
          <w:sz w:val="24"/>
          <w:szCs w:val="24"/>
        </w:rPr>
        <w:t xml:space="preserve"> Pułaskiego 26, 16-400 Suwałki, NIP: 844-11</w:t>
      </w:r>
      <w:r w:rsidR="00A36490">
        <w:rPr>
          <w:rFonts w:asciiTheme="minorHAnsi" w:hAnsiTheme="minorHAnsi" w:cstheme="minorHAnsi"/>
          <w:sz w:val="24"/>
          <w:szCs w:val="24"/>
        </w:rPr>
        <w:t>-</w:t>
      </w:r>
      <w:r w:rsidRPr="00DA505D">
        <w:rPr>
          <w:rFonts w:asciiTheme="minorHAnsi" w:hAnsiTheme="minorHAnsi" w:cstheme="minorHAnsi"/>
          <w:sz w:val="24"/>
          <w:szCs w:val="24"/>
        </w:rPr>
        <w:t>98</w:t>
      </w:r>
      <w:r w:rsidR="00A36490">
        <w:rPr>
          <w:rFonts w:asciiTheme="minorHAnsi" w:hAnsiTheme="minorHAnsi" w:cstheme="minorHAnsi"/>
          <w:sz w:val="24"/>
          <w:szCs w:val="24"/>
        </w:rPr>
        <w:t>-</w:t>
      </w:r>
      <w:r w:rsidRPr="00DA505D">
        <w:rPr>
          <w:rFonts w:asciiTheme="minorHAnsi" w:hAnsiTheme="minorHAnsi" w:cstheme="minorHAnsi"/>
          <w:sz w:val="24"/>
          <w:szCs w:val="24"/>
        </w:rPr>
        <w:t>975</w:t>
      </w:r>
    </w:p>
    <w:p w14:paraId="5F1365CB" w14:textId="77777777" w:rsidR="008F6973" w:rsidRPr="00DA505D" w:rsidRDefault="008F6973" w:rsidP="008F6973">
      <w:pPr>
        <w:pStyle w:val="Teksttreci0"/>
        <w:shd w:val="clear" w:color="auto" w:fill="auto"/>
        <w:spacing w:after="0" w:line="310" w:lineRule="exact"/>
        <w:ind w:left="60" w:firstLine="0"/>
        <w:jc w:val="left"/>
        <w:rPr>
          <w:rStyle w:val="TeksttreciPogrubienie"/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zwaną w dalszej części Umowy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ZAMAWIAJĄCYM, </w:t>
      </w:r>
    </w:p>
    <w:p w14:paraId="0634F3BE" w14:textId="615D7196" w:rsidR="008F6973" w:rsidRPr="00DA505D" w:rsidRDefault="008F6973" w:rsidP="008F6973">
      <w:pPr>
        <w:pStyle w:val="Teksttreci0"/>
        <w:shd w:val="clear" w:color="auto" w:fill="auto"/>
        <w:spacing w:after="0" w:line="310" w:lineRule="exact"/>
        <w:ind w:left="60" w:firstLine="0"/>
        <w:jc w:val="left"/>
        <w:rPr>
          <w:rStyle w:val="TeksttreciPogrubienie"/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którą reprezentuje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Pani </w:t>
      </w:r>
      <w:r w:rsidR="00032CE7" w:rsidRPr="00DA505D">
        <w:rPr>
          <w:rStyle w:val="TeksttreciPogrubienie"/>
          <w:rFonts w:asciiTheme="minorHAnsi" w:hAnsiTheme="minorHAnsi" w:cstheme="minorHAnsi"/>
          <w:sz w:val="24"/>
          <w:szCs w:val="24"/>
        </w:rPr>
        <w:t>Aneta Górnicka- Piskorska</w:t>
      </w:r>
      <w:r w:rsidR="00AC6281"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–</w:t>
      </w:r>
      <w:r w:rsidR="00032CE7"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>Prokurator Okręgowy w</w:t>
      </w:r>
      <w:r w:rsidR="003F497E"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>Suwałkach,</w:t>
      </w:r>
    </w:p>
    <w:p w14:paraId="38776F14" w14:textId="77777777" w:rsidR="008F6973" w:rsidRPr="00DA505D" w:rsidRDefault="008F6973" w:rsidP="008F6973">
      <w:pPr>
        <w:pStyle w:val="Teksttreci0"/>
        <w:shd w:val="clear" w:color="auto" w:fill="auto"/>
        <w:spacing w:after="0" w:line="310" w:lineRule="exact"/>
        <w:ind w:left="60" w:firstLine="0"/>
        <w:jc w:val="left"/>
        <w:rPr>
          <w:rStyle w:val="TeksttreciPogrubienie"/>
          <w:rFonts w:asciiTheme="minorHAnsi" w:hAnsiTheme="minorHAnsi" w:cstheme="minorHAnsi"/>
          <w:sz w:val="24"/>
          <w:szCs w:val="24"/>
        </w:rPr>
      </w:pPr>
    </w:p>
    <w:p w14:paraId="58ED2ECD" w14:textId="42750C9E" w:rsidR="008F6973" w:rsidRPr="00DA505D" w:rsidRDefault="008F6973" w:rsidP="00750B6A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Style w:val="Teksttreci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>a</w:t>
      </w:r>
    </w:p>
    <w:p w14:paraId="1E2954D4" w14:textId="2BEFB03B" w:rsidR="008F6973" w:rsidRPr="00DA505D" w:rsidRDefault="00581452" w:rsidP="00750B6A">
      <w:pPr>
        <w:pStyle w:val="Teksttreci0"/>
        <w:shd w:val="clear" w:color="auto" w:fill="auto"/>
        <w:spacing w:after="0" w:line="240" w:lineRule="auto"/>
        <w:ind w:left="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</w:t>
      </w:r>
    </w:p>
    <w:p w14:paraId="32A80123" w14:textId="54235C98" w:rsidR="008F6973" w:rsidRPr="00DA505D" w:rsidRDefault="008F6973" w:rsidP="00750B6A">
      <w:pPr>
        <w:pStyle w:val="Teksttreci0"/>
        <w:shd w:val="clear" w:color="auto" w:fill="auto"/>
        <w:tabs>
          <w:tab w:val="left" w:leader="dot" w:pos="4916"/>
        </w:tabs>
        <w:spacing w:after="0" w:line="240" w:lineRule="auto"/>
        <w:ind w:left="400" w:hanging="34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z siedzibą w</w:t>
      </w:r>
      <w:r w:rsidR="00C04A2E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581452" w:rsidRPr="00DA505D">
        <w:rPr>
          <w:rFonts w:asciiTheme="minorHAnsi" w:hAnsiTheme="minorHAnsi" w:cstheme="minorHAnsi"/>
          <w:sz w:val="24"/>
          <w:szCs w:val="24"/>
        </w:rPr>
        <w:t>………………………</w:t>
      </w:r>
      <w:r w:rsidR="00C04A2E" w:rsidRPr="00DA505D">
        <w:rPr>
          <w:rFonts w:asciiTheme="minorHAnsi" w:hAnsiTheme="minorHAnsi" w:cstheme="minorHAnsi"/>
          <w:sz w:val="24"/>
          <w:szCs w:val="24"/>
        </w:rPr>
        <w:t xml:space="preserve">, ul. </w:t>
      </w:r>
      <w:r w:rsidR="00581452" w:rsidRPr="00DA505D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7240776D" w14:textId="6725D086" w:rsidR="008F6973" w:rsidRPr="00DA505D" w:rsidRDefault="008F6973" w:rsidP="00750B6A">
      <w:pPr>
        <w:pStyle w:val="Teksttreci0"/>
        <w:shd w:val="clear" w:color="auto" w:fill="auto"/>
        <w:tabs>
          <w:tab w:val="left" w:leader="dot" w:pos="2699"/>
          <w:tab w:val="left" w:leader="dot" w:pos="5485"/>
        </w:tabs>
        <w:spacing w:after="0" w:line="240" w:lineRule="auto"/>
        <w:ind w:left="400" w:hanging="34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NIP</w:t>
      </w:r>
      <w:r w:rsidR="00C04A2E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581452" w:rsidRPr="00DA505D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709A24B2" w14:textId="77777777" w:rsidR="00750B6A" w:rsidRPr="00DA505D" w:rsidRDefault="008F6973" w:rsidP="00750B6A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Style w:val="TeksttreciPogrubienie"/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zwanym w dalszej części Umowy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WYKONAWCĄ, </w:t>
      </w:r>
    </w:p>
    <w:p w14:paraId="610D06B5" w14:textId="6111D106" w:rsidR="008F6973" w:rsidRPr="00DA505D" w:rsidRDefault="008F6973" w:rsidP="00750B6A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którą reprezentuje</w:t>
      </w:r>
      <w:r w:rsidR="00750B6A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581452" w:rsidRPr="00DA505D">
        <w:rPr>
          <w:rFonts w:asciiTheme="minorHAnsi" w:hAnsiTheme="minorHAnsi" w:cstheme="minorHAnsi"/>
          <w:b/>
          <w:bCs/>
          <w:sz w:val="24"/>
          <w:szCs w:val="24"/>
        </w:rPr>
        <w:t>………………………..</w:t>
      </w:r>
      <w:r w:rsidR="00750B6A" w:rsidRPr="00DA505D">
        <w:rPr>
          <w:rFonts w:asciiTheme="minorHAnsi" w:hAnsiTheme="minorHAnsi" w:cstheme="minorHAnsi"/>
          <w:b/>
          <w:bCs/>
          <w:sz w:val="24"/>
          <w:szCs w:val="24"/>
        </w:rPr>
        <w:t xml:space="preserve">, tel. </w:t>
      </w:r>
      <w:r w:rsidR="00581452" w:rsidRPr="00DA505D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Pr="00DA505D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B4CD5EA" w14:textId="77777777" w:rsidR="00750B6A" w:rsidRPr="00DA505D" w:rsidRDefault="00750B6A" w:rsidP="00750B6A">
      <w:pPr>
        <w:pStyle w:val="Teksttreci0"/>
        <w:shd w:val="clear" w:color="auto" w:fill="auto"/>
        <w:tabs>
          <w:tab w:val="left" w:leader="dot" w:pos="7858"/>
        </w:tabs>
        <w:spacing w:after="0" w:line="240" w:lineRule="auto"/>
        <w:ind w:right="1480" w:firstLine="0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 w:bidi="pl-PL"/>
        </w:rPr>
      </w:pPr>
    </w:p>
    <w:p w14:paraId="4BC72C50" w14:textId="2260FE64" w:rsidR="008F6973" w:rsidRPr="00DA505D" w:rsidRDefault="008F6973" w:rsidP="00D56C1B">
      <w:pPr>
        <w:pStyle w:val="Teksttreci0"/>
        <w:shd w:val="clear" w:color="auto" w:fill="auto"/>
        <w:spacing w:after="0" w:line="240" w:lineRule="auto"/>
        <w:ind w:left="23" w:right="23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na podstawie dokonanego przez Zamawiającego wyboru oferty Wykonawcy w postępowaniu prowadzonym w trybie zapytania ofertowego</w:t>
      </w:r>
      <w:r w:rsidR="00D56C1B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852233" w:rsidRPr="00DA505D">
        <w:rPr>
          <w:rFonts w:asciiTheme="minorHAnsi" w:hAnsiTheme="minorHAnsi" w:cstheme="minorHAnsi"/>
          <w:i/>
          <w:iCs/>
          <w:sz w:val="24"/>
          <w:szCs w:val="24"/>
        </w:rPr>
        <w:t>na usługi parkowania i holowania, tj.</w:t>
      </w:r>
      <w:r w:rsidR="004E2E4F" w:rsidRPr="00DA505D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852233" w:rsidRPr="00DA505D">
        <w:rPr>
          <w:rFonts w:asciiTheme="minorHAnsi" w:hAnsiTheme="minorHAnsi" w:cstheme="minorHAnsi"/>
          <w:i/>
          <w:iCs/>
          <w:sz w:val="24"/>
          <w:szCs w:val="24"/>
        </w:rPr>
        <w:t>przechowywania, zabezpieczenia oraz transportowania samochodów</w:t>
      </w:r>
      <w:r w:rsidR="004E2E4F" w:rsidRPr="00DA505D">
        <w:rPr>
          <w:rFonts w:asciiTheme="minorHAnsi" w:hAnsiTheme="minorHAnsi" w:cstheme="minorHAnsi"/>
          <w:i/>
          <w:iCs/>
          <w:sz w:val="24"/>
          <w:szCs w:val="24"/>
        </w:rPr>
        <w:t xml:space="preserve"> (osobowych i ciężarowych)</w:t>
      </w:r>
      <w:r w:rsidR="00852233" w:rsidRPr="00DA505D">
        <w:rPr>
          <w:rFonts w:asciiTheme="minorHAnsi" w:hAnsiTheme="minorHAnsi" w:cstheme="minorHAnsi"/>
          <w:i/>
          <w:iCs/>
          <w:sz w:val="24"/>
          <w:szCs w:val="24"/>
        </w:rPr>
        <w:t xml:space="preserve"> i innych pojazdów (motocykli, ciągników, przyczep, naczep) oraz sprzętu pływającego (łodzi) zatrzymanych na potrzeby postępowania prokuratorskiego</w:t>
      </w:r>
      <w:r w:rsidRPr="00DA505D">
        <w:rPr>
          <w:rFonts w:asciiTheme="minorHAnsi" w:hAnsiTheme="minorHAnsi" w:cstheme="minorHAnsi"/>
          <w:sz w:val="24"/>
          <w:szCs w:val="24"/>
        </w:rPr>
        <w:t>, niewymagając</w:t>
      </w:r>
      <w:r w:rsidR="005B1A75" w:rsidRPr="00DA505D">
        <w:rPr>
          <w:rFonts w:asciiTheme="minorHAnsi" w:hAnsiTheme="minorHAnsi" w:cstheme="minorHAnsi"/>
          <w:sz w:val="24"/>
          <w:szCs w:val="24"/>
        </w:rPr>
        <w:t>y</w:t>
      </w:r>
      <w:r w:rsidR="00726F74" w:rsidRPr="00DA505D">
        <w:rPr>
          <w:rFonts w:asciiTheme="minorHAnsi" w:hAnsiTheme="minorHAnsi" w:cstheme="minorHAnsi"/>
          <w:sz w:val="24"/>
          <w:szCs w:val="24"/>
        </w:rPr>
        <w:t>m</w:t>
      </w:r>
      <w:r w:rsidRPr="00DA505D">
        <w:rPr>
          <w:rFonts w:asciiTheme="minorHAnsi" w:hAnsiTheme="minorHAnsi" w:cstheme="minorHAnsi"/>
          <w:sz w:val="24"/>
          <w:szCs w:val="24"/>
        </w:rPr>
        <w:t xml:space="preserve"> stosowania przepisów ustawy z dnia 11 września 2019 r. Prawo zamówień publicznych (</w:t>
      </w:r>
      <w:r w:rsidR="00D94598" w:rsidRPr="00D94598">
        <w:rPr>
          <w:rFonts w:asciiTheme="minorHAnsi" w:hAnsiTheme="minorHAnsi" w:cstheme="minorHAnsi"/>
          <w:sz w:val="24"/>
          <w:szCs w:val="24"/>
          <w:lang w:bidi="pl-PL"/>
        </w:rPr>
        <w:t>tj. Dz. U. z 2024 r. poz.</w:t>
      </w:r>
      <w:r w:rsidR="00F77F1B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D94598" w:rsidRPr="00D94598">
        <w:rPr>
          <w:rFonts w:asciiTheme="minorHAnsi" w:hAnsiTheme="minorHAnsi" w:cstheme="minorHAnsi"/>
          <w:sz w:val="24"/>
          <w:szCs w:val="24"/>
          <w:lang w:bidi="pl-PL"/>
        </w:rPr>
        <w:t>1320 ze zm.</w:t>
      </w:r>
      <w:r w:rsidRPr="00DA505D">
        <w:rPr>
          <w:rFonts w:asciiTheme="minorHAnsi" w:hAnsiTheme="minorHAnsi" w:cstheme="minorHAnsi"/>
          <w:sz w:val="24"/>
          <w:szCs w:val="24"/>
        </w:rPr>
        <w:t>), została zawarta Umowa następującej treści:</w:t>
      </w:r>
    </w:p>
    <w:p w14:paraId="751C645E" w14:textId="77777777" w:rsidR="008F6973" w:rsidRPr="00DA505D" w:rsidRDefault="008F6973" w:rsidP="008F6973">
      <w:pPr>
        <w:pStyle w:val="Teksttreci0"/>
        <w:shd w:val="clear" w:color="auto" w:fill="auto"/>
        <w:spacing w:after="0" w:line="274" w:lineRule="exact"/>
        <w:ind w:left="20"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2945DFA6" w14:textId="77777777" w:rsidR="008F6973" w:rsidRPr="00DA505D" w:rsidRDefault="008F6973" w:rsidP="008F6973">
      <w:pPr>
        <w:pStyle w:val="Nagwek10"/>
        <w:keepNext/>
        <w:keepLines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§</w:t>
      </w:r>
      <w:r w:rsidRPr="00DA505D">
        <w:rPr>
          <w:rFonts w:asciiTheme="minorHAnsi" w:hAnsiTheme="minorHAnsi" w:cstheme="minorHAnsi"/>
          <w:sz w:val="24"/>
          <w:szCs w:val="24"/>
        </w:rPr>
        <w:t>1</w:t>
      </w:r>
    </w:p>
    <w:p w14:paraId="794ECAB6" w14:textId="30F6AEF7" w:rsidR="00202A57" w:rsidRPr="00DA505D" w:rsidRDefault="008F6973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prowadzi parking strzeżony położony w 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……………….</w:t>
      </w:r>
      <w:r w:rsidR="00E0130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, ul</w:t>
      </w:r>
      <w:r w:rsidR="005D6DB7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r w:rsidR="00E0130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……………</w:t>
      </w:r>
      <w:r w:rsidR="00E0130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zobowiązuje się transportować i przyjmować w celu przechowania samochody 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(osobowe i</w:t>
      </w:r>
      <w:r w:rsidR="00CA23C9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ciężarowe)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 inne pojazdy (jednośladowe, elementy pojazdów np. karoserie, sprzęt pływający, ciągniki, przyczepy, naczepy) zabezpieczone na potrzeby postępowania przygotowawczego, skierowane decyzją uprawnionego organu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(prokuratur</w:t>
      </w:r>
      <w:r w:rsidR="00CA23C9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okręgu suwalskiego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, policj</w:t>
      </w:r>
      <w:r w:rsidR="00CA23C9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</w:t>
      </w:r>
      <w:r w:rsidR="00937BE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, dalej zwanego Składającym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145E3DCA" w14:textId="1EACCACE" w:rsidR="00E01303" w:rsidRPr="00DA505D" w:rsidRDefault="008F6973" w:rsidP="00E01303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 w:bidi="pl-PL"/>
        </w:rPr>
        <w:t>Osoba uprawniona do kontaktów i nr telefonu:</w:t>
      </w:r>
      <w:r w:rsidR="00E0130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581452" w:rsidRPr="00DA505D">
        <w:rPr>
          <w:rFonts w:asciiTheme="minorHAnsi" w:hAnsiTheme="minorHAnsi" w:cstheme="minorHAnsi"/>
          <w:b/>
          <w:bCs/>
          <w:sz w:val="24"/>
          <w:szCs w:val="24"/>
        </w:rPr>
        <w:t>……………………</w:t>
      </w:r>
      <w:r w:rsidR="00E01303" w:rsidRPr="00DA505D">
        <w:rPr>
          <w:rFonts w:asciiTheme="minorHAnsi" w:hAnsiTheme="minorHAnsi" w:cstheme="minorHAnsi"/>
          <w:b/>
          <w:bCs/>
          <w:sz w:val="24"/>
          <w:szCs w:val="24"/>
        </w:rPr>
        <w:t xml:space="preserve">, tel. </w:t>
      </w:r>
      <w:r w:rsidR="00581452" w:rsidRPr="00DA505D">
        <w:rPr>
          <w:rFonts w:asciiTheme="minorHAnsi" w:hAnsiTheme="minorHAnsi" w:cstheme="minorHAnsi"/>
          <w:b/>
          <w:bCs/>
          <w:sz w:val="24"/>
          <w:szCs w:val="24"/>
        </w:rPr>
        <w:t>………………….</w:t>
      </w:r>
      <w:r w:rsidR="00E01303" w:rsidRPr="00DA505D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6CBD2A52" w14:textId="7E753124" w:rsidR="008F6973" w:rsidRPr="00DA505D" w:rsidRDefault="008F6973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00D8EB1" w14:textId="77777777" w:rsidR="008F6973" w:rsidRPr="00DA505D" w:rsidRDefault="008F6973" w:rsidP="008F6973">
      <w:pPr>
        <w:pStyle w:val="Nagwek20"/>
        <w:keepNext/>
        <w:keepLines/>
        <w:shd w:val="clear" w:color="auto" w:fill="auto"/>
        <w:spacing w:before="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bookmark1"/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§2</w:t>
      </w:r>
      <w:bookmarkEnd w:id="1"/>
    </w:p>
    <w:p w14:paraId="3A44CEF0" w14:textId="287B08DE" w:rsidR="00202A57" w:rsidRPr="00DA505D" w:rsidRDefault="008F6973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Wykonawca zobowiązuje się do tego, aby w należyty sposób zabezpieczyć przechowywane mienie. Teren Parkingu winien być oświetlony w porze wieczorowo-nocnej, ogrodzony i</w:t>
      </w:r>
      <w:r w:rsidR="00867CBC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całodobowo dozorowany.</w:t>
      </w:r>
    </w:p>
    <w:p w14:paraId="2391F018" w14:textId="77777777" w:rsidR="00202A57" w:rsidRPr="00DA505D" w:rsidRDefault="00202A57" w:rsidP="00202A57">
      <w:pPr>
        <w:pStyle w:val="Teksttreci0"/>
        <w:shd w:val="clear" w:color="auto" w:fill="auto"/>
        <w:spacing w:after="0" w:line="240" w:lineRule="auto"/>
        <w:ind w:left="40" w:right="4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14:paraId="7B3DC13C" w14:textId="3F661C2C" w:rsidR="008F6973" w:rsidRPr="00DA505D" w:rsidRDefault="008F6973" w:rsidP="004E2E4F">
      <w:pPr>
        <w:pStyle w:val="Teksttreci0"/>
        <w:shd w:val="clear" w:color="auto" w:fill="auto"/>
        <w:spacing w:after="0" w:line="240" w:lineRule="auto"/>
        <w:ind w:right="40" w:firstLine="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§</w:t>
      </w:r>
      <w:r w:rsidR="004E2E4F"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3</w:t>
      </w:r>
    </w:p>
    <w:p w14:paraId="0B2B18C1" w14:textId="76558E8C" w:rsidR="008F6973" w:rsidRPr="00DA505D" w:rsidRDefault="008F6973" w:rsidP="00202A57">
      <w:pPr>
        <w:pStyle w:val="Teksttreci0"/>
        <w:shd w:val="clear" w:color="auto" w:fill="auto"/>
        <w:spacing w:after="0" w:line="240" w:lineRule="auto"/>
        <w:ind w:left="40" w:firstLine="0"/>
        <w:jc w:val="left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Przyjęcie i wydanie pojazdów potwierdzone będzie protokołem zdawczo-odbiorczym.</w:t>
      </w:r>
    </w:p>
    <w:p w14:paraId="4B4A85F9" w14:textId="77777777" w:rsidR="00202A57" w:rsidRPr="00DA505D" w:rsidRDefault="00202A57" w:rsidP="00202A57">
      <w:pPr>
        <w:pStyle w:val="Teksttreci0"/>
        <w:shd w:val="clear" w:color="auto" w:fill="auto"/>
        <w:spacing w:after="0" w:line="240" w:lineRule="auto"/>
        <w:ind w:left="4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8052E7F" w14:textId="4B53A1F2" w:rsidR="008F6973" w:rsidRPr="00DA505D" w:rsidRDefault="008F6973" w:rsidP="008F6973">
      <w:pPr>
        <w:pStyle w:val="Teksttreci30"/>
        <w:shd w:val="clear" w:color="auto" w:fill="auto"/>
        <w:spacing w:line="277" w:lineRule="exact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§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4</w:t>
      </w:r>
    </w:p>
    <w:p w14:paraId="0771C669" w14:textId="213D93ED" w:rsidR="008F6973" w:rsidRPr="00DA505D" w:rsidRDefault="008F6973" w:rsidP="008F6973">
      <w:pPr>
        <w:pStyle w:val="Teksttreci30"/>
        <w:shd w:val="clear" w:color="auto" w:fill="auto"/>
        <w:spacing w:line="277" w:lineRule="exact"/>
        <w:jc w:val="both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>Wykonawca zobowiązuje się do odebrania i transportowania pojazdów na zlecenie uprawnionego organu ze wskazanego miejsca na parking strzeżony położony w</w:t>
      </w:r>
      <w:r w:rsidR="0056029F"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3D7CF6"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>………………………………………………………..</w:t>
      </w:r>
      <w:r w:rsidR="0056029F"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 xml:space="preserve">. </w:t>
      </w:r>
      <w:r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 xml:space="preserve">Za zabezpieczenie w czasie transportowania i związane z tym ryzyko odpowiedzialność ponosi Wykonawca. Termin przejęcia pojazdów </w:t>
      </w:r>
      <w:r w:rsidR="00202A57"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>Wykon</w:t>
      </w:r>
      <w:r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>awca zobowiązuje się uprzednio uzgodnić z</w:t>
      </w:r>
      <w:r w:rsidR="00011680"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>e</w:t>
      </w:r>
      <w:r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937BE4"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>Składa</w:t>
      </w:r>
      <w:r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t xml:space="preserve">jącym, a termin ten nie będzie przekraczał </w:t>
      </w:r>
      <w:r w:rsidRPr="00DA505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eastAsia="pl-PL" w:bidi="pl-PL"/>
        </w:rPr>
        <w:lastRenderedPageBreak/>
        <w:t>siedmiu dni licząc od dnia zlecenia przechowania.</w:t>
      </w:r>
    </w:p>
    <w:p w14:paraId="48F50B70" w14:textId="77777777" w:rsidR="00DF4A47" w:rsidRPr="00DA505D" w:rsidRDefault="00DF4A47" w:rsidP="008F6973">
      <w:pPr>
        <w:pStyle w:val="Teksttreci30"/>
        <w:shd w:val="clear" w:color="auto" w:fill="auto"/>
        <w:spacing w:line="277" w:lineRule="exact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2D56CD5" w14:textId="7B970AF4" w:rsidR="008F6973" w:rsidRPr="00DA505D" w:rsidRDefault="008F6973" w:rsidP="008F6973">
      <w:pPr>
        <w:pStyle w:val="Teksttreci30"/>
        <w:shd w:val="clear" w:color="auto" w:fill="auto"/>
        <w:spacing w:line="277" w:lineRule="exac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§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5</w:t>
      </w:r>
    </w:p>
    <w:p w14:paraId="40BCF42E" w14:textId="5E0EA3FD" w:rsidR="008F6973" w:rsidRPr="00DA505D" w:rsidRDefault="008F6973" w:rsidP="008F6973">
      <w:pPr>
        <w:pStyle w:val="Teksttreci0"/>
        <w:shd w:val="clear" w:color="auto" w:fill="auto"/>
        <w:spacing w:after="240"/>
        <w:ind w:left="4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Wykonawcy nie wolno używać rzeczy prz</w:t>
      </w:r>
      <w:r w:rsidR="00FE7A5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y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jętej na przechowani</w:t>
      </w:r>
      <w:r w:rsidR="00FE7A5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e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, a jej wydanie uprawnionemu nastąpi po uzyskaniu decyzji właściwego organu. Za ewentualne pogorszenie</w:t>
      </w:r>
      <w:r w:rsidR="00FE7A5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stanu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rzeczy lub </w:t>
      </w:r>
      <w:r w:rsidR="00FE7A5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jej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utratę </w:t>
      </w:r>
      <w:r w:rsidR="00BF67A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Wykon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awca odpowiadać będzie wg przepisów Kodeksu cywilnego.</w:t>
      </w:r>
    </w:p>
    <w:p w14:paraId="2BF06985" w14:textId="77777777" w:rsidR="008F6973" w:rsidRPr="00DA505D" w:rsidRDefault="008F6973" w:rsidP="008F6973">
      <w:pPr>
        <w:pStyle w:val="Nagwek220"/>
        <w:keepNext/>
        <w:keepLines/>
        <w:shd w:val="clear" w:color="auto" w:fill="auto"/>
        <w:spacing w:before="0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bookmark2"/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§6</w:t>
      </w:r>
      <w:bookmarkEnd w:id="2"/>
    </w:p>
    <w:p w14:paraId="410CE0DE" w14:textId="6D7CE3E1" w:rsidR="008F6973" w:rsidRPr="00DA505D" w:rsidRDefault="008F6973" w:rsidP="00F60BF3">
      <w:pPr>
        <w:pStyle w:val="Teksttreci0"/>
        <w:shd w:val="clear" w:color="auto" w:fill="auto"/>
        <w:spacing w:after="240"/>
        <w:ind w:left="4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Prz</w:t>
      </w:r>
      <w:r w:rsidR="00152CD9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y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jęcie rzeczy do przechowania zobowiązuje </w:t>
      </w:r>
      <w:r w:rsidR="00F60BF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Wykon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awcę do uzyskania pisemnego potwierdzenia obowiązku przechowania od uprawnionego organu w terminie siedmiu dni. Brak potwierdzenia zwalnia </w:t>
      </w:r>
      <w:r w:rsidR="00937BE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Składa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jącego od opłat za przechowanie, zaś potwierdzenie uzasadnia naliczenie opłat za cały okres przechowania.</w:t>
      </w:r>
    </w:p>
    <w:p w14:paraId="261B7E6A" w14:textId="3948D5EA" w:rsidR="008F6973" w:rsidRPr="00DA505D" w:rsidRDefault="008F6973" w:rsidP="008F6973">
      <w:pPr>
        <w:pStyle w:val="Teksttreci30"/>
        <w:shd w:val="clear" w:color="auto" w:fill="auto"/>
        <w:spacing w:line="277" w:lineRule="exact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§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7</w:t>
      </w:r>
    </w:p>
    <w:p w14:paraId="07CD7337" w14:textId="1022650F" w:rsidR="008F6973" w:rsidRPr="00DA505D" w:rsidRDefault="008F6973" w:rsidP="00581452">
      <w:pPr>
        <w:pStyle w:val="Teksttreci0"/>
        <w:numPr>
          <w:ilvl w:val="0"/>
          <w:numId w:val="4"/>
        </w:numPr>
        <w:shd w:val="clear" w:color="auto" w:fill="auto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Opłata za przechowanie wynosić będzie za dobę:</w:t>
      </w:r>
    </w:p>
    <w:p w14:paraId="6FC9BC20" w14:textId="59FD6BA9" w:rsidR="008F6973" w:rsidRPr="00DA505D" w:rsidRDefault="008F6973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pojazdy jednośladowe: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zł brutto</w:t>
      </w:r>
    </w:p>
    <w:p w14:paraId="29430BD7" w14:textId="15E51624" w:rsidR="008F6973" w:rsidRPr="00DA505D" w:rsidRDefault="008F6973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elementy pojazdu stanowiące odrębny dowód (np. karoseria): 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zł brutto</w:t>
      </w:r>
    </w:p>
    <w:p w14:paraId="0C2A0675" w14:textId="3AF3CB27" w:rsidR="008F6973" w:rsidRPr="00DA505D" w:rsidRDefault="00696749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sprzęt pływający: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……….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zł brutto</w:t>
      </w:r>
    </w:p>
    <w:p w14:paraId="434677B1" w14:textId="172B0C2C" w:rsidR="008F6973" w:rsidRPr="00DA505D" w:rsidRDefault="00696749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pojazdy osobowe: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……….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zł brutto</w:t>
      </w:r>
    </w:p>
    <w:p w14:paraId="016A9C31" w14:textId="0477E518" w:rsidR="008F6973" w:rsidRPr="00DA505D" w:rsidRDefault="008F6973" w:rsidP="00581452">
      <w:pPr>
        <w:pStyle w:val="Teksttreci0"/>
        <w:numPr>
          <w:ilvl w:val="0"/>
          <w:numId w:val="1"/>
        </w:numPr>
        <w:shd w:val="clear" w:color="auto" w:fill="auto"/>
        <w:spacing w:after="0" w:line="277" w:lineRule="exact"/>
        <w:ind w:left="4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pojazdy ciężarowe,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ciągniki, przyczepy, naczepy: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………….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zł brutto</w:t>
      </w:r>
    </w:p>
    <w:p w14:paraId="71F39257" w14:textId="77777777" w:rsidR="00DF4A47" w:rsidRPr="00DA505D" w:rsidRDefault="008F6973" w:rsidP="00A461CE">
      <w:pPr>
        <w:pStyle w:val="Teksttreci0"/>
        <w:shd w:val="clear" w:color="auto" w:fill="auto"/>
        <w:spacing w:after="0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 liczona będzie z dniem przyjęcia rzeczy do dnia wydania rzeczy.</w:t>
      </w:r>
    </w:p>
    <w:p w14:paraId="7CF9B7AD" w14:textId="77777777" w:rsidR="00581452" w:rsidRPr="00DA505D" w:rsidRDefault="00581452" w:rsidP="00581452">
      <w:pPr>
        <w:pStyle w:val="Teksttreci0"/>
        <w:shd w:val="clear" w:color="auto" w:fill="auto"/>
        <w:spacing w:after="0"/>
        <w:ind w:left="40" w:firstLine="0"/>
        <w:jc w:val="left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14:paraId="22C7BA9D" w14:textId="5D352FBE" w:rsidR="008F6973" w:rsidRPr="00DA505D" w:rsidRDefault="008F6973" w:rsidP="00900A7F">
      <w:pPr>
        <w:pStyle w:val="Teksttreci0"/>
        <w:numPr>
          <w:ilvl w:val="0"/>
          <w:numId w:val="4"/>
        </w:numPr>
        <w:shd w:val="clear" w:color="auto" w:fill="auto"/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Opłata za transportowanie wynosić będzie:</w:t>
      </w:r>
    </w:p>
    <w:p w14:paraId="634ED1C1" w14:textId="041CDE7D" w:rsidR="008F6973" w:rsidRPr="00DA505D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68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ryczałt za załadunek, rozładunek i transport w granicach miasta 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–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………… zł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brutto (dotyczy ust. 1 lit. a do d).</w:t>
      </w:r>
    </w:p>
    <w:p w14:paraId="61D1C635" w14:textId="4A9C2E5C" w:rsidR="008F6973" w:rsidRPr="00DA505D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68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ryczałt za załadunek, rozładunek i transport w granicach miasta 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–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……….zł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brutto (dotyczy ust. 1 lit. e).</w:t>
      </w:r>
    </w:p>
    <w:p w14:paraId="47ADCB13" w14:textId="1B12E390" w:rsidR="008F6973" w:rsidRPr="00DA505D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20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transportowanie poza granice miasta - ryczałt z pkt. a plus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………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zł za 1 km (dotyczy ust. 1 lit. a do d)</w:t>
      </w:r>
      <w:r w:rsidR="00233C94" w:rsidRPr="00DA505D">
        <w:rPr>
          <w:rFonts w:asciiTheme="minorHAnsi" w:hAnsiTheme="minorHAnsi" w:cstheme="minorHAnsi"/>
          <w:sz w:val="24"/>
          <w:szCs w:val="24"/>
        </w:rPr>
        <w:t xml:space="preserve"> </w:t>
      </w:r>
      <w:r w:rsidR="00233C9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liczonych najkrótszą trasą do miejsca zdarzenia wskazanego w zleceniu </w:t>
      </w:r>
      <w:r w:rsidR="00636BC0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uprawnionego organu</w:t>
      </w:r>
      <w:r w:rsidR="00233C9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do miejsca parkingu (miejsca docelowego)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77F2FA3F" w14:textId="7DF6ACE4" w:rsidR="0077168F" w:rsidRPr="00DA505D" w:rsidRDefault="008F6973" w:rsidP="0077168F">
      <w:pPr>
        <w:pStyle w:val="Teksttreci0"/>
        <w:numPr>
          <w:ilvl w:val="0"/>
          <w:numId w:val="2"/>
        </w:numPr>
        <w:shd w:val="clear" w:color="auto" w:fill="auto"/>
        <w:spacing w:after="0" w:line="270" w:lineRule="exact"/>
        <w:ind w:left="740" w:right="20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transportowanie poza granice miasta - ryczałt z pkt. b plus  </w:t>
      </w:r>
      <w:r w:rsidR="0080253A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……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zł za 1 km (dotyczy ust. 1 lit. e)</w:t>
      </w:r>
      <w:r w:rsidR="00233C94" w:rsidRPr="00DA505D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bookmark3"/>
      <w:r w:rsidR="0077168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liczonych najkrótszą trasą do miejsca zdarzenia wskazanego w zleceniu uprawnionego organu do miejsca parkingu (miejsca docelowego).</w:t>
      </w:r>
    </w:p>
    <w:p w14:paraId="17170C50" w14:textId="6A996BDD" w:rsidR="00900A7F" w:rsidRPr="00DA505D" w:rsidRDefault="00900A7F" w:rsidP="00900A7F">
      <w:pPr>
        <w:pStyle w:val="Teksttreci0"/>
        <w:numPr>
          <w:ilvl w:val="0"/>
          <w:numId w:val="4"/>
        </w:numPr>
        <w:shd w:val="clear" w:color="auto" w:fill="auto"/>
        <w:spacing w:after="0" w:line="270" w:lineRule="exact"/>
        <w:ind w:right="20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Ceny, o których mowa w ust. 1. i 2. mogą ulec zmianie jedynie na korzyść Zamawiającego. Zmiana wysokości opłat wymaga pisemnego aneksu.</w:t>
      </w:r>
    </w:p>
    <w:p w14:paraId="45875BC8" w14:textId="43A04E91" w:rsidR="00AD4430" w:rsidRPr="00DA505D" w:rsidRDefault="00AD4430" w:rsidP="0077168F">
      <w:pPr>
        <w:pStyle w:val="Teksttreci0"/>
        <w:shd w:val="clear" w:color="auto" w:fill="auto"/>
        <w:spacing w:after="0" w:line="295" w:lineRule="exact"/>
        <w:ind w:left="740" w:right="20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1CCDE7A" w14:textId="3DB4894D" w:rsidR="008F6973" w:rsidRPr="00DA505D" w:rsidRDefault="008F6973" w:rsidP="00F4531D">
      <w:pPr>
        <w:pStyle w:val="Teksttreci0"/>
        <w:shd w:val="clear" w:color="auto" w:fill="auto"/>
        <w:spacing w:after="0" w:line="295" w:lineRule="exact"/>
        <w:ind w:firstLine="0"/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  <w:lang w:eastAsia="pl-PL" w:bidi="pl-PL"/>
        </w:rPr>
        <w:t>§</w:t>
      </w:r>
      <w:r w:rsidR="00AD4430" w:rsidRPr="00DA505D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  <w:lang w:eastAsia="pl-PL" w:bidi="pl-PL"/>
        </w:rPr>
        <w:t>8</w:t>
      </w:r>
      <w:bookmarkEnd w:id="3"/>
    </w:p>
    <w:p w14:paraId="3E3E0E45" w14:textId="77777777" w:rsidR="00CD0F7C" w:rsidRPr="00DA505D" w:rsidRDefault="00CD0F7C" w:rsidP="00CD0F7C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Wykonawca ponosi pełną odpowiedzialność za prawidłowe wykonywanie zleconych czynności i ewentualne szkody powstałe w toku holowania/przewozu i przechowywania pojazdów i ich części. </w:t>
      </w:r>
    </w:p>
    <w:p w14:paraId="6DB64E19" w14:textId="339753E2" w:rsidR="00CD0F7C" w:rsidRPr="00DA505D" w:rsidRDefault="00CD0F7C" w:rsidP="00CD0F7C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Wykonawca oświadcza, że jako podmiot prowadzący działalność gospodarczą polegającą na holowaniu/przewozie i przechowywaniu (parkowaniu) pojazdów i ich części, jest ubezpieczony w zakresie odpowiedzialności cywilnoprawnej od wszelki</w:t>
      </w:r>
      <w:r w:rsidR="004239B5">
        <w:rPr>
          <w:rFonts w:asciiTheme="minorHAnsi" w:hAnsiTheme="minorHAnsi" w:cstheme="minorHAnsi"/>
        </w:rPr>
        <w:t>ego</w:t>
      </w:r>
      <w:r w:rsidRPr="00DA505D">
        <w:rPr>
          <w:rFonts w:asciiTheme="minorHAnsi" w:hAnsiTheme="minorHAnsi" w:cstheme="minorHAnsi"/>
        </w:rPr>
        <w:t xml:space="preserve"> ryzyk</w:t>
      </w:r>
      <w:r w:rsidR="004239B5">
        <w:rPr>
          <w:rFonts w:asciiTheme="minorHAnsi" w:hAnsiTheme="minorHAnsi" w:cstheme="minorHAnsi"/>
        </w:rPr>
        <w:t>a</w:t>
      </w:r>
      <w:r w:rsidRPr="00DA505D">
        <w:rPr>
          <w:rFonts w:asciiTheme="minorHAnsi" w:hAnsiTheme="minorHAnsi" w:cstheme="minorHAnsi"/>
        </w:rPr>
        <w:t xml:space="preserve"> mogąc</w:t>
      </w:r>
      <w:r w:rsidR="004239B5">
        <w:rPr>
          <w:rFonts w:asciiTheme="minorHAnsi" w:hAnsiTheme="minorHAnsi" w:cstheme="minorHAnsi"/>
        </w:rPr>
        <w:t>ego</w:t>
      </w:r>
      <w:r w:rsidRPr="00DA505D">
        <w:rPr>
          <w:rFonts w:asciiTheme="minorHAnsi" w:hAnsiTheme="minorHAnsi" w:cstheme="minorHAnsi"/>
        </w:rPr>
        <w:t xml:space="preserve"> skutkować uszkodzeniem, zniszczeniem, utratą powierzonych pojazdów i ich części.</w:t>
      </w:r>
    </w:p>
    <w:p w14:paraId="05DEF78B" w14:textId="719ABD82" w:rsidR="00CD0F7C" w:rsidRPr="00DA505D" w:rsidRDefault="00CD0F7C" w:rsidP="00CD0F7C">
      <w:pPr>
        <w:widowControl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Wykonawca zobowiązuje się do kontynuowania umowy ubezpieczenia parkingu oraz pojazdów i ich części, służących do wykonania umowy, przez cały czas trwania umowy, co każdorazowo poświadczy na żądanie Zamawiającego przedłożeniem potwierdzonej za </w:t>
      </w:r>
      <w:r w:rsidRPr="00DA505D">
        <w:rPr>
          <w:rFonts w:asciiTheme="minorHAnsi" w:hAnsiTheme="minorHAnsi" w:cstheme="minorHAnsi"/>
        </w:rPr>
        <w:lastRenderedPageBreak/>
        <w:t>zgodność z oryginałem aktualnej i ważnej polisy ubezpieczeniowej w zakresie świadczonych usług będących przedmiotem zamówienia.</w:t>
      </w:r>
    </w:p>
    <w:p w14:paraId="470B1E30" w14:textId="23DFD0D6" w:rsidR="00CD0F7C" w:rsidRPr="00DA505D" w:rsidRDefault="00CD0F7C" w:rsidP="00744D12">
      <w:pPr>
        <w:widowControl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Zamawiający może rozwiązać umowę bez uprzedniego wypowiedzenia, jeżeli Wykonawca nie będzie kontynuował ubezpieczenia od odpowiedzialności cywilnej. </w:t>
      </w:r>
    </w:p>
    <w:p w14:paraId="38C1216B" w14:textId="77777777" w:rsidR="00394516" w:rsidRPr="00DA505D" w:rsidRDefault="00394516" w:rsidP="00394516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14:paraId="0279F78F" w14:textId="77777777" w:rsidR="00394516" w:rsidRPr="00DA505D" w:rsidRDefault="00394516" w:rsidP="00394516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14:paraId="306DDBB9" w14:textId="5496D3D1" w:rsidR="008F6973" w:rsidRPr="00DA505D" w:rsidRDefault="008F6973" w:rsidP="008F6973">
      <w:pPr>
        <w:pStyle w:val="Teksttreci30"/>
        <w:shd w:val="clear" w:color="auto" w:fill="auto"/>
        <w:ind w:left="40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§</w:t>
      </w:r>
      <w:r w:rsidR="004E2E4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9</w:t>
      </w:r>
    </w:p>
    <w:p w14:paraId="37DAE592" w14:textId="2D7ED31D" w:rsidR="00D51996" w:rsidRPr="00BC704F" w:rsidRDefault="00BC704F" w:rsidP="00BC704F">
      <w:pPr>
        <w:pStyle w:val="Akapitzlist"/>
        <w:numPr>
          <w:ilvl w:val="1"/>
          <w:numId w:val="15"/>
        </w:numPr>
        <w:tabs>
          <w:tab w:val="clear" w:pos="644"/>
          <w:tab w:val="num" w:pos="284"/>
        </w:tabs>
        <w:spacing w:line="274" w:lineRule="exact"/>
        <w:ind w:left="284" w:right="200" w:hanging="284"/>
        <w:jc w:val="both"/>
        <w:rPr>
          <w:rStyle w:val="TeksttreciPogrubienie"/>
          <w:rFonts w:asciiTheme="minorHAnsi" w:hAnsiTheme="minorHAnsi" w:cstheme="minorHAnsi"/>
          <w:b w:val="0"/>
          <w:bCs w:val="0"/>
          <w:sz w:val="24"/>
          <w:szCs w:val="24"/>
          <w:shd w:val="clear" w:color="auto" w:fill="auto"/>
        </w:rPr>
      </w:pPr>
      <w:r w:rsidRPr="00DA505D">
        <w:rPr>
          <w:rStyle w:val="TeksttreciPogrubienie"/>
          <w:rFonts w:asciiTheme="minorHAnsi" w:eastAsia="Courier New" w:hAnsiTheme="minorHAnsi" w:cstheme="minorHAnsi"/>
          <w:b w:val="0"/>
          <w:bCs w:val="0"/>
          <w:sz w:val="24"/>
          <w:szCs w:val="24"/>
        </w:rPr>
        <w:t>Umowa może zakończyć się przed upływem terminu wskazanym w</w:t>
      </w:r>
      <w:r w:rsidRPr="008723ED">
        <w:rPr>
          <w:rFonts w:ascii="Calibri" w:hAnsi="Calibri" w:cs="Calibri"/>
        </w:rPr>
        <w:t xml:space="preserve"> §</w:t>
      </w:r>
      <w:r>
        <w:rPr>
          <w:rFonts w:ascii="Calibri" w:hAnsi="Calibri" w:cs="Calibri"/>
        </w:rPr>
        <w:t xml:space="preserve"> 10</w:t>
      </w:r>
      <w:r w:rsidRPr="00DA505D">
        <w:rPr>
          <w:rStyle w:val="TeksttreciPogrubienie"/>
          <w:rFonts w:asciiTheme="minorHAnsi" w:eastAsia="Courier New" w:hAnsiTheme="minorHAnsi" w:cstheme="minorHAnsi"/>
          <w:b w:val="0"/>
          <w:bCs w:val="0"/>
          <w:sz w:val="24"/>
          <w:szCs w:val="24"/>
        </w:rPr>
        <w:t>, jeżeli wcześniej zostanie wyczerpana kwota……….zł brutto</w:t>
      </w:r>
      <w:r>
        <w:rPr>
          <w:rStyle w:val="TeksttreciPogrubienie"/>
          <w:rFonts w:asciiTheme="minorHAnsi" w:eastAsia="Courier New" w:hAnsiTheme="minorHAnsi" w:cstheme="minorHAnsi"/>
          <w:b w:val="0"/>
          <w:bCs w:val="0"/>
          <w:sz w:val="24"/>
          <w:szCs w:val="24"/>
        </w:rPr>
        <w:t xml:space="preserve"> </w:t>
      </w:r>
      <w:r w:rsidRPr="008723ED">
        <w:rPr>
          <w:rFonts w:ascii="Calibri" w:hAnsi="Calibri" w:cs="Calibri"/>
          <w:color w:val="000000"/>
        </w:rPr>
        <w:t>(słownie:   ……………………………………</w:t>
      </w:r>
      <w:r>
        <w:rPr>
          <w:rFonts w:ascii="Calibri" w:hAnsi="Calibri" w:cs="Calibri"/>
          <w:color w:val="000000"/>
        </w:rPr>
        <w:t xml:space="preserve"> 00/100</w:t>
      </w:r>
      <w:r w:rsidRPr="008723ED">
        <w:rPr>
          <w:rFonts w:ascii="Calibri" w:hAnsi="Calibri" w:cs="Calibri"/>
          <w:color w:val="000000"/>
        </w:rPr>
        <w:t>)</w:t>
      </w:r>
      <w:r w:rsidRPr="00DA505D">
        <w:rPr>
          <w:rStyle w:val="TeksttreciPogrubienie"/>
          <w:rFonts w:asciiTheme="minorHAnsi" w:eastAsia="Courier New" w:hAnsiTheme="minorHAnsi" w:cstheme="minorHAnsi"/>
          <w:b w:val="0"/>
          <w:bCs w:val="0"/>
          <w:sz w:val="24"/>
          <w:szCs w:val="24"/>
        </w:rPr>
        <w:t>.</w:t>
      </w:r>
    </w:p>
    <w:p w14:paraId="0981EA46" w14:textId="40FE943E" w:rsidR="00BC704F" w:rsidRPr="00BC704F" w:rsidRDefault="00BC704F" w:rsidP="00BC704F">
      <w:pPr>
        <w:pStyle w:val="Akapitzlist"/>
        <w:numPr>
          <w:ilvl w:val="1"/>
          <w:numId w:val="15"/>
        </w:numPr>
        <w:tabs>
          <w:tab w:val="clear" w:pos="644"/>
          <w:tab w:val="num" w:pos="284"/>
        </w:tabs>
        <w:spacing w:line="274" w:lineRule="exact"/>
        <w:ind w:left="284" w:right="200" w:hanging="284"/>
        <w:jc w:val="both"/>
        <w:rPr>
          <w:rFonts w:asciiTheme="minorHAnsi" w:hAnsiTheme="minorHAnsi" w:cstheme="minorHAnsi"/>
          <w:color w:val="000000"/>
          <w:lang w:bidi="pl-PL"/>
        </w:rPr>
      </w:pPr>
      <w:r w:rsidRPr="00BC704F">
        <w:rPr>
          <w:rFonts w:asciiTheme="minorHAnsi" w:hAnsiTheme="minorHAnsi" w:cstheme="minorHAnsi"/>
          <w:color w:val="000000"/>
          <w:lang w:bidi="pl-PL"/>
        </w:rPr>
        <w:t>Realizacja zamówienia odbywać się będzie sukcesywnie, zgodnie z bieżącymi potrzebami Zamawiającego, w związku, z czym Zamawiający zastrzega sobie możliwość ograniczenia zakresu zamówienia w stosunku do ilości usług.</w:t>
      </w:r>
    </w:p>
    <w:p w14:paraId="26388F71" w14:textId="77777777" w:rsidR="00394516" w:rsidRPr="00DA505D" w:rsidRDefault="00394516" w:rsidP="00394516">
      <w:pPr>
        <w:widowControl/>
        <w:ind w:left="360"/>
        <w:jc w:val="both"/>
        <w:rPr>
          <w:rFonts w:asciiTheme="minorHAnsi" w:hAnsiTheme="minorHAnsi" w:cstheme="minorHAnsi"/>
        </w:rPr>
      </w:pPr>
    </w:p>
    <w:p w14:paraId="183924E6" w14:textId="77777777" w:rsidR="00AC6281" w:rsidRPr="00DA505D" w:rsidRDefault="00AC6281" w:rsidP="00394516">
      <w:pPr>
        <w:pStyle w:val="Teksttreci30"/>
        <w:shd w:val="clear" w:color="auto" w:fill="auto"/>
        <w:ind w:left="40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14:paraId="37459D13" w14:textId="5F2E8F37" w:rsidR="00394516" w:rsidRPr="00DA505D" w:rsidRDefault="00394516" w:rsidP="00394516">
      <w:pPr>
        <w:pStyle w:val="Teksttreci30"/>
        <w:shd w:val="clear" w:color="auto" w:fill="auto"/>
        <w:ind w:left="40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§ 10</w:t>
      </w:r>
    </w:p>
    <w:p w14:paraId="3F5D411D" w14:textId="670D4C8A" w:rsidR="006D77D4" w:rsidRPr="00DA505D" w:rsidRDefault="008F6973" w:rsidP="00BC704F">
      <w:pPr>
        <w:pStyle w:val="Akapitzlist"/>
        <w:spacing w:line="274" w:lineRule="exact"/>
        <w:ind w:left="284" w:right="200"/>
        <w:jc w:val="both"/>
        <w:rPr>
          <w:rStyle w:val="TeksttreciPogrubienie"/>
          <w:rFonts w:asciiTheme="minorHAnsi" w:hAnsiTheme="minorHAnsi" w:cstheme="minorHAnsi"/>
          <w:b w:val="0"/>
          <w:bCs w:val="0"/>
          <w:sz w:val="24"/>
          <w:szCs w:val="24"/>
          <w:shd w:val="clear" w:color="auto" w:fill="auto"/>
        </w:rPr>
      </w:pPr>
      <w:r w:rsidRPr="00DA505D">
        <w:rPr>
          <w:rFonts w:asciiTheme="minorHAnsi" w:hAnsiTheme="minorHAnsi" w:cstheme="minorHAnsi"/>
          <w:color w:val="000000"/>
          <w:lang w:bidi="pl-PL"/>
        </w:rPr>
        <w:t xml:space="preserve">Umowa niniejsza zostaje zawarta na okres </w:t>
      </w:r>
      <w:r w:rsidR="000B16BA" w:rsidRPr="00DA505D">
        <w:rPr>
          <w:rFonts w:asciiTheme="minorHAnsi" w:hAnsiTheme="minorHAnsi" w:cstheme="minorHAnsi"/>
          <w:color w:val="000000"/>
          <w:lang w:bidi="pl-PL"/>
        </w:rPr>
        <w:t>1</w:t>
      </w:r>
      <w:r w:rsidR="009D2D06" w:rsidRPr="00DA505D">
        <w:rPr>
          <w:rFonts w:asciiTheme="minorHAnsi" w:hAnsiTheme="minorHAnsi" w:cstheme="minorHAnsi"/>
          <w:color w:val="000000"/>
          <w:lang w:bidi="pl-PL"/>
        </w:rPr>
        <w:t>8</w:t>
      </w:r>
      <w:r w:rsidR="000B16BA" w:rsidRPr="00DA505D">
        <w:rPr>
          <w:rFonts w:asciiTheme="minorHAnsi" w:hAnsiTheme="minorHAnsi" w:cstheme="minorHAnsi"/>
          <w:color w:val="000000"/>
          <w:lang w:bidi="pl-PL"/>
        </w:rPr>
        <w:t xml:space="preserve"> miesięcy, tj.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od dnia </w:t>
      </w:r>
      <w:r w:rsidR="00501D9C">
        <w:rPr>
          <w:rStyle w:val="TeksttreciPogrubienie"/>
          <w:rFonts w:asciiTheme="minorHAnsi" w:hAnsiTheme="minorHAnsi" w:cstheme="minorHAnsi"/>
          <w:sz w:val="24"/>
          <w:szCs w:val="24"/>
        </w:rPr>
        <w:t xml:space="preserve">2 maja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>20</w:t>
      </w:r>
      <w:r w:rsidR="00295DD9" w:rsidRPr="00DA505D">
        <w:rPr>
          <w:rStyle w:val="TeksttreciPogrubienie"/>
          <w:rFonts w:asciiTheme="minorHAnsi" w:hAnsiTheme="minorHAnsi" w:cstheme="minorHAnsi"/>
          <w:sz w:val="24"/>
          <w:szCs w:val="24"/>
        </w:rPr>
        <w:t>2</w:t>
      </w:r>
      <w:r w:rsidR="00DA505D" w:rsidRPr="00DA505D">
        <w:rPr>
          <w:rStyle w:val="TeksttreciPogrubienie"/>
          <w:rFonts w:asciiTheme="minorHAnsi" w:hAnsiTheme="minorHAnsi" w:cstheme="minorHAnsi"/>
          <w:sz w:val="24"/>
          <w:szCs w:val="24"/>
        </w:rPr>
        <w:t>6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r</w:t>
      </w:r>
      <w:r w:rsidR="0080253A" w:rsidRPr="00DA505D">
        <w:rPr>
          <w:rStyle w:val="TeksttreciPogrubienie"/>
          <w:rFonts w:asciiTheme="minorHAnsi" w:hAnsiTheme="minorHAnsi" w:cstheme="minorHAnsi"/>
          <w:sz w:val="24"/>
          <w:szCs w:val="24"/>
        </w:rPr>
        <w:t>oku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do dnia </w:t>
      </w:r>
      <w:r w:rsidR="00501D9C">
        <w:rPr>
          <w:rStyle w:val="TeksttreciPogrubienie"/>
          <w:rFonts w:asciiTheme="minorHAnsi" w:hAnsiTheme="minorHAnsi" w:cstheme="minorHAnsi"/>
          <w:sz w:val="24"/>
          <w:szCs w:val="24"/>
        </w:rPr>
        <w:t>2 listopada</w:t>
      </w:r>
      <w:r w:rsidR="001F0158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>202</w:t>
      </w:r>
      <w:r w:rsidR="00501D9C">
        <w:rPr>
          <w:rStyle w:val="TeksttreciPogrubienie"/>
          <w:rFonts w:asciiTheme="minorHAnsi" w:hAnsiTheme="minorHAnsi" w:cstheme="minorHAnsi"/>
          <w:sz w:val="24"/>
          <w:szCs w:val="24"/>
        </w:rPr>
        <w:t>7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r</w:t>
      </w:r>
      <w:r w:rsidR="0080253A" w:rsidRPr="00DA505D">
        <w:rPr>
          <w:rStyle w:val="TeksttreciPogrubienie"/>
          <w:rFonts w:asciiTheme="minorHAnsi" w:hAnsiTheme="minorHAnsi" w:cstheme="minorHAnsi"/>
          <w:sz w:val="24"/>
          <w:szCs w:val="24"/>
        </w:rPr>
        <w:t>oku</w:t>
      </w:r>
      <w:r w:rsidR="0080253A" w:rsidRPr="00DA505D">
        <w:rPr>
          <w:rStyle w:val="TeksttreciPogrubienie"/>
          <w:rFonts w:asciiTheme="minorHAnsi" w:hAnsiTheme="minorHAnsi" w:cstheme="minorHAnsi"/>
          <w:b w:val="0"/>
          <w:sz w:val="24"/>
          <w:szCs w:val="24"/>
        </w:rPr>
        <w:t>.</w:t>
      </w:r>
      <w:r w:rsidRPr="00DA505D">
        <w:rPr>
          <w:rStyle w:val="TeksttreciPogrubienie"/>
          <w:rFonts w:asciiTheme="minorHAnsi" w:hAnsiTheme="minorHAnsi" w:cstheme="minorHAnsi"/>
          <w:sz w:val="24"/>
          <w:szCs w:val="24"/>
        </w:rPr>
        <w:t xml:space="preserve"> </w:t>
      </w:r>
    </w:p>
    <w:p w14:paraId="4CE8E3B6" w14:textId="77777777" w:rsidR="00F4531D" w:rsidRPr="00DA505D" w:rsidRDefault="00F4531D" w:rsidP="00581452">
      <w:pPr>
        <w:pStyle w:val="Teksttreci0"/>
        <w:shd w:val="clear" w:color="auto" w:fill="auto"/>
        <w:spacing w:after="0" w:line="274" w:lineRule="exact"/>
        <w:ind w:left="40" w:right="200" w:firstLine="0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  <w:bookmarkStart w:id="4" w:name="bookmark4"/>
    </w:p>
    <w:p w14:paraId="026610DE" w14:textId="7F085B14" w:rsidR="008F6973" w:rsidRPr="00DA505D" w:rsidRDefault="008F6973" w:rsidP="008E2349">
      <w:pPr>
        <w:pStyle w:val="Teksttreci0"/>
        <w:shd w:val="clear" w:color="auto" w:fill="auto"/>
        <w:spacing w:after="0" w:line="274" w:lineRule="exact"/>
        <w:ind w:left="40" w:firstLine="0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§</w:t>
      </w:r>
      <w:r w:rsidR="00FB20D9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1</w:t>
      </w:r>
      <w:bookmarkEnd w:id="4"/>
      <w:r w:rsidR="00394516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1</w:t>
      </w:r>
    </w:p>
    <w:p w14:paraId="06D5E45D" w14:textId="0F6E1B67" w:rsidR="008E2349" w:rsidRPr="00DA505D" w:rsidRDefault="008E2349" w:rsidP="008E234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 xml:space="preserve">Zamawiający dopuszcza możliwość dokonania istotnych zmian postanowień umowy </w:t>
      </w:r>
      <w:r w:rsidRPr="00DA505D">
        <w:rPr>
          <w:rFonts w:asciiTheme="minorHAnsi" w:hAnsiTheme="minorHAnsi" w:cstheme="minorHAnsi"/>
          <w:color w:val="000000"/>
        </w:rPr>
        <w:br/>
        <w:t xml:space="preserve">w stosunku do treści oferty, na podstawie której dokonano wyboru Wykonawcy w sytuacji, jakiej nie można było przewidzieć w chwili zawarcia umowy, a która spowodowałaby, </w:t>
      </w:r>
      <w:r w:rsidR="00CB3485" w:rsidRPr="00DA505D">
        <w:rPr>
          <w:rFonts w:asciiTheme="minorHAnsi" w:hAnsiTheme="minorHAnsi" w:cstheme="minorHAnsi"/>
          <w:color w:val="000000"/>
        </w:rPr>
        <w:br/>
      </w:r>
      <w:r w:rsidRPr="00DA505D">
        <w:rPr>
          <w:rFonts w:asciiTheme="minorHAnsi" w:hAnsiTheme="minorHAnsi" w:cstheme="minorHAnsi"/>
          <w:color w:val="000000"/>
        </w:rPr>
        <w:t>że świadczenie stałoby się niemożliwe.</w:t>
      </w:r>
    </w:p>
    <w:p w14:paraId="56A672C4" w14:textId="5865227B" w:rsidR="008E2349" w:rsidRPr="00DA505D" w:rsidRDefault="008E2349" w:rsidP="008E234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>W szczególności zmiany mogą dotyczyć: przedmiotu zamówienia, terminu wykonania umowy, zakresu umowy, w sytuacji</w:t>
      </w:r>
      <w:r w:rsidR="00661E78">
        <w:rPr>
          <w:rFonts w:asciiTheme="minorHAnsi" w:hAnsiTheme="minorHAnsi" w:cstheme="minorHAnsi"/>
          <w:color w:val="000000"/>
        </w:rPr>
        <w:t>,</w:t>
      </w:r>
      <w:r w:rsidRPr="00DA505D">
        <w:rPr>
          <w:rFonts w:asciiTheme="minorHAnsi" w:hAnsiTheme="minorHAnsi" w:cstheme="minorHAnsi"/>
          <w:color w:val="000000"/>
        </w:rPr>
        <w:t xml:space="preserve"> gdy: </w:t>
      </w:r>
    </w:p>
    <w:p w14:paraId="4A8D9EC5" w14:textId="77777777" w:rsidR="008E2349" w:rsidRPr="00DA505D" w:rsidRDefault="008E2349" w:rsidP="00F05B16">
      <w:pPr>
        <w:pStyle w:val="Akapitzlist"/>
        <w:ind w:left="851" w:hanging="283"/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>a)</w:t>
      </w:r>
      <w:r w:rsidRPr="00DA505D">
        <w:rPr>
          <w:rFonts w:asciiTheme="minorHAnsi" w:hAnsiTheme="minorHAnsi" w:cstheme="minorHAnsi"/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3610D60A" w14:textId="77777777" w:rsidR="008E2349" w:rsidRPr="00DA505D" w:rsidRDefault="008E2349" w:rsidP="00F05B16">
      <w:pPr>
        <w:pStyle w:val="Akapitzlist"/>
        <w:ind w:left="851" w:hanging="283"/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>b)</w:t>
      </w:r>
      <w:r w:rsidRPr="00DA505D">
        <w:rPr>
          <w:rFonts w:asciiTheme="minorHAnsi" w:hAnsiTheme="minorHAnsi" w:cstheme="minorHAnsi"/>
          <w:color w:val="000000"/>
        </w:rPr>
        <w:tab/>
        <w:t>wystąpią okoliczności, których nie można było przewidzieć w chwili zawarcia umowy,</w:t>
      </w:r>
    </w:p>
    <w:p w14:paraId="3EF01BBE" w14:textId="77777777" w:rsidR="008E2349" w:rsidRPr="00DA505D" w:rsidRDefault="008E2349" w:rsidP="00F05B16">
      <w:pPr>
        <w:pStyle w:val="Akapitzlist"/>
        <w:ind w:left="851" w:hanging="283"/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>c)</w:t>
      </w:r>
      <w:r w:rsidRPr="00DA505D">
        <w:rPr>
          <w:rFonts w:asciiTheme="minorHAnsi" w:hAnsiTheme="minorHAnsi" w:cstheme="minorHAnsi"/>
          <w:color w:val="000000"/>
        </w:rPr>
        <w:tab/>
        <w:t>wystąpią potrzeby wprowadzenia zmian do umowy, wynikające ze zmian natury technicznej,</w:t>
      </w:r>
    </w:p>
    <w:p w14:paraId="1C652743" w14:textId="2840BBC0" w:rsidR="008E2349" w:rsidRPr="00DA505D" w:rsidRDefault="008E2349" w:rsidP="00F05B16">
      <w:pPr>
        <w:pStyle w:val="Akapitzlist"/>
        <w:ind w:left="851" w:hanging="283"/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>d)</w:t>
      </w:r>
      <w:r w:rsidRPr="00DA505D">
        <w:rPr>
          <w:rFonts w:asciiTheme="minorHAnsi" w:hAnsiTheme="minorHAnsi" w:cstheme="minorHAnsi"/>
          <w:color w:val="000000"/>
        </w:rPr>
        <w:tab/>
        <w:t>wystąpi wywierająca bezpośredni wpływ na dalsze wykonywanie umowy zmiana obowiązującego prawa powszechnego (np. ustawy, rozporządzenia) bądź przepisów wewnętrznych, obowiązujących w Prokuraturze</w:t>
      </w:r>
      <w:r w:rsidR="00F05B16">
        <w:rPr>
          <w:rFonts w:asciiTheme="minorHAnsi" w:hAnsiTheme="minorHAnsi" w:cstheme="minorHAnsi"/>
          <w:color w:val="000000"/>
        </w:rPr>
        <w:t>,</w:t>
      </w:r>
    </w:p>
    <w:p w14:paraId="6F9FE3A5" w14:textId="77777777" w:rsidR="008E2349" w:rsidRPr="00DA505D" w:rsidRDefault="008E2349" w:rsidP="00F05B16">
      <w:pPr>
        <w:pStyle w:val="Akapitzlist"/>
        <w:ind w:left="851" w:hanging="283"/>
        <w:jc w:val="both"/>
        <w:rPr>
          <w:rFonts w:asciiTheme="minorHAnsi" w:hAnsiTheme="minorHAnsi" w:cstheme="minorHAnsi"/>
          <w:color w:val="000000"/>
        </w:rPr>
      </w:pPr>
      <w:r w:rsidRPr="00DA505D">
        <w:rPr>
          <w:rFonts w:asciiTheme="minorHAnsi" w:hAnsiTheme="minorHAnsi" w:cstheme="minorHAnsi"/>
          <w:color w:val="000000"/>
        </w:rPr>
        <w:t>e)</w:t>
      </w:r>
      <w:r w:rsidRPr="00DA505D">
        <w:rPr>
          <w:rFonts w:asciiTheme="minorHAnsi" w:hAnsiTheme="minorHAnsi" w:cstheme="minorHAnsi"/>
          <w:color w:val="000000"/>
        </w:rPr>
        <w:tab/>
        <w:t>wystąpi potrzeba zmiany lokalizacji realizacji zamówienia.</w:t>
      </w:r>
    </w:p>
    <w:p w14:paraId="63ED1485" w14:textId="3F624F80" w:rsidR="008E2349" w:rsidRPr="00DA505D" w:rsidRDefault="008E2349" w:rsidP="008E2349">
      <w:pPr>
        <w:pStyle w:val="Akapitzlist"/>
        <w:numPr>
          <w:ilvl w:val="0"/>
          <w:numId w:val="10"/>
        </w:numPr>
        <w:tabs>
          <w:tab w:val="left" w:pos="3600"/>
        </w:tabs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Strony przewidują również zmiany wysokości wynagrodzenia należnego </w:t>
      </w:r>
      <w:r w:rsidR="00431D8F" w:rsidRPr="00DA505D">
        <w:rPr>
          <w:rFonts w:asciiTheme="minorHAnsi" w:hAnsiTheme="minorHAnsi" w:cstheme="minorHAnsi"/>
        </w:rPr>
        <w:t>W</w:t>
      </w:r>
      <w:r w:rsidRPr="00DA505D">
        <w:rPr>
          <w:rFonts w:asciiTheme="minorHAnsi" w:hAnsiTheme="minorHAnsi" w:cstheme="minorHAnsi"/>
        </w:rPr>
        <w:t xml:space="preserve">ykonawcy, </w:t>
      </w:r>
      <w:r w:rsidRPr="00DA505D">
        <w:rPr>
          <w:rFonts w:asciiTheme="minorHAnsi" w:hAnsiTheme="minorHAnsi" w:cstheme="minorHAnsi"/>
        </w:rPr>
        <w:br/>
        <w:t xml:space="preserve">w przypadku zmiany stawki podatku od towarów i usług. </w:t>
      </w:r>
    </w:p>
    <w:p w14:paraId="19391B98" w14:textId="77777777" w:rsidR="008E2349" w:rsidRPr="00DA505D" w:rsidRDefault="008E2349" w:rsidP="008E234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Ewentualne zmiany mogą zostać wprowadzone w życie po akceptacji ustaleń przez obie strony umowy.</w:t>
      </w:r>
    </w:p>
    <w:p w14:paraId="5819D5C1" w14:textId="5A38A15E" w:rsidR="008E2349" w:rsidRPr="00DA505D" w:rsidRDefault="008E2349" w:rsidP="008E234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  <w:color w:val="000000"/>
        </w:rPr>
        <w:t>Zmiany niniejszej umowy wymagają dla swojej ważności formy pisemnej w postaci aneksu.</w:t>
      </w:r>
    </w:p>
    <w:p w14:paraId="4E680007" w14:textId="77777777" w:rsidR="008E2349" w:rsidRPr="00DA505D" w:rsidRDefault="008E2349" w:rsidP="00581452">
      <w:pPr>
        <w:pStyle w:val="Teksttreci0"/>
        <w:shd w:val="clear" w:color="auto" w:fill="auto"/>
        <w:spacing w:after="0" w:line="274" w:lineRule="exact"/>
        <w:ind w:left="40" w:right="200" w:firstLine="0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</w:p>
    <w:p w14:paraId="4B686583" w14:textId="1CC64BEF" w:rsidR="008E2349" w:rsidRPr="00DA505D" w:rsidRDefault="008E2349" w:rsidP="008E2349">
      <w:pPr>
        <w:pStyle w:val="Teksttreci0"/>
        <w:shd w:val="clear" w:color="auto" w:fill="auto"/>
        <w:spacing w:after="0"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 xml:space="preserve">§ </w:t>
      </w:r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394516"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2</w:t>
      </w:r>
    </w:p>
    <w:p w14:paraId="280F3C32" w14:textId="77777777" w:rsidR="008E2349" w:rsidRPr="00DA505D" w:rsidRDefault="008E2349" w:rsidP="008E2349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DA505D">
        <w:rPr>
          <w:rFonts w:asciiTheme="minorHAnsi" w:eastAsia="Times New Roman" w:hAnsiTheme="minorHAnsi" w:cstheme="minorHAnsi"/>
          <w:color w:val="auto"/>
          <w:lang w:bidi="ar-SA"/>
        </w:rPr>
        <w:t>Każdej ze stron, w sytuacji rażącego naruszenia postanowień umowy przysługuje prawo jednostronnego rozwiązania umowy po uprzednim pisemnym wypowiedzeniu z zachowaniem 30 – dniowego okresu wypowiedzenia.</w:t>
      </w:r>
    </w:p>
    <w:p w14:paraId="3F608518" w14:textId="77777777" w:rsidR="00110661" w:rsidRPr="00DA505D" w:rsidRDefault="00110661" w:rsidP="00394516">
      <w:pPr>
        <w:pStyle w:val="Nagwek20"/>
        <w:keepNext/>
        <w:keepLines/>
        <w:shd w:val="clear" w:color="auto" w:fill="auto"/>
        <w:spacing w:before="0" w:line="240" w:lineRule="auto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</w:p>
    <w:p w14:paraId="25320007" w14:textId="07F0E3D1" w:rsidR="00E47267" w:rsidRPr="00DA505D" w:rsidRDefault="00E47267" w:rsidP="00394516">
      <w:pPr>
        <w:pStyle w:val="Nagwek20"/>
        <w:keepNext/>
        <w:keepLines/>
        <w:shd w:val="clear" w:color="auto" w:fill="auto"/>
        <w:spacing w:before="0" w:line="240" w:lineRule="auto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DA505D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§ </w:t>
      </w:r>
      <w:r w:rsidR="00394516" w:rsidRPr="00DA505D">
        <w:rPr>
          <w:rFonts w:asciiTheme="minorHAnsi" w:hAnsiTheme="minorHAnsi" w:cstheme="minorHAnsi"/>
          <w:b/>
          <w:bCs/>
          <w:spacing w:val="0"/>
          <w:sz w:val="24"/>
          <w:szCs w:val="24"/>
        </w:rPr>
        <w:t>13</w:t>
      </w:r>
    </w:p>
    <w:p w14:paraId="0A37CE42" w14:textId="77777777" w:rsidR="00E47267" w:rsidRPr="00DA505D" w:rsidRDefault="00E47267" w:rsidP="00A461CE">
      <w:pPr>
        <w:ind w:left="284" w:hanging="284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1. Z tytułu niewykonania lub nienależytego wykonania umowy Wykonawca będzie zobowiązany do zapłacenia Zamawiającemu kar umownych:</w:t>
      </w:r>
    </w:p>
    <w:p w14:paraId="395B9907" w14:textId="3AE8A512" w:rsidR="00E47267" w:rsidRPr="00DA505D" w:rsidRDefault="00E47267" w:rsidP="00554E53">
      <w:pPr>
        <w:widowControl/>
        <w:numPr>
          <w:ilvl w:val="0"/>
          <w:numId w:val="14"/>
        </w:numPr>
        <w:tabs>
          <w:tab w:val="clear" w:pos="465"/>
        </w:tabs>
        <w:ind w:left="709" w:hanging="283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w przypadku niewykonania zleconego </w:t>
      </w:r>
      <w:r w:rsidR="00152CD9" w:rsidRPr="00DA505D">
        <w:rPr>
          <w:rFonts w:asciiTheme="minorHAnsi" w:hAnsiTheme="minorHAnsi" w:cstheme="minorHAnsi"/>
        </w:rPr>
        <w:t xml:space="preserve">transportu </w:t>
      </w:r>
      <w:r w:rsidRPr="00DA505D">
        <w:rPr>
          <w:rFonts w:asciiTheme="minorHAnsi" w:hAnsiTheme="minorHAnsi" w:cstheme="minorHAnsi"/>
        </w:rPr>
        <w:t xml:space="preserve">Wykonawca pokryje koszty przewozu zastępczego oraz </w:t>
      </w:r>
      <w:r w:rsidR="00152CD9" w:rsidRPr="00DA505D">
        <w:rPr>
          <w:rFonts w:asciiTheme="minorHAnsi" w:hAnsiTheme="minorHAnsi" w:cstheme="minorHAnsi"/>
        </w:rPr>
        <w:t xml:space="preserve">zapłaci </w:t>
      </w:r>
      <w:r w:rsidRPr="00DA505D">
        <w:rPr>
          <w:rFonts w:asciiTheme="minorHAnsi" w:hAnsiTheme="minorHAnsi" w:cstheme="minorHAnsi"/>
        </w:rPr>
        <w:t>karę umowną</w:t>
      </w:r>
      <w:r w:rsidR="00152CD9" w:rsidRPr="00DA505D">
        <w:rPr>
          <w:rFonts w:asciiTheme="minorHAnsi" w:hAnsiTheme="minorHAnsi" w:cstheme="minorHAnsi"/>
        </w:rPr>
        <w:t xml:space="preserve"> w wysokości 300</w:t>
      </w:r>
      <w:r w:rsidR="00661E78">
        <w:rPr>
          <w:rFonts w:asciiTheme="minorHAnsi" w:hAnsiTheme="minorHAnsi" w:cstheme="minorHAnsi"/>
        </w:rPr>
        <w:t xml:space="preserve"> </w:t>
      </w:r>
      <w:r w:rsidR="00152CD9" w:rsidRPr="00DA505D">
        <w:rPr>
          <w:rFonts w:asciiTheme="minorHAnsi" w:hAnsiTheme="minorHAnsi" w:cstheme="minorHAnsi"/>
        </w:rPr>
        <w:t>zł</w:t>
      </w:r>
      <w:r w:rsidRPr="00DA505D">
        <w:rPr>
          <w:rFonts w:asciiTheme="minorHAnsi" w:hAnsiTheme="minorHAnsi" w:cstheme="minorHAnsi"/>
        </w:rPr>
        <w:t>;</w:t>
      </w:r>
    </w:p>
    <w:p w14:paraId="0A0A6A3A" w14:textId="1864B7E8" w:rsidR="00E47267" w:rsidRPr="00DA505D" w:rsidRDefault="00E47267" w:rsidP="00554E53">
      <w:pPr>
        <w:widowControl/>
        <w:numPr>
          <w:ilvl w:val="0"/>
          <w:numId w:val="14"/>
        </w:numPr>
        <w:tabs>
          <w:tab w:val="clear" w:pos="465"/>
        </w:tabs>
        <w:ind w:left="709" w:hanging="283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w przypadku </w:t>
      </w:r>
      <w:r w:rsidR="00AA7030" w:rsidRPr="00DA505D">
        <w:rPr>
          <w:rFonts w:asciiTheme="minorHAnsi" w:hAnsiTheme="minorHAnsi" w:cstheme="minorHAnsi"/>
        </w:rPr>
        <w:t xml:space="preserve">wydania pojazdu osobie nieuprawnionej Wykonawca zapłaci </w:t>
      </w:r>
      <w:r w:rsidRPr="00DA505D">
        <w:rPr>
          <w:rFonts w:asciiTheme="minorHAnsi" w:hAnsiTheme="minorHAnsi" w:cstheme="minorHAnsi"/>
        </w:rPr>
        <w:t xml:space="preserve">karę umowną w wysokości 1% wartości umowy, o której mowa w § </w:t>
      </w:r>
      <w:r w:rsidR="00AA7030" w:rsidRPr="00DA505D">
        <w:rPr>
          <w:rFonts w:asciiTheme="minorHAnsi" w:hAnsiTheme="minorHAnsi" w:cstheme="minorHAnsi"/>
        </w:rPr>
        <w:t>9</w:t>
      </w:r>
      <w:r w:rsidRPr="00DA505D">
        <w:rPr>
          <w:rFonts w:asciiTheme="minorHAnsi" w:hAnsiTheme="minorHAnsi" w:cstheme="minorHAnsi"/>
        </w:rPr>
        <w:t xml:space="preserve"> ust. 1 Umowy, za każdy </w:t>
      </w:r>
      <w:r w:rsidR="00F77A27" w:rsidRPr="00DA505D">
        <w:rPr>
          <w:rFonts w:asciiTheme="minorHAnsi" w:hAnsiTheme="minorHAnsi" w:cstheme="minorHAnsi"/>
        </w:rPr>
        <w:t xml:space="preserve">taki </w:t>
      </w:r>
      <w:r w:rsidRPr="00DA505D">
        <w:rPr>
          <w:rFonts w:asciiTheme="minorHAnsi" w:hAnsiTheme="minorHAnsi" w:cstheme="minorHAnsi"/>
        </w:rPr>
        <w:t>stwierdzony przypadek;</w:t>
      </w:r>
    </w:p>
    <w:p w14:paraId="4C99EDE3" w14:textId="68E4D724" w:rsidR="00E47267" w:rsidRPr="00DA505D" w:rsidRDefault="00E47267" w:rsidP="00554E53">
      <w:pPr>
        <w:widowControl/>
        <w:numPr>
          <w:ilvl w:val="0"/>
          <w:numId w:val="14"/>
        </w:numPr>
        <w:tabs>
          <w:tab w:val="clear" w:pos="465"/>
        </w:tabs>
        <w:ind w:left="709" w:hanging="283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za odstąpienie od umowy przez Zamawiającego lub Wykonawcę z winy lub woli Wykonawcy w wysokości </w:t>
      </w:r>
      <w:r w:rsidR="00613881" w:rsidRPr="00DA505D">
        <w:rPr>
          <w:rFonts w:asciiTheme="minorHAnsi" w:hAnsiTheme="minorHAnsi" w:cstheme="minorHAnsi"/>
        </w:rPr>
        <w:t>5</w:t>
      </w:r>
      <w:r w:rsidRPr="00DA505D">
        <w:rPr>
          <w:rFonts w:asciiTheme="minorHAnsi" w:hAnsiTheme="minorHAnsi" w:cstheme="minorHAnsi"/>
        </w:rPr>
        <w:t xml:space="preserve">% wynagrodzenia umownego brutto określonego </w:t>
      </w:r>
      <w:r w:rsidRPr="00DA505D">
        <w:rPr>
          <w:rFonts w:asciiTheme="minorHAnsi" w:hAnsiTheme="minorHAnsi" w:cstheme="minorHAnsi"/>
        </w:rPr>
        <w:br/>
        <w:t>w § 9</w:t>
      </w:r>
      <w:r w:rsidR="00152CD9" w:rsidRPr="00DA505D">
        <w:rPr>
          <w:rFonts w:asciiTheme="minorHAnsi" w:hAnsiTheme="minorHAnsi" w:cstheme="minorHAnsi"/>
        </w:rPr>
        <w:t xml:space="preserve"> </w:t>
      </w:r>
      <w:r w:rsidRPr="00DA505D">
        <w:rPr>
          <w:rFonts w:asciiTheme="minorHAnsi" w:hAnsiTheme="minorHAnsi" w:cstheme="minorHAnsi"/>
        </w:rPr>
        <w:t>ust. 1</w:t>
      </w:r>
      <w:r w:rsidR="00613881" w:rsidRPr="00DA505D">
        <w:rPr>
          <w:rFonts w:asciiTheme="minorHAnsi" w:hAnsiTheme="minorHAnsi" w:cstheme="minorHAnsi"/>
        </w:rPr>
        <w:t>;</w:t>
      </w:r>
    </w:p>
    <w:p w14:paraId="1E9FF593" w14:textId="5BCD265E" w:rsidR="00613881" w:rsidRPr="00DA505D" w:rsidRDefault="00613881" w:rsidP="00554E53">
      <w:pPr>
        <w:widowControl/>
        <w:numPr>
          <w:ilvl w:val="0"/>
          <w:numId w:val="14"/>
        </w:numPr>
        <w:tabs>
          <w:tab w:val="clear" w:pos="465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w sytuacji</w:t>
      </w:r>
      <w:r w:rsidR="00661E78">
        <w:rPr>
          <w:rFonts w:asciiTheme="minorHAnsi" w:hAnsiTheme="minorHAnsi" w:cstheme="minorHAnsi"/>
        </w:rPr>
        <w:t>,</w:t>
      </w:r>
      <w:r w:rsidRPr="00DA505D">
        <w:rPr>
          <w:rFonts w:asciiTheme="minorHAnsi" w:hAnsiTheme="minorHAnsi" w:cstheme="minorHAnsi"/>
        </w:rPr>
        <w:t xml:space="preserve"> kiedy Wykonawca nie będzie kontynuował ubezpieczenia od odpowiedzialności cywilnej</w:t>
      </w:r>
      <w:r w:rsidR="00CE36C8" w:rsidRPr="00DA505D">
        <w:rPr>
          <w:rFonts w:asciiTheme="minorHAnsi" w:hAnsiTheme="minorHAnsi" w:cstheme="minorHAnsi"/>
        </w:rPr>
        <w:t xml:space="preserve"> </w:t>
      </w:r>
      <w:r w:rsidRPr="00DA505D">
        <w:rPr>
          <w:rFonts w:asciiTheme="minorHAnsi" w:hAnsiTheme="minorHAnsi" w:cstheme="minorHAnsi"/>
        </w:rPr>
        <w:t xml:space="preserve">zapłaci Zamawiającemu karę umowną w wysokości </w:t>
      </w:r>
      <w:r w:rsidR="00520969" w:rsidRPr="00DA505D">
        <w:rPr>
          <w:rFonts w:asciiTheme="minorHAnsi" w:hAnsiTheme="minorHAnsi" w:cstheme="minorHAnsi"/>
        </w:rPr>
        <w:t>5</w:t>
      </w:r>
      <w:r w:rsidRPr="00DA505D">
        <w:rPr>
          <w:rFonts w:asciiTheme="minorHAnsi" w:hAnsiTheme="minorHAnsi" w:cstheme="minorHAnsi"/>
        </w:rPr>
        <w:t>% wynagrodzenia brutto, o którym mowa w § 9 ust.1.</w:t>
      </w:r>
    </w:p>
    <w:p w14:paraId="0F487616" w14:textId="2FE977F0" w:rsidR="00E47267" w:rsidRPr="00DA505D" w:rsidRDefault="00E47267" w:rsidP="00A461CE">
      <w:pPr>
        <w:shd w:val="clear" w:color="auto" w:fill="FFFFFF"/>
        <w:ind w:left="284" w:right="-81" w:hanging="284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2. Zamawiający upoważniony jest do domagania się odszkodowania na zasadach ogólnych, jeżeli poniesiona szkoda przekracza kary umowne. Kary umowne są wymagalne niezależnie od wysokości poniesionej szkody i winy Wykonawcy.</w:t>
      </w:r>
    </w:p>
    <w:p w14:paraId="69E6D034" w14:textId="795274DB" w:rsidR="00E47267" w:rsidRPr="00DA505D" w:rsidRDefault="00CE36C8" w:rsidP="00A461CE">
      <w:pPr>
        <w:shd w:val="clear" w:color="auto" w:fill="FFFFFF"/>
        <w:ind w:left="284" w:right="-81" w:hanging="284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 xml:space="preserve">3. </w:t>
      </w:r>
      <w:r w:rsidR="00E47267" w:rsidRPr="00DA505D">
        <w:rPr>
          <w:rFonts w:asciiTheme="minorHAnsi" w:hAnsiTheme="minorHAnsi" w:cstheme="minorHAnsi"/>
        </w:rP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49F4159" w14:textId="77777777" w:rsidR="00CE36C8" w:rsidRPr="00DA505D" w:rsidRDefault="00CE36C8" w:rsidP="00A461CE">
      <w:pPr>
        <w:widowControl/>
        <w:ind w:left="284" w:hanging="284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4. Zamawiający lub Wykonawca mogą dochodzić na zasadach ogólnych odszkodowania przewyższającego karę umowną.</w:t>
      </w:r>
    </w:p>
    <w:p w14:paraId="3C9AB1E6" w14:textId="0E1DFFC2" w:rsidR="00CE36C8" w:rsidRPr="00DA505D" w:rsidRDefault="00CE36C8" w:rsidP="00A461CE">
      <w:pPr>
        <w:widowControl/>
        <w:ind w:left="284" w:hanging="284"/>
        <w:jc w:val="both"/>
        <w:rPr>
          <w:rFonts w:asciiTheme="minorHAnsi" w:hAnsiTheme="minorHAnsi" w:cstheme="minorHAnsi"/>
        </w:rPr>
      </w:pPr>
      <w:r w:rsidRPr="00DA505D">
        <w:rPr>
          <w:rFonts w:asciiTheme="minorHAnsi" w:hAnsiTheme="minorHAnsi" w:cstheme="minorHAnsi"/>
        </w:rPr>
        <w:t>5.</w:t>
      </w:r>
      <w:r w:rsidR="00CB3485" w:rsidRPr="00DA505D">
        <w:rPr>
          <w:rFonts w:asciiTheme="minorHAnsi" w:hAnsiTheme="minorHAnsi" w:cstheme="minorHAnsi"/>
        </w:rPr>
        <w:t xml:space="preserve"> </w:t>
      </w:r>
      <w:r w:rsidRPr="00DA505D">
        <w:rPr>
          <w:rFonts w:asciiTheme="minorHAnsi" w:hAnsiTheme="minorHAnsi" w:cstheme="minorHAnsi"/>
        </w:rPr>
        <w:t>Wierzytelności wynikające z niniejszej umowy nie mogą być przedmiotem skutecznego przelewu na rzecz osoby trzeciej bez pisemnej zgody Zamawiającego.</w:t>
      </w:r>
    </w:p>
    <w:p w14:paraId="25CF851A" w14:textId="77777777" w:rsidR="00E47267" w:rsidRPr="00DA505D" w:rsidRDefault="00E47267" w:rsidP="008E2349">
      <w:pPr>
        <w:widowControl/>
        <w:jc w:val="both"/>
        <w:rPr>
          <w:rFonts w:asciiTheme="minorHAnsi" w:eastAsia="Times New Roman" w:hAnsiTheme="minorHAnsi" w:cstheme="minorHAnsi"/>
          <w:color w:val="auto"/>
          <w:lang w:bidi="ar-SA"/>
        </w:rPr>
      </w:pPr>
    </w:p>
    <w:p w14:paraId="6DF5DBCF" w14:textId="77777777" w:rsidR="008E2349" w:rsidRPr="00DA505D" w:rsidRDefault="008E2349" w:rsidP="00581452">
      <w:pPr>
        <w:pStyle w:val="Teksttreci0"/>
        <w:shd w:val="clear" w:color="auto" w:fill="auto"/>
        <w:spacing w:after="0" w:line="274" w:lineRule="exact"/>
        <w:ind w:left="40" w:right="200" w:firstLine="0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</w:p>
    <w:p w14:paraId="03E26DAC" w14:textId="30899343" w:rsidR="008E2349" w:rsidRPr="00DA505D" w:rsidRDefault="008E2349" w:rsidP="008E2349">
      <w:pPr>
        <w:pStyle w:val="Teksttreci0"/>
        <w:shd w:val="clear" w:color="auto" w:fill="auto"/>
        <w:spacing w:after="0" w:line="274" w:lineRule="exact"/>
        <w:ind w:left="40" w:firstLine="0"/>
        <w:rPr>
          <w:rFonts w:asciiTheme="minorHAnsi" w:hAnsiTheme="minorHAnsi" w:cstheme="minorHAnsi"/>
          <w:b/>
          <w:sz w:val="24"/>
          <w:szCs w:val="24"/>
        </w:rPr>
      </w:pP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§ 1</w:t>
      </w:r>
      <w:r w:rsidR="00394516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4</w:t>
      </w:r>
    </w:p>
    <w:p w14:paraId="04401C4F" w14:textId="77777777" w:rsidR="00F5518D" w:rsidRPr="00D73E33" w:rsidRDefault="00295DD9" w:rsidP="00A461CE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Zamawia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jący zobowiązuje się do regulowania należności wynikających z umowy w</w:t>
      </w:r>
      <w:r w:rsidR="00581452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terminie 30 dni od daty otrzymania</w:t>
      </w:r>
      <w:r w:rsidR="00E95795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prawidłowo wystawionej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faktury od </w:t>
      </w:r>
      <w:r w:rsidR="00202A57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Wykon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awcy na</w:t>
      </w:r>
      <w:r w:rsidR="00581452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wskazan</w:t>
      </w:r>
      <w:r w:rsidR="00E95795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y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przez niego </w:t>
      </w:r>
      <w:r w:rsidR="00E95795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rachunek bankowy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</w:p>
    <w:p w14:paraId="3065CB20" w14:textId="6223BBE0" w:rsidR="00D73E33" w:rsidRPr="00DA505D" w:rsidRDefault="00D73E33" w:rsidP="00A461CE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73E33">
        <w:rPr>
          <w:rFonts w:asciiTheme="minorHAnsi" w:hAnsiTheme="minorHAnsi" w:cstheme="minorHAnsi"/>
          <w:sz w:val="24"/>
          <w:szCs w:val="24"/>
          <w:lang w:bidi="pl-PL"/>
        </w:rPr>
        <w:t xml:space="preserve">Faktury elektroniczne będą Zamawiającemu wysyłane na adres e-mail: </w:t>
      </w:r>
      <w:r w:rsidRPr="00D73E33">
        <w:rPr>
          <w:rFonts w:asciiTheme="minorHAnsi" w:hAnsiTheme="minorHAnsi" w:cstheme="minorHAnsi"/>
          <w:sz w:val="24"/>
          <w:szCs w:val="24"/>
          <w:lang w:bidi="pl-PL"/>
        </w:rPr>
        <w:br/>
      </w:r>
      <w:hyperlink r:id="rId8" w:history="1">
        <w:r w:rsidRPr="00BE4AE1">
          <w:rPr>
            <w:rStyle w:val="Hipercze"/>
            <w:rFonts w:asciiTheme="minorHAnsi" w:hAnsiTheme="minorHAnsi" w:cstheme="minorHAnsi"/>
            <w:sz w:val="24"/>
            <w:szCs w:val="24"/>
            <w:lang w:bidi="pl-PL"/>
          </w:rPr>
          <w:t>biuro.podawcze.posuw@prokuratura.gov.pl</w:t>
        </w:r>
      </w:hyperlink>
      <w:r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D73E33">
        <w:rPr>
          <w:rFonts w:asciiTheme="minorHAnsi" w:hAnsiTheme="minorHAnsi" w:cstheme="minorHAnsi"/>
          <w:sz w:val="24"/>
          <w:szCs w:val="24"/>
          <w:lang w:bidi="pl-PL"/>
        </w:rPr>
        <w:t xml:space="preserve">lub za pośrednictwem Krajowego Systemu </w:t>
      </w:r>
      <w:r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D73E33">
        <w:rPr>
          <w:rFonts w:asciiTheme="minorHAnsi" w:hAnsiTheme="minorHAnsi" w:cstheme="minorHAnsi"/>
          <w:sz w:val="24"/>
          <w:szCs w:val="24"/>
          <w:lang w:bidi="pl-PL"/>
        </w:rPr>
        <w:t>e-faktur od momentu, w którym wykonawca zostanie zobowiązany do wystawiania i udostępniania faktur przy użyciu tego systemu.</w:t>
      </w:r>
    </w:p>
    <w:p w14:paraId="22FF6D6B" w14:textId="1C30867E" w:rsidR="00F5518D" w:rsidRPr="00D73E33" w:rsidRDefault="008F6973" w:rsidP="00A461CE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284" w:hanging="284"/>
        <w:jc w:val="both"/>
        <w:rPr>
          <w:rFonts w:asciiTheme="minorHAnsi" w:hAnsiTheme="minorHAnsi" w:cstheme="minorHAnsi"/>
          <w:color w:val="EE0000"/>
          <w:sz w:val="24"/>
          <w:szCs w:val="24"/>
        </w:rPr>
      </w:pPr>
      <w:r w:rsidRPr="00B9420A">
        <w:rPr>
          <w:rFonts w:asciiTheme="minorHAnsi" w:hAnsiTheme="minorHAnsi" w:cstheme="minorHAnsi"/>
          <w:sz w:val="24"/>
          <w:szCs w:val="24"/>
          <w:lang w:eastAsia="pl-PL" w:bidi="pl-PL"/>
        </w:rPr>
        <w:t>Faktury za transport i przecho</w:t>
      </w:r>
      <w:r w:rsidR="00E95795" w:rsidRPr="00B9420A">
        <w:rPr>
          <w:rFonts w:asciiTheme="minorHAnsi" w:hAnsiTheme="minorHAnsi" w:cstheme="minorHAnsi"/>
          <w:sz w:val="24"/>
          <w:szCs w:val="24"/>
          <w:lang w:eastAsia="pl-PL" w:bidi="pl-PL"/>
        </w:rPr>
        <w:t>wy</w:t>
      </w:r>
      <w:r w:rsidRPr="00B9420A">
        <w:rPr>
          <w:rFonts w:asciiTheme="minorHAnsi" w:hAnsiTheme="minorHAnsi" w:cstheme="minorHAnsi"/>
          <w:sz w:val="24"/>
          <w:szCs w:val="24"/>
          <w:lang w:eastAsia="pl-PL" w:bidi="pl-PL"/>
        </w:rPr>
        <w:t>wanie wystawiane będą z podaniem danych ewidencyjnych pojazdu</w:t>
      </w:r>
      <w:r w:rsidR="001B16A3" w:rsidRPr="00B9420A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</w:t>
      </w:r>
      <w:r w:rsidR="001B16A3">
        <w:rPr>
          <w:rFonts w:asciiTheme="minorHAnsi" w:hAnsiTheme="minorHAnsi" w:cstheme="minorHAnsi"/>
          <w:sz w:val="24"/>
          <w:szCs w:val="24"/>
          <w:lang w:bidi="pl-PL"/>
        </w:rPr>
        <w:t>oraz nr zlecenia (nr sprawy Ds.)</w:t>
      </w:r>
      <w:r w:rsidR="00B9420A">
        <w:rPr>
          <w:rFonts w:asciiTheme="minorHAnsi" w:hAnsiTheme="minorHAnsi" w:cstheme="minorHAnsi"/>
          <w:sz w:val="24"/>
          <w:szCs w:val="24"/>
          <w:lang w:bidi="pl-PL"/>
        </w:rPr>
        <w:t xml:space="preserve">, a także </w:t>
      </w:r>
      <w:r w:rsidR="001B16A3">
        <w:rPr>
          <w:rFonts w:asciiTheme="minorHAnsi" w:hAnsiTheme="minorHAnsi" w:cstheme="minorHAnsi"/>
          <w:sz w:val="24"/>
          <w:szCs w:val="24"/>
          <w:lang w:bidi="pl-PL"/>
        </w:rPr>
        <w:t>zawierać będzie identyfikator wewnętrzny (ID wewn.) danej prokuratury rejonowej nr ……</w:t>
      </w:r>
      <w:r w:rsidRPr="00D73E33">
        <w:rPr>
          <w:rFonts w:asciiTheme="minorHAnsi" w:hAnsiTheme="minorHAnsi" w:cstheme="minorHAnsi"/>
          <w:color w:val="EE0000"/>
          <w:sz w:val="24"/>
          <w:szCs w:val="24"/>
          <w:lang w:eastAsia="pl-PL" w:bidi="pl-PL"/>
        </w:rPr>
        <w:t>.</w:t>
      </w:r>
    </w:p>
    <w:p w14:paraId="28EC0315" w14:textId="5EF5AC6C" w:rsidR="00581452" w:rsidRPr="00DA505D" w:rsidRDefault="0080253A" w:rsidP="00A461CE">
      <w:pPr>
        <w:pStyle w:val="Teksttreci0"/>
        <w:numPr>
          <w:ilvl w:val="0"/>
          <w:numId w:val="5"/>
        </w:numPr>
        <w:shd w:val="clear" w:color="auto" w:fill="auto"/>
        <w:spacing w:after="0" w:line="277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Zamawiający</w:t>
      </w:r>
      <w:r w:rsidR="001D563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(</w:t>
      </w:r>
      <w:r w:rsidR="003B3B0B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Prokuratura Okręgowa</w:t>
      </w:r>
      <w:r w:rsidR="001D563F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w Suwałkach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)</w:t>
      </w:r>
      <w:r w:rsidR="003B3B0B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będzie występował </w:t>
      </w:r>
      <w:r w:rsidR="007F71E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na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fakturze jako płatnik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-</w:t>
      </w:r>
      <w:r w:rsidR="008F6973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NIP 844-11-98-975</w:t>
      </w:r>
      <w:r w:rsidR="00E95795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.</w:t>
      </w:r>
      <w:bookmarkStart w:id="5" w:name="bookmark5"/>
    </w:p>
    <w:p w14:paraId="1D748E58" w14:textId="77777777" w:rsidR="00F4531D" w:rsidRPr="00DA505D" w:rsidRDefault="00F4531D" w:rsidP="00F4531D">
      <w:pPr>
        <w:pStyle w:val="Teksttreci0"/>
        <w:shd w:val="clear" w:color="auto" w:fill="auto"/>
        <w:spacing w:after="0" w:line="277" w:lineRule="exact"/>
        <w:ind w:firstLine="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</w:pPr>
    </w:p>
    <w:p w14:paraId="5ECF2208" w14:textId="320A3DEB" w:rsidR="008F6973" w:rsidRPr="00DA505D" w:rsidRDefault="008F6973" w:rsidP="00F4531D">
      <w:pPr>
        <w:pStyle w:val="Teksttreci0"/>
        <w:shd w:val="clear" w:color="auto" w:fill="auto"/>
        <w:spacing w:after="0"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§</w:t>
      </w:r>
      <w:r w:rsidR="000C7B3A"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1</w:t>
      </w:r>
      <w:bookmarkEnd w:id="5"/>
      <w:r w:rsidR="00394516" w:rsidRPr="00DA505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05E7F994" w14:textId="5EB7BE7B" w:rsidR="0003159D" w:rsidRPr="00DA505D" w:rsidRDefault="0003159D" w:rsidP="00047FB5">
      <w:pPr>
        <w:pStyle w:val="Teksttreci0"/>
        <w:shd w:val="clear" w:color="auto" w:fill="auto"/>
        <w:spacing w:after="214" w:line="317" w:lineRule="exact"/>
        <w:ind w:left="2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Wykonawca zobowiązuje się do przetransportowania na swój parking na własny koszt i</w:t>
      </w:r>
      <w:r w:rsidR="00872753" w:rsidRPr="00DA505D">
        <w:rPr>
          <w:rFonts w:asciiTheme="minorHAnsi" w:hAnsiTheme="minorHAnsi" w:cstheme="minorHAnsi"/>
          <w:sz w:val="24"/>
          <w:szCs w:val="24"/>
        </w:rPr>
        <w:t> </w:t>
      </w:r>
      <w:r w:rsidRPr="00DA505D">
        <w:rPr>
          <w:rFonts w:asciiTheme="minorHAnsi" w:hAnsiTheme="minorHAnsi" w:cstheme="minorHAnsi"/>
          <w:sz w:val="24"/>
          <w:szCs w:val="24"/>
        </w:rPr>
        <w:t>ryzyko pojazdów</w:t>
      </w:r>
      <w:r w:rsidR="001D563F" w:rsidRPr="00DA505D">
        <w:rPr>
          <w:rFonts w:asciiTheme="minorHAnsi" w:hAnsiTheme="minorHAnsi" w:cstheme="minorHAnsi"/>
          <w:sz w:val="24"/>
          <w:szCs w:val="24"/>
        </w:rPr>
        <w:t xml:space="preserve">, </w:t>
      </w:r>
      <w:r w:rsidRPr="00DA505D">
        <w:rPr>
          <w:rFonts w:asciiTheme="minorHAnsi" w:hAnsiTheme="minorHAnsi" w:cstheme="minorHAnsi"/>
          <w:sz w:val="24"/>
          <w:szCs w:val="24"/>
        </w:rPr>
        <w:t>będących w dyspozycji</w:t>
      </w:r>
      <w:r w:rsidR="001D563F" w:rsidRPr="00DA505D">
        <w:rPr>
          <w:rFonts w:asciiTheme="minorHAnsi" w:hAnsiTheme="minorHAnsi" w:cstheme="minorHAnsi"/>
          <w:sz w:val="24"/>
          <w:szCs w:val="24"/>
        </w:rPr>
        <w:t xml:space="preserve"> prokuratur okręgu suwalskiego</w:t>
      </w:r>
      <w:r w:rsidRPr="00DA505D">
        <w:rPr>
          <w:rFonts w:asciiTheme="minorHAnsi" w:hAnsiTheme="minorHAnsi" w:cstheme="minorHAnsi"/>
          <w:sz w:val="24"/>
          <w:szCs w:val="24"/>
        </w:rPr>
        <w:t>, a znajdujących się na Parkingu Strzeżonym „JAR- KAR” Jarosław Zieliński ul. Daszyńskiego 2, 16-400 Suwałki.</w:t>
      </w:r>
    </w:p>
    <w:p w14:paraId="2B368682" w14:textId="7A96F61D" w:rsidR="00AF35E4" w:rsidRPr="00DA505D" w:rsidRDefault="00AF35E4" w:rsidP="00AF35E4">
      <w:pPr>
        <w:pStyle w:val="Teksttreci2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505D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394516" w:rsidRPr="00DA505D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776F377" w14:textId="2A8A96A8" w:rsidR="00E66D8F" w:rsidRPr="00DA505D" w:rsidRDefault="00E66D8F" w:rsidP="00E66D8F">
      <w:pPr>
        <w:pStyle w:val="Teksttreci0"/>
        <w:numPr>
          <w:ilvl w:val="0"/>
          <w:numId w:val="12"/>
        </w:numPr>
        <w:shd w:val="clear" w:color="auto" w:fill="auto"/>
        <w:tabs>
          <w:tab w:val="left" w:pos="402"/>
        </w:tabs>
        <w:spacing w:after="148" w:line="320" w:lineRule="exact"/>
        <w:ind w:left="480" w:right="40" w:hanging="46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Osobą odpowiedzialną za prawidłową realizację umowy ze strony Zamawiającego jest: </w:t>
      </w:r>
      <w:r w:rsidRPr="00DA505D">
        <w:rPr>
          <w:rFonts w:asciiTheme="minorHAnsi" w:hAnsiTheme="minorHAnsi" w:cstheme="minorHAnsi"/>
          <w:sz w:val="24"/>
          <w:szCs w:val="24"/>
        </w:rPr>
        <w:lastRenderedPageBreak/>
        <w:t>………</w:t>
      </w:r>
      <w:r w:rsidR="00A461CE">
        <w:rPr>
          <w:rFonts w:asciiTheme="minorHAnsi" w:hAnsiTheme="minorHAnsi" w:cstheme="minorHAnsi"/>
          <w:sz w:val="24"/>
          <w:szCs w:val="24"/>
        </w:rPr>
        <w:t xml:space="preserve"> </w:t>
      </w:r>
      <w:r w:rsidRPr="00DA505D">
        <w:rPr>
          <w:rFonts w:asciiTheme="minorHAnsi" w:hAnsiTheme="minorHAnsi" w:cstheme="minorHAnsi"/>
          <w:sz w:val="24"/>
          <w:szCs w:val="24"/>
        </w:rPr>
        <w:t>tel</w:t>
      </w:r>
      <w:r w:rsidR="00802BAD">
        <w:rPr>
          <w:rFonts w:asciiTheme="minorHAnsi" w:hAnsiTheme="minorHAnsi" w:cstheme="minorHAnsi"/>
          <w:sz w:val="24"/>
          <w:szCs w:val="24"/>
        </w:rPr>
        <w:t>.</w:t>
      </w:r>
      <w:r w:rsidR="00A461CE">
        <w:rPr>
          <w:rFonts w:asciiTheme="minorHAnsi" w:hAnsiTheme="minorHAnsi" w:cstheme="minorHAnsi"/>
          <w:sz w:val="24"/>
          <w:szCs w:val="24"/>
        </w:rPr>
        <w:t xml:space="preserve"> </w:t>
      </w:r>
      <w:r w:rsidRPr="00DA505D">
        <w:rPr>
          <w:rFonts w:asciiTheme="minorHAnsi" w:hAnsiTheme="minorHAnsi" w:cstheme="minorHAnsi"/>
          <w:sz w:val="24"/>
          <w:szCs w:val="24"/>
        </w:rPr>
        <w:t>…….., e-mail</w:t>
      </w:r>
      <w:r w:rsidR="00802BAD" w:rsidRPr="00DA505D">
        <w:rPr>
          <w:rFonts w:asciiTheme="minorHAnsi" w:hAnsiTheme="minorHAnsi" w:cstheme="minorHAnsi"/>
          <w:sz w:val="24"/>
          <w:szCs w:val="24"/>
        </w:rPr>
        <w:t>:</w:t>
      </w:r>
      <w:r w:rsidR="00802BAD">
        <w:rPr>
          <w:rFonts w:asciiTheme="minorHAnsi" w:hAnsiTheme="minorHAnsi" w:cstheme="minorHAnsi"/>
          <w:sz w:val="24"/>
          <w:szCs w:val="24"/>
        </w:rPr>
        <w:t xml:space="preserve"> ………………..</w:t>
      </w:r>
      <w:r w:rsidRPr="00DA50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671C5B" w14:textId="0AC5A6E5" w:rsidR="00E66D8F" w:rsidRPr="00DA505D" w:rsidRDefault="00E66D8F" w:rsidP="00724919">
      <w:pPr>
        <w:pStyle w:val="Teksttreci0"/>
        <w:numPr>
          <w:ilvl w:val="0"/>
          <w:numId w:val="12"/>
        </w:numPr>
        <w:shd w:val="clear" w:color="auto" w:fill="auto"/>
        <w:spacing w:after="72" w:line="210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Osobą odpowiedzialną za prawidłową realizację umowy ze strony Wykonawcy jest:</w:t>
      </w:r>
      <w:r w:rsidR="00724919">
        <w:rPr>
          <w:rFonts w:asciiTheme="minorHAnsi" w:hAnsiTheme="minorHAnsi" w:cstheme="minorHAnsi"/>
          <w:sz w:val="24"/>
          <w:szCs w:val="24"/>
        </w:rPr>
        <w:t xml:space="preserve"> …….….</w:t>
      </w:r>
      <w:r w:rsidRPr="00DA505D">
        <w:rPr>
          <w:rFonts w:asciiTheme="minorHAnsi" w:hAnsiTheme="minorHAnsi" w:cstheme="minorHAnsi"/>
          <w:sz w:val="24"/>
          <w:szCs w:val="24"/>
        </w:rPr>
        <w:t>,</w:t>
      </w:r>
    </w:p>
    <w:p w14:paraId="63B7C020" w14:textId="0AA6601A" w:rsidR="00E66D8F" w:rsidRPr="00DA505D" w:rsidRDefault="00E66D8F" w:rsidP="00724919">
      <w:pPr>
        <w:pStyle w:val="Teksttreci0"/>
        <w:shd w:val="clear" w:color="auto" w:fill="auto"/>
        <w:spacing w:after="107" w:line="210" w:lineRule="exact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>tel</w:t>
      </w:r>
      <w:r w:rsidR="00724919">
        <w:rPr>
          <w:rFonts w:asciiTheme="minorHAnsi" w:hAnsiTheme="minorHAnsi" w:cstheme="minorHAnsi"/>
          <w:sz w:val="24"/>
          <w:szCs w:val="24"/>
        </w:rPr>
        <w:t>. …………..</w:t>
      </w:r>
      <w:r w:rsidRPr="00DA505D">
        <w:rPr>
          <w:rFonts w:asciiTheme="minorHAnsi" w:hAnsiTheme="minorHAnsi" w:cstheme="minorHAnsi"/>
          <w:sz w:val="24"/>
          <w:szCs w:val="24"/>
        </w:rPr>
        <w:t>,</w:t>
      </w:r>
      <w:r w:rsidR="00724919">
        <w:rPr>
          <w:rFonts w:asciiTheme="minorHAnsi" w:hAnsiTheme="minorHAnsi" w:cstheme="minorHAnsi"/>
          <w:sz w:val="24"/>
          <w:szCs w:val="24"/>
        </w:rPr>
        <w:t xml:space="preserve"> </w:t>
      </w:r>
      <w:r w:rsidRPr="00DA505D">
        <w:rPr>
          <w:rFonts w:asciiTheme="minorHAnsi" w:hAnsiTheme="minorHAnsi" w:cstheme="minorHAnsi"/>
          <w:sz w:val="24"/>
          <w:szCs w:val="24"/>
        </w:rPr>
        <w:t>e-mail:</w:t>
      </w:r>
      <w:r w:rsidR="00802BAD">
        <w:rPr>
          <w:rFonts w:asciiTheme="minorHAnsi" w:hAnsiTheme="minorHAnsi" w:cstheme="minorHAnsi"/>
          <w:sz w:val="24"/>
          <w:szCs w:val="24"/>
        </w:rPr>
        <w:t xml:space="preserve"> </w:t>
      </w:r>
      <w:r w:rsidR="00724919">
        <w:rPr>
          <w:rFonts w:asciiTheme="minorHAnsi" w:hAnsiTheme="minorHAnsi" w:cstheme="minorHAnsi"/>
          <w:sz w:val="24"/>
          <w:szCs w:val="24"/>
        </w:rPr>
        <w:t>………………..</w:t>
      </w:r>
    </w:p>
    <w:p w14:paraId="1B526923" w14:textId="2AAB1073" w:rsidR="00E66D8F" w:rsidRPr="00DA505D" w:rsidRDefault="00520969" w:rsidP="00A461CE">
      <w:pPr>
        <w:pStyle w:val="Teksttreci0"/>
        <w:shd w:val="clear" w:color="auto" w:fill="auto"/>
        <w:tabs>
          <w:tab w:val="right" w:leader="dot" w:pos="2683"/>
          <w:tab w:val="left" w:pos="2879"/>
          <w:tab w:val="left" w:leader="dot" w:pos="6388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05D">
        <w:rPr>
          <w:rFonts w:asciiTheme="minorHAnsi" w:hAnsiTheme="minorHAnsi" w:cstheme="minorHAnsi"/>
          <w:sz w:val="24"/>
          <w:szCs w:val="24"/>
        </w:rPr>
        <w:t xml:space="preserve">3. </w:t>
      </w:r>
      <w:r w:rsidR="00E66D8F" w:rsidRPr="00DA505D">
        <w:rPr>
          <w:rFonts w:asciiTheme="minorHAnsi" w:hAnsiTheme="minorHAnsi" w:cstheme="minorHAnsi"/>
          <w:sz w:val="24"/>
          <w:szCs w:val="24"/>
        </w:rPr>
        <w:t>Każda ze stron może dokonać zmiany osób wskazanych w ust. 1 i 2, informując o tym pisemnie drugą stronę z co najmniej 3-dniowym wyprzedzeniem. Zmiana taka nie wymaga aneksu do umowy.</w:t>
      </w:r>
    </w:p>
    <w:p w14:paraId="37DCC320" w14:textId="77777777" w:rsidR="00AF35E4" w:rsidRPr="00DA505D" w:rsidRDefault="00AF35E4" w:rsidP="00047FB5">
      <w:pPr>
        <w:pStyle w:val="Teksttreci0"/>
        <w:shd w:val="clear" w:color="auto" w:fill="auto"/>
        <w:spacing w:after="214" w:line="317" w:lineRule="exact"/>
        <w:ind w:left="20" w:right="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F5E6454" w14:textId="3FE516D7" w:rsidR="0003159D" w:rsidRPr="00DA505D" w:rsidRDefault="0003159D" w:rsidP="00F4531D">
      <w:pPr>
        <w:pStyle w:val="Teksttreci40"/>
        <w:shd w:val="clear" w:color="auto" w:fill="auto"/>
        <w:spacing w:before="0" w:after="0" w:line="240" w:lineRule="auto"/>
        <w:ind w:left="20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bookmark10"/>
      <w:r w:rsidRPr="00DA505D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Pr="00DA505D">
        <w:rPr>
          <w:rStyle w:val="Teksttreci4TrebuchetMS10pt"/>
          <w:rFonts w:asciiTheme="minorHAnsi" w:eastAsia="Century Gothic" w:hAnsiTheme="minorHAnsi" w:cstheme="minorHAnsi"/>
          <w:b/>
          <w:bCs/>
          <w:sz w:val="24"/>
          <w:szCs w:val="24"/>
        </w:rPr>
        <w:t>1</w:t>
      </w:r>
      <w:bookmarkEnd w:id="6"/>
      <w:r w:rsidR="00394516" w:rsidRPr="00DA505D">
        <w:rPr>
          <w:rStyle w:val="Teksttreci4TrebuchetMS10pt"/>
          <w:rFonts w:asciiTheme="minorHAnsi" w:eastAsia="Century Gothic" w:hAnsiTheme="minorHAnsi" w:cstheme="minorHAnsi"/>
          <w:b/>
          <w:bCs/>
          <w:sz w:val="24"/>
          <w:szCs w:val="24"/>
        </w:rPr>
        <w:t>7</w:t>
      </w:r>
    </w:p>
    <w:p w14:paraId="4FA0BA61" w14:textId="77777777" w:rsidR="006C3A6B" w:rsidRPr="00DA505D" w:rsidRDefault="008F6973" w:rsidP="007F71E6">
      <w:pPr>
        <w:pStyle w:val="Teksttreci0"/>
        <w:shd w:val="clear" w:color="auto" w:fill="auto"/>
        <w:spacing w:after="0" w:line="240" w:lineRule="auto"/>
        <w:ind w:left="4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 sprawach nieuregulowanych niniejszą umową mają zastosowanie przepisy Kodeksu cywilnego.</w:t>
      </w:r>
      <w:bookmarkStart w:id="7" w:name="bookmark6"/>
    </w:p>
    <w:p w14:paraId="75345466" w14:textId="77777777" w:rsidR="00AC6281" w:rsidRPr="00DA505D" w:rsidRDefault="00AC6281" w:rsidP="00F4531D">
      <w:pPr>
        <w:pStyle w:val="Teksttreci0"/>
        <w:shd w:val="clear" w:color="auto" w:fill="auto"/>
        <w:spacing w:after="0" w:line="240" w:lineRule="auto"/>
        <w:ind w:left="40" w:firstLine="0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</w:p>
    <w:p w14:paraId="44D224FE" w14:textId="58DB6EBE" w:rsidR="008F6973" w:rsidRPr="00DA505D" w:rsidRDefault="008F6973" w:rsidP="00F4531D">
      <w:pPr>
        <w:pStyle w:val="Teksttreci0"/>
        <w:shd w:val="clear" w:color="auto" w:fill="auto"/>
        <w:spacing w:after="0" w:line="240" w:lineRule="auto"/>
        <w:ind w:left="40" w:firstLine="0"/>
        <w:rPr>
          <w:rFonts w:asciiTheme="minorHAnsi" w:hAnsiTheme="minorHAnsi" w:cstheme="minorHAnsi"/>
          <w:b/>
          <w:sz w:val="24"/>
          <w:szCs w:val="24"/>
        </w:rPr>
      </w:pP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§</w:t>
      </w:r>
      <w:r w:rsidR="000C7B3A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1</w:t>
      </w:r>
      <w:bookmarkEnd w:id="7"/>
      <w:r w:rsidR="00394516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8</w:t>
      </w:r>
    </w:p>
    <w:p w14:paraId="32587B0D" w14:textId="25F49AE4" w:rsidR="006C3A6B" w:rsidRPr="00DA505D" w:rsidRDefault="008F6973" w:rsidP="007F71E6">
      <w:pPr>
        <w:pStyle w:val="Teksttreci0"/>
        <w:shd w:val="clear" w:color="auto" w:fill="auto"/>
        <w:spacing w:after="0" w:line="240" w:lineRule="auto"/>
        <w:ind w:left="4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Spory wynikłe na tle realizacji niniejszej umowy rozstrzygał będzie </w:t>
      </w:r>
      <w:r w:rsidR="008D3A0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sąd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właściwy</w:t>
      </w:r>
      <w:r w:rsidR="008D3A0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dla</w:t>
      </w:r>
      <w:r w:rsidR="007F71E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 </w:t>
      </w:r>
      <w:r w:rsidR="008D3A04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siedziby Zamawiającego.</w:t>
      </w:r>
      <w:bookmarkStart w:id="8" w:name="bookmark7"/>
    </w:p>
    <w:p w14:paraId="79EB9E8D" w14:textId="77777777" w:rsidR="00AC6281" w:rsidRPr="00DA505D" w:rsidRDefault="00AC6281" w:rsidP="00F4531D">
      <w:pPr>
        <w:pStyle w:val="Teksttreci0"/>
        <w:shd w:val="clear" w:color="auto" w:fill="auto"/>
        <w:spacing w:after="0" w:line="240" w:lineRule="auto"/>
        <w:ind w:left="40" w:firstLine="0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</w:p>
    <w:p w14:paraId="13772060" w14:textId="7396C40A" w:rsidR="008F6973" w:rsidRPr="00DA505D" w:rsidRDefault="008F6973" w:rsidP="00F4531D">
      <w:pPr>
        <w:pStyle w:val="Teksttreci0"/>
        <w:shd w:val="clear" w:color="auto" w:fill="auto"/>
        <w:spacing w:after="0" w:line="240" w:lineRule="auto"/>
        <w:ind w:left="40" w:firstLine="0"/>
        <w:rPr>
          <w:rFonts w:asciiTheme="minorHAnsi" w:hAnsiTheme="minorHAnsi" w:cstheme="minorHAnsi"/>
          <w:b/>
          <w:sz w:val="24"/>
          <w:szCs w:val="24"/>
        </w:rPr>
      </w:pP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§</w:t>
      </w:r>
      <w:r w:rsidR="000C7B3A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 xml:space="preserve"> </w:t>
      </w:r>
      <w:r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1</w:t>
      </w:r>
      <w:bookmarkEnd w:id="8"/>
      <w:r w:rsidR="00394516" w:rsidRPr="00DA505D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9</w:t>
      </w:r>
    </w:p>
    <w:p w14:paraId="16C1B0D3" w14:textId="3BEB6E50" w:rsidR="008F6973" w:rsidRPr="00DA505D" w:rsidRDefault="008F6973" w:rsidP="006C3A6B">
      <w:pPr>
        <w:pStyle w:val="Teksttreci0"/>
        <w:shd w:val="clear" w:color="auto" w:fill="auto"/>
        <w:spacing w:after="0" w:line="240" w:lineRule="auto"/>
        <w:ind w:left="4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Umowa sporządzona została w 2 jednobrzmiących egzemplarzach, po 1 egzemplarzu dla</w:t>
      </w:r>
      <w:r w:rsidR="007F71E6" w:rsidRPr="00DA505D">
        <w:rPr>
          <w:rFonts w:asciiTheme="minorHAnsi" w:hAnsiTheme="minorHAnsi" w:cstheme="minorHAnsi"/>
          <w:sz w:val="24"/>
          <w:szCs w:val="24"/>
        </w:rPr>
        <w:t> 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każdej ze </w:t>
      </w:r>
      <w:r w:rsidR="00720186"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S</w:t>
      </w:r>
      <w:r w:rsidRPr="00DA505D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tron.</w:t>
      </w:r>
    </w:p>
    <w:p w14:paraId="7C317252" w14:textId="0FFBAB01" w:rsidR="00047FB5" w:rsidRPr="00DA505D" w:rsidRDefault="00047FB5" w:rsidP="00295DD9">
      <w:pPr>
        <w:pStyle w:val="Teksttreci0"/>
        <w:shd w:val="clear" w:color="auto" w:fill="auto"/>
        <w:spacing w:line="274" w:lineRule="exact"/>
        <w:ind w:left="40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tbl>
      <w:tblPr>
        <w:tblStyle w:val="Tabela-Siatka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6"/>
      </w:tblGrid>
      <w:tr w:rsidR="005623A4" w:rsidRPr="00DA505D" w14:paraId="7D1257E7" w14:textId="77777777" w:rsidTr="005623A4">
        <w:tc>
          <w:tcPr>
            <w:tcW w:w="4531" w:type="dxa"/>
          </w:tcPr>
          <w:p w14:paraId="7BF8B78C" w14:textId="01E61377" w:rsidR="005623A4" w:rsidRPr="00661E78" w:rsidRDefault="005623A4" w:rsidP="005623A4">
            <w:pPr>
              <w:pStyle w:val="Teksttreci0"/>
              <w:shd w:val="clear" w:color="auto" w:fill="auto"/>
              <w:spacing w:line="274" w:lineRule="exact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1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4531" w:type="dxa"/>
          </w:tcPr>
          <w:p w14:paraId="0FA66235" w14:textId="67E9CCC3" w:rsidR="005623A4" w:rsidRPr="00661E78" w:rsidRDefault="005623A4" w:rsidP="005623A4">
            <w:pPr>
              <w:pStyle w:val="Teksttreci0"/>
              <w:shd w:val="clear" w:color="auto" w:fill="auto"/>
              <w:spacing w:line="274" w:lineRule="exact"/>
              <w:ind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1E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WYKONAWCA</w:t>
            </w:r>
          </w:p>
        </w:tc>
      </w:tr>
    </w:tbl>
    <w:p w14:paraId="6E57618A" w14:textId="77777777" w:rsidR="008F6973" w:rsidRPr="00DA505D" w:rsidRDefault="008F6973" w:rsidP="004E2E4F">
      <w:pPr>
        <w:pStyle w:val="Teksttreci0"/>
        <w:shd w:val="clear" w:color="auto" w:fill="auto"/>
        <w:spacing w:line="274" w:lineRule="exact"/>
        <w:ind w:left="40" w:firstLine="0"/>
        <w:jc w:val="both"/>
        <w:rPr>
          <w:rFonts w:asciiTheme="minorHAnsi" w:hAnsiTheme="minorHAnsi" w:cstheme="minorHAnsi"/>
        </w:rPr>
      </w:pPr>
    </w:p>
    <w:sectPr w:rsidR="008F6973" w:rsidRPr="00DA505D" w:rsidSect="00BA7EEE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ADC8" w14:textId="77777777" w:rsidR="009C3E09" w:rsidRDefault="009C3E09" w:rsidP="00784208">
      <w:r>
        <w:separator/>
      </w:r>
    </w:p>
  </w:endnote>
  <w:endnote w:type="continuationSeparator" w:id="0">
    <w:p w14:paraId="0DB0DCE1" w14:textId="77777777" w:rsidR="009C3E09" w:rsidRDefault="009C3E09" w:rsidP="0078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999515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176A221" w14:textId="3B48ACEF" w:rsidR="00784208" w:rsidRPr="00784208" w:rsidRDefault="00784208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F77F1B">
              <w:rPr>
                <w:rFonts w:ascii="Calibri" w:hAnsi="Calibri" w:cs="Calibri"/>
              </w:rPr>
              <w:t xml:space="preserve">Strona </w:t>
            </w:r>
            <w:r w:rsidRPr="00F77F1B">
              <w:rPr>
                <w:rFonts w:ascii="Calibri" w:hAnsi="Calibri" w:cs="Calibri"/>
                <w:b/>
                <w:bCs/>
              </w:rPr>
              <w:fldChar w:fldCharType="begin"/>
            </w:r>
            <w:r w:rsidRPr="00F77F1B">
              <w:rPr>
                <w:rFonts w:ascii="Calibri" w:hAnsi="Calibri" w:cs="Calibri"/>
                <w:b/>
                <w:bCs/>
              </w:rPr>
              <w:instrText>PAGE</w:instrText>
            </w:r>
            <w:r w:rsidRPr="00F77F1B">
              <w:rPr>
                <w:rFonts w:ascii="Calibri" w:hAnsi="Calibri" w:cs="Calibri"/>
                <w:b/>
                <w:bCs/>
              </w:rPr>
              <w:fldChar w:fldCharType="separate"/>
            </w:r>
            <w:r w:rsidR="00431D8F" w:rsidRPr="00F77F1B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77F1B">
              <w:rPr>
                <w:rFonts w:ascii="Calibri" w:hAnsi="Calibri" w:cs="Calibri"/>
                <w:b/>
                <w:bCs/>
              </w:rPr>
              <w:fldChar w:fldCharType="end"/>
            </w:r>
            <w:r w:rsidRPr="00F77F1B">
              <w:rPr>
                <w:rFonts w:ascii="Calibri" w:hAnsi="Calibri" w:cs="Calibri"/>
              </w:rPr>
              <w:t xml:space="preserve"> z </w:t>
            </w:r>
            <w:r w:rsidRPr="00F77F1B">
              <w:rPr>
                <w:rFonts w:ascii="Calibri" w:hAnsi="Calibri" w:cs="Calibri"/>
                <w:b/>
                <w:bCs/>
              </w:rPr>
              <w:fldChar w:fldCharType="begin"/>
            </w:r>
            <w:r w:rsidRPr="00F77F1B">
              <w:rPr>
                <w:rFonts w:ascii="Calibri" w:hAnsi="Calibri" w:cs="Calibri"/>
                <w:b/>
                <w:bCs/>
              </w:rPr>
              <w:instrText>NUMPAGES</w:instrText>
            </w:r>
            <w:r w:rsidRPr="00F77F1B">
              <w:rPr>
                <w:rFonts w:ascii="Calibri" w:hAnsi="Calibri" w:cs="Calibri"/>
                <w:b/>
                <w:bCs/>
              </w:rPr>
              <w:fldChar w:fldCharType="separate"/>
            </w:r>
            <w:r w:rsidR="00431D8F" w:rsidRPr="00F77F1B">
              <w:rPr>
                <w:rFonts w:ascii="Calibri" w:hAnsi="Calibri" w:cs="Calibri"/>
                <w:b/>
                <w:bCs/>
                <w:noProof/>
              </w:rPr>
              <w:t>4</w:t>
            </w:r>
            <w:r w:rsidRPr="00F77F1B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60C74774" w14:textId="77777777" w:rsidR="00784208" w:rsidRDefault="00784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F11D" w14:textId="77777777" w:rsidR="009C3E09" w:rsidRDefault="009C3E09" w:rsidP="00784208">
      <w:r>
        <w:separator/>
      </w:r>
    </w:p>
  </w:footnote>
  <w:footnote w:type="continuationSeparator" w:id="0">
    <w:p w14:paraId="58E07001" w14:textId="77777777" w:rsidR="009C3E09" w:rsidRDefault="009C3E09" w:rsidP="0078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3EF7" w14:textId="23A8C437" w:rsidR="00BA7EEE" w:rsidRDefault="00BA7EEE">
    <w:pPr>
      <w:pStyle w:val="Nagwek"/>
    </w:pPr>
  </w:p>
  <w:p w14:paraId="3CE41861" w14:textId="77777777" w:rsidR="00BA7EEE" w:rsidRDefault="00BA7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B726" w14:textId="21422EFB" w:rsidR="00BA7EEE" w:rsidRPr="00DA505D" w:rsidRDefault="00BA7EEE" w:rsidP="00BA7EEE">
    <w:pPr>
      <w:jc w:val="right"/>
      <w:rPr>
        <w:rFonts w:asciiTheme="majorHAnsi" w:hAnsiTheme="majorHAnsi" w:cstheme="majorHAnsi"/>
        <w:sz w:val="18"/>
        <w:szCs w:val="18"/>
      </w:rPr>
    </w:pPr>
    <w:r w:rsidRPr="00DA505D">
      <w:rPr>
        <w:rFonts w:asciiTheme="majorHAnsi" w:hAnsiTheme="majorHAnsi" w:cstheme="majorHAnsi"/>
        <w:sz w:val="18"/>
        <w:szCs w:val="18"/>
      </w:rPr>
      <w:t xml:space="preserve">Załącznik nr </w:t>
    </w:r>
    <w:r w:rsidR="00431D8F" w:rsidRPr="00DA505D">
      <w:rPr>
        <w:rFonts w:asciiTheme="majorHAnsi" w:hAnsiTheme="majorHAnsi" w:cstheme="majorHAnsi"/>
        <w:sz w:val="18"/>
        <w:szCs w:val="18"/>
      </w:rPr>
      <w:t>3</w:t>
    </w:r>
  </w:p>
  <w:p w14:paraId="094BF8DC" w14:textId="467C67A1" w:rsidR="00BA7EEE" w:rsidRPr="00DA505D" w:rsidRDefault="00BA7EEE" w:rsidP="00BA7EEE">
    <w:pPr>
      <w:jc w:val="right"/>
      <w:rPr>
        <w:rFonts w:asciiTheme="majorHAnsi" w:hAnsiTheme="majorHAnsi" w:cstheme="majorHAnsi"/>
        <w:sz w:val="18"/>
        <w:szCs w:val="18"/>
      </w:rPr>
    </w:pPr>
    <w:r w:rsidRPr="00DA505D">
      <w:rPr>
        <w:rFonts w:asciiTheme="majorHAnsi" w:hAnsiTheme="majorHAnsi" w:cstheme="majorHAnsi"/>
        <w:sz w:val="18"/>
        <w:szCs w:val="18"/>
      </w:rPr>
      <w:t xml:space="preserve"> do Zapytania ofertowego</w:t>
    </w:r>
  </w:p>
  <w:p w14:paraId="4296D169" w14:textId="243F104C" w:rsidR="00BA7EEE" w:rsidRPr="00DA505D" w:rsidRDefault="00BA7EEE" w:rsidP="00BA7EEE">
    <w:pPr>
      <w:jc w:val="right"/>
      <w:rPr>
        <w:rFonts w:asciiTheme="majorHAnsi" w:hAnsiTheme="majorHAnsi" w:cstheme="majorHAnsi"/>
        <w:sz w:val="18"/>
        <w:szCs w:val="18"/>
      </w:rPr>
    </w:pPr>
    <w:r w:rsidRPr="00DA505D">
      <w:rPr>
        <w:rFonts w:asciiTheme="majorHAnsi" w:hAnsiTheme="majorHAnsi" w:cstheme="majorHAnsi"/>
        <w:sz w:val="18"/>
        <w:szCs w:val="18"/>
      </w:rPr>
      <w:t>Nr 3005-7.262</w:t>
    </w:r>
    <w:r w:rsidR="00F77F1B">
      <w:rPr>
        <w:rFonts w:asciiTheme="majorHAnsi" w:hAnsiTheme="majorHAnsi" w:cstheme="majorHAnsi"/>
        <w:sz w:val="18"/>
        <w:szCs w:val="18"/>
      </w:rPr>
      <w:t>.6</w:t>
    </w:r>
    <w:r w:rsidR="00AC6281" w:rsidRPr="00DA505D">
      <w:rPr>
        <w:rFonts w:asciiTheme="majorHAnsi" w:hAnsiTheme="majorHAnsi" w:cstheme="majorHAnsi"/>
        <w:sz w:val="18"/>
        <w:szCs w:val="18"/>
      </w:rPr>
      <w:t>.</w:t>
    </w:r>
    <w:r w:rsidRPr="00DA505D">
      <w:rPr>
        <w:rFonts w:asciiTheme="majorHAnsi" w:hAnsiTheme="majorHAnsi" w:cstheme="majorHAnsi"/>
        <w:sz w:val="18"/>
        <w:szCs w:val="18"/>
      </w:rPr>
      <w:t>202</w:t>
    </w:r>
    <w:r w:rsidR="00DA505D" w:rsidRPr="00DA505D">
      <w:rPr>
        <w:rFonts w:asciiTheme="majorHAnsi" w:hAnsiTheme="majorHAnsi" w:cstheme="majorHAnsi"/>
        <w:sz w:val="18"/>
        <w:szCs w:val="18"/>
      </w:rPr>
      <w:t>6</w:t>
    </w:r>
  </w:p>
  <w:p w14:paraId="53C16A4F" w14:textId="77777777" w:rsidR="00BA7EEE" w:rsidRDefault="00BA7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5709"/>
    <w:multiLevelType w:val="singleLevel"/>
    <w:tmpl w:val="617673E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Calibri" w:eastAsia="Times New Roman" w:hAnsi="Calibri" w:cs="Calibri" w:hint="default"/>
      </w:rPr>
    </w:lvl>
  </w:abstractNum>
  <w:abstractNum w:abstractNumId="2" w15:restartNumberingAfterBreak="0">
    <w:nsid w:val="120752F0"/>
    <w:multiLevelType w:val="multilevel"/>
    <w:tmpl w:val="382A1CD0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B126A"/>
    <w:multiLevelType w:val="hybridMultilevel"/>
    <w:tmpl w:val="E3EC9A42"/>
    <w:lvl w:ilvl="0" w:tplc="A4BE9FC6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8766AB4"/>
    <w:multiLevelType w:val="multilevel"/>
    <w:tmpl w:val="E3EC9A42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E4BB0"/>
    <w:multiLevelType w:val="hybridMultilevel"/>
    <w:tmpl w:val="E5AECBF6"/>
    <w:lvl w:ilvl="0" w:tplc="B664B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7108"/>
    <w:multiLevelType w:val="multilevel"/>
    <w:tmpl w:val="D9CA9714"/>
    <w:lvl w:ilvl="0">
      <w:start w:val="1"/>
      <w:numFmt w:val="lowerLett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FA4143"/>
    <w:multiLevelType w:val="hybridMultilevel"/>
    <w:tmpl w:val="E4EE244A"/>
    <w:lvl w:ilvl="0" w:tplc="B664B3F0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3A642B"/>
    <w:multiLevelType w:val="multilevel"/>
    <w:tmpl w:val="46161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0971CA"/>
    <w:multiLevelType w:val="multilevel"/>
    <w:tmpl w:val="58A653F8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4376AB"/>
    <w:multiLevelType w:val="hybridMultilevel"/>
    <w:tmpl w:val="656A2170"/>
    <w:lvl w:ilvl="0" w:tplc="30A44F82">
      <w:start w:val="1"/>
      <w:numFmt w:val="decimal"/>
      <w:lvlText w:val="%1."/>
      <w:lvlJc w:val="right"/>
      <w:pPr>
        <w:ind w:left="7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69936730"/>
    <w:multiLevelType w:val="hybridMultilevel"/>
    <w:tmpl w:val="48C03F7A"/>
    <w:lvl w:ilvl="0" w:tplc="DFF66D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94006099">
    <w:abstractNumId w:val="9"/>
  </w:num>
  <w:num w:numId="2" w16cid:durableId="208884205">
    <w:abstractNumId w:val="12"/>
  </w:num>
  <w:num w:numId="3" w16cid:durableId="861014569">
    <w:abstractNumId w:val="11"/>
  </w:num>
  <w:num w:numId="4" w16cid:durableId="1407798228">
    <w:abstractNumId w:val="3"/>
  </w:num>
  <w:num w:numId="5" w16cid:durableId="401635678">
    <w:abstractNumId w:val="13"/>
  </w:num>
  <w:num w:numId="6" w16cid:durableId="833297662">
    <w:abstractNumId w:val="7"/>
  </w:num>
  <w:num w:numId="7" w16cid:durableId="1838305627">
    <w:abstractNumId w:val="8"/>
  </w:num>
  <w:num w:numId="8" w16cid:durableId="736434880">
    <w:abstractNumId w:val="6"/>
  </w:num>
  <w:num w:numId="9" w16cid:durableId="741371207">
    <w:abstractNumId w:val="10"/>
  </w:num>
  <w:num w:numId="10" w16cid:durableId="920873773">
    <w:abstractNumId w:val="5"/>
  </w:num>
  <w:num w:numId="11" w16cid:durableId="202182862">
    <w:abstractNumId w:val="14"/>
  </w:num>
  <w:num w:numId="12" w16cid:durableId="286204966">
    <w:abstractNumId w:val="2"/>
  </w:num>
  <w:num w:numId="13" w16cid:durableId="54449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1595250">
    <w:abstractNumId w:val="1"/>
  </w:num>
  <w:num w:numId="15" w16cid:durableId="1969894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73"/>
    <w:rsid w:val="000042BD"/>
    <w:rsid w:val="00011680"/>
    <w:rsid w:val="0003159D"/>
    <w:rsid w:val="00032CE7"/>
    <w:rsid w:val="00047FB5"/>
    <w:rsid w:val="000B16BA"/>
    <w:rsid w:val="000B74FB"/>
    <w:rsid w:val="000C4D12"/>
    <w:rsid w:val="000C7B3A"/>
    <w:rsid w:val="000D4E79"/>
    <w:rsid w:val="000E3DFC"/>
    <w:rsid w:val="00106F89"/>
    <w:rsid w:val="00110661"/>
    <w:rsid w:val="00124E26"/>
    <w:rsid w:val="00152CD9"/>
    <w:rsid w:val="001A425B"/>
    <w:rsid w:val="001B16A3"/>
    <w:rsid w:val="001D563F"/>
    <w:rsid w:val="001F0158"/>
    <w:rsid w:val="001F1B4C"/>
    <w:rsid w:val="00202A57"/>
    <w:rsid w:val="00212471"/>
    <w:rsid w:val="00226B4C"/>
    <w:rsid w:val="00233C94"/>
    <w:rsid w:val="0027013D"/>
    <w:rsid w:val="00286DB5"/>
    <w:rsid w:val="00295DD9"/>
    <w:rsid w:val="002A42DC"/>
    <w:rsid w:val="002C6F19"/>
    <w:rsid w:val="0031448C"/>
    <w:rsid w:val="003449E3"/>
    <w:rsid w:val="00351DCE"/>
    <w:rsid w:val="003615B1"/>
    <w:rsid w:val="003642B7"/>
    <w:rsid w:val="00394516"/>
    <w:rsid w:val="003A7E4C"/>
    <w:rsid w:val="003B3B0B"/>
    <w:rsid w:val="003B4E74"/>
    <w:rsid w:val="003D7CF6"/>
    <w:rsid w:val="003E3C58"/>
    <w:rsid w:val="003F497E"/>
    <w:rsid w:val="00400DCF"/>
    <w:rsid w:val="004239B5"/>
    <w:rsid w:val="00431D8F"/>
    <w:rsid w:val="004575FC"/>
    <w:rsid w:val="0048464F"/>
    <w:rsid w:val="00485D6C"/>
    <w:rsid w:val="004865FE"/>
    <w:rsid w:val="004B260E"/>
    <w:rsid w:val="004C4067"/>
    <w:rsid w:val="004E1FD5"/>
    <w:rsid w:val="004E2E4F"/>
    <w:rsid w:val="004F5C22"/>
    <w:rsid w:val="00501D9C"/>
    <w:rsid w:val="00520969"/>
    <w:rsid w:val="005232FB"/>
    <w:rsid w:val="00545C39"/>
    <w:rsid w:val="00554E53"/>
    <w:rsid w:val="0056029F"/>
    <w:rsid w:val="005623A4"/>
    <w:rsid w:val="00572D00"/>
    <w:rsid w:val="00581452"/>
    <w:rsid w:val="005A048E"/>
    <w:rsid w:val="005B1A75"/>
    <w:rsid w:val="005C39DB"/>
    <w:rsid w:val="005D6DB7"/>
    <w:rsid w:val="006118A8"/>
    <w:rsid w:val="00613881"/>
    <w:rsid w:val="006140D9"/>
    <w:rsid w:val="00631B87"/>
    <w:rsid w:val="00635945"/>
    <w:rsid w:val="00636BC0"/>
    <w:rsid w:val="00656406"/>
    <w:rsid w:val="00661E78"/>
    <w:rsid w:val="00696749"/>
    <w:rsid w:val="006A76E2"/>
    <w:rsid w:val="006C3A6B"/>
    <w:rsid w:val="006D77D4"/>
    <w:rsid w:val="00720186"/>
    <w:rsid w:val="00724919"/>
    <w:rsid w:val="00726F74"/>
    <w:rsid w:val="00750B6A"/>
    <w:rsid w:val="00752F4B"/>
    <w:rsid w:val="0077168F"/>
    <w:rsid w:val="007774A7"/>
    <w:rsid w:val="00784208"/>
    <w:rsid w:val="007F4D37"/>
    <w:rsid w:val="007F71E6"/>
    <w:rsid w:val="0080253A"/>
    <w:rsid w:val="00802BAD"/>
    <w:rsid w:val="0083215F"/>
    <w:rsid w:val="00852233"/>
    <w:rsid w:val="00857F27"/>
    <w:rsid w:val="00867CBC"/>
    <w:rsid w:val="00872753"/>
    <w:rsid w:val="00872E56"/>
    <w:rsid w:val="00890F74"/>
    <w:rsid w:val="008D26ED"/>
    <w:rsid w:val="008D3A04"/>
    <w:rsid w:val="008D41A3"/>
    <w:rsid w:val="008E2349"/>
    <w:rsid w:val="008F6973"/>
    <w:rsid w:val="00900A7F"/>
    <w:rsid w:val="00937BE4"/>
    <w:rsid w:val="009B0915"/>
    <w:rsid w:val="009C32F2"/>
    <w:rsid w:val="009C3E09"/>
    <w:rsid w:val="009D2D06"/>
    <w:rsid w:val="00A36490"/>
    <w:rsid w:val="00A461CE"/>
    <w:rsid w:val="00A56EE5"/>
    <w:rsid w:val="00A67C1E"/>
    <w:rsid w:val="00AA03C8"/>
    <w:rsid w:val="00AA7030"/>
    <w:rsid w:val="00AB37B2"/>
    <w:rsid w:val="00AC6281"/>
    <w:rsid w:val="00AD3E1A"/>
    <w:rsid w:val="00AD4430"/>
    <w:rsid w:val="00AD7C8C"/>
    <w:rsid w:val="00AE5A98"/>
    <w:rsid w:val="00AF35E4"/>
    <w:rsid w:val="00AF381E"/>
    <w:rsid w:val="00B301DC"/>
    <w:rsid w:val="00B56908"/>
    <w:rsid w:val="00B9420A"/>
    <w:rsid w:val="00BA7EEE"/>
    <w:rsid w:val="00BC262C"/>
    <w:rsid w:val="00BC704F"/>
    <w:rsid w:val="00BD2753"/>
    <w:rsid w:val="00BD707C"/>
    <w:rsid w:val="00BF67A3"/>
    <w:rsid w:val="00C04A2E"/>
    <w:rsid w:val="00C632CD"/>
    <w:rsid w:val="00C822EE"/>
    <w:rsid w:val="00CA23C9"/>
    <w:rsid w:val="00CA7F02"/>
    <w:rsid w:val="00CB3485"/>
    <w:rsid w:val="00CD0F7C"/>
    <w:rsid w:val="00CE36C8"/>
    <w:rsid w:val="00CE5FA2"/>
    <w:rsid w:val="00D006B9"/>
    <w:rsid w:val="00D51996"/>
    <w:rsid w:val="00D523E3"/>
    <w:rsid w:val="00D56C1B"/>
    <w:rsid w:val="00D6385D"/>
    <w:rsid w:val="00D73E33"/>
    <w:rsid w:val="00D94598"/>
    <w:rsid w:val="00DA2595"/>
    <w:rsid w:val="00DA505D"/>
    <w:rsid w:val="00DE43D1"/>
    <w:rsid w:val="00DF092E"/>
    <w:rsid w:val="00DF4A47"/>
    <w:rsid w:val="00E01303"/>
    <w:rsid w:val="00E46CE4"/>
    <w:rsid w:val="00E47267"/>
    <w:rsid w:val="00E60225"/>
    <w:rsid w:val="00E644EE"/>
    <w:rsid w:val="00E66D8F"/>
    <w:rsid w:val="00E94981"/>
    <w:rsid w:val="00E95795"/>
    <w:rsid w:val="00EA748F"/>
    <w:rsid w:val="00F05B16"/>
    <w:rsid w:val="00F11952"/>
    <w:rsid w:val="00F1365B"/>
    <w:rsid w:val="00F21CB2"/>
    <w:rsid w:val="00F4531D"/>
    <w:rsid w:val="00F5518D"/>
    <w:rsid w:val="00F60BF3"/>
    <w:rsid w:val="00F77A27"/>
    <w:rsid w:val="00F77F1B"/>
    <w:rsid w:val="00FB20D9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8675"/>
  <w15:docId w15:val="{79B6FB29-33E3-48F9-B953-A8D5E8F0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9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F69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6973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Pogrubienie">
    <w:name w:val="Tekst treści + Pogrubienie"/>
    <w:basedOn w:val="Teksttreci"/>
    <w:rsid w:val="008F69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8F69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8F6973"/>
    <w:rPr>
      <w:rFonts w:ascii="Times New Roman" w:eastAsia="Times New Roman" w:hAnsi="Times New Roman" w:cs="Times New Roman"/>
      <w:b/>
      <w:bCs/>
      <w:spacing w:val="8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F6973"/>
    <w:rPr>
      <w:rFonts w:ascii="MS Reference Sans Serif" w:eastAsia="MS Reference Sans Serif" w:hAnsi="MS Reference Sans Serif" w:cs="MS Reference Sans Serif"/>
      <w:spacing w:val="50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F697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F6973"/>
    <w:rPr>
      <w:rFonts w:ascii="Arial Narrow" w:eastAsia="Arial Narrow" w:hAnsi="Arial Narrow" w:cs="Arial Narrow"/>
      <w:spacing w:val="60"/>
      <w:sz w:val="23"/>
      <w:szCs w:val="23"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8F6973"/>
    <w:rPr>
      <w:spacing w:val="40"/>
      <w:sz w:val="26"/>
      <w:szCs w:val="26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8F697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8F6973"/>
    <w:rPr>
      <w:rFonts w:ascii="MS Reference Sans Serif" w:eastAsia="MS Reference Sans Serif" w:hAnsi="MS Reference Sans Serif" w:cs="MS Reference Sans Serif"/>
      <w:spacing w:val="20"/>
      <w:sz w:val="21"/>
      <w:szCs w:val="21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8F6973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F6973"/>
    <w:pPr>
      <w:shd w:val="clear" w:color="auto" w:fill="FFFFFF"/>
      <w:spacing w:before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80"/>
      <w:sz w:val="22"/>
      <w:szCs w:val="22"/>
      <w:lang w:eastAsia="en-US" w:bidi="ar-SA"/>
    </w:rPr>
  </w:style>
  <w:style w:type="paragraph" w:customStyle="1" w:styleId="Nagwek20">
    <w:name w:val="Nagłówek #2"/>
    <w:basedOn w:val="Normalny"/>
    <w:link w:val="Nagwek2"/>
    <w:rsid w:val="008F6973"/>
    <w:pPr>
      <w:shd w:val="clear" w:color="auto" w:fill="FFFFFF"/>
      <w:spacing w:before="240" w:line="274" w:lineRule="exact"/>
      <w:jc w:val="center"/>
      <w:outlineLvl w:val="1"/>
    </w:pPr>
    <w:rPr>
      <w:rFonts w:ascii="MS Reference Sans Serif" w:eastAsia="MS Reference Sans Serif" w:hAnsi="MS Reference Sans Serif" w:cs="MS Reference Sans Serif"/>
      <w:color w:val="auto"/>
      <w:spacing w:val="50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8F697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Nagwek220">
    <w:name w:val="Nagłówek #2 (2)"/>
    <w:basedOn w:val="Normalny"/>
    <w:link w:val="Nagwek22"/>
    <w:rsid w:val="008F6973"/>
    <w:pPr>
      <w:shd w:val="clear" w:color="auto" w:fill="FFFFFF"/>
      <w:spacing w:before="240" w:line="277" w:lineRule="exact"/>
      <w:jc w:val="center"/>
      <w:outlineLvl w:val="1"/>
    </w:pPr>
    <w:rPr>
      <w:rFonts w:ascii="Arial Narrow" w:eastAsia="Arial Narrow" w:hAnsi="Arial Narrow" w:cs="Arial Narrow"/>
      <w:color w:val="auto"/>
      <w:spacing w:val="60"/>
      <w:sz w:val="23"/>
      <w:szCs w:val="23"/>
      <w:lang w:eastAsia="en-US" w:bidi="ar-SA"/>
    </w:rPr>
  </w:style>
  <w:style w:type="paragraph" w:customStyle="1" w:styleId="Nagwek320">
    <w:name w:val="Nagłówek #3 (2)"/>
    <w:basedOn w:val="Normalny"/>
    <w:link w:val="Nagwek32"/>
    <w:rsid w:val="008F6973"/>
    <w:pPr>
      <w:shd w:val="clear" w:color="auto" w:fill="FFFFFF"/>
      <w:spacing w:line="274" w:lineRule="exact"/>
      <w:jc w:val="center"/>
      <w:outlineLvl w:val="2"/>
    </w:pPr>
    <w:rPr>
      <w:rFonts w:asciiTheme="minorHAnsi" w:eastAsiaTheme="minorHAnsi" w:hAnsiTheme="minorHAnsi" w:cstheme="minorBidi"/>
      <w:color w:val="auto"/>
      <w:spacing w:val="40"/>
      <w:sz w:val="26"/>
      <w:szCs w:val="26"/>
      <w:lang w:eastAsia="en-US" w:bidi="ar-SA"/>
    </w:rPr>
  </w:style>
  <w:style w:type="paragraph" w:customStyle="1" w:styleId="Nagwek40">
    <w:name w:val="Nagłówek #4"/>
    <w:basedOn w:val="Normalny"/>
    <w:link w:val="Nagwek4"/>
    <w:rsid w:val="008F6973"/>
    <w:pPr>
      <w:shd w:val="clear" w:color="auto" w:fill="FFFFFF"/>
      <w:spacing w:before="240" w:line="277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8F6973"/>
    <w:pPr>
      <w:shd w:val="clear" w:color="auto" w:fill="FFFFFF"/>
      <w:spacing w:before="240" w:line="277" w:lineRule="exact"/>
      <w:jc w:val="center"/>
      <w:outlineLvl w:val="2"/>
    </w:pPr>
    <w:rPr>
      <w:rFonts w:ascii="MS Reference Sans Serif" w:eastAsia="MS Reference Sans Serif" w:hAnsi="MS Reference Sans Serif" w:cs="MS Reference Sans Serif"/>
      <w:color w:val="auto"/>
      <w:spacing w:val="20"/>
      <w:sz w:val="21"/>
      <w:szCs w:val="21"/>
      <w:lang w:eastAsia="en-US" w:bidi="ar-SA"/>
    </w:rPr>
  </w:style>
  <w:style w:type="paragraph" w:customStyle="1" w:styleId="Nagwek330">
    <w:name w:val="Nagłówek #3 (3)"/>
    <w:basedOn w:val="Normalny"/>
    <w:link w:val="Nagwek33"/>
    <w:rsid w:val="008F6973"/>
    <w:pPr>
      <w:shd w:val="clear" w:color="auto" w:fill="FFFFFF"/>
      <w:spacing w:line="27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3"/>
      <w:szCs w:val="23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rsid w:val="0003159D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character" w:customStyle="1" w:styleId="Teksttreci4TrebuchetMS10pt">
    <w:name w:val="Tekst treści (4) + Trebuchet MS;10 pt"/>
    <w:basedOn w:val="Teksttreci4"/>
    <w:rsid w:val="0003159D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Nagwek44">
    <w:name w:val="Nagłówek #4 (4)_"/>
    <w:basedOn w:val="Domylnaczcionkaakapitu"/>
    <w:link w:val="Nagwek440"/>
    <w:rsid w:val="000315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4411ptBezpogrubienia">
    <w:name w:val="Nagłówek #4 (4) + 11 pt;Bez pogrubienia"/>
    <w:basedOn w:val="Nagwek44"/>
    <w:rsid w:val="000315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3159D"/>
    <w:pPr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color w:val="auto"/>
      <w:sz w:val="17"/>
      <w:szCs w:val="17"/>
      <w:lang w:eastAsia="en-US" w:bidi="ar-SA"/>
    </w:rPr>
  </w:style>
  <w:style w:type="paragraph" w:customStyle="1" w:styleId="Nagwek440">
    <w:name w:val="Nagłówek #4 (4)"/>
    <w:basedOn w:val="Normalny"/>
    <w:link w:val="Nagwek44"/>
    <w:rsid w:val="0003159D"/>
    <w:pPr>
      <w:shd w:val="clear" w:color="auto" w:fill="FFFFFF"/>
      <w:spacing w:before="120" w:line="439" w:lineRule="exac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8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4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20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84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208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6D77D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F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F74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F35E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35E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character" w:styleId="Hipercze">
    <w:name w:val="Hyperlink"/>
    <w:basedOn w:val="Domylnaczcionkaakapitu"/>
    <w:rsid w:val="00E66D8F"/>
    <w:rPr>
      <w:color w:val="0066CC"/>
      <w:u w:val="single"/>
    </w:rPr>
  </w:style>
  <w:style w:type="paragraph" w:styleId="Tekstpodstawowy2">
    <w:name w:val="Body Text 2"/>
    <w:basedOn w:val="Normalny"/>
    <w:link w:val="Tekstpodstawowy2Znak"/>
    <w:rsid w:val="00E4726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E472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1389-C6D2-48A8-8F9D-C88FE874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Łobacz-Taudul Izabela (PO Suwałki)</dc:creator>
  <cp:keywords/>
  <dc:description/>
  <cp:lastModifiedBy>Mazurkiewicz Paweł (PO Suwałki)</cp:lastModifiedBy>
  <cp:revision>28</cp:revision>
  <cp:lastPrinted>2026-04-16T11:00:00Z</cp:lastPrinted>
  <dcterms:created xsi:type="dcterms:W3CDTF">2026-03-19T10:30:00Z</dcterms:created>
  <dcterms:modified xsi:type="dcterms:W3CDTF">2026-04-22T09:34:00Z</dcterms:modified>
</cp:coreProperties>
</file>