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6E01F" w14:textId="77777777" w:rsidR="004A7D55" w:rsidRDefault="00000000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REGULAMIN</w:t>
      </w:r>
    </w:p>
    <w:p w14:paraId="3690BDE9" w14:textId="77777777" w:rsidR="004A7D55" w:rsidRDefault="00000000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POWIATOWEGO KONKURSU PLASTYCZNEGO NA KOMIKS</w:t>
      </w:r>
    </w:p>
    <w:p w14:paraId="69D25368" w14:textId="77777777" w:rsidR="004A7D55" w:rsidRDefault="0000000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DLA UCZNIÓW SZKÓŁ PODSTAWOWYCH KLAS IV-VIII </w:t>
      </w:r>
    </w:p>
    <w:p w14:paraId="44D6ACB9" w14:textId="77777777" w:rsidR="004A7D55" w:rsidRDefault="00000000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POWIATU ALEKSANDROWSKIEGO</w:t>
      </w:r>
    </w:p>
    <w:p w14:paraId="7AAD1D47" w14:textId="62FE9696" w:rsidR="004A7D55" w:rsidRPr="00F66642" w:rsidRDefault="00000000">
      <w:pPr>
        <w:pStyle w:val="Default"/>
        <w:spacing w:line="276" w:lineRule="auto"/>
        <w:jc w:val="center"/>
        <w:rPr>
          <w:i/>
          <w:iCs/>
          <w:sz w:val="28"/>
          <w:szCs w:val="28"/>
        </w:rPr>
      </w:pPr>
      <w:r w:rsidRPr="00F66642">
        <w:rPr>
          <w:i/>
          <w:iCs/>
          <w:sz w:val="28"/>
          <w:szCs w:val="28"/>
        </w:rPr>
        <w:t xml:space="preserve">„Sen to </w:t>
      </w:r>
      <w:proofErr w:type="spellStart"/>
      <w:r w:rsidRPr="00F66642">
        <w:rPr>
          <w:i/>
          <w:iCs/>
          <w:sz w:val="28"/>
          <w:szCs w:val="28"/>
        </w:rPr>
        <w:t>supermoc</w:t>
      </w:r>
      <w:proofErr w:type="spellEnd"/>
      <w:r w:rsidRPr="00F66642">
        <w:rPr>
          <w:i/>
          <w:iCs/>
          <w:sz w:val="28"/>
          <w:szCs w:val="28"/>
        </w:rPr>
        <w:t>!</w:t>
      </w:r>
      <w:r w:rsidR="00F66642" w:rsidRPr="00F66642">
        <w:rPr>
          <w:i/>
          <w:iCs/>
          <w:sz w:val="28"/>
          <w:szCs w:val="28"/>
        </w:rPr>
        <w:t>” -</w:t>
      </w:r>
      <w:r w:rsidRPr="00F66642">
        <w:rPr>
          <w:i/>
          <w:iCs/>
          <w:sz w:val="28"/>
          <w:szCs w:val="28"/>
        </w:rPr>
        <w:t xml:space="preserve"> Jak dobrze spać, by mieć energię na cały dzień </w:t>
      </w:r>
    </w:p>
    <w:p w14:paraId="5E493875" w14:textId="77777777" w:rsidR="004A7D55" w:rsidRDefault="004A7D55">
      <w:pPr>
        <w:pStyle w:val="Default"/>
        <w:spacing w:line="276" w:lineRule="auto"/>
        <w:jc w:val="center"/>
        <w:rPr>
          <w:sz w:val="28"/>
          <w:szCs w:val="28"/>
        </w:rPr>
      </w:pPr>
    </w:p>
    <w:p w14:paraId="3A07D086" w14:textId="77777777" w:rsidR="004A7D55" w:rsidRDefault="00000000">
      <w:pPr>
        <w:pStyle w:val="Default"/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I. Organizator: </w:t>
      </w:r>
    </w:p>
    <w:p w14:paraId="58D76D5C" w14:textId="77777777" w:rsidR="004A7D55" w:rsidRDefault="00000000">
      <w:pPr>
        <w:pStyle w:val="Default"/>
        <w:spacing w:line="276" w:lineRule="auto"/>
        <w:ind w:left="426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Organizatorem konkursu jest </w:t>
      </w:r>
      <w:r>
        <w:rPr>
          <w:b/>
          <w:bCs/>
          <w:sz w:val="22"/>
          <w:szCs w:val="22"/>
        </w:rPr>
        <w:t>Państwowy Powiatowy Inspektor Sanitarny w Aleksandrowie Kujawskim.</w:t>
      </w:r>
    </w:p>
    <w:p w14:paraId="5B8B439A" w14:textId="77777777" w:rsidR="004A7D55" w:rsidRDefault="004A7D55">
      <w:pPr>
        <w:pStyle w:val="Default"/>
        <w:spacing w:line="276" w:lineRule="auto"/>
        <w:rPr>
          <w:sz w:val="16"/>
          <w:szCs w:val="16"/>
        </w:rPr>
      </w:pPr>
    </w:p>
    <w:p w14:paraId="08AD5B57" w14:textId="77777777" w:rsidR="004A7D55" w:rsidRDefault="000000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II. Cele konkursu: </w:t>
      </w:r>
    </w:p>
    <w:p w14:paraId="7D95DDC3" w14:textId="77777777" w:rsidR="004A7D55" w:rsidRDefault="00000000">
      <w:pPr>
        <w:pStyle w:val="Tekstpodstawowy"/>
        <w:numPr>
          <w:ilvl w:val="0"/>
          <w:numId w:val="1"/>
        </w:numPr>
        <w:spacing w:after="17"/>
        <w:ind w:left="360" w:hanging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Promowanie zdrowego stylu życia i higieny snu wśród dzieci i młodzieży.</w:t>
      </w:r>
    </w:p>
    <w:p w14:paraId="796974C7" w14:textId="77777777" w:rsidR="004A7D55" w:rsidRDefault="00000000">
      <w:pPr>
        <w:pStyle w:val="Tekstpodstawowy"/>
        <w:numPr>
          <w:ilvl w:val="0"/>
          <w:numId w:val="1"/>
        </w:numPr>
        <w:spacing w:after="17"/>
        <w:ind w:left="360" w:hanging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Kształtowanie prawidłowych nawyków sprzyjających dobremu samopoczuciu i regeneracji.</w:t>
      </w:r>
    </w:p>
    <w:p w14:paraId="5DB1E8B5" w14:textId="77777777" w:rsidR="004A7D55" w:rsidRDefault="00000000">
      <w:pPr>
        <w:pStyle w:val="Tekstpodstawowy"/>
        <w:numPr>
          <w:ilvl w:val="0"/>
          <w:numId w:val="1"/>
        </w:numPr>
        <w:spacing w:after="17"/>
        <w:ind w:left="360" w:hanging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Rozwijanie kreatywności, wyobraźni i umiejętności artystycznych uczniów.</w:t>
      </w:r>
    </w:p>
    <w:p w14:paraId="0D394FAF" w14:textId="77777777" w:rsidR="004A7D55" w:rsidRDefault="00000000">
      <w:pPr>
        <w:pStyle w:val="Default"/>
        <w:numPr>
          <w:ilvl w:val="0"/>
          <w:numId w:val="1"/>
        </w:numPr>
        <w:spacing w:after="17"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Rozwijanie umiejętności samodzielnej pracy twórczej. </w:t>
      </w:r>
    </w:p>
    <w:p w14:paraId="6AB29D93" w14:textId="77777777" w:rsidR="004A7D55" w:rsidRDefault="00000000">
      <w:pPr>
        <w:pStyle w:val="Default"/>
        <w:numPr>
          <w:ilvl w:val="0"/>
          <w:numId w:val="1"/>
        </w:numPr>
        <w:spacing w:after="17"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Budowanie świadomości w odniesieniu do zachowań prozdrowotnych. </w:t>
      </w:r>
    </w:p>
    <w:p w14:paraId="615408A9" w14:textId="77777777" w:rsidR="004A7D55" w:rsidRDefault="00000000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Wyrażanie odczuć w formie artystycznej. </w:t>
      </w:r>
    </w:p>
    <w:p w14:paraId="6FDD29B0" w14:textId="77777777" w:rsidR="004A7D55" w:rsidRDefault="004A7D55">
      <w:pPr>
        <w:pStyle w:val="Default"/>
        <w:spacing w:line="276" w:lineRule="auto"/>
        <w:jc w:val="both"/>
        <w:rPr>
          <w:sz w:val="16"/>
          <w:szCs w:val="16"/>
        </w:rPr>
      </w:pPr>
    </w:p>
    <w:p w14:paraId="12952D2A" w14:textId="77777777" w:rsidR="004A7D55" w:rsidRDefault="00000000">
      <w:pPr>
        <w:pStyle w:val="Default"/>
        <w:spacing w:line="276" w:lineRule="auto"/>
        <w:jc w:val="both"/>
      </w:pPr>
      <w:r>
        <w:rPr>
          <w:b/>
          <w:bCs/>
          <w:sz w:val="22"/>
          <w:szCs w:val="22"/>
        </w:rPr>
        <w:t xml:space="preserve">III. Warunki uczestnictwa: </w:t>
      </w:r>
    </w:p>
    <w:p w14:paraId="7FF27135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Uczestnicy konkursu mają za zadanie wykonanie </w:t>
      </w:r>
      <w:r>
        <w:rPr>
          <w:rStyle w:val="Pogrubienie"/>
          <w:sz w:val="22"/>
          <w:szCs w:val="22"/>
        </w:rPr>
        <w:t>komiksu promującego higienę snu</w:t>
      </w:r>
      <w:r>
        <w:rPr>
          <w:sz w:val="22"/>
          <w:szCs w:val="22"/>
        </w:rPr>
        <w:t>, przedstawiającego w ciekawy i edukacyjny sposób:</w:t>
      </w:r>
    </w:p>
    <w:p w14:paraId="12EDED00" w14:textId="77777777" w:rsidR="004A7D55" w:rsidRDefault="00000000">
      <w:pPr>
        <w:pStyle w:val="Tekstpodstawowy"/>
        <w:numPr>
          <w:ilvl w:val="1"/>
          <w:numId w:val="5"/>
        </w:numPr>
        <w:shd w:val="clear" w:color="auto" w:fill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 pomaga zasnąć (np. relaks, przewietrzenie pokoju, ograniczenie ekranów, stała pora snu),</w:t>
      </w:r>
    </w:p>
    <w:p w14:paraId="4CA9DE75" w14:textId="77777777" w:rsidR="004A7D55" w:rsidRDefault="00000000">
      <w:pPr>
        <w:pStyle w:val="Tekstpodstawowy"/>
        <w:numPr>
          <w:ilvl w:val="1"/>
          <w:numId w:val="5"/>
        </w:numPr>
        <w:shd w:val="clear" w:color="auto" w:fill="auto"/>
        <w:rPr>
          <w:rFonts w:ascii="Calibri" w:hAnsi="Calibri"/>
        </w:rPr>
      </w:pPr>
      <w:r>
        <w:rPr>
          <w:rFonts w:ascii="Calibri" w:hAnsi="Calibri" w:cs="Calibri"/>
          <w:color w:val="000000"/>
        </w:rPr>
        <w:t>czego unikać (np. hałasu, gier komputerowych, stresu, ciężkich posiłków). Praca</w:t>
      </w:r>
      <w:r>
        <w:rPr>
          <w:rFonts w:ascii="Calibri" w:hAnsi="Calibri"/>
        </w:rPr>
        <w:t xml:space="preserve"> plastyczna powinna spełniać parametry techniczne określone w pkt. 4 i pkt. 5 niniejszego regulaminu. </w:t>
      </w:r>
    </w:p>
    <w:p w14:paraId="2BC816F5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Konkurs skierowany jest do uczniów klas </w:t>
      </w:r>
      <w:r>
        <w:rPr>
          <w:b/>
          <w:bCs/>
          <w:sz w:val="22"/>
          <w:szCs w:val="22"/>
        </w:rPr>
        <w:t>IV - VIII szkół podstawowych z powiatu aleksandrowskiego</w:t>
      </w:r>
      <w:r>
        <w:rPr>
          <w:sz w:val="22"/>
          <w:szCs w:val="22"/>
        </w:rPr>
        <w:t xml:space="preserve">, a udział w konkursie ma charakter </w:t>
      </w:r>
      <w:r>
        <w:rPr>
          <w:b/>
          <w:bCs/>
          <w:sz w:val="22"/>
          <w:szCs w:val="22"/>
        </w:rPr>
        <w:t>indywidualny</w:t>
      </w:r>
      <w:r>
        <w:rPr>
          <w:sz w:val="22"/>
          <w:szCs w:val="22"/>
        </w:rPr>
        <w:t xml:space="preserve">. </w:t>
      </w:r>
    </w:p>
    <w:p w14:paraId="3625706C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Jeden autor może nadesłać </w:t>
      </w:r>
      <w:r w:rsidRPr="00F66642">
        <w:rPr>
          <w:b/>
          <w:bCs/>
          <w:sz w:val="22"/>
          <w:szCs w:val="22"/>
        </w:rPr>
        <w:t>jedną</w:t>
      </w:r>
      <w:r>
        <w:rPr>
          <w:sz w:val="22"/>
          <w:szCs w:val="22"/>
        </w:rPr>
        <w:t xml:space="preserve"> pracę plastyczną (komiks).</w:t>
      </w:r>
      <w:r>
        <w:rPr>
          <w:b/>
          <w:bCs/>
          <w:sz w:val="22"/>
          <w:szCs w:val="22"/>
        </w:rPr>
        <w:t xml:space="preserve"> </w:t>
      </w:r>
    </w:p>
    <w:p w14:paraId="5556BAA5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</w:pPr>
      <w:r>
        <w:rPr>
          <w:sz w:val="22"/>
          <w:szCs w:val="22"/>
        </w:rPr>
        <w:t xml:space="preserve">Uczestnik </w:t>
      </w:r>
      <w:r>
        <w:rPr>
          <w:rStyle w:val="Pogrubienie"/>
          <w:color w:val="0A0A0A"/>
          <w:sz w:val="22"/>
          <w:szCs w:val="22"/>
        </w:rPr>
        <w:t>może w</w:t>
      </w:r>
      <w:r>
        <w:rPr>
          <w:color w:val="0A0A0A"/>
          <w:sz w:val="22"/>
          <w:szCs w:val="22"/>
        </w:rPr>
        <w:t xml:space="preserve">ykonać pracę plastyczną (komiks) </w:t>
      </w:r>
      <w:r>
        <w:rPr>
          <w:b/>
          <w:bCs/>
          <w:color w:val="0A0A0A"/>
          <w:sz w:val="22"/>
          <w:szCs w:val="22"/>
        </w:rPr>
        <w:t>w dowolnej technice</w:t>
      </w:r>
      <w:r>
        <w:rPr>
          <w:color w:val="0A0A0A"/>
          <w:sz w:val="22"/>
          <w:szCs w:val="22"/>
        </w:rPr>
        <w:t xml:space="preserve"> (np. ołówek, kredki, farby, kolaż, grafika komputerowa, malarstwo), w formacie A4 lub A3, a praca musi być dostarczona w formie papierowej, a nie elektronicznej (skany).</w:t>
      </w:r>
    </w:p>
    <w:p w14:paraId="7B433CDB" w14:textId="4EA41191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 pracy plastycznej (komiksu) należy dołączyć </w:t>
      </w:r>
      <w:r>
        <w:rPr>
          <w:b/>
          <w:bCs/>
          <w:sz w:val="22"/>
          <w:szCs w:val="22"/>
        </w:rPr>
        <w:t>kartę uczestnictwa</w:t>
      </w:r>
      <w:r>
        <w:rPr>
          <w:sz w:val="22"/>
          <w:szCs w:val="22"/>
        </w:rPr>
        <w:t xml:space="preserve"> (</w:t>
      </w:r>
      <w:r>
        <w:rPr>
          <w:i/>
          <w:iCs/>
          <w:sz w:val="22"/>
          <w:szCs w:val="22"/>
        </w:rPr>
        <w:t>załącznik nr 1</w:t>
      </w:r>
      <w:r>
        <w:rPr>
          <w:sz w:val="22"/>
          <w:szCs w:val="22"/>
        </w:rPr>
        <w:t>), którą w</w:t>
      </w:r>
      <w:r w:rsidR="00F66642">
        <w:rPr>
          <w:sz w:val="22"/>
          <w:szCs w:val="22"/>
        </w:rPr>
        <w:t> </w:t>
      </w:r>
      <w:r>
        <w:rPr>
          <w:sz w:val="22"/>
          <w:szCs w:val="22"/>
        </w:rPr>
        <w:t xml:space="preserve">imieniu uczestnika powinien podpisać rodzic lub opiekun prawny. </w:t>
      </w:r>
    </w:p>
    <w:p w14:paraId="5D82937F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Pracę plastyczną (komiks) należy </w:t>
      </w:r>
      <w:r>
        <w:rPr>
          <w:b/>
          <w:bCs/>
          <w:sz w:val="22"/>
          <w:szCs w:val="22"/>
        </w:rPr>
        <w:t>czytelnie podpisać na odwrocie</w:t>
      </w:r>
      <w:r>
        <w:rPr>
          <w:sz w:val="22"/>
          <w:szCs w:val="22"/>
        </w:rPr>
        <w:t xml:space="preserve"> (imię, nazwisko, klasa, nazwa szkoły oraz tytuł pracy). </w:t>
      </w:r>
    </w:p>
    <w:p w14:paraId="75614560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Udział w konkursie jest </w:t>
      </w:r>
      <w:r>
        <w:rPr>
          <w:b/>
          <w:bCs/>
          <w:sz w:val="22"/>
          <w:szCs w:val="22"/>
        </w:rPr>
        <w:t>bezpłatny</w:t>
      </w:r>
      <w:r>
        <w:rPr>
          <w:sz w:val="22"/>
          <w:szCs w:val="22"/>
        </w:rPr>
        <w:t xml:space="preserve">. </w:t>
      </w:r>
    </w:p>
    <w:p w14:paraId="2FAF76B3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Praca plastyczna (komiks) nadesłana na konkurs musi być pracą własną, niepublikowaną wcześniej oraz nie przedstawianą na innych konkursach. </w:t>
      </w:r>
    </w:p>
    <w:p w14:paraId="7969908F" w14:textId="77777777" w:rsidR="004A7D55" w:rsidRDefault="0000000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Nadesłanie pracy plastycznej (komiksu) na konkurs jest jednoznaczne ze złożeniem oświadczenia o tych faktach, o których mowa w punkcie 9.</w:t>
      </w:r>
    </w:p>
    <w:p w14:paraId="61DBAE7D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Prace plastyczne (komiksy) zgłoszone do konkursu nie będą zwracane autorom. </w:t>
      </w:r>
    </w:p>
    <w:p w14:paraId="43C1EB05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Udział w konkursie jest równoznaczny z akceptacją niniejszego regulaminu. </w:t>
      </w:r>
    </w:p>
    <w:p w14:paraId="0161F118" w14:textId="3E713DCE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Konkurs plastyczny na komiks </w:t>
      </w:r>
      <w:r>
        <w:rPr>
          <w:i/>
          <w:iCs/>
          <w:sz w:val="22"/>
          <w:szCs w:val="22"/>
        </w:rPr>
        <w:t xml:space="preserve">„Sen to </w:t>
      </w:r>
      <w:proofErr w:type="spellStart"/>
      <w:r>
        <w:rPr>
          <w:i/>
          <w:iCs/>
          <w:sz w:val="22"/>
          <w:szCs w:val="22"/>
        </w:rPr>
        <w:t>supermoc</w:t>
      </w:r>
      <w:proofErr w:type="spellEnd"/>
      <w:r>
        <w:rPr>
          <w:i/>
          <w:iCs/>
          <w:sz w:val="22"/>
          <w:szCs w:val="22"/>
        </w:rPr>
        <w:t>!</w:t>
      </w:r>
      <w:r w:rsidR="00F66642">
        <w:rPr>
          <w:i/>
          <w:iCs/>
          <w:sz w:val="22"/>
          <w:szCs w:val="22"/>
        </w:rPr>
        <w:t xml:space="preserve">” - </w:t>
      </w:r>
      <w:r>
        <w:rPr>
          <w:i/>
          <w:iCs/>
          <w:sz w:val="22"/>
          <w:szCs w:val="22"/>
        </w:rPr>
        <w:t>Jak dobrze spać, by mieć energię na cały dzień</w:t>
      </w:r>
      <w:r>
        <w:rPr>
          <w:sz w:val="22"/>
          <w:szCs w:val="22"/>
        </w:rPr>
        <w:t xml:space="preserve"> przeprowadzany jest jednoetapowo. 4-osobowe Jury wybierze 3 najciekawsze prace plastyczne, </w:t>
      </w:r>
      <w:r>
        <w:rPr>
          <w:sz w:val="22"/>
          <w:szCs w:val="22"/>
        </w:rPr>
        <w:lastRenderedPageBreak/>
        <w:t>a</w:t>
      </w:r>
      <w:r w:rsidR="00F66642">
        <w:rPr>
          <w:sz w:val="22"/>
          <w:szCs w:val="22"/>
        </w:rPr>
        <w:t> </w:t>
      </w:r>
      <w:r>
        <w:rPr>
          <w:sz w:val="22"/>
          <w:szCs w:val="22"/>
        </w:rPr>
        <w:t>wręczenie nagród nastąpi w siedzibie Powiatowej Stacji Sanitarno-Epidemiologicznej w</w:t>
      </w:r>
      <w:r w:rsidR="00F66642">
        <w:rPr>
          <w:sz w:val="22"/>
          <w:szCs w:val="22"/>
        </w:rPr>
        <w:t> </w:t>
      </w:r>
      <w:r>
        <w:rPr>
          <w:sz w:val="22"/>
          <w:szCs w:val="22"/>
        </w:rPr>
        <w:t xml:space="preserve">Aleksandrowie Kujawskim. </w:t>
      </w:r>
    </w:p>
    <w:p w14:paraId="256AC3C4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Rozstrzygnięcie Jury jest ostateczne (od werdyktu nie przysługuje odwołanie). </w:t>
      </w:r>
    </w:p>
    <w:p w14:paraId="0BE509D4" w14:textId="4D897086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kopercie zaadresowanej do Powiatowej Stacji Sanitarno-Epidemiologicznej: </w:t>
      </w:r>
      <w:bookmarkStart w:id="0" w:name="_Hlk182993578"/>
      <w:r>
        <w:rPr>
          <w:i/>
          <w:iCs/>
          <w:sz w:val="22"/>
          <w:szCs w:val="22"/>
        </w:rPr>
        <w:t xml:space="preserve">Powiatowy Konkurs Plastyczny na komiks </w:t>
      </w:r>
      <w:bookmarkEnd w:id="0"/>
      <w:r>
        <w:rPr>
          <w:i/>
          <w:iCs/>
          <w:sz w:val="22"/>
          <w:szCs w:val="22"/>
        </w:rPr>
        <w:t xml:space="preserve">„Sen to </w:t>
      </w:r>
      <w:proofErr w:type="spellStart"/>
      <w:r>
        <w:rPr>
          <w:i/>
          <w:iCs/>
          <w:sz w:val="22"/>
          <w:szCs w:val="22"/>
        </w:rPr>
        <w:t>supermoc</w:t>
      </w:r>
      <w:proofErr w:type="spellEnd"/>
      <w:r>
        <w:rPr>
          <w:i/>
          <w:iCs/>
          <w:sz w:val="22"/>
          <w:szCs w:val="22"/>
        </w:rPr>
        <w:t>!</w:t>
      </w:r>
      <w:r w:rsidR="00F66642">
        <w:rPr>
          <w:i/>
          <w:iCs/>
          <w:sz w:val="22"/>
          <w:szCs w:val="22"/>
        </w:rPr>
        <w:t>” -</w:t>
      </w:r>
      <w:r>
        <w:rPr>
          <w:i/>
          <w:iCs/>
          <w:sz w:val="22"/>
          <w:szCs w:val="22"/>
        </w:rPr>
        <w:t xml:space="preserve"> Jak dobrze spać, by mieć energię na cały dzień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sz w:val="22"/>
          <w:szCs w:val="22"/>
        </w:rPr>
        <w:t xml:space="preserve">należy umieścić pracę plastyczną opisaną na odwrocie. Ponadto do pracy należy dołączyć klauzulę zawierającą zgodę na przetwarzanie danych osobowych, wzór której stanowi </w:t>
      </w:r>
      <w:r>
        <w:rPr>
          <w:i/>
          <w:iCs/>
          <w:sz w:val="22"/>
          <w:szCs w:val="22"/>
        </w:rPr>
        <w:t>Załącznik nr 2</w:t>
      </w:r>
      <w:r>
        <w:rPr>
          <w:sz w:val="22"/>
          <w:szCs w:val="22"/>
        </w:rPr>
        <w:t xml:space="preserve"> do niniejszego regulaminu wraz z datą i własnoręcznym podpisem rodzica/opiekuna prawnego oraz oświadczenie dotyczące praw autorskich do dzieła, zawarte w </w:t>
      </w:r>
      <w:r>
        <w:rPr>
          <w:i/>
          <w:iCs/>
          <w:sz w:val="22"/>
          <w:szCs w:val="22"/>
        </w:rPr>
        <w:t>Załączniku nr 1</w:t>
      </w:r>
      <w:r>
        <w:rPr>
          <w:sz w:val="22"/>
          <w:szCs w:val="22"/>
        </w:rPr>
        <w:t xml:space="preserve"> do</w:t>
      </w:r>
      <w:r w:rsidR="00F66642">
        <w:rPr>
          <w:sz w:val="22"/>
          <w:szCs w:val="22"/>
        </w:rPr>
        <w:t> </w:t>
      </w:r>
      <w:r>
        <w:rPr>
          <w:sz w:val="22"/>
          <w:szCs w:val="22"/>
        </w:rPr>
        <w:t xml:space="preserve">niniejszego regulaminu, wraz z datą i własnoręcznym podpisem rodzica/opiekuna prawnego. </w:t>
      </w:r>
    </w:p>
    <w:p w14:paraId="6CB6BDE7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Oświadczenia te stanowią jednocześnie zgodę na udział dziecka w konkursie. </w:t>
      </w:r>
    </w:p>
    <w:p w14:paraId="39A02BBC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Prace plastyczne (komiksy) nie spełniające zapisu w regulaminie nie wezmą udziału w konkursie. </w:t>
      </w:r>
    </w:p>
    <w:p w14:paraId="50BAA13D" w14:textId="77777777" w:rsidR="004A7D55" w:rsidRDefault="0000000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Regulamin konkursu będzie dostępny na stronie internetowej Powiatowej Stacji Sanitarno-Epidemiologicznej w Aleksandrowie Kujawskim.</w:t>
      </w:r>
    </w:p>
    <w:p w14:paraId="22C8881D" w14:textId="77777777" w:rsidR="004A7D55" w:rsidRDefault="0000000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Sytuacje nieobjęte niniejszym regulaminem rozstrzyga Organizator konkursu.</w:t>
      </w:r>
    </w:p>
    <w:p w14:paraId="021A8A0B" w14:textId="77777777" w:rsidR="004A7D55" w:rsidRDefault="004A7D55">
      <w:pPr>
        <w:spacing w:after="0" w:line="276" w:lineRule="auto"/>
        <w:jc w:val="both"/>
        <w:rPr>
          <w:rFonts w:ascii="Calibri" w:hAnsi="Calibri"/>
        </w:rPr>
      </w:pPr>
    </w:p>
    <w:p w14:paraId="4F2E82BD" w14:textId="77777777" w:rsidR="004A7D55" w:rsidRDefault="000000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IV. Termin i miejsce przesyłania utworów poetyckich: </w:t>
      </w:r>
    </w:p>
    <w:p w14:paraId="465A7616" w14:textId="77777777" w:rsidR="004A7D55" w:rsidRDefault="00000000">
      <w:pPr>
        <w:spacing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Utwory poetyckie należy przesłać lub dostarczyć osobiście do </w:t>
      </w:r>
      <w:r>
        <w:rPr>
          <w:rFonts w:ascii="Calibri" w:hAnsi="Calibri"/>
          <w:b/>
          <w:bCs/>
        </w:rPr>
        <w:t>15 grudnia 2025 r. do godziny 14:00 do Powiatowej Stacji Sanitarno-Epidemiologicznej w Aleksandrowie Kujawskim</w:t>
      </w:r>
    </w:p>
    <w:p w14:paraId="17710A47" w14:textId="77777777" w:rsidR="004A7D55" w:rsidRDefault="00000000">
      <w:pPr>
        <w:spacing w:after="0" w:line="276" w:lineRule="auto"/>
        <w:rPr>
          <w:rFonts w:ascii="Calibri" w:hAnsi="Calibri"/>
        </w:rPr>
      </w:pPr>
      <w:r>
        <w:rPr>
          <w:rFonts w:ascii="Calibri" w:hAnsi="Calibri"/>
        </w:rPr>
        <w:t>ul. Juliusza Słowackiego 8a, 87-700 Aleksandrów Kujawski,</w:t>
      </w:r>
    </w:p>
    <w:p w14:paraId="66A408ED" w14:textId="77777777" w:rsidR="004A7D55" w:rsidRDefault="004A7D55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3DF762B6" w14:textId="77777777" w:rsidR="004A7D55" w:rsidRDefault="000000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VI. Rozstrzygnięcie konkursu:</w:t>
      </w:r>
    </w:p>
    <w:p w14:paraId="5692A832" w14:textId="77777777" w:rsidR="004A7D55" w:rsidRDefault="000000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Jury przyzna nagrody za </w:t>
      </w:r>
      <w:r>
        <w:rPr>
          <w:b/>
          <w:bCs/>
          <w:sz w:val="22"/>
          <w:szCs w:val="22"/>
        </w:rPr>
        <w:t xml:space="preserve">I miejsce, II miejsce, III miejsce. </w:t>
      </w:r>
    </w:p>
    <w:p w14:paraId="534B7C53" w14:textId="77777777" w:rsidR="004A7D55" w:rsidRDefault="000000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Państwowy Powiatowy Inspektor Sanitarny w Aleksandrowie Kujawskim oraz Jury dopuszcza również możliwość przyznania wyróżnień i nagród dodatkowych. </w:t>
      </w:r>
    </w:p>
    <w:p w14:paraId="11ED6727" w14:textId="77777777" w:rsidR="004A7D55" w:rsidRDefault="00000000">
      <w:pPr>
        <w:pStyle w:val="Default"/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Fundatorem nagród jest Państwowy Powiatowy Inspektor Sanitarny w Aleksandrowie Kujawskim</w:t>
      </w:r>
    </w:p>
    <w:p w14:paraId="5B9B0554" w14:textId="77777777" w:rsidR="004A7D55" w:rsidRDefault="004A7D55">
      <w:pPr>
        <w:pStyle w:val="Default"/>
        <w:spacing w:line="276" w:lineRule="auto"/>
        <w:rPr>
          <w:b/>
          <w:bCs/>
          <w:sz w:val="22"/>
          <w:szCs w:val="22"/>
        </w:rPr>
      </w:pPr>
    </w:p>
    <w:p w14:paraId="65285043" w14:textId="77777777" w:rsidR="004A7D55" w:rsidRDefault="00000000">
      <w:pPr>
        <w:pStyle w:val="Default"/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VII. Ogłoszenie wyników konkursu: </w:t>
      </w:r>
    </w:p>
    <w:p w14:paraId="569C17FE" w14:textId="77777777" w:rsidR="004A7D55" w:rsidRDefault="00000000">
      <w:pPr>
        <w:pStyle w:val="Default"/>
        <w:numPr>
          <w:ilvl w:val="0"/>
          <w:numId w:val="3"/>
        </w:numPr>
        <w:spacing w:line="276" w:lineRule="auto"/>
        <w:jc w:val="both"/>
      </w:pPr>
      <w:r>
        <w:rPr>
          <w:sz w:val="22"/>
          <w:szCs w:val="22"/>
        </w:rPr>
        <w:t xml:space="preserve">Oficjalne ogłoszenie wyników konkursu zostanie zamieszczone na stronie internetowej Organizatora Konkursu </w:t>
      </w:r>
      <w:hyperlink r:id="rId5">
        <w:r>
          <w:rPr>
            <w:rStyle w:val="Hipercze"/>
            <w:sz w:val="22"/>
            <w:szCs w:val="22"/>
          </w:rPr>
          <w:t>https://www.gov.pl/web/psse-aleksandrow-kujawski</w:t>
        </w:r>
      </w:hyperlink>
      <w:r>
        <w:rPr>
          <w:color w:val="2E5395"/>
          <w:sz w:val="22"/>
          <w:szCs w:val="22"/>
        </w:rPr>
        <w:t xml:space="preserve"> </w:t>
      </w:r>
      <w:r>
        <w:rPr>
          <w:sz w:val="22"/>
          <w:szCs w:val="22"/>
        </w:rPr>
        <w:t xml:space="preserve">w dniu </w:t>
      </w:r>
      <w:r>
        <w:rPr>
          <w:b/>
          <w:bCs/>
          <w:sz w:val="22"/>
          <w:szCs w:val="22"/>
        </w:rPr>
        <w:t xml:space="preserve">16 grudnia 2025 r. </w:t>
      </w:r>
    </w:p>
    <w:p w14:paraId="3D515C91" w14:textId="77777777" w:rsidR="004A7D55" w:rsidRDefault="0000000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Uroczyste rozdanie nagród odbędzie się w </w:t>
      </w:r>
      <w:r>
        <w:rPr>
          <w:rFonts w:ascii="Calibri" w:hAnsi="Calibri"/>
          <w:b/>
          <w:bCs/>
        </w:rPr>
        <w:t xml:space="preserve">17 grudnia 2025 r. o godzinie 10:00 </w:t>
      </w:r>
      <w:r>
        <w:rPr>
          <w:rFonts w:ascii="Calibri" w:hAnsi="Calibri"/>
        </w:rPr>
        <w:t>w siedzibie Powiatowej Stacji Sanitarno-Epidemiologicznej w Aleksandrowie Kujawskim.</w:t>
      </w:r>
    </w:p>
    <w:p w14:paraId="7558F2BA" w14:textId="77777777" w:rsidR="004A7D55" w:rsidRDefault="004A7D55">
      <w:pPr>
        <w:spacing w:after="0" w:line="276" w:lineRule="auto"/>
        <w:jc w:val="both"/>
        <w:rPr>
          <w:rFonts w:ascii="Calibri" w:hAnsi="Calibri"/>
        </w:rPr>
      </w:pPr>
    </w:p>
    <w:p w14:paraId="7064B16B" w14:textId="77777777" w:rsidR="004A7D55" w:rsidRDefault="000000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VIII. Publikacja prac: </w:t>
      </w:r>
    </w:p>
    <w:p w14:paraId="61F74CC8" w14:textId="77777777" w:rsidR="004A7D55" w:rsidRDefault="00000000">
      <w:pPr>
        <w:pStyle w:val="Default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Prace plastyczne (komiksy) zostaną zaprezentowane na wystawie od </w:t>
      </w:r>
      <w:r>
        <w:rPr>
          <w:b/>
          <w:bCs/>
          <w:sz w:val="22"/>
          <w:szCs w:val="22"/>
        </w:rPr>
        <w:t xml:space="preserve">17 grudnia 2025 r. </w:t>
      </w:r>
      <w:r>
        <w:rPr>
          <w:sz w:val="22"/>
          <w:szCs w:val="22"/>
        </w:rPr>
        <w:t xml:space="preserve">w siedzibie Powiatowej Stacji Sanitarno-Epidemiologicznej w Aleksandrowie Kujawskim. </w:t>
      </w:r>
    </w:p>
    <w:p w14:paraId="674978AF" w14:textId="77777777" w:rsidR="004A7D55" w:rsidRDefault="00000000">
      <w:pPr>
        <w:pStyle w:val="Default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 chwilą nadesłania prace plastyczne (komiksy) przechodzą na własność Organizatora. </w:t>
      </w:r>
    </w:p>
    <w:p w14:paraId="08A7BE39" w14:textId="77777777" w:rsidR="004A7D55" w:rsidRDefault="00000000">
      <w:pPr>
        <w:pStyle w:val="Default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Udział w konkursie jest jednoznaczny z wyrażeniem zgody na bezpłatne wykorzystywanie nadesłanych prac plastycznych w ramach działalności Organizatora. </w:t>
      </w:r>
    </w:p>
    <w:p w14:paraId="263952B9" w14:textId="77777777" w:rsidR="004A7D55" w:rsidRDefault="004A7D55">
      <w:pPr>
        <w:pStyle w:val="Default"/>
        <w:spacing w:line="276" w:lineRule="auto"/>
        <w:jc w:val="both"/>
        <w:rPr>
          <w:sz w:val="22"/>
          <w:szCs w:val="22"/>
        </w:rPr>
      </w:pPr>
    </w:p>
    <w:p w14:paraId="002737A9" w14:textId="77777777" w:rsidR="004A7D55" w:rsidRDefault="00000000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Osoba upoważniona do udzielania informacji na temat konkursu: </w:t>
      </w:r>
    </w:p>
    <w:p w14:paraId="7B8F0790" w14:textId="77777777" w:rsidR="004A7D55" w:rsidRDefault="00000000">
      <w:pPr>
        <w:pStyle w:val="Default"/>
        <w:spacing w:line="276" w:lineRule="auto"/>
        <w:jc w:val="center"/>
      </w:pPr>
      <w:r>
        <w:rPr>
          <w:sz w:val="22"/>
          <w:szCs w:val="22"/>
        </w:rPr>
        <w:t xml:space="preserve">Joanna Topolewska, telefon kontaktowy 54 282 42 06, adres e-mail: </w:t>
      </w:r>
      <w:hyperlink r:id="rId6">
        <w:r>
          <w:rPr>
            <w:rStyle w:val="Hipercze"/>
            <w:sz w:val="22"/>
            <w:szCs w:val="22"/>
          </w:rPr>
          <w:t>joanna.topolewska@sanepid.gov.pl</w:t>
        </w:r>
      </w:hyperlink>
    </w:p>
    <w:sectPr w:rsidR="004A7D55">
      <w:pgSz w:w="11906" w:h="16838"/>
      <w:pgMar w:top="1134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420A"/>
    <w:multiLevelType w:val="multilevel"/>
    <w:tmpl w:val="52AAC0D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2E90AF4"/>
    <w:multiLevelType w:val="multilevel"/>
    <w:tmpl w:val="E4CCE9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3DF647C2"/>
    <w:multiLevelType w:val="multilevel"/>
    <w:tmpl w:val="660E9D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6531B2"/>
    <w:multiLevelType w:val="multilevel"/>
    <w:tmpl w:val="4986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70000682"/>
    <w:multiLevelType w:val="multilevel"/>
    <w:tmpl w:val="A5F06E6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0552E76"/>
    <w:multiLevelType w:val="multilevel"/>
    <w:tmpl w:val="3854618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283264002">
    <w:abstractNumId w:val="4"/>
  </w:num>
  <w:num w:numId="2" w16cid:durableId="982929795">
    <w:abstractNumId w:val="0"/>
  </w:num>
  <w:num w:numId="3" w16cid:durableId="142503349">
    <w:abstractNumId w:val="5"/>
  </w:num>
  <w:num w:numId="4" w16cid:durableId="1115103120">
    <w:abstractNumId w:val="1"/>
  </w:num>
  <w:num w:numId="5" w16cid:durableId="1170951686">
    <w:abstractNumId w:val="3"/>
  </w:num>
  <w:num w:numId="6" w16cid:durableId="806432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D55"/>
    <w:rsid w:val="001B0622"/>
    <w:rsid w:val="004A7D55"/>
    <w:rsid w:val="00F6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E9CF"/>
  <w15:docId w15:val="{558F7F61-FCF9-4309-8E88-818347CE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20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0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0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0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0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0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0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20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A20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20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207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207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207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207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207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20773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A2077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A20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A20773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A20773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A207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0773"/>
    <w:rPr>
      <w:b/>
      <w:bCs/>
      <w:smallCaps/>
      <w:color w:val="0F4761" w:themeColor="accent1" w:themeShade="BF"/>
      <w:spacing w:val="5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FC66D1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FC66D1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D7DA2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B60A0B"/>
    <w:rPr>
      <w:rFonts w:eastAsia="Times New Roman" w:cstheme="minorHAnsi"/>
      <w:color w:val="1B1B1B"/>
      <w:kern w:val="0"/>
      <w:shd w:val="clear" w:color="auto" w:fill="FFFFFF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60A0B"/>
    <w:rPr>
      <w:sz w:val="20"/>
      <w:szCs w:val="20"/>
    </w:rPr>
  </w:style>
  <w:style w:type="character" w:customStyle="1" w:styleId="Znakiprzypiswdolnychuser">
    <w:name w:val="Znaki przypisów dolnych (user)"/>
    <w:basedOn w:val="Domylnaczcionkaakapitu"/>
    <w:uiPriority w:val="99"/>
    <w:semiHidden/>
    <w:unhideWhenUsed/>
    <w:qFormat/>
    <w:rsid w:val="00B60A0B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D35062"/>
    <w:rPr>
      <w:color w:val="605E5C"/>
      <w:shd w:val="clear" w:color="auto" w:fill="E1DFDD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B60A0B"/>
    <w:pPr>
      <w:shd w:val="clear" w:color="auto" w:fill="FFFFFF"/>
      <w:spacing w:after="80" w:line="276" w:lineRule="auto"/>
      <w:jc w:val="both"/>
      <w:textAlignment w:val="baseline"/>
    </w:pPr>
    <w:rPr>
      <w:rFonts w:eastAsia="Times New Roman" w:cstheme="minorHAnsi"/>
      <w:color w:val="1B1B1B"/>
      <w:kern w:val="0"/>
      <w:lang w:eastAsia="pl-PL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A20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0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0773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0773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0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Default">
    <w:name w:val="Default"/>
    <w:qFormat/>
    <w:rsid w:val="00A20773"/>
    <w:rPr>
      <w:rFonts w:ascii="Calibri" w:eastAsia="Aptos" w:hAnsi="Calibri" w:cs="Calibri"/>
      <w:color w:val="000000"/>
      <w:kern w:val="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66D1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0A0B"/>
    <w:pPr>
      <w:spacing w:after="0" w:line="240" w:lineRule="auto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anna.topolewska@sanepid.gov.pl" TargetMode="External"/><Relationship Id="rId5" Type="http://schemas.openxmlformats.org/officeDocument/2006/relationships/hyperlink" Target="https://www.gov.pl/web/psse-aleksandrow-kujaws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777</Words>
  <Characters>4664</Characters>
  <Application>Microsoft Office Word</Application>
  <DocSecurity>0</DocSecurity>
  <Lines>38</Lines>
  <Paragraphs>10</Paragraphs>
  <ScaleCrop>false</ScaleCrop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mmysliwiec</dc:creator>
  <dc:description/>
  <cp:lastModifiedBy>PSSE Aleksandrów Kujawski - Joanna Topolewska</cp:lastModifiedBy>
  <cp:revision>40</cp:revision>
  <cp:lastPrinted>2024-11-20T10:22:00Z</cp:lastPrinted>
  <dcterms:created xsi:type="dcterms:W3CDTF">2024-05-13T06:55:00Z</dcterms:created>
  <dcterms:modified xsi:type="dcterms:W3CDTF">2025-11-12T08:26:00Z</dcterms:modified>
  <dc:language>pl-PL</dc:language>
</cp:coreProperties>
</file>