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3AF8" w14:textId="1454F69F" w:rsidR="00EA775D" w:rsidRDefault="00EA775D" w:rsidP="00EA775D">
      <w:pPr>
        <w:tabs>
          <w:tab w:val="left" w:pos="5387"/>
        </w:tabs>
        <w:spacing w:before="240"/>
        <w:ind w:left="5387" w:right="1134"/>
        <w:outlineLvl w:val="0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422C45" wp14:editId="52C07825">
            <wp:simplePos x="0" y="0"/>
            <wp:positionH relativeFrom="margin">
              <wp:posOffset>-284288</wp:posOffset>
            </wp:positionH>
            <wp:positionV relativeFrom="paragraph">
              <wp:posOffset>-655188</wp:posOffset>
            </wp:positionV>
            <wp:extent cx="3001645" cy="2113472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1645" cy="2113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041F">
        <w:rPr>
          <w:rFonts w:cstheme="minorHAnsi"/>
          <w:b/>
        </w:rPr>
        <w:t>Data:</w:t>
      </w:r>
      <w:r w:rsidRPr="00C205C8">
        <w:rPr>
          <w:rFonts w:cstheme="minorHAnsi"/>
        </w:rPr>
        <w:t xml:space="preserve"> </w:t>
      </w:r>
      <w:bookmarkStart w:id="0" w:name="ezdDataPodpisu"/>
      <w:r w:rsidRPr="0098753E">
        <w:rPr>
          <w:rFonts w:cstheme="minorHAnsi"/>
        </w:rPr>
        <w:t>$data podpisu</w:t>
      </w:r>
      <w:bookmarkEnd w:id="0"/>
      <w:r w:rsidRPr="0098753E">
        <w:rPr>
          <w:rFonts w:cstheme="minorHAnsi"/>
        </w:rPr>
        <w:t xml:space="preserve"> r.</w:t>
      </w:r>
    </w:p>
    <w:p w14:paraId="0E5916AF" w14:textId="461FE13C" w:rsidR="00EA775D" w:rsidRPr="0098753E" w:rsidRDefault="00EA775D" w:rsidP="00EA775D">
      <w:pPr>
        <w:tabs>
          <w:tab w:val="left" w:pos="5387"/>
        </w:tabs>
        <w:spacing w:afterLines="500" w:after="1200"/>
        <w:ind w:left="5387" w:right="-57"/>
        <w:outlineLvl w:val="0"/>
        <w:rPr>
          <w:rFonts w:cstheme="minorHAnsi"/>
        </w:rPr>
      </w:pPr>
      <w:r w:rsidRPr="0098753E">
        <w:rPr>
          <w:rFonts w:cstheme="minorHAnsi"/>
          <w:b/>
        </w:rPr>
        <w:t>Znak sprawy:</w:t>
      </w:r>
      <w:r w:rsidRPr="0098753E">
        <w:rPr>
          <w:rFonts w:cstheme="minorHAnsi"/>
        </w:rPr>
        <w:t xml:space="preserve"> </w:t>
      </w:r>
      <w:bookmarkStart w:id="1" w:name="ezdSprawaZnak"/>
      <w:r w:rsidRPr="0098753E">
        <w:rPr>
          <w:rFonts w:cstheme="minorHAnsi"/>
        </w:rPr>
        <w:t>$znak sprawy</w:t>
      </w:r>
      <w:bookmarkEnd w:id="1"/>
    </w:p>
    <w:p w14:paraId="0AC80235" w14:textId="77777777" w:rsidR="00EA775D" w:rsidRPr="00EA775D" w:rsidRDefault="00EA775D" w:rsidP="00EA775D">
      <w:pPr>
        <w:spacing w:after="0" w:line="260" w:lineRule="exact"/>
        <w:jc w:val="center"/>
        <w:rPr>
          <w:rFonts w:cstheme="minorHAnsi"/>
        </w:rPr>
      </w:pPr>
      <w:r w:rsidRPr="00EA775D">
        <w:rPr>
          <w:rFonts w:cstheme="minorHAnsi"/>
        </w:rPr>
        <w:t>Zaproszenie do składania ofert</w:t>
      </w:r>
    </w:p>
    <w:p w14:paraId="36095B6F" w14:textId="77777777" w:rsidR="00EA775D" w:rsidRPr="00EA775D" w:rsidRDefault="00EA775D" w:rsidP="00EA775D">
      <w:pPr>
        <w:spacing w:after="0" w:line="260" w:lineRule="exact"/>
        <w:jc w:val="center"/>
        <w:rPr>
          <w:rFonts w:cstheme="minorHAnsi"/>
        </w:rPr>
      </w:pPr>
      <w:r w:rsidRPr="00EA775D">
        <w:rPr>
          <w:rFonts w:cstheme="minorHAnsi"/>
        </w:rPr>
        <w:t>na realizację zadania:</w:t>
      </w:r>
    </w:p>
    <w:p w14:paraId="54FCE3BA" w14:textId="6E612C1D" w:rsidR="00BA2939" w:rsidRPr="00EA775D" w:rsidRDefault="00BA2939" w:rsidP="00EA775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lang w:eastAsia="pl-PL"/>
        </w:rPr>
      </w:pPr>
      <w:r w:rsidRPr="00EA775D">
        <w:rPr>
          <w:rFonts w:eastAsia="Times New Roman" w:cstheme="minorHAnsi"/>
          <w:b/>
          <w:bCs/>
          <w:lang w:eastAsia="pl-PL"/>
        </w:rPr>
        <w:t>Usługa przewozu pracowników</w:t>
      </w:r>
      <w:r w:rsidR="00EA775D">
        <w:rPr>
          <w:rFonts w:eastAsia="Times New Roman" w:cstheme="minorHAnsi"/>
          <w:b/>
          <w:bCs/>
          <w:lang w:eastAsia="pl-PL"/>
        </w:rPr>
        <w:t xml:space="preserve"> </w:t>
      </w:r>
      <w:r w:rsidRPr="00EA775D">
        <w:rPr>
          <w:rFonts w:eastAsia="Times New Roman" w:cstheme="minorHAnsi"/>
          <w:b/>
          <w:bCs/>
          <w:lang w:eastAsia="pl-PL"/>
        </w:rPr>
        <w:t>Ministerstwa Rozwoju i Technologii</w:t>
      </w:r>
    </w:p>
    <w:p w14:paraId="0F09AFBA" w14:textId="741BDE77" w:rsidR="00EA775D" w:rsidRPr="00EA775D" w:rsidRDefault="00EA775D" w:rsidP="00EA775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I. </w:t>
      </w:r>
      <w:r w:rsidRPr="00EA775D">
        <w:rPr>
          <w:rFonts w:eastAsia="Times New Roman" w:cstheme="minorHAnsi"/>
          <w:b/>
          <w:bCs/>
          <w:lang w:eastAsia="pl-PL"/>
        </w:rPr>
        <w:t>INFORMACJE PODSTAWOWE</w:t>
      </w:r>
    </w:p>
    <w:p w14:paraId="51EA2224" w14:textId="33701A37" w:rsidR="00BA2939" w:rsidRPr="00EA775D" w:rsidRDefault="00BA2939" w:rsidP="00BA2939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 xml:space="preserve">W ramach procedury rozeznania rynku Ministerstwo Rozwoju i Technologii </w:t>
      </w:r>
      <w:r w:rsidR="00EA775D">
        <w:rPr>
          <w:rFonts w:eastAsia="Times New Roman" w:cstheme="minorHAnsi"/>
          <w:lang w:eastAsia="pl-PL"/>
        </w:rPr>
        <w:t xml:space="preserve">(Zamawiający) </w:t>
      </w:r>
      <w:r w:rsidRPr="00EA775D">
        <w:rPr>
          <w:rFonts w:eastAsia="Times New Roman" w:cstheme="minorHAnsi"/>
          <w:lang w:eastAsia="pl-PL"/>
        </w:rPr>
        <w:t>zaprasza</w:t>
      </w:r>
      <w:r w:rsidR="00EA775D">
        <w:rPr>
          <w:rFonts w:eastAsia="Times New Roman" w:cstheme="minorHAnsi"/>
          <w:lang w:eastAsia="pl-PL"/>
        </w:rPr>
        <w:br/>
      </w:r>
      <w:r w:rsidRPr="00EA775D">
        <w:rPr>
          <w:rFonts w:eastAsia="Times New Roman" w:cstheme="minorHAnsi"/>
          <w:lang w:eastAsia="pl-PL"/>
        </w:rPr>
        <w:t>do składania ofert</w:t>
      </w:r>
      <w:r w:rsidR="00EA775D">
        <w:rPr>
          <w:rFonts w:eastAsia="Times New Roman" w:cstheme="minorHAnsi"/>
          <w:lang w:eastAsia="pl-PL"/>
        </w:rPr>
        <w:t xml:space="preserve"> </w:t>
      </w:r>
      <w:r w:rsidRPr="00EA775D">
        <w:rPr>
          <w:rFonts w:eastAsia="Times New Roman" w:cstheme="minorHAnsi"/>
          <w:lang w:eastAsia="pl-PL"/>
        </w:rPr>
        <w:t>na Wykonanie usługi przewozu pracowników Ministerstwa Rozwoju i Technologii. Kod CPV: 60120000-5 – Usługi taxi</w:t>
      </w:r>
      <w:r w:rsidR="00EA775D">
        <w:rPr>
          <w:rFonts w:eastAsia="Times New Roman" w:cstheme="minorHAnsi"/>
          <w:lang w:eastAsia="pl-PL"/>
        </w:rPr>
        <w:t>.</w:t>
      </w:r>
    </w:p>
    <w:p w14:paraId="1E2C98EB" w14:textId="13E768BB" w:rsidR="00BA2939" w:rsidRPr="00EA775D" w:rsidRDefault="00BA2939" w:rsidP="00BA29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Niniejsze zapytanie nie stanowi oferty w myśl art. 66 Kodeksu Cywilnego, jak również nie jest ogłoszeniem w rozumieniu ustawy Prawo zamówień publicznych.</w:t>
      </w:r>
    </w:p>
    <w:p w14:paraId="2FF3410B" w14:textId="77777777" w:rsidR="00BA2939" w:rsidRPr="00EA775D" w:rsidRDefault="00BA2939" w:rsidP="00BA29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Zamawiający zastrzega sobie prawo do rezygnacji z zamówienia bez podania przyczyny.</w:t>
      </w:r>
    </w:p>
    <w:p w14:paraId="22131C63" w14:textId="7D2CE75C" w:rsidR="00BA2939" w:rsidRPr="00EA775D" w:rsidRDefault="00EA775D" w:rsidP="00BA29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Zamawiający</w:t>
      </w:r>
      <w:r w:rsidR="00BA2939" w:rsidRPr="00EA775D">
        <w:rPr>
          <w:rFonts w:eastAsia="Times New Roman" w:cstheme="minorHAnsi"/>
          <w:lang w:eastAsia="pl-PL"/>
        </w:rPr>
        <w:t xml:space="preserve"> zawiera umowy na podstawie własnych wzorów umów.</w:t>
      </w:r>
    </w:p>
    <w:p w14:paraId="5234D030" w14:textId="77777777" w:rsidR="00BA2939" w:rsidRPr="00EA775D" w:rsidRDefault="00BA2939" w:rsidP="00BA29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O terminie podpisania umowy Zamawiający powiadomi Wykonawcę z 3 dniowym wyprzedzeniem.</w:t>
      </w:r>
    </w:p>
    <w:p w14:paraId="4F23B38D" w14:textId="1835132E" w:rsidR="00BA2939" w:rsidRPr="00EA775D" w:rsidRDefault="00BA2939" w:rsidP="00BA29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Pod uwagę będą brane tylko oferty pełne tzn. zawierające wycenione wszystkie pozycje.</w:t>
      </w:r>
    </w:p>
    <w:p w14:paraId="27AC1A91" w14:textId="323235F3" w:rsidR="00BA2939" w:rsidRPr="00EA775D" w:rsidRDefault="00BA2939" w:rsidP="00BA29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W celu zapewnienia porównywalności wszystkich ofert, Zamawiający zastrzega sobie prawo</w:t>
      </w:r>
      <w:r w:rsidR="00EA775D">
        <w:rPr>
          <w:rFonts w:eastAsia="Times New Roman" w:cstheme="minorHAnsi"/>
          <w:lang w:eastAsia="pl-PL"/>
        </w:rPr>
        <w:br/>
      </w:r>
      <w:r w:rsidRPr="00EA775D">
        <w:rPr>
          <w:rFonts w:eastAsia="Times New Roman" w:cstheme="minorHAnsi"/>
          <w:lang w:eastAsia="pl-PL"/>
        </w:rPr>
        <w:t>do skontaktowania się z właściwymi Oferentami w celu uzupełnienia lub doprecyzowania ofert.</w:t>
      </w:r>
    </w:p>
    <w:p w14:paraId="1083E733" w14:textId="20713E4F" w:rsidR="00BA2939" w:rsidRPr="00EA775D" w:rsidRDefault="00BA2939" w:rsidP="00BA29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Zamawiający zastrzega, że całościowa oferowana cena stanowi informację publiczną w</w:t>
      </w:r>
      <w:r w:rsidR="00EA775D">
        <w:rPr>
          <w:rFonts w:eastAsia="Times New Roman" w:cstheme="minorHAnsi"/>
          <w:lang w:eastAsia="pl-PL"/>
        </w:rPr>
        <w:t xml:space="preserve"> </w:t>
      </w:r>
      <w:r w:rsidRPr="00EA775D">
        <w:rPr>
          <w:rFonts w:eastAsia="Times New Roman" w:cstheme="minorHAnsi"/>
          <w:lang w:eastAsia="pl-PL"/>
        </w:rPr>
        <w:t xml:space="preserve">rozumieniu </w:t>
      </w:r>
      <w:r w:rsidR="00EA775D">
        <w:rPr>
          <w:rFonts w:eastAsia="Times New Roman" w:cstheme="minorHAnsi"/>
          <w:lang w:eastAsia="pl-PL"/>
        </w:rPr>
        <w:t>u</w:t>
      </w:r>
      <w:r w:rsidRPr="00EA775D">
        <w:rPr>
          <w:rFonts w:eastAsia="Times New Roman" w:cstheme="minorHAnsi"/>
          <w:lang w:eastAsia="pl-PL"/>
        </w:rPr>
        <w:t>stawy o dostępie do informacji publicznej i w przypadku zastrzeżenia jej przez oferenta jako tajemnicy przedsiębiorstwa lub tajemnicy przedsiębiorcy jego oferta zostanie odrzucona.</w:t>
      </w:r>
    </w:p>
    <w:p w14:paraId="2F493DAF" w14:textId="3CFAA5AE" w:rsidR="00BA2939" w:rsidRPr="00EA775D" w:rsidRDefault="00BA2939" w:rsidP="00BA293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EA775D">
        <w:rPr>
          <w:rFonts w:eastAsia="Times New Roman" w:cstheme="minorHAnsi"/>
          <w:b/>
          <w:bCs/>
          <w:lang w:eastAsia="pl-PL"/>
        </w:rPr>
        <w:t>II. OPIS PRZEDMIOTU ZAKUPU</w:t>
      </w:r>
    </w:p>
    <w:p w14:paraId="27D03838" w14:textId="2C7B023F" w:rsidR="00BA2939" w:rsidRPr="00EA775D" w:rsidRDefault="00680F89" w:rsidP="00BA2939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Opis</w:t>
      </w:r>
      <w:r w:rsidR="00BA2939" w:rsidRPr="00EA775D">
        <w:rPr>
          <w:rFonts w:eastAsia="Times New Roman" w:cstheme="minorHAnsi"/>
          <w:lang w:eastAsia="pl-PL"/>
        </w:rPr>
        <w:t xml:space="preserve"> przedmiotu za</w:t>
      </w:r>
      <w:r w:rsidR="00EA775D">
        <w:rPr>
          <w:rFonts w:eastAsia="Times New Roman" w:cstheme="minorHAnsi"/>
          <w:lang w:eastAsia="pl-PL"/>
        </w:rPr>
        <w:t>kupu</w:t>
      </w:r>
      <w:r w:rsidR="00BA2939" w:rsidRPr="00EA775D">
        <w:rPr>
          <w:rFonts w:eastAsia="Times New Roman" w:cstheme="minorHAnsi"/>
          <w:lang w:eastAsia="pl-PL"/>
        </w:rPr>
        <w:t xml:space="preserve"> (OPZ) zawiera Załącznik nr 1 do Zaproszenia.</w:t>
      </w:r>
    </w:p>
    <w:p w14:paraId="7A09876B" w14:textId="4D70D711" w:rsidR="00BA2939" w:rsidRPr="00EA775D" w:rsidRDefault="00BA2939" w:rsidP="00BA293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EA775D">
        <w:rPr>
          <w:rFonts w:eastAsia="Times New Roman" w:cstheme="minorHAnsi"/>
          <w:b/>
          <w:bCs/>
          <w:lang w:eastAsia="pl-PL"/>
        </w:rPr>
        <w:t>III.</w:t>
      </w:r>
      <w:r w:rsidR="00EA775D">
        <w:rPr>
          <w:rFonts w:eastAsia="Times New Roman" w:cstheme="minorHAnsi"/>
          <w:b/>
          <w:bCs/>
          <w:lang w:eastAsia="pl-PL"/>
        </w:rPr>
        <w:t xml:space="preserve"> </w:t>
      </w:r>
      <w:r w:rsidRPr="00EA775D">
        <w:rPr>
          <w:rFonts w:eastAsia="Times New Roman" w:cstheme="minorHAnsi"/>
          <w:b/>
          <w:bCs/>
          <w:lang w:eastAsia="pl-PL"/>
        </w:rPr>
        <w:t>WARUNKI UDZIAŁU W POSTĘPOWANIU/WYMAGANIA DOTYCZĄCE WYKONAWCY PRZEDMIOTU ZAKUPU</w:t>
      </w:r>
    </w:p>
    <w:p w14:paraId="5A9D1439" w14:textId="56303D6A" w:rsidR="00BA2939" w:rsidRPr="00EA775D" w:rsidRDefault="00BA2939" w:rsidP="00EA775D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Wykonawca musi posiadać niezbędne doświadczenie oraz dysponować potencjałem technicznym</w:t>
      </w:r>
      <w:r w:rsidR="00EA775D">
        <w:rPr>
          <w:rFonts w:eastAsia="Times New Roman" w:cstheme="minorHAnsi"/>
          <w:lang w:eastAsia="pl-PL"/>
        </w:rPr>
        <w:br/>
      </w:r>
      <w:r w:rsidRPr="00EA775D">
        <w:rPr>
          <w:rFonts w:eastAsia="Times New Roman" w:cstheme="minorHAnsi"/>
          <w:lang w:eastAsia="pl-PL"/>
        </w:rPr>
        <w:t>i osobami zdolnymi do wykonania przedmiotu za</w:t>
      </w:r>
      <w:r w:rsidR="00EA775D">
        <w:rPr>
          <w:rFonts w:eastAsia="Times New Roman" w:cstheme="minorHAnsi"/>
          <w:lang w:eastAsia="pl-PL"/>
        </w:rPr>
        <w:t>kupu</w:t>
      </w:r>
      <w:r w:rsidRPr="00EA775D">
        <w:rPr>
          <w:rFonts w:eastAsia="Times New Roman" w:cstheme="minorHAnsi"/>
          <w:lang w:eastAsia="pl-PL"/>
        </w:rPr>
        <w:t>.</w:t>
      </w:r>
    </w:p>
    <w:p w14:paraId="571DAE64" w14:textId="40031245" w:rsidR="00BA2939" w:rsidRPr="00EA775D" w:rsidRDefault="00BA2939" w:rsidP="00BA293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EA775D">
        <w:rPr>
          <w:rFonts w:eastAsia="Times New Roman" w:cstheme="minorHAnsi"/>
          <w:b/>
          <w:bCs/>
          <w:lang w:eastAsia="pl-PL"/>
        </w:rPr>
        <w:t>IV.</w:t>
      </w:r>
      <w:r w:rsidR="00EA775D">
        <w:rPr>
          <w:rFonts w:eastAsia="Times New Roman" w:cstheme="minorHAnsi"/>
          <w:b/>
          <w:bCs/>
          <w:lang w:eastAsia="pl-PL"/>
        </w:rPr>
        <w:t xml:space="preserve"> </w:t>
      </w:r>
      <w:r w:rsidRPr="00EA775D">
        <w:rPr>
          <w:rFonts w:eastAsia="Times New Roman" w:cstheme="minorHAnsi"/>
          <w:b/>
          <w:bCs/>
          <w:lang w:eastAsia="pl-PL"/>
        </w:rPr>
        <w:t>WARUNKI FINANSOWE/ROZLICZENIA/PŁATNOŚCI</w:t>
      </w:r>
    </w:p>
    <w:p w14:paraId="28B80A72" w14:textId="032D8696" w:rsidR="00BA2939" w:rsidRPr="00EA775D" w:rsidRDefault="00BA2939" w:rsidP="00BA29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Strony ustalają, że podstawą do rozliczenia świadczonych usług są wyłącznie stawki podane</w:t>
      </w:r>
      <w:r w:rsidR="00EA775D">
        <w:rPr>
          <w:rFonts w:eastAsia="Times New Roman" w:cstheme="minorHAnsi"/>
          <w:lang w:eastAsia="pl-PL"/>
        </w:rPr>
        <w:br/>
      </w:r>
      <w:r w:rsidRPr="00EA775D">
        <w:rPr>
          <w:rFonts w:eastAsia="Times New Roman" w:cstheme="minorHAnsi"/>
          <w:lang w:eastAsia="pl-PL"/>
        </w:rPr>
        <w:t>w ofercie Wykonawcy oraz podpisanej z wybranym Wykonawcą umowie.</w:t>
      </w:r>
    </w:p>
    <w:p w14:paraId="37758245" w14:textId="32B0A922" w:rsidR="00BA2939" w:rsidRPr="00EA775D" w:rsidRDefault="00BA2939" w:rsidP="00BA29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 xml:space="preserve">Wykonawcy nie przysługują żadne roszczenia o dodatkowe wynagrodzenie z tytułu realizacji </w:t>
      </w:r>
      <w:r w:rsidR="007C2A71">
        <w:rPr>
          <w:rFonts w:eastAsia="Times New Roman" w:cstheme="minorHAnsi"/>
          <w:lang w:eastAsia="pl-PL"/>
        </w:rPr>
        <w:t>przedmiotu zakupu</w:t>
      </w:r>
      <w:r w:rsidRPr="00EA775D">
        <w:rPr>
          <w:rFonts w:eastAsia="Times New Roman" w:cstheme="minorHAnsi"/>
          <w:lang w:eastAsia="pl-PL"/>
        </w:rPr>
        <w:t xml:space="preserve"> lub zwrot </w:t>
      </w:r>
      <w:r w:rsidR="007C2A71">
        <w:rPr>
          <w:rFonts w:eastAsia="Times New Roman" w:cstheme="minorHAnsi"/>
          <w:lang w:eastAsia="pl-PL"/>
        </w:rPr>
        <w:t xml:space="preserve">innych </w:t>
      </w:r>
      <w:r w:rsidRPr="00EA775D">
        <w:rPr>
          <w:rFonts w:eastAsia="Times New Roman" w:cstheme="minorHAnsi"/>
          <w:lang w:eastAsia="pl-PL"/>
        </w:rPr>
        <w:t xml:space="preserve">kosztów, jakie poniósł realizując </w:t>
      </w:r>
      <w:r w:rsidR="007C2A71">
        <w:rPr>
          <w:rFonts w:eastAsia="Times New Roman" w:cstheme="minorHAnsi"/>
          <w:lang w:eastAsia="pl-PL"/>
        </w:rPr>
        <w:t>przedmiot zakupu</w:t>
      </w:r>
      <w:r w:rsidRPr="00EA775D">
        <w:rPr>
          <w:rFonts w:eastAsia="Times New Roman" w:cstheme="minorHAnsi"/>
          <w:lang w:eastAsia="pl-PL"/>
        </w:rPr>
        <w:t>.</w:t>
      </w:r>
    </w:p>
    <w:p w14:paraId="32135627" w14:textId="6AEAA560" w:rsidR="00BA2939" w:rsidRPr="00EA775D" w:rsidRDefault="00BA2939" w:rsidP="00BA29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Zapłata wynagrodzenia nastąpi przelewem na rachunek bankowy wskazany przez Wykonawcę</w:t>
      </w:r>
      <w:r w:rsidR="007C2A71">
        <w:rPr>
          <w:rFonts w:eastAsia="Times New Roman" w:cstheme="minorHAnsi"/>
          <w:lang w:eastAsia="pl-PL"/>
        </w:rPr>
        <w:br/>
      </w:r>
      <w:r w:rsidRPr="00EA775D">
        <w:rPr>
          <w:rFonts w:eastAsia="Times New Roman" w:cstheme="minorHAnsi"/>
          <w:lang w:eastAsia="pl-PL"/>
        </w:rPr>
        <w:t>na fakturze w terminie 14 dni kalendarzowych od dnia doręczenia Zamawiającemu prawidłowo wystawionej faktury VAT.</w:t>
      </w:r>
    </w:p>
    <w:p w14:paraId="2ADCDBC7" w14:textId="474B9470" w:rsidR="00BA2939" w:rsidRPr="00EA775D" w:rsidRDefault="00BA2939" w:rsidP="00BA29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 xml:space="preserve">Podstawą do wystawienia faktury VAT jest zrealizowanie </w:t>
      </w:r>
      <w:r w:rsidR="007C2A71">
        <w:rPr>
          <w:rFonts w:eastAsia="Times New Roman" w:cstheme="minorHAnsi"/>
          <w:lang w:eastAsia="pl-PL"/>
        </w:rPr>
        <w:t xml:space="preserve">przedmiotu zakupu </w:t>
      </w:r>
      <w:r w:rsidRPr="00EA775D">
        <w:rPr>
          <w:rFonts w:eastAsia="Times New Roman" w:cstheme="minorHAnsi"/>
          <w:lang w:eastAsia="pl-PL"/>
        </w:rPr>
        <w:t>bez uwag, potwierdzone protokołem sporządzonym przez Zamawiającego.</w:t>
      </w:r>
    </w:p>
    <w:p w14:paraId="75E83150" w14:textId="77777777" w:rsidR="00BA2939" w:rsidRPr="00EA775D" w:rsidRDefault="00BA2939" w:rsidP="00BA29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lastRenderedPageBreak/>
        <w:t>Dniem zapłaty wynagrodzenia jest dzień wydania dyspozycji przelewu z rachunku bankowego Zamawiającego.</w:t>
      </w:r>
    </w:p>
    <w:p w14:paraId="67B8C9F7" w14:textId="214F04C7" w:rsidR="00BA2939" w:rsidRPr="00EA775D" w:rsidRDefault="00BA2939" w:rsidP="00BA29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Cena oferty musi obejmować wszelkie koszty związane z realizacją przedmiotu zakupu, w</w:t>
      </w:r>
      <w:r w:rsidR="007C2A71">
        <w:rPr>
          <w:rFonts w:eastAsia="Times New Roman" w:cstheme="minorHAnsi"/>
          <w:lang w:eastAsia="pl-PL"/>
        </w:rPr>
        <w:t xml:space="preserve"> </w:t>
      </w:r>
      <w:r w:rsidRPr="00EA775D">
        <w:rPr>
          <w:rFonts w:eastAsia="Times New Roman" w:cstheme="minorHAnsi"/>
          <w:lang w:eastAsia="pl-PL"/>
        </w:rPr>
        <w:t>tym podatek od towarów i usług (VAT), ubezpieczenia i inne.</w:t>
      </w:r>
    </w:p>
    <w:p w14:paraId="3728E4F8" w14:textId="0E1334A4" w:rsidR="00BA2939" w:rsidRPr="00EA775D" w:rsidRDefault="00BA2939" w:rsidP="00BA293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EA775D">
        <w:rPr>
          <w:rFonts w:eastAsia="Times New Roman" w:cstheme="minorHAnsi"/>
          <w:b/>
          <w:bCs/>
          <w:lang w:eastAsia="pl-PL"/>
        </w:rPr>
        <w:t>V.</w:t>
      </w:r>
      <w:r w:rsidR="007C2A71">
        <w:rPr>
          <w:rFonts w:eastAsia="Times New Roman" w:cstheme="minorHAnsi"/>
          <w:b/>
          <w:bCs/>
          <w:lang w:eastAsia="pl-PL"/>
        </w:rPr>
        <w:t xml:space="preserve"> </w:t>
      </w:r>
      <w:r w:rsidRPr="00EA775D">
        <w:rPr>
          <w:rFonts w:eastAsia="Times New Roman" w:cstheme="minorHAnsi"/>
          <w:b/>
          <w:bCs/>
          <w:lang w:eastAsia="pl-PL"/>
        </w:rPr>
        <w:t>KRYTERIA OCENY OFERT/INFORMACJA O WAGACH PUKTOWYCH LUB PROCENTOWYCH / OPIS SPOSOBU PRZYZNAWANIA PUNKTACJI</w:t>
      </w:r>
    </w:p>
    <w:p w14:paraId="5F7B3DFB" w14:textId="37724BFF" w:rsidR="007C2A71" w:rsidRDefault="00BA2939" w:rsidP="007C2A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C2A71">
        <w:rPr>
          <w:rFonts w:eastAsia="Times New Roman" w:cstheme="minorHAnsi"/>
          <w:lang w:eastAsia="pl-PL"/>
        </w:rPr>
        <w:t>Oferty będą oceniane według poniższych kryterium Ceny</w:t>
      </w:r>
      <w:r w:rsidR="007C2A71">
        <w:rPr>
          <w:rFonts w:eastAsia="Times New Roman" w:cstheme="minorHAnsi"/>
          <w:lang w:eastAsia="pl-PL"/>
        </w:rPr>
        <w:t xml:space="preserve"> (Waga: 100%).</w:t>
      </w:r>
    </w:p>
    <w:p w14:paraId="418836F5" w14:textId="1F036696" w:rsidR="007C2A71" w:rsidRDefault="00BA2939" w:rsidP="00BA29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 xml:space="preserve">Wybór najkorzystniejszej oferty będzie dokonany na podstawie uzyskanej oceny </w:t>
      </w:r>
      <w:r w:rsidR="007C2A71">
        <w:rPr>
          <w:rFonts w:eastAsia="Times New Roman" w:cstheme="minorHAnsi"/>
          <w:lang w:eastAsia="pl-PL"/>
        </w:rPr>
        <w:t>oferty (</w:t>
      </w:r>
      <w:proofErr w:type="spellStart"/>
      <w:r w:rsidR="007C2A71">
        <w:rPr>
          <w:rFonts w:eastAsia="Times New Roman" w:cstheme="minorHAnsi"/>
          <w:lang w:eastAsia="pl-PL"/>
        </w:rPr>
        <w:t>OcenaOf</w:t>
      </w:r>
      <w:proofErr w:type="spellEnd"/>
      <w:r w:rsidR="007C2A71">
        <w:rPr>
          <w:rFonts w:eastAsia="Times New Roman" w:cstheme="minorHAnsi"/>
          <w:lang w:eastAsia="pl-PL"/>
        </w:rPr>
        <w:t>)</w:t>
      </w:r>
      <w:r w:rsidRPr="00EA775D">
        <w:rPr>
          <w:rFonts w:eastAsia="Times New Roman" w:cstheme="minorHAnsi"/>
          <w:lang w:eastAsia="pl-PL"/>
        </w:rPr>
        <w:t>, która zostanie wyliczona za pomocą następującego wzoru:</w:t>
      </w:r>
    </w:p>
    <w:p w14:paraId="522233B1" w14:textId="2D7FBD09" w:rsidR="007C2A71" w:rsidRDefault="007C2A71" w:rsidP="007C2A71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lang w:eastAsia="pl-PL"/>
        </w:rPr>
      </w:pPr>
      <w:proofErr w:type="spellStart"/>
      <w:r>
        <w:rPr>
          <w:rFonts w:eastAsia="Times New Roman" w:cstheme="minorHAnsi"/>
          <w:lang w:eastAsia="pl-PL"/>
        </w:rPr>
        <w:t>OcenaOf</w:t>
      </w:r>
      <w:proofErr w:type="spellEnd"/>
      <w:r>
        <w:rPr>
          <w:rFonts w:eastAsia="Times New Roman" w:cstheme="minorHAnsi"/>
          <w:lang w:eastAsia="pl-PL"/>
        </w:rPr>
        <w:t xml:space="preserve"> = </w:t>
      </w:r>
      <w:proofErr w:type="spellStart"/>
      <w:r>
        <w:rPr>
          <w:rFonts w:eastAsia="Times New Roman" w:cstheme="minorHAnsi"/>
          <w:lang w:eastAsia="pl-PL"/>
        </w:rPr>
        <w:t>CenaMin</w:t>
      </w:r>
      <w:proofErr w:type="spellEnd"/>
      <w:r>
        <w:rPr>
          <w:rFonts w:eastAsia="Times New Roman" w:cstheme="minorHAnsi"/>
          <w:lang w:eastAsia="pl-PL"/>
        </w:rPr>
        <w:t>/</w:t>
      </w:r>
      <w:proofErr w:type="spellStart"/>
      <w:r>
        <w:rPr>
          <w:rFonts w:eastAsia="Times New Roman" w:cstheme="minorHAnsi"/>
          <w:lang w:eastAsia="pl-PL"/>
        </w:rPr>
        <w:t>CenaCo</w:t>
      </w:r>
      <w:proofErr w:type="spellEnd"/>
      <w:r>
        <w:rPr>
          <w:rFonts w:eastAsia="Times New Roman" w:cstheme="minorHAnsi"/>
          <w:lang w:eastAsia="pl-PL"/>
        </w:rPr>
        <w:t xml:space="preserve"> * 100 pkt</w:t>
      </w:r>
    </w:p>
    <w:p w14:paraId="7189BA2B" w14:textId="3969D060" w:rsidR="007C2A71" w:rsidRDefault="00BA2939" w:rsidP="007C2A71">
      <w:pPr>
        <w:spacing w:before="100" w:beforeAutospacing="1" w:after="100" w:afterAutospacing="1" w:line="240" w:lineRule="auto"/>
        <w:ind w:left="720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gdzie:</w:t>
      </w:r>
      <w:r w:rsidRPr="00EA775D">
        <w:rPr>
          <w:rFonts w:eastAsia="Times New Roman" w:cstheme="minorHAnsi"/>
          <w:lang w:eastAsia="pl-PL"/>
        </w:rPr>
        <w:br/>
      </w:r>
      <w:proofErr w:type="spellStart"/>
      <w:r w:rsidRPr="00EA775D">
        <w:rPr>
          <w:rFonts w:eastAsia="Times New Roman" w:cstheme="minorHAnsi"/>
          <w:lang w:eastAsia="pl-PL"/>
        </w:rPr>
        <w:t>Cena</w:t>
      </w:r>
      <w:r w:rsidR="007C2A71">
        <w:rPr>
          <w:rFonts w:eastAsia="Times New Roman" w:cstheme="minorHAnsi"/>
          <w:lang w:eastAsia="pl-PL"/>
        </w:rPr>
        <w:t>M</w:t>
      </w:r>
      <w:r w:rsidRPr="00EA775D">
        <w:rPr>
          <w:rFonts w:eastAsia="Times New Roman" w:cstheme="minorHAnsi"/>
          <w:lang w:eastAsia="pl-PL"/>
        </w:rPr>
        <w:t>in</w:t>
      </w:r>
      <w:proofErr w:type="spellEnd"/>
      <w:r w:rsidRPr="00EA775D">
        <w:rPr>
          <w:rFonts w:eastAsia="Times New Roman" w:cstheme="minorHAnsi"/>
          <w:lang w:eastAsia="pl-PL"/>
        </w:rPr>
        <w:t xml:space="preserve"> - najniższa zaoferowana cena spośród ofert podlegających ocenie</w:t>
      </w:r>
      <w:r w:rsidR="007C2A71">
        <w:rPr>
          <w:rFonts w:eastAsia="Times New Roman" w:cstheme="minorHAnsi"/>
          <w:lang w:eastAsia="pl-PL"/>
        </w:rPr>
        <w:t>;</w:t>
      </w:r>
      <w:r w:rsidRPr="00EA775D">
        <w:rPr>
          <w:rFonts w:eastAsia="Times New Roman" w:cstheme="minorHAnsi"/>
          <w:lang w:eastAsia="pl-PL"/>
        </w:rPr>
        <w:br/>
      </w:r>
      <w:proofErr w:type="spellStart"/>
      <w:r w:rsidR="007C2A71" w:rsidRPr="00EA775D">
        <w:rPr>
          <w:rFonts w:eastAsia="Times New Roman" w:cstheme="minorHAnsi"/>
          <w:lang w:eastAsia="pl-PL"/>
        </w:rPr>
        <w:t>CenaCo</w:t>
      </w:r>
      <w:proofErr w:type="spellEnd"/>
      <w:r w:rsidR="007C2A71" w:rsidRPr="00EA775D">
        <w:rPr>
          <w:rFonts w:eastAsia="Times New Roman" w:cstheme="minorHAnsi"/>
          <w:lang w:eastAsia="pl-PL"/>
        </w:rPr>
        <w:t xml:space="preserve"> - cena badanej oferty</w:t>
      </w:r>
      <w:r w:rsidR="007C2A71">
        <w:rPr>
          <w:rFonts w:eastAsia="Times New Roman" w:cstheme="minorHAnsi"/>
          <w:lang w:eastAsia="pl-PL"/>
        </w:rPr>
        <w:t>.</w:t>
      </w:r>
    </w:p>
    <w:p w14:paraId="5ADBBEF0" w14:textId="2B6BD302" w:rsidR="00BA2939" w:rsidRPr="00EA775D" w:rsidRDefault="00BA2939" w:rsidP="007C2A71">
      <w:pPr>
        <w:spacing w:before="100" w:beforeAutospacing="1" w:after="100" w:afterAutospacing="1" w:line="240" w:lineRule="auto"/>
        <w:ind w:left="720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Za najkorzystniejszą zostanie uznana oferta z najwyższą punktacją.</w:t>
      </w:r>
    </w:p>
    <w:p w14:paraId="3B38F1B4" w14:textId="7EF84E3D" w:rsidR="00BA2939" w:rsidRPr="00EA775D" w:rsidRDefault="00BA2939" w:rsidP="00BA293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EA775D">
        <w:rPr>
          <w:rFonts w:eastAsia="Times New Roman" w:cstheme="minorHAnsi"/>
          <w:b/>
          <w:bCs/>
          <w:lang w:eastAsia="pl-PL"/>
        </w:rPr>
        <w:t>VI.</w:t>
      </w:r>
      <w:r w:rsidR="00D709AC">
        <w:rPr>
          <w:rFonts w:eastAsia="Times New Roman" w:cstheme="minorHAnsi"/>
          <w:b/>
          <w:bCs/>
          <w:lang w:eastAsia="pl-PL"/>
        </w:rPr>
        <w:t xml:space="preserve"> </w:t>
      </w:r>
      <w:r w:rsidRPr="00EA775D">
        <w:rPr>
          <w:rFonts w:eastAsia="Times New Roman" w:cstheme="minorHAnsi"/>
          <w:b/>
          <w:bCs/>
          <w:lang w:eastAsia="pl-PL"/>
        </w:rPr>
        <w:t>SPOSÓB PRZYGOTOWANIA OFERTY</w:t>
      </w:r>
    </w:p>
    <w:p w14:paraId="129D622E" w14:textId="176EE992" w:rsidR="00BA2939" w:rsidRPr="00EA775D" w:rsidRDefault="00BA2939" w:rsidP="00BA29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Wykonawca przedstawi ofertę zgodnie z wymaganiami określonymi w Zaproszeniu poprzez wypełnienie i podpisanie Formularza ofertowego wraz z</w:t>
      </w:r>
      <w:r w:rsidR="007C2A71">
        <w:rPr>
          <w:rFonts w:eastAsia="Times New Roman" w:cstheme="minorHAnsi"/>
          <w:lang w:eastAsia="pl-PL"/>
        </w:rPr>
        <w:t xml:space="preserve"> </w:t>
      </w:r>
      <w:r w:rsidRPr="00EA775D">
        <w:rPr>
          <w:rFonts w:eastAsia="Times New Roman" w:cstheme="minorHAnsi"/>
          <w:lang w:eastAsia="pl-PL"/>
        </w:rPr>
        <w:t>wymaganymi dokumentami (zaleca się przygotowanie oferty na wzorze stanowiącym Załącznik nr 2 do Zaproszenia).</w:t>
      </w:r>
    </w:p>
    <w:p w14:paraId="3ACC45BE" w14:textId="04EFE371" w:rsidR="00BA2939" w:rsidRPr="00EA775D" w:rsidRDefault="00BA2939" w:rsidP="00BA29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 xml:space="preserve">Cena oferty, w rozumieniu m.in. art. 3 ust. 1 pkt 1 i ust 2 ustawy o informowaniu o cenach towarów i usług, musi obejmować wszelkie koszty związane z realizacją przedmiotu zakupu, w tym podatek od towarów i usług (VAT) oraz inne opłaty, podatki i koszty ponoszone przez Wykonawcę w związku z </w:t>
      </w:r>
      <w:r w:rsidR="007C2A71">
        <w:rPr>
          <w:rFonts w:eastAsia="Times New Roman" w:cstheme="minorHAnsi"/>
          <w:lang w:eastAsia="pl-PL"/>
        </w:rPr>
        <w:t xml:space="preserve">realizacją </w:t>
      </w:r>
      <w:r w:rsidRPr="00EA775D">
        <w:rPr>
          <w:rFonts w:eastAsia="Times New Roman" w:cstheme="minorHAnsi"/>
          <w:lang w:eastAsia="pl-PL"/>
        </w:rPr>
        <w:t>przedmiotu zakupu.</w:t>
      </w:r>
    </w:p>
    <w:p w14:paraId="499C6B5B" w14:textId="01F52046" w:rsidR="00BA2939" w:rsidRPr="00EA775D" w:rsidRDefault="00BA2939" w:rsidP="00BA29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Cena musi być wyrażona w złotych polskich.</w:t>
      </w:r>
    </w:p>
    <w:p w14:paraId="10CF5A07" w14:textId="1272F295" w:rsidR="00BA2939" w:rsidRPr="00EA775D" w:rsidRDefault="00BA2939" w:rsidP="00BA29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Oferta wraz ze wszystkimi załącznikami – pod rygorem jej odrzucenia – musi być sporządzona</w:t>
      </w:r>
      <w:r w:rsidR="007C2A71">
        <w:rPr>
          <w:rFonts w:eastAsia="Times New Roman" w:cstheme="minorHAnsi"/>
          <w:lang w:eastAsia="pl-PL"/>
        </w:rPr>
        <w:br/>
      </w:r>
      <w:r w:rsidRPr="00EA775D">
        <w:rPr>
          <w:rFonts w:eastAsia="Times New Roman" w:cstheme="minorHAnsi"/>
          <w:lang w:eastAsia="pl-PL"/>
        </w:rPr>
        <w:t>w języku polskim i podpisana przez osobę(y) upoważnioną(e) do reprezentowania Wykonawcy wobec osób trzecich.</w:t>
      </w:r>
    </w:p>
    <w:p w14:paraId="7DBD7B75" w14:textId="46987D08" w:rsidR="00BA2939" w:rsidRPr="00EA775D" w:rsidRDefault="00BA2939" w:rsidP="00BA29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Oferty złożone po terminie składania ofert nie będą rozpatrywane.</w:t>
      </w:r>
    </w:p>
    <w:p w14:paraId="69362B31" w14:textId="63017C7D" w:rsidR="00BA2939" w:rsidRPr="00EA775D" w:rsidRDefault="00BA2939" w:rsidP="00BA29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Wykonawca może przed upływem terminu składania ofert zmienić lub wycofać złożoną ofertę.</w:t>
      </w:r>
    </w:p>
    <w:p w14:paraId="5E23E206" w14:textId="4D00328F" w:rsidR="00BA2939" w:rsidRPr="00EA775D" w:rsidRDefault="00BA2939" w:rsidP="00BA29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W przypadku, gdy informacje zawarte w ofercie stanowią tajemnicę przedsiębiorstwa w rozumieniu przepisów ustawy o zwalczaniu nieuczciwej konkurencji, co do których wykonawca zastrzega,</w:t>
      </w:r>
      <w:r w:rsidR="007C2A71">
        <w:rPr>
          <w:rFonts w:eastAsia="Times New Roman" w:cstheme="minorHAnsi"/>
          <w:lang w:eastAsia="pl-PL"/>
        </w:rPr>
        <w:br/>
      </w:r>
      <w:r w:rsidRPr="00EA775D">
        <w:rPr>
          <w:rFonts w:eastAsia="Times New Roman" w:cstheme="minorHAnsi"/>
          <w:lang w:eastAsia="pl-PL"/>
        </w:rPr>
        <w:t>że nie mogą być udostępniane innym uczestnikom postępowania, muszą być oznaczone przez wykonawcę klauzulą „Informacje stanowiące tajemnicę przedsiębiorstwa w rozumieniu art. 11</w:t>
      </w:r>
      <w:r w:rsidR="007C2A71">
        <w:rPr>
          <w:rFonts w:eastAsia="Times New Roman" w:cstheme="minorHAnsi"/>
          <w:lang w:eastAsia="pl-PL"/>
        </w:rPr>
        <w:br/>
      </w:r>
      <w:r w:rsidRPr="00EA775D">
        <w:rPr>
          <w:rFonts w:eastAsia="Times New Roman" w:cstheme="minorHAnsi"/>
          <w:lang w:eastAsia="pl-PL"/>
        </w:rPr>
        <w:t>ust. 1 ustawy z dnia 16 kwietnia 1993 o zwalczaniu nieuczciwej konkurencji”.</w:t>
      </w:r>
    </w:p>
    <w:p w14:paraId="21A2D740" w14:textId="0B618D34" w:rsidR="00BA2939" w:rsidRPr="00EA775D" w:rsidRDefault="00BA2939" w:rsidP="00BA293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EA775D">
        <w:rPr>
          <w:rFonts w:eastAsia="Times New Roman" w:cstheme="minorHAnsi"/>
          <w:b/>
          <w:bCs/>
          <w:lang w:eastAsia="pl-PL"/>
        </w:rPr>
        <w:t>VII.</w:t>
      </w:r>
      <w:r w:rsidR="00D709AC">
        <w:rPr>
          <w:rFonts w:eastAsia="Times New Roman" w:cstheme="minorHAnsi"/>
          <w:b/>
          <w:bCs/>
          <w:lang w:eastAsia="pl-PL"/>
        </w:rPr>
        <w:t xml:space="preserve"> </w:t>
      </w:r>
      <w:r w:rsidRPr="00EA775D">
        <w:rPr>
          <w:rFonts w:eastAsia="Times New Roman" w:cstheme="minorHAnsi"/>
          <w:b/>
          <w:bCs/>
          <w:lang w:eastAsia="pl-PL"/>
        </w:rPr>
        <w:t>DATA I MIEJSCE SKŁADANIA OFERT</w:t>
      </w:r>
    </w:p>
    <w:p w14:paraId="7F286845" w14:textId="48B04DFC" w:rsidR="00BA2939" w:rsidRPr="00EA775D" w:rsidRDefault="00BA2939" w:rsidP="00BA29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 xml:space="preserve">Ostateczny termin składania ofert upływa </w:t>
      </w:r>
      <w:r w:rsidRPr="00D709AC">
        <w:rPr>
          <w:rFonts w:eastAsia="Times New Roman" w:cstheme="minorHAnsi"/>
          <w:b/>
          <w:bCs/>
          <w:lang w:eastAsia="pl-PL"/>
        </w:rPr>
        <w:t xml:space="preserve">w dniu </w:t>
      </w:r>
      <w:r w:rsidR="00140E24">
        <w:rPr>
          <w:rFonts w:eastAsia="Times New Roman" w:cstheme="minorHAnsi"/>
          <w:b/>
          <w:bCs/>
          <w:lang w:eastAsia="pl-PL"/>
        </w:rPr>
        <w:t>30</w:t>
      </w:r>
      <w:r w:rsidR="007C2A71" w:rsidRPr="00D709AC">
        <w:rPr>
          <w:rFonts w:eastAsia="Times New Roman" w:cstheme="minorHAnsi"/>
          <w:b/>
          <w:bCs/>
          <w:lang w:eastAsia="pl-PL"/>
        </w:rPr>
        <w:t xml:space="preserve"> listop</w:t>
      </w:r>
      <w:r w:rsidR="00D709AC" w:rsidRPr="00D709AC">
        <w:rPr>
          <w:rFonts w:eastAsia="Times New Roman" w:cstheme="minorHAnsi"/>
          <w:b/>
          <w:bCs/>
          <w:lang w:eastAsia="pl-PL"/>
        </w:rPr>
        <w:t>a</w:t>
      </w:r>
      <w:r w:rsidR="007C2A71" w:rsidRPr="00D709AC">
        <w:rPr>
          <w:rFonts w:eastAsia="Times New Roman" w:cstheme="minorHAnsi"/>
          <w:b/>
          <w:bCs/>
          <w:lang w:eastAsia="pl-PL"/>
        </w:rPr>
        <w:t xml:space="preserve">da </w:t>
      </w:r>
      <w:r w:rsidR="00D709AC" w:rsidRPr="00D709AC">
        <w:rPr>
          <w:rFonts w:eastAsia="Times New Roman" w:cstheme="minorHAnsi"/>
          <w:b/>
          <w:bCs/>
          <w:lang w:eastAsia="pl-PL"/>
        </w:rPr>
        <w:t xml:space="preserve">2022 </w:t>
      </w:r>
      <w:r w:rsidRPr="00D709AC">
        <w:rPr>
          <w:rFonts w:eastAsia="Times New Roman" w:cstheme="minorHAnsi"/>
          <w:b/>
          <w:bCs/>
          <w:lang w:eastAsia="pl-PL"/>
        </w:rPr>
        <w:t xml:space="preserve">r. </w:t>
      </w:r>
    </w:p>
    <w:p w14:paraId="3C6080A3" w14:textId="77777777" w:rsidR="00D709AC" w:rsidRDefault="00BA2939" w:rsidP="00BA29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Ofertę należy przesłać</w:t>
      </w:r>
      <w:r w:rsidR="00D709AC">
        <w:rPr>
          <w:rFonts w:eastAsia="Times New Roman" w:cstheme="minorHAnsi"/>
          <w:lang w:eastAsia="pl-PL"/>
        </w:rPr>
        <w:t>:</w:t>
      </w:r>
    </w:p>
    <w:p w14:paraId="0B293C50" w14:textId="77777777" w:rsidR="00D709AC" w:rsidRPr="00D709AC" w:rsidRDefault="00BA2939" w:rsidP="00D709A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709AC">
        <w:rPr>
          <w:rFonts w:eastAsia="Times New Roman" w:cstheme="minorHAnsi"/>
          <w:lang w:eastAsia="pl-PL"/>
        </w:rPr>
        <w:t xml:space="preserve">w formie elektronicznej na adres e-mail: </w:t>
      </w:r>
      <w:hyperlink r:id="rId6" w:history="1">
        <w:r w:rsidRPr="00D709AC">
          <w:rPr>
            <w:rFonts w:eastAsia="Times New Roman" w:cstheme="minorHAnsi"/>
            <w:color w:val="0000FF"/>
            <w:u w:val="single"/>
            <w:lang w:eastAsia="pl-PL"/>
          </w:rPr>
          <w:t>SekretariatBA@mrit.gov.pl</w:t>
        </w:r>
      </w:hyperlink>
      <w:r w:rsidRPr="00D709AC">
        <w:rPr>
          <w:rFonts w:eastAsia="Times New Roman" w:cstheme="minorHAnsi"/>
          <w:lang w:eastAsia="pl-PL"/>
        </w:rPr>
        <w:t>. W tytule/temacie</w:t>
      </w:r>
      <w:r w:rsidR="00D709AC" w:rsidRPr="00D709AC">
        <w:rPr>
          <w:rFonts w:eastAsia="Times New Roman" w:cstheme="minorHAnsi"/>
          <w:lang w:eastAsia="pl-PL"/>
        </w:rPr>
        <w:t xml:space="preserve"> </w:t>
      </w:r>
      <w:r w:rsidRPr="00D709AC">
        <w:rPr>
          <w:rFonts w:eastAsia="Times New Roman" w:cstheme="minorHAnsi"/>
          <w:lang w:eastAsia="pl-PL"/>
        </w:rPr>
        <w:t xml:space="preserve">e-maila proszę wpisać: „/nazwa firmy/ - oferta na wykonanie usługi przewozu pracowników </w:t>
      </w:r>
      <w:proofErr w:type="spellStart"/>
      <w:r w:rsidRPr="00D709AC">
        <w:rPr>
          <w:rFonts w:eastAsia="Times New Roman" w:cstheme="minorHAnsi"/>
          <w:lang w:eastAsia="pl-PL"/>
        </w:rPr>
        <w:t>MRiT</w:t>
      </w:r>
      <w:proofErr w:type="spellEnd"/>
      <w:r w:rsidRPr="00D709AC">
        <w:rPr>
          <w:rFonts w:eastAsia="Times New Roman" w:cstheme="minorHAnsi"/>
          <w:lang w:eastAsia="pl-PL"/>
        </w:rPr>
        <w:t xml:space="preserve">” </w:t>
      </w:r>
      <w:r w:rsidR="00D709AC" w:rsidRPr="00D709AC">
        <w:rPr>
          <w:rFonts w:eastAsia="Times New Roman" w:cstheme="minorHAnsi"/>
          <w:lang w:eastAsia="pl-PL"/>
        </w:rPr>
        <w:t>albo</w:t>
      </w:r>
    </w:p>
    <w:p w14:paraId="44527B1D" w14:textId="77777777" w:rsidR="00D709AC" w:rsidRPr="00D709AC" w:rsidRDefault="00BA2939" w:rsidP="00D709AC">
      <w:pPr>
        <w:pStyle w:val="Akapitzlist"/>
        <w:numPr>
          <w:ilvl w:val="0"/>
          <w:numId w:val="14"/>
        </w:numPr>
        <w:spacing w:before="100" w:beforeAutospacing="1" w:after="0" w:line="240" w:lineRule="auto"/>
        <w:ind w:left="1434" w:hanging="357"/>
        <w:rPr>
          <w:rFonts w:eastAsia="Times New Roman" w:cstheme="minorHAnsi"/>
          <w:lang w:eastAsia="pl-PL"/>
        </w:rPr>
      </w:pPr>
      <w:r w:rsidRPr="00D709AC">
        <w:rPr>
          <w:rFonts w:eastAsia="Times New Roman" w:cstheme="minorHAnsi"/>
          <w:lang w:eastAsia="pl-PL"/>
        </w:rPr>
        <w:t>w</w:t>
      </w:r>
      <w:r w:rsidR="00D709AC" w:rsidRPr="00D709AC">
        <w:rPr>
          <w:rFonts w:eastAsia="Times New Roman" w:cstheme="minorHAnsi"/>
          <w:lang w:eastAsia="pl-PL"/>
        </w:rPr>
        <w:t xml:space="preserve"> </w:t>
      </w:r>
      <w:r w:rsidRPr="00D709AC">
        <w:rPr>
          <w:rFonts w:eastAsia="Times New Roman" w:cstheme="minorHAnsi"/>
          <w:lang w:eastAsia="pl-PL"/>
        </w:rPr>
        <w:t>formie papierowej na adres:</w:t>
      </w:r>
    </w:p>
    <w:p w14:paraId="627708C1" w14:textId="77777777" w:rsidR="00D709AC" w:rsidRDefault="00BA2939" w:rsidP="00D709AC">
      <w:pPr>
        <w:spacing w:after="0" w:line="240" w:lineRule="auto"/>
        <w:ind w:left="720"/>
        <w:jc w:val="center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Ministerstwo Rozwoju i Technologii</w:t>
      </w:r>
    </w:p>
    <w:p w14:paraId="1AFEA5ED" w14:textId="77777777" w:rsidR="00D709AC" w:rsidRDefault="00BA2939" w:rsidP="00D709AC">
      <w:pPr>
        <w:spacing w:after="0" w:line="240" w:lineRule="auto"/>
        <w:ind w:left="720"/>
        <w:jc w:val="center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Biuro Administracyjne</w:t>
      </w:r>
    </w:p>
    <w:p w14:paraId="49539483" w14:textId="77777777" w:rsidR="00D709AC" w:rsidRDefault="00BA2939" w:rsidP="00D709AC">
      <w:pPr>
        <w:spacing w:after="0" w:line="240" w:lineRule="auto"/>
        <w:ind w:left="720"/>
        <w:jc w:val="center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Plac Trzech Krzyży 3/5</w:t>
      </w:r>
    </w:p>
    <w:p w14:paraId="4C351DD8" w14:textId="26754B1F" w:rsidR="00BA2939" w:rsidRPr="00EA775D" w:rsidRDefault="00BA2939" w:rsidP="00D709AC">
      <w:pPr>
        <w:spacing w:after="0" w:line="240" w:lineRule="auto"/>
        <w:ind w:left="720"/>
        <w:jc w:val="center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lastRenderedPageBreak/>
        <w:t>00-507 Warszawa</w:t>
      </w:r>
    </w:p>
    <w:p w14:paraId="2CC6CE32" w14:textId="77777777" w:rsidR="00BA2939" w:rsidRPr="00EA775D" w:rsidRDefault="00BA2939" w:rsidP="00D709AC">
      <w:pPr>
        <w:spacing w:after="100" w:afterAutospacing="1" w:line="240" w:lineRule="auto"/>
        <w:ind w:left="720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Kancelaria ogólna (godziny pracy urzędu 8:15 do 16:15 w dni robocze od poniedziałku do piątku).</w:t>
      </w:r>
    </w:p>
    <w:p w14:paraId="61E12F20" w14:textId="70D52A6C" w:rsidR="00BA2939" w:rsidRPr="00EA775D" w:rsidRDefault="00BA2939" w:rsidP="00BA293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EA775D">
        <w:rPr>
          <w:rFonts w:eastAsia="Times New Roman" w:cstheme="minorHAnsi"/>
          <w:b/>
          <w:bCs/>
          <w:lang w:eastAsia="pl-PL"/>
        </w:rPr>
        <w:t>VIII.</w:t>
      </w:r>
      <w:r w:rsidR="00D709AC">
        <w:rPr>
          <w:rFonts w:eastAsia="Times New Roman" w:cstheme="minorHAnsi"/>
          <w:b/>
          <w:bCs/>
          <w:lang w:eastAsia="pl-PL"/>
        </w:rPr>
        <w:t xml:space="preserve"> </w:t>
      </w:r>
      <w:r w:rsidRPr="00EA775D">
        <w:rPr>
          <w:rFonts w:eastAsia="Times New Roman" w:cstheme="minorHAnsi"/>
          <w:b/>
          <w:bCs/>
          <w:lang w:eastAsia="pl-PL"/>
        </w:rPr>
        <w:t>WYBÓR NAJKORZYSTNIEJSZEJ OFERTY</w:t>
      </w:r>
    </w:p>
    <w:p w14:paraId="16D9CC19" w14:textId="3CC966DF" w:rsidR="00BA2939" w:rsidRPr="00EA775D" w:rsidRDefault="00BA2939" w:rsidP="00BA29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Niniejsze zaproszenie do składania ofert nie stanowi zobowiązania Zamawiającego do udzielenia zamówienia.</w:t>
      </w:r>
    </w:p>
    <w:p w14:paraId="3C779D05" w14:textId="5E8BBAF8" w:rsidR="00BA2939" w:rsidRPr="00EA775D" w:rsidRDefault="00BA2939" w:rsidP="00BA29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Zamawiający dokona wyboru oferty najkorzystniejszej na warunkach określonych w Zaproszeniu.</w:t>
      </w:r>
    </w:p>
    <w:p w14:paraId="53CF9CA9" w14:textId="77777777" w:rsidR="00BA2939" w:rsidRPr="00EA775D" w:rsidRDefault="00BA2939" w:rsidP="00BA29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Zamawiający zastrzega sobie prawo do odpowiedzi tylko na ofertę wybraną, jako najkorzystniejszą.</w:t>
      </w:r>
    </w:p>
    <w:p w14:paraId="5EB9E30C" w14:textId="136FFC84" w:rsidR="00BA2939" w:rsidRPr="00EA775D" w:rsidRDefault="00BA2939" w:rsidP="00BA293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EA775D">
        <w:rPr>
          <w:rFonts w:eastAsia="Times New Roman" w:cstheme="minorHAnsi"/>
          <w:b/>
          <w:bCs/>
          <w:lang w:eastAsia="pl-PL"/>
        </w:rPr>
        <w:t>IX.</w:t>
      </w:r>
      <w:r w:rsidR="00D709AC">
        <w:rPr>
          <w:rFonts w:eastAsia="Times New Roman" w:cstheme="minorHAnsi"/>
          <w:b/>
          <w:bCs/>
          <w:lang w:eastAsia="pl-PL"/>
        </w:rPr>
        <w:t xml:space="preserve"> </w:t>
      </w:r>
      <w:r w:rsidRPr="00EA775D">
        <w:rPr>
          <w:rFonts w:eastAsia="Times New Roman" w:cstheme="minorHAnsi"/>
          <w:b/>
          <w:bCs/>
          <w:lang w:eastAsia="pl-PL"/>
        </w:rPr>
        <w:t>INFORMACJE DODATKOWE</w:t>
      </w:r>
    </w:p>
    <w:p w14:paraId="1C483388" w14:textId="1CDFB4DD" w:rsidR="00BA2939" w:rsidRPr="00EA775D" w:rsidRDefault="00BA2939" w:rsidP="00BA29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Jeżeli Wykonawca, którego oferta została wybrana jako najkorzystniejsza, uchyli się od podpisania umowy, Zamawiający wybierze kolejną ofertę, spośród ofert złożonych w</w:t>
      </w:r>
      <w:r w:rsidR="00D709AC">
        <w:rPr>
          <w:rFonts w:eastAsia="Times New Roman" w:cstheme="minorHAnsi"/>
          <w:lang w:eastAsia="pl-PL"/>
        </w:rPr>
        <w:t xml:space="preserve"> </w:t>
      </w:r>
      <w:r w:rsidRPr="00EA775D">
        <w:rPr>
          <w:rFonts w:eastAsia="Times New Roman" w:cstheme="minorHAnsi"/>
          <w:lang w:eastAsia="pl-PL"/>
        </w:rPr>
        <w:t>postępowaniu</w:t>
      </w:r>
      <w:r w:rsidR="00D709AC">
        <w:rPr>
          <w:rFonts w:eastAsia="Times New Roman" w:cstheme="minorHAnsi"/>
          <w:lang w:eastAsia="pl-PL"/>
        </w:rPr>
        <w:br/>
      </w:r>
      <w:r w:rsidRPr="00EA775D">
        <w:rPr>
          <w:rFonts w:eastAsia="Times New Roman" w:cstheme="minorHAnsi"/>
          <w:lang w:eastAsia="pl-PL"/>
        </w:rPr>
        <w:t>i spełniających wymagania Zamawiającego.</w:t>
      </w:r>
    </w:p>
    <w:p w14:paraId="18ED98AA" w14:textId="4D2A30D1" w:rsidR="00BA2939" w:rsidRPr="00EA775D" w:rsidRDefault="00BA2939" w:rsidP="00BA29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Zamawiający zastrzega sobie prawo unieważnienia postępowania bez podania przyczyn, na każdym etapie prowadzenia procedury zakupu.</w:t>
      </w:r>
    </w:p>
    <w:p w14:paraId="6E066455" w14:textId="77777777" w:rsidR="00BA2939" w:rsidRPr="00EA775D" w:rsidRDefault="00BA2939" w:rsidP="00BA29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Wykonawca zobowiązany jest do zachowania tajemnicy informacji prawnie chronionych, uzyskanych w związku z udzieleniem mu zamówienia.</w:t>
      </w:r>
    </w:p>
    <w:p w14:paraId="06440206" w14:textId="12FF6D33" w:rsidR="00BA2939" w:rsidRPr="00EA775D" w:rsidRDefault="00BA2939" w:rsidP="00BA293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EA775D">
        <w:rPr>
          <w:rFonts w:eastAsia="Times New Roman" w:cstheme="minorHAnsi"/>
          <w:b/>
          <w:bCs/>
          <w:lang w:eastAsia="pl-PL"/>
        </w:rPr>
        <w:t>X.</w:t>
      </w:r>
      <w:r w:rsidR="00D709AC">
        <w:rPr>
          <w:rFonts w:eastAsia="Times New Roman" w:cstheme="minorHAnsi"/>
          <w:b/>
          <w:bCs/>
          <w:lang w:eastAsia="pl-PL"/>
        </w:rPr>
        <w:t xml:space="preserve"> </w:t>
      </w:r>
      <w:r w:rsidRPr="00EA775D">
        <w:rPr>
          <w:rFonts w:eastAsia="Times New Roman" w:cstheme="minorHAnsi"/>
          <w:b/>
          <w:bCs/>
          <w:lang w:eastAsia="pl-PL"/>
        </w:rPr>
        <w:t>DOKUMENTY/OŚWIADCZENIA, KTÓRE NALEŻY ZŁOŻYĆ WRAZ Z OFERTĄ</w:t>
      </w:r>
    </w:p>
    <w:p w14:paraId="7A0E5E71" w14:textId="47D4218B" w:rsidR="00BA2939" w:rsidRPr="00EA775D" w:rsidRDefault="00BA2939" w:rsidP="00BA29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Formularz ofertowy</w:t>
      </w:r>
      <w:r w:rsidR="00D709AC">
        <w:rPr>
          <w:rFonts w:eastAsia="Times New Roman" w:cstheme="minorHAnsi"/>
          <w:lang w:eastAsia="pl-PL"/>
        </w:rPr>
        <w:t>.</w:t>
      </w:r>
    </w:p>
    <w:p w14:paraId="144A1315" w14:textId="65B9985E" w:rsidR="00BA2939" w:rsidRPr="00EA775D" w:rsidRDefault="00BA2939" w:rsidP="00BA29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Aktualny odpis z właściwego rejestru lub z centralnej ewidencji i informacji o działalności gospodarczej, jeżeli odrębne przepisy wymagają wpisu do rejestru lub ewidencji, wystawione</w:t>
      </w:r>
      <w:r w:rsidR="00D709AC">
        <w:rPr>
          <w:rFonts w:eastAsia="Times New Roman" w:cstheme="minorHAnsi"/>
          <w:lang w:eastAsia="pl-PL"/>
        </w:rPr>
        <w:br/>
      </w:r>
      <w:r w:rsidRPr="00EA775D">
        <w:rPr>
          <w:rFonts w:eastAsia="Times New Roman" w:cstheme="minorHAnsi"/>
          <w:lang w:eastAsia="pl-PL"/>
        </w:rPr>
        <w:t>nie wcześniej niż 6 miesięcy przed upływem terminu składania ofert.</w:t>
      </w:r>
    </w:p>
    <w:p w14:paraId="78CAD42F" w14:textId="11ECC152" w:rsidR="00BA2939" w:rsidRPr="00EA775D" w:rsidRDefault="00BA2939" w:rsidP="00BA29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Oświadczenie wykonawcy w zakresie wypełnienia obowiązków informacyjnych przewidzianych</w:t>
      </w:r>
      <w:r w:rsidR="00D709AC">
        <w:rPr>
          <w:rFonts w:eastAsia="Times New Roman" w:cstheme="minorHAnsi"/>
          <w:lang w:eastAsia="pl-PL"/>
        </w:rPr>
        <w:br/>
      </w:r>
      <w:r w:rsidRPr="00EA775D">
        <w:rPr>
          <w:rFonts w:eastAsia="Times New Roman" w:cstheme="minorHAnsi"/>
          <w:lang w:eastAsia="pl-PL"/>
        </w:rPr>
        <w:t>w art. 13 lub art. 14 RODO, zgodnie z treścią Załącznika nr 4 do Zaproszenia (jeśli dotyczy).</w:t>
      </w:r>
    </w:p>
    <w:p w14:paraId="2FCF3648" w14:textId="2C18CB8A" w:rsidR="00445C75" w:rsidRPr="00EA775D" w:rsidRDefault="00445C75" w:rsidP="00445C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u w:val="single"/>
          <w:lang w:eastAsia="pl-PL"/>
        </w:rPr>
      </w:pPr>
      <w:r w:rsidRPr="00EA775D">
        <w:rPr>
          <w:rFonts w:eastAsia="Times New Roman" w:cstheme="minorHAnsi"/>
          <w:lang w:eastAsia="pl-PL"/>
        </w:rPr>
        <w:t>Oświadczenie wykonawcy uwzględniające przesłanki wykluczenia z art. 7 ust. 1 ustawy</w:t>
      </w:r>
      <w:r w:rsidR="00D709AC">
        <w:rPr>
          <w:rFonts w:eastAsia="Times New Roman" w:cstheme="minorHAnsi"/>
          <w:lang w:eastAsia="pl-PL"/>
        </w:rPr>
        <w:br/>
      </w:r>
      <w:r w:rsidRPr="00EA775D">
        <w:rPr>
          <w:rFonts w:eastAsia="Times New Roman" w:cstheme="minorHAnsi"/>
          <w:lang w:eastAsia="pl-PL"/>
        </w:rPr>
        <w:t>o szczególnych rozwiązaniach w zakresie przeciwdziałania wspieraniu agresji na Ukrainę oraz służących ochronie bezpieczeństwa narodowego.</w:t>
      </w:r>
    </w:p>
    <w:p w14:paraId="183AFAD3" w14:textId="4E453165" w:rsidR="00BA2939" w:rsidRPr="00EA775D" w:rsidRDefault="00BA2939" w:rsidP="00BA293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EA775D">
        <w:rPr>
          <w:rFonts w:eastAsia="Times New Roman" w:cstheme="minorHAnsi"/>
          <w:b/>
          <w:bCs/>
          <w:lang w:eastAsia="pl-PL"/>
        </w:rPr>
        <w:t>XI.</w:t>
      </w:r>
      <w:r w:rsidR="00D709AC">
        <w:rPr>
          <w:rFonts w:eastAsia="Times New Roman" w:cstheme="minorHAnsi"/>
          <w:b/>
          <w:bCs/>
          <w:lang w:eastAsia="pl-PL"/>
        </w:rPr>
        <w:t xml:space="preserve"> </w:t>
      </w:r>
      <w:r w:rsidRPr="00EA775D">
        <w:rPr>
          <w:rFonts w:eastAsia="Times New Roman" w:cstheme="minorHAnsi"/>
          <w:b/>
          <w:bCs/>
          <w:lang w:eastAsia="pl-PL"/>
        </w:rPr>
        <w:t>WYJAŚNIENIA TREŚCI ZŁOŻONYCH OFERT</w:t>
      </w:r>
    </w:p>
    <w:p w14:paraId="29B52BEC" w14:textId="4F84C0E0" w:rsidR="00BA2939" w:rsidRPr="00EA775D" w:rsidRDefault="00BA2939" w:rsidP="00BA29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Zamawiający informuje, że w toku badania i oceny ofert może żądać od Wykonawców wyjaśnień dotyczących treści złożonych ofert.</w:t>
      </w:r>
    </w:p>
    <w:p w14:paraId="2662CA36" w14:textId="5446CC88" w:rsidR="00BA2939" w:rsidRPr="00EA775D" w:rsidRDefault="00BA2939" w:rsidP="00BA29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Niedopuszczalne jest prowadzenie między Zamawiającym a Wykonawcą negocjacji dotyczących złożonej oferty oraz dokonywanie jakiejkolwiek zmiany w jej treści z</w:t>
      </w:r>
      <w:r w:rsidR="00D709AC">
        <w:rPr>
          <w:rFonts w:eastAsia="Times New Roman" w:cstheme="minorHAnsi"/>
          <w:lang w:eastAsia="pl-PL"/>
        </w:rPr>
        <w:t xml:space="preserve"> </w:t>
      </w:r>
      <w:r w:rsidRPr="00EA775D">
        <w:rPr>
          <w:rFonts w:eastAsia="Times New Roman" w:cstheme="minorHAnsi"/>
          <w:lang w:eastAsia="pl-PL"/>
        </w:rPr>
        <w:t>wyjątkiem poprawy:</w:t>
      </w:r>
    </w:p>
    <w:p w14:paraId="36F44C6A" w14:textId="3B21633C" w:rsidR="00BA2939" w:rsidRPr="00EA775D" w:rsidRDefault="00BA2939" w:rsidP="00BA293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oczywistych omyłek pisarskich,</w:t>
      </w:r>
    </w:p>
    <w:p w14:paraId="55244D55" w14:textId="0AE8C8DF" w:rsidR="00BA2939" w:rsidRPr="00EA775D" w:rsidRDefault="00BA2939" w:rsidP="00BA293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oczywistych omyłek rachunkowych, z uwzględnieniem konsekwencji rachunkowych dokonanych poprawek,</w:t>
      </w:r>
    </w:p>
    <w:p w14:paraId="6CB79303" w14:textId="1F6EBED9" w:rsidR="00BA2939" w:rsidRPr="00EA775D" w:rsidRDefault="00BA2939" w:rsidP="00BA293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innych omyłek polegających na niezgodności oferty ze zaproszeniem do składania ofert, niepowodujących istotnych zmian w treści oferty.</w:t>
      </w:r>
    </w:p>
    <w:p w14:paraId="598FD1D3" w14:textId="7DADB5FA" w:rsidR="00BA2939" w:rsidRPr="00EA775D" w:rsidRDefault="00BA2939" w:rsidP="00BA29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Zamawiający poprawi w ofercie oczywiste omyłki pisarskie, oczywiste omyłki rachunkowe</w:t>
      </w:r>
      <w:r w:rsidR="00D709AC">
        <w:rPr>
          <w:rFonts w:eastAsia="Times New Roman" w:cstheme="minorHAnsi"/>
          <w:lang w:eastAsia="pl-PL"/>
        </w:rPr>
        <w:br/>
      </w:r>
      <w:r w:rsidRPr="00EA775D">
        <w:rPr>
          <w:rFonts w:eastAsia="Times New Roman" w:cstheme="minorHAnsi"/>
          <w:lang w:eastAsia="pl-PL"/>
        </w:rPr>
        <w:t>z uwzględnieniem konsekwencji rachunkowych dokonanych poprawek oraz inne omyłki polegające na niezgodności oferty ze specyfikacją istotnych warunków zamówienia, niepowodujące istotnych zmian w treści oferty - niezwłocznie zawiadamiając o tym Wykonawcę, którego oferta została poprawiona</w:t>
      </w:r>
    </w:p>
    <w:p w14:paraId="7D716FAE" w14:textId="77777777" w:rsidR="00BA2939" w:rsidRPr="00EA775D" w:rsidRDefault="00BA2939" w:rsidP="00BA29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Zamawiający informuje, że w przypadku braku wymaganych dokumentów, które należy złożyć wraz z ofertą zastrzega sobie prawo wezwania Wykonawcy do ich uzupełnienia.</w:t>
      </w:r>
    </w:p>
    <w:p w14:paraId="03D652DC" w14:textId="72E2BAF9" w:rsidR="00BA2939" w:rsidRPr="00EA775D" w:rsidRDefault="00BA2939" w:rsidP="00BA293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EA775D">
        <w:rPr>
          <w:rFonts w:eastAsia="Times New Roman" w:cstheme="minorHAnsi"/>
          <w:b/>
          <w:bCs/>
          <w:lang w:eastAsia="pl-PL"/>
        </w:rPr>
        <w:t>XII.</w:t>
      </w:r>
      <w:r w:rsidR="00D709AC">
        <w:rPr>
          <w:rFonts w:eastAsia="Times New Roman" w:cstheme="minorHAnsi"/>
          <w:b/>
          <w:bCs/>
          <w:lang w:eastAsia="pl-PL"/>
        </w:rPr>
        <w:t xml:space="preserve"> </w:t>
      </w:r>
      <w:r w:rsidRPr="00EA775D">
        <w:rPr>
          <w:rFonts w:eastAsia="Times New Roman" w:cstheme="minorHAnsi"/>
          <w:b/>
          <w:bCs/>
          <w:lang w:eastAsia="pl-PL"/>
        </w:rPr>
        <w:t>OSOBY WSKAZANE DO KONTAKTU</w:t>
      </w:r>
    </w:p>
    <w:p w14:paraId="50358415" w14:textId="63CB5BA8" w:rsidR="00BA2939" w:rsidRPr="00EA775D" w:rsidRDefault="00680F89" w:rsidP="00BA29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lastRenderedPageBreak/>
        <w:t>Agnieszka Włazowska</w:t>
      </w:r>
      <w:r w:rsidR="00BA2939" w:rsidRPr="00EA775D">
        <w:rPr>
          <w:rFonts w:eastAsia="Times New Roman" w:cstheme="minorHAnsi"/>
          <w:lang w:eastAsia="pl-PL"/>
        </w:rPr>
        <w:t xml:space="preserve">  - Biuro Administracyjne, tel. (22) 411 92 </w:t>
      </w:r>
      <w:r w:rsidRPr="00EA775D">
        <w:rPr>
          <w:rFonts w:eastAsia="Times New Roman" w:cstheme="minorHAnsi"/>
          <w:lang w:eastAsia="pl-PL"/>
        </w:rPr>
        <w:t>62</w:t>
      </w:r>
      <w:r w:rsidR="00BA2939" w:rsidRPr="00EA775D">
        <w:rPr>
          <w:rFonts w:eastAsia="Times New Roman" w:cstheme="minorHAnsi"/>
          <w:lang w:eastAsia="pl-PL"/>
        </w:rPr>
        <w:t>,</w:t>
      </w:r>
      <w:r w:rsidR="00BA2939" w:rsidRPr="00EA775D">
        <w:rPr>
          <w:rFonts w:eastAsia="Times New Roman" w:cstheme="minorHAnsi"/>
          <w:lang w:eastAsia="pl-PL"/>
        </w:rPr>
        <w:br/>
        <w:t xml:space="preserve">e-mail: </w:t>
      </w:r>
      <w:hyperlink r:id="rId7" w:history="1">
        <w:r w:rsidRPr="00EA775D">
          <w:rPr>
            <w:rStyle w:val="Hipercze"/>
            <w:rFonts w:eastAsia="Times New Roman" w:cstheme="minorHAnsi"/>
            <w:lang w:eastAsia="pl-PL"/>
          </w:rPr>
          <w:t>agnieszka.wlazowska@mrit.gov.pl</w:t>
        </w:r>
      </w:hyperlink>
      <w:r w:rsidR="00BA2939" w:rsidRPr="00EA775D">
        <w:rPr>
          <w:rFonts w:eastAsia="Times New Roman" w:cstheme="minorHAnsi"/>
          <w:lang w:eastAsia="pl-PL"/>
        </w:rPr>
        <w:t>.</w:t>
      </w:r>
    </w:p>
    <w:p w14:paraId="30190261" w14:textId="752A5210" w:rsidR="00BA2939" w:rsidRPr="00EA775D" w:rsidRDefault="00680F89" w:rsidP="00BA29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Tomasz Jurkiewicz</w:t>
      </w:r>
      <w:r w:rsidR="00BA2939" w:rsidRPr="00EA775D">
        <w:rPr>
          <w:rFonts w:eastAsia="Times New Roman" w:cstheme="minorHAnsi"/>
          <w:lang w:eastAsia="pl-PL"/>
        </w:rPr>
        <w:t xml:space="preserve"> – Biuro Administracyjne, tel. (22) 411 92 </w:t>
      </w:r>
      <w:r w:rsidRPr="00EA775D">
        <w:rPr>
          <w:rFonts w:eastAsia="Times New Roman" w:cstheme="minorHAnsi"/>
          <w:lang w:eastAsia="pl-PL"/>
        </w:rPr>
        <w:t>34</w:t>
      </w:r>
      <w:r w:rsidR="00BA2939" w:rsidRPr="00EA775D">
        <w:rPr>
          <w:rFonts w:eastAsia="Times New Roman" w:cstheme="minorHAnsi"/>
          <w:lang w:eastAsia="pl-PL"/>
        </w:rPr>
        <w:t>,</w:t>
      </w:r>
      <w:r w:rsidR="00BA2939" w:rsidRPr="00EA775D">
        <w:rPr>
          <w:rFonts w:eastAsia="Times New Roman" w:cstheme="minorHAnsi"/>
          <w:lang w:eastAsia="pl-PL"/>
        </w:rPr>
        <w:br/>
        <w:t>e-mail:</w:t>
      </w:r>
      <w:r w:rsidRPr="00EA775D">
        <w:rPr>
          <w:rFonts w:eastAsia="Times New Roman" w:cstheme="minorHAnsi"/>
          <w:lang w:eastAsia="pl-PL"/>
        </w:rPr>
        <w:t xml:space="preserve"> </w:t>
      </w:r>
      <w:hyperlink r:id="rId8" w:history="1">
        <w:r w:rsidRPr="00EA775D">
          <w:rPr>
            <w:rStyle w:val="Hipercze"/>
            <w:rFonts w:eastAsia="Times New Roman" w:cstheme="minorHAnsi"/>
            <w:lang w:eastAsia="pl-PL"/>
          </w:rPr>
          <w:t>tomasz.jurkiewicz@mrit.gov.pl</w:t>
        </w:r>
      </w:hyperlink>
      <w:r w:rsidR="00BA2939" w:rsidRPr="00EA775D">
        <w:rPr>
          <w:rFonts w:eastAsia="Times New Roman" w:cstheme="minorHAnsi"/>
          <w:lang w:eastAsia="pl-PL"/>
        </w:rPr>
        <w:t>,</w:t>
      </w:r>
    </w:p>
    <w:p w14:paraId="788C5071" w14:textId="77777777" w:rsidR="00EA775D" w:rsidRDefault="00EA775D" w:rsidP="00D709AC">
      <w:pPr>
        <w:spacing w:after="0" w:line="260" w:lineRule="exact"/>
        <w:ind w:left="5387"/>
        <w:rPr>
          <w:rFonts w:cstheme="minorHAnsi"/>
        </w:rPr>
      </w:pPr>
    </w:p>
    <w:p w14:paraId="39F6E8B3" w14:textId="77777777" w:rsidR="00EA775D" w:rsidRDefault="00EA775D" w:rsidP="00D709AC">
      <w:pPr>
        <w:spacing w:after="0" w:line="260" w:lineRule="exact"/>
        <w:ind w:left="5387"/>
        <w:rPr>
          <w:rFonts w:cstheme="minorHAnsi"/>
        </w:rPr>
      </w:pPr>
      <w:r>
        <w:rPr>
          <w:rFonts w:cstheme="minorHAnsi"/>
        </w:rPr>
        <w:t>Zastępca Dyrektora</w:t>
      </w:r>
    </w:p>
    <w:p w14:paraId="5049F95D" w14:textId="77777777" w:rsidR="00EA775D" w:rsidRPr="00191AD8" w:rsidRDefault="00EA775D" w:rsidP="00D709AC">
      <w:pPr>
        <w:spacing w:after="0" w:line="260" w:lineRule="exact"/>
        <w:ind w:left="5387"/>
        <w:rPr>
          <w:rFonts w:cstheme="minorHAnsi"/>
        </w:rPr>
      </w:pPr>
      <w:r>
        <w:rPr>
          <w:rFonts w:cstheme="minorHAnsi"/>
        </w:rPr>
        <w:t>Biura Administracyjnego</w:t>
      </w:r>
    </w:p>
    <w:p w14:paraId="40F03290" w14:textId="77777777" w:rsidR="00EA775D" w:rsidRPr="00191AD8" w:rsidRDefault="00EA775D" w:rsidP="00D709AC">
      <w:pPr>
        <w:spacing w:after="0" w:line="260" w:lineRule="exact"/>
        <w:ind w:left="5387"/>
        <w:rPr>
          <w:rFonts w:cstheme="minorHAnsi"/>
        </w:rPr>
      </w:pPr>
      <w:r>
        <w:rPr>
          <w:rFonts w:cstheme="minorHAnsi"/>
        </w:rPr>
        <w:t>Konrad Moskwa</w:t>
      </w:r>
    </w:p>
    <w:p w14:paraId="59D0869E" w14:textId="77777777" w:rsidR="00EA775D" w:rsidRPr="00191AD8" w:rsidRDefault="00EA775D" w:rsidP="00D709AC">
      <w:pPr>
        <w:spacing w:after="0"/>
        <w:ind w:left="5387"/>
        <w:rPr>
          <w:rFonts w:cstheme="minorHAnsi"/>
        </w:rPr>
      </w:pPr>
      <w:r w:rsidRPr="00191AD8">
        <w:rPr>
          <w:rFonts w:cstheme="minorHAnsi"/>
        </w:rPr>
        <w:t>[podpisano elektronicznie]</w:t>
      </w:r>
    </w:p>
    <w:p w14:paraId="56AD0414" w14:textId="77777777" w:rsidR="00EA775D" w:rsidRPr="00191AD8" w:rsidRDefault="00EA775D" w:rsidP="00D709AC">
      <w:pPr>
        <w:spacing w:after="0"/>
        <w:ind w:left="5387"/>
        <w:rPr>
          <w:rFonts w:cstheme="minorHAnsi"/>
        </w:rPr>
      </w:pPr>
    </w:p>
    <w:p w14:paraId="4D7DDE2A" w14:textId="78E51689" w:rsidR="007C4EA1" w:rsidRPr="00EA775D" w:rsidRDefault="007C4EA1" w:rsidP="007C4EA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EA775D">
        <w:rPr>
          <w:rFonts w:eastAsia="Times New Roman" w:cstheme="minorHAnsi"/>
          <w:b/>
          <w:bCs/>
          <w:lang w:eastAsia="pl-PL"/>
        </w:rPr>
        <w:t>Załączniki:</w:t>
      </w:r>
    </w:p>
    <w:p w14:paraId="70C0D1B0" w14:textId="44185863" w:rsidR="007C4EA1" w:rsidRPr="00EA775D" w:rsidRDefault="007C4EA1" w:rsidP="007C4E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OPZ - Opis Przedmiotu Za</w:t>
      </w:r>
      <w:r w:rsidR="00D709AC">
        <w:rPr>
          <w:rFonts w:eastAsia="Times New Roman" w:cstheme="minorHAnsi"/>
          <w:lang w:eastAsia="pl-PL"/>
        </w:rPr>
        <w:t>kupu</w:t>
      </w:r>
      <w:r w:rsidRPr="00EA775D">
        <w:rPr>
          <w:rFonts w:eastAsia="Times New Roman" w:cstheme="minorHAnsi"/>
          <w:lang w:eastAsia="pl-PL"/>
        </w:rPr>
        <w:t>;</w:t>
      </w:r>
    </w:p>
    <w:p w14:paraId="30394460" w14:textId="364B8224" w:rsidR="007C4EA1" w:rsidRPr="00EA775D" w:rsidRDefault="00D709AC" w:rsidP="007C4E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Wzór - </w:t>
      </w:r>
      <w:r w:rsidR="007C4EA1" w:rsidRPr="00EA775D">
        <w:rPr>
          <w:rFonts w:eastAsia="Times New Roman" w:cstheme="minorHAnsi"/>
          <w:lang w:eastAsia="pl-PL"/>
        </w:rPr>
        <w:t>Formularz Ofertowy</w:t>
      </w:r>
      <w:r>
        <w:rPr>
          <w:rFonts w:eastAsia="Times New Roman" w:cstheme="minorHAnsi"/>
          <w:lang w:eastAsia="pl-PL"/>
        </w:rPr>
        <w:t>;</w:t>
      </w:r>
    </w:p>
    <w:p w14:paraId="2000DF09" w14:textId="043C2190" w:rsidR="007C4EA1" w:rsidRPr="00EA775D" w:rsidRDefault="007C4EA1" w:rsidP="007C4E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Klauzula informacyjna RODO</w:t>
      </w:r>
      <w:r w:rsidR="00D709AC">
        <w:rPr>
          <w:rFonts w:eastAsia="Times New Roman" w:cstheme="minorHAnsi"/>
          <w:lang w:eastAsia="pl-PL"/>
        </w:rPr>
        <w:t>;</w:t>
      </w:r>
    </w:p>
    <w:p w14:paraId="5C790CAC" w14:textId="11E054D3" w:rsidR="007C4EA1" w:rsidRPr="00EA775D" w:rsidRDefault="007C4EA1" w:rsidP="007C4E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775D">
        <w:rPr>
          <w:rFonts w:eastAsia="Times New Roman" w:cstheme="minorHAnsi"/>
          <w:lang w:eastAsia="pl-PL"/>
        </w:rPr>
        <w:t>Oświadczenie Wykonawcy w zakresie wypełnienia obowiązków informacyjnych przewidzianych w art. 13 lub art. 14 RODO</w:t>
      </w:r>
      <w:r w:rsidR="00D709AC">
        <w:rPr>
          <w:rFonts w:eastAsia="Times New Roman" w:cstheme="minorHAnsi"/>
          <w:lang w:eastAsia="pl-PL"/>
        </w:rPr>
        <w:t>.</w:t>
      </w:r>
    </w:p>
    <w:sectPr w:rsidR="007C4EA1" w:rsidRPr="00EA775D" w:rsidSect="00EA775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F43"/>
    <w:multiLevelType w:val="multilevel"/>
    <w:tmpl w:val="068A2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C6DFF"/>
    <w:multiLevelType w:val="multilevel"/>
    <w:tmpl w:val="511C0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43D7B"/>
    <w:multiLevelType w:val="multilevel"/>
    <w:tmpl w:val="B0AC3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B322F"/>
    <w:multiLevelType w:val="multilevel"/>
    <w:tmpl w:val="E5242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E71"/>
    <w:multiLevelType w:val="hybridMultilevel"/>
    <w:tmpl w:val="E4EE40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5B757F"/>
    <w:multiLevelType w:val="multilevel"/>
    <w:tmpl w:val="B60C6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0F2D44"/>
    <w:multiLevelType w:val="multilevel"/>
    <w:tmpl w:val="A70E4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281BA0"/>
    <w:multiLevelType w:val="multilevel"/>
    <w:tmpl w:val="020E3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035D6C"/>
    <w:multiLevelType w:val="multilevel"/>
    <w:tmpl w:val="83AA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C57547"/>
    <w:multiLevelType w:val="multilevel"/>
    <w:tmpl w:val="F7262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C7630F"/>
    <w:multiLevelType w:val="hybridMultilevel"/>
    <w:tmpl w:val="0EB23DAC"/>
    <w:lvl w:ilvl="0" w:tplc="C7405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20A07"/>
    <w:multiLevelType w:val="multilevel"/>
    <w:tmpl w:val="B7C2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A611D2"/>
    <w:multiLevelType w:val="multilevel"/>
    <w:tmpl w:val="A6048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B504E9"/>
    <w:multiLevelType w:val="multilevel"/>
    <w:tmpl w:val="3542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8062">
    <w:abstractNumId w:val="3"/>
  </w:num>
  <w:num w:numId="2" w16cid:durableId="1854688333">
    <w:abstractNumId w:val="5"/>
  </w:num>
  <w:num w:numId="3" w16cid:durableId="1506900286">
    <w:abstractNumId w:val="0"/>
  </w:num>
  <w:num w:numId="4" w16cid:durableId="5375914">
    <w:abstractNumId w:val="2"/>
  </w:num>
  <w:num w:numId="5" w16cid:durableId="696855392">
    <w:abstractNumId w:val="7"/>
  </w:num>
  <w:num w:numId="6" w16cid:durableId="1106928070">
    <w:abstractNumId w:val="6"/>
  </w:num>
  <w:num w:numId="7" w16cid:durableId="1076826651">
    <w:abstractNumId w:val="8"/>
  </w:num>
  <w:num w:numId="8" w16cid:durableId="1282607971">
    <w:abstractNumId w:val="1"/>
  </w:num>
  <w:num w:numId="9" w16cid:durableId="168175477">
    <w:abstractNumId w:val="12"/>
  </w:num>
  <w:num w:numId="10" w16cid:durableId="1556547384">
    <w:abstractNumId w:val="11"/>
  </w:num>
  <w:num w:numId="11" w16cid:durableId="544372745">
    <w:abstractNumId w:val="13"/>
  </w:num>
  <w:num w:numId="12" w16cid:durableId="2019577374">
    <w:abstractNumId w:val="9"/>
  </w:num>
  <w:num w:numId="13" w16cid:durableId="125438731">
    <w:abstractNumId w:val="10"/>
  </w:num>
  <w:num w:numId="14" w16cid:durableId="1326274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39"/>
    <w:rsid w:val="00140E24"/>
    <w:rsid w:val="00445C75"/>
    <w:rsid w:val="00680F89"/>
    <w:rsid w:val="007C2A71"/>
    <w:rsid w:val="007C4EA1"/>
    <w:rsid w:val="00B67CD0"/>
    <w:rsid w:val="00BA2939"/>
    <w:rsid w:val="00D709AC"/>
    <w:rsid w:val="00EA775D"/>
    <w:rsid w:val="00F5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CDC4D"/>
  <w15:chartTrackingRefBased/>
  <w15:docId w15:val="{A95F643C-6C5A-47A8-96A6-993A3F7F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A29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A29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A293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A293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event-date">
    <w:name w:val="event-date"/>
    <w:basedOn w:val="Normalny"/>
    <w:rsid w:val="00BA2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BA2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A2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A293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F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45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jurkiewicz@mrit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nieszka.wlazowska@m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kretariatBA@mrit.gov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1222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Włazowska Agnieszka</dc:creator>
  <cp:keywords/>
  <dc:description/>
  <cp:lastModifiedBy>Włazowska Agnieszka</cp:lastModifiedBy>
  <cp:revision>2</cp:revision>
  <dcterms:created xsi:type="dcterms:W3CDTF">2022-11-24T08:17:00Z</dcterms:created>
  <dcterms:modified xsi:type="dcterms:W3CDTF">2022-11-24T08:17:00Z</dcterms:modified>
</cp:coreProperties>
</file>