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CC7" w:rsidRPr="00323750" w:rsidRDefault="0099524C" w:rsidP="0099524C">
      <w:pPr>
        <w:shd w:val="clear" w:color="auto" w:fill="FFFFFF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Regionalne Warsztaty</w:t>
      </w:r>
      <w:r w:rsidR="00A33CC7" w:rsidRPr="00323750">
        <w:rPr>
          <w:rFonts w:eastAsia="Times New Roman" w:cstheme="minorHAnsi"/>
          <w:b/>
          <w:color w:val="000000"/>
          <w:lang w:eastAsia="pl-PL"/>
        </w:rPr>
        <w:t xml:space="preserve"> dla </w:t>
      </w:r>
      <w:r w:rsidR="0045526D" w:rsidRPr="00323750">
        <w:rPr>
          <w:rFonts w:eastAsia="Times New Roman" w:cstheme="minorHAnsi"/>
          <w:b/>
          <w:color w:val="000000"/>
          <w:lang w:eastAsia="pl-PL"/>
        </w:rPr>
        <w:t>D</w:t>
      </w:r>
      <w:r w:rsidR="00A33CC7" w:rsidRPr="00323750">
        <w:rPr>
          <w:rFonts w:eastAsia="Times New Roman" w:cstheme="minorHAnsi"/>
          <w:b/>
          <w:color w:val="000000"/>
          <w:lang w:eastAsia="pl-PL"/>
        </w:rPr>
        <w:t xml:space="preserve">yrygentów </w:t>
      </w:r>
      <w:r>
        <w:rPr>
          <w:rFonts w:eastAsia="Times New Roman" w:cstheme="minorHAnsi"/>
          <w:b/>
          <w:color w:val="000000"/>
          <w:lang w:eastAsia="pl-PL"/>
        </w:rPr>
        <w:t>C</w:t>
      </w:r>
      <w:r w:rsidR="00A33CC7" w:rsidRPr="00323750">
        <w:rPr>
          <w:rFonts w:eastAsia="Times New Roman" w:cstheme="minorHAnsi"/>
          <w:b/>
          <w:color w:val="000000"/>
          <w:lang w:eastAsia="pl-PL"/>
        </w:rPr>
        <w:t xml:space="preserve">hórów i </w:t>
      </w:r>
      <w:r>
        <w:rPr>
          <w:rFonts w:eastAsia="Times New Roman" w:cstheme="minorHAnsi"/>
          <w:b/>
          <w:color w:val="000000"/>
          <w:lang w:eastAsia="pl-PL"/>
        </w:rPr>
        <w:t>O</w:t>
      </w:r>
      <w:r w:rsidR="00A33CC7" w:rsidRPr="00323750">
        <w:rPr>
          <w:rFonts w:eastAsia="Times New Roman" w:cstheme="minorHAnsi"/>
          <w:b/>
          <w:color w:val="000000"/>
          <w:lang w:eastAsia="pl-PL"/>
        </w:rPr>
        <w:t xml:space="preserve">rkiestr Szkół Muzycznych I </w:t>
      </w:r>
      <w:proofErr w:type="spellStart"/>
      <w:r w:rsidR="00A33CC7" w:rsidRPr="00323750">
        <w:rPr>
          <w:rFonts w:eastAsia="Times New Roman" w:cstheme="minorHAnsi"/>
          <w:b/>
          <w:color w:val="000000"/>
          <w:lang w:eastAsia="pl-PL"/>
        </w:rPr>
        <w:t>i</w:t>
      </w:r>
      <w:proofErr w:type="spellEnd"/>
      <w:r w:rsidR="00A33CC7" w:rsidRPr="00323750">
        <w:rPr>
          <w:rFonts w:eastAsia="Times New Roman" w:cstheme="minorHAnsi"/>
          <w:b/>
          <w:color w:val="000000"/>
          <w:lang w:eastAsia="pl-PL"/>
        </w:rPr>
        <w:t xml:space="preserve"> II st.</w:t>
      </w:r>
    </w:p>
    <w:p w:rsidR="00A33CC7" w:rsidRPr="00323750" w:rsidRDefault="00A33CC7" w:rsidP="0045526D">
      <w:pPr>
        <w:shd w:val="clear" w:color="auto" w:fill="FFFFFF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323750">
        <w:rPr>
          <w:rFonts w:eastAsia="Times New Roman" w:cstheme="minorHAnsi"/>
          <w:b/>
          <w:color w:val="000000"/>
          <w:lang w:eastAsia="pl-PL"/>
        </w:rPr>
        <w:t>13 lutego 2025 r. – czwartek</w:t>
      </w:r>
      <w:r w:rsidR="00BA259D" w:rsidRPr="00323750">
        <w:rPr>
          <w:rFonts w:eastAsia="Times New Roman" w:cstheme="minorHAnsi"/>
          <w:b/>
          <w:color w:val="000000"/>
          <w:lang w:eastAsia="pl-PL"/>
        </w:rPr>
        <w:t xml:space="preserve"> / </w:t>
      </w:r>
      <w:r w:rsidRPr="00323750">
        <w:rPr>
          <w:rFonts w:eastAsia="Times New Roman" w:cstheme="minorHAnsi"/>
          <w:b/>
          <w:color w:val="000000"/>
          <w:lang w:eastAsia="pl-PL"/>
        </w:rPr>
        <w:t xml:space="preserve">ZSM </w:t>
      </w:r>
      <w:r w:rsidR="00BA259D" w:rsidRPr="00323750">
        <w:rPr>
          <w:rFonts w:eastAsia="Times New Roman" w:cstheme="minorHAnsi"/>
          <w:b/>
          <w:color w:val="000000"/>
          <w:lang w:eastAsia="pl-PL"/>
        </w:rPr>
        <w:t xml:space="preserve">im. S. Moniuszki w Łodzi, </w:t>
      </w:r>
      <w:r w:rsidRPr="00323750">
        <w:rPr>
          <w:rFonts w:eastAsia="Times New Roman" w:cstheme="minorHAnsi"/>
          <w:b/>
          <w:color w:val="000000"/>
          <w:lang w:eastAsia="pl-PL"/>
        </w:rPr>
        <w:t>ul. Rojna 20</w:t>
      </w:r>
    </w:p>
    <w:p w:rsidR="00A33CC7" w:rsidRPr="00323750" w:rsidRDefault="00A33CC7" w:rsidP="0045526D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A33CC7" w:rsidRP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9.00 </w:t>
      </w:r>
      <w:r w:rsidRPr="00323750">
        <w:rPr>
          <w:rFonts w:eastAsia="Times New Roman" w:cstheme="minorHAnsi"/>
          <w:color w:val="000000"/>
          <w:lang w:eastAsia="pl-PL"/>
        </w:rPr>
        <w:tab/>
      </w:r>
      <w:r w:rsidR="00323750">
        <w:rPr>
          <w:rFonts w:eastAsia="Times New Roman" w:cstheme="minorHAnsi"/>
          <w:color w:val="000000"/>
          <w:lang w:eastAsia="pl-PL"/>
        </w:rPr>
        <w:t>R</w:t>
      </w:r>
      <w:r w:rsidRPr="00323750">
        <w:rPr>
          <w:rFonts w:eastAsia="Times New Roman" w:cstheme="minorHAnsi"/>
          <w:color w:val="000000"/>
          <w:lang w:eastAsia="pl-PL"/>
        </w:rPr>
        <w:t>ozpoczęcie Seminarium (sala kameralna)</w:t>
      </w:r>
    </w:p>
    <w:p w:rsidR="00A33CC7" w:rsidRP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9.15 – 10.15 </w:t>
      </w:r>
      <w:r w:rsidRPr="00323750">
        <w:rPr>
          <w:rFonts w:eastAsia="Times New Roman" w:cstheme="minorHAnsi"/>
          <w:color w:val="000000"/>
          <w:lang w:eastAsia="pl-PL"/>
        </w:rPr>
        <w:tab/>
        <w:t xml:space="preserve">Wykład I – </w:t>
      </w:r>
      <w:r w:rsidRPr="00323750">
        <w:rPr>
          <w:rFonts w:eastAsia="Times New Roman" w:cstheme="minorHAnsi"/>
          <w:b/>
          <w:color w:val="000000"/>
          <w:lang w:eastAsia="pl-PL"/>
        </w:rPr>
        <w:t>mgr Aleksandra Pawłowska (AM Łódź)</w:t>
      </w:r>
    </w:p>
    <w:p w:rsidR="00D97E96" w:rsidRPr="00323750" w:rsidRDefault="00D97E96" w:rsidP="00323750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i/>
          <w:color w:val="000000"/>
          <w:lang w:eastAsia="pl-PL"/>
        </w:rPr>
      </w:pPr>
      <w:r w:rsidRPr="00323750">
        <w:rPr>
          <w:rFonts w:eastAsia="Times New Roman" w:cstheme="minorHAnsi"/>
          <w:i/>
          <w:color w:val="000000"/>
          <w:lang w:eastAsia="pl-PL"/>
        </w:rPr>
        <w:t>Praca z problemem czy praca z uczniem – psychologiczne aspekty pracy nauczyciela dyrygenta</w:t>
      </w:r>
    </w:p>
    <w:p w:rsidR="00A33CC7" w:rsidRP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10.15 – 11.15 </w:t>
      </w:r>
      <w:r w:rsidRPr="00323750">
        <w:rPr>
          <w:rFonts w:eastAsia="Times New Roman" w:cstheme="minorHAnsi"/>
          <w:color w:val="000000"/>
          <w:lang w:eastAsia="pl-PL"/>
        </w:rPr>
        <w:tab/>
        <w:t xml:space="preserve">Wykład II – </w:t>
      </w:r>
      <w:r w:rsidRPr="00323750">
        <w:rPr>
          <w:rFonts w:eastAsia="Times New Roman" w:cstheme="minorHAnsi"/>
          <w:b/>
          <w:color w:val="000000"/>
          <w:lang w:eastAsia="pl-PL"/>
        </w:rPr>
        <w:t>mgr Aleksandra Pawłowska (AM Łódź)</w:t>
      </w:r>
    </w:p>
    <w:p w:rsidR="00D97E96" w:rsidRPr="00323750" w:rsidRDefault="00D97E96" w:rsidP="00323750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i/>
          <w:color w:val="000000"/>
          <w:lang w:eastAsia="pl-PL"/>
        </w:rPr>
      </w:pPr>
      <w:r w:rsidRPr="00323750">
        <w:rPr>
          <w:rFonts w:eastAsia="Times New Roman" w:cstheme="minorHAnsi"/>
          <w:i/>
          <w:color w:val="000000"/>
          <w:lang w:eastAsia="pl-PL"/>
        </w:rPr>
        <w:t>Instrukcja obsługi emocji w sytuacji koncertowej</w:t>
      </w:r>
    </w:p>
    <w:p w:rsidR="00D97E96" w:rsidRDefault="00D97E96" w:rsidP="00323750">
      <w:pPr>
        <w:shd w:val="clear" w:color="auto" w:fill="FFFFFF"/>
        <w:spacing w:line="276" w:lineRule="auto"/>
        <w:ind w:left="366" w:firstLine="708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323750">
        <w:rPr>
          <w:rFonts w:eastAsia="Times New Roman" w:cstheme="minorHAnsi"/>
          <w:b/>
          <w:color w:val="000000"/>
          <w:lang w:eastAsia="pl-PL"/>
        </w:rPr>
        <w:t>(11.15 – 12.00 – Konsultacje mgr Aleksandra Pawłowska)</w:t>
      </w:r>
    </w:p>
    <w:p w:rsidR="00323750" w:rsidRPr="00323750" w:rsidRDefault="00323750" w:rsidP="00323750">
      <w:pPr>
        <w:shd w:val="clear" w:color="auto" w:fill="FFFFFF"/>
        <w:spacing w:line="276" w:lineRule="auto"/>
        <w:ind w:firstLine="708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:rsidR="00A33CC7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11.15 – 11.45 </w:t>
      </w:r>
      <w:r w:rsidRPr="00323750">
        <w:rPr>
          <w:rFonts w:eastAsia="Times New Roman" w:cstheme="minorHAnsi"/>
          <w:color w:val="000000"/>
          <w:lang w:eastAsia="pl-PL"/>
        </w:rPr>
        <w:tab/>
        <w:t>przerwa kawa</w:t>
      </w:r>
    </w:p>
    <w:p w:rsidR="00323750" w:rsidRPr="00323750" w:rsidRDefault="00323750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80261" w:rsidRP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11.45 – 13.15 </w:t>
      </w:r>
      <w:r w:rsidRPr="00323750">
        <w:rPr>
          <w:rFonts w:eastAsia="Times New Roman" w:cstheme="minorHAnsi"/>
          <w:color w:val="000000"/>
          <w:lang w:eastAsia="pl-PL"/>
        </w:rPr>
        <w:tab/>
        <w:t xml:space="preserve">Wykład III i IV – metodyczne </w:t>
      </w:r>
    </w:p>
    <w:p w:rsidR="00A33CC7" w:rsidRPr="00323750" w:rsidRDefault="0045526D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Nauczyciele </w:t>
      </w:r>
      <w:r w:rsidR="00A33CC7" w:rsidRPr="00323750">
        <w:rPr>
          <w:rFonts w:eastAsia="Times New Roman" w:cstheme="minorHAnsi"/>
          <w:color w:val="000000"/>
          <w:lang w:eastAsia="pl-PL"/>
        </w:rPr>
        <w:t xml:space="preserve">Chórmistrzowie – </w:t>
      </w:r>
      <w:r w:rsidR="00A33CC7" w:rsidRPr="00323750">
        <w:rPr>
          <w:rFonts w:eastAsia="Times New Roman" w:cstheme="minorHAnsi"/>
          <w:b/>
          <w:color w:val="000000"/>
          <w:lang w:eastAsia="pl-PL"/>
        </w:rPr>
        <w:t xml:space="preserve">prof. dr hab. Renata </w:t>
      </w:r>
      <w:proofErr w:type="spellStart"/>
      <w:r w:rsidR="00A33CC7" w:rsidRPr="00323750">
        <w:rPr>
          <w:rFonts w:eastAsia="Times New Roman" w:cstheme="minorHAnsi"/>
          <w:b/>
          <w:color w:val="000000"/>
          <w:lang w:eastAsia="pl-PL"/>
        </w:rPr>
        <w:t>Szerafin</w:t>
      </w:r>
      <w:proofErr w:type="spellEnd"/>
      <w:r w:rsidR="00A33CC7" w:rsidRPr="00323750">
        <w:rPr>
          <w:rFonts w:eastAsia="Times New Roman" w:cstheme="minorHAnsi"/>
          <w:b/>
          <w:color w:val="000000"/>
          <w:lang w:eastAsia="pl-PL"/>
        </w:rPr>
        <w:t>-Wójtowicz (AM Bydgoszcz)</w:t>
      </w:r>
      <w:r w:rsidR="00580261" w:rsidRPr="0032375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323750">
        <w:rPr>
          <w:rFonts w:eastAsia="Times New Roman" w:cstheme="minorHAnsi"/>
          <w:b/>
          <w:color w:val="000000"/>
          <w:lang w:eastAsia="pl-PL"/>
        </w:rPr>
        <w:br/>
      </w:r>
      <w:r w:rsidR="00580261" w:rsidRPr="00323750">
        <w:rPr>
          <w:rFonts w:eastAsia="Times New Roman" w:cstheme="minorHAnsi"/>
          <w:color w:val="000000"/>
          <w:lang w:eastAsia="pl-PL"/>
        </w:rPr>
        <w:t>– sala kameralna</w:t>
      </w:r>
    </w:p>
    <w:p w:rsidR="00D97E96" w:rsidRPr="00323750" w:rsidRDefault="00D97E96" w:rsidP="00323750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Z zagadnień metodycznych prowadzenia chóru w szkole muzycznej I </w:t>
      </w:r>
      <w:proofErr w:type="spellStart"/>
      <w:r w:rsidRPr="00323750">
        <w:rPr>
          <w:rFonts w:eastAsia="Times New Roman" w:cstheme="minorHAnsi"/>
          <w:color w:val="000000"/>
          <w:lang w:eastAsia="pl-PL"/>
        </w:rPr>
        <w:t>i</w:t>
      </w:r>
      <w:proofErr w:type="spellEnd"/>
      <w:r w:rsidRPr="00323750">
        <w:rPr>
          <w:rFonts w:eastAsia="Times New Roman" w:cstheme="minorHAnsi"/>
          <w:color w:val="000000"/>
          <w:lang w:eastAsia="pl-PL"/>
        </w:rPr>
        <w:t xml:space="preserve"> II st.</w:t>
      </w:r>
      <w:r w:rsidR="00BA259D" w:rsidRPr="00323750">
        <w:rPr>
          <w:rFonts w:eastAsia="Times New Roman" w:cstheme="minorHAnsi"/>
          <w:color w:val="000000"/>
          <w:lang w:eastAsia="pl-PL"/>
        </w:rPr>
        <w:t xml:space="preserve"> </w:t>
      </w:r>
      <w:r w:rsidR="0045526D" w:rsidRPr="00323750">
        <w:rPr>
          <w:rFonts w:eastAsia="Times New Roman" w:cstheme="minorHAnsi"/>
          <w:color w:val="000000"/>
          <w:lang w:eastAsia="pl-PL"/>
        </w:rPr>
        <w:br/>
      </w:r>
      <w:r w:rsidR="00BA259D" w:rsidRPr="00323750">
        <w:rPr>
          <w:rFonts w:eastAsia="Times New Roman" w:cstheme="minorHAnsi"/>
          <w:color w:val="000000"/>
          <w:lang w:eastAsia="pl-PL"/>
        </w:rPr>
        <w:t xml:space="preserve">– </w:t>
      </w:r>
      <w:r w:rsidR="00BA259D" w:rsidRPr="00323750">
        <w:rPr>
          <w:rFonts w:eastAsia="Times New Roman" w:cstheme="minorHAnsi"/>
          <w:i/>
          <w:color w:val="000000"/>
          <w:lang w:eastAsia="pl-PL"/>
        </w:rPr>
        <w:t>Frazowanie w muzyce chóralnej</w:t>
      </w:r>
    </w:p>
    <w:p w:rsidR="00D97E96" w:rsidRPr="00323750" w:rsidRDefault="00BA259D" w:rsidP="00323750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i/>
          <w:color w:val="000000"/>
          <w:lang w:eastAsia="pl-PL"/>
        </w:rPr>
      </w:pPr>
      <w:r w:rsidRPr="00323750">
        <w:rPr>
          <w:rFonts w:eastAsia="Times New Roman" w:cstheme="minorHAnsi"/>
          <w:i/>
          <w:color w:val="000000"/>
          <w:lang w:eastAsia="pl-PL"/>
        </w:rPr>
        <w:t xml:space="preserve">Wykorzystanie elementów </w:t>
      </w:r>
      <w:proofErr w:type="spellStart"/>
      <w:r w:rsidRPr="00323750">
        <w:rPr>
          <w:rFonts w:eastAsia="Times New Roman" w:cstheme="minorHAnsi"/>
          <w:i/>
          <w:color w:val="000000"/>
          <w:lang w:eastAsia="pl-PL"/>
        </w:rPr>
        <w:t>topofonicznych</w:t>
      </w:r>
      <w:proofErr w:type="spellEnd"/>
      <w:r w:rsidRPr="00323750">
        <w:rPr>
          <w:rFonts w:eastAsia="Times New Roman" w:cstheme="minorHAnsi"/>
          <w:i/>
          <w:color w:val="000000"/>
          <w:lang w:eastAsia="pl-PL"/>
        </w:rPr>
        <w:t xml:space="preserve"> w pracy z chórem</w:t>
      </w:r>
    </w:p>
    <w:p w:rsidR="00A33CC7" w:rsidRPr="00323750" w:rsidRDefault="0045526D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Nauczyciele </w:t>
      </w:r>
      <w:r w:rsidR="00A33CC7" w:rsidRPr="00323750">
        <w:rPr>
          <w:rFonts w:eastAsia="Times New Roman" w:cstheme="minorHAnsi"/>
          <w:color w:val="000000"/>
          <w:lang w:eastAsia="pl-PL"/>
        </w:rPr>
        <w:t xml:space="preserve">Symfonicy – </w:t>
      </w:r>
      <w:r w:rsidR="00A33CC7" w:rsidRPr="00323750">
        <w:rPr>
          <w:rFonts w:eastAsia="Times New Roman" w:cstheme="minorHAnsi"/>
          <w:b/>
          <w:color w:val="000000"/>
          <w:lang w:eastAsia="pl-PL"/>
        </w:rPr>
        <w:t>dr hab. Tomasz Chmiel (AM Kraków)</w:t>
      </w:r>
      <w:r w:rsidR="00580261" w:rsidRPr="0032375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580261" w:rsidRPr="00323750">
        <w:rPr>
          <w:rFonts w:eastAsia="Times New Roman" w:cstheme="minorHAnsi"/>
          <w:color w:val="000000"/>
          <w:lang w:eastAsia="pl-PL"/>
        </w:rPr>
        <w:t>– sala 121</w:t>
      </w:r>
    </w:p>
    <w:p w:rsidR="00D97E96" w:rsidRPr="00323750" w:rsidRDefault="00D97E96" w:rsidP="0032375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23750">
        <w:rPr>
          <w:rFonts w:eastAsia="Times New Roman" w:cstheme="minorHAnsi"/>
          <w:lang w:eastAsia="pl-PL"/>
        </w:rPr>
        <w:t xml:space="preserve">Z zagadnień metodycznych prowadzenia orkiestry w szkole muzycznej I </w:t>
      </w:r>
      <w:proofErr w:type="spellStart"/>
      <w:r w:rsidRPr="00323750">
        <w:rPr>
          <w:rFonts w:eastAsia="Times New Roman" w:cstheme="minorHAnsi"/>
          <w:lang w:eastAsia="pl-PL"/>
        </w:rPr>
        <w:t>i</w:t>
      </w:r>
      <w:proofErr w:type="spellEnd"/>
      <w:r w:rsidRPr="00323750">
        <w:rPr>
          <w:rFonts w:eastAsia="Times New Roman" w:cstheme="minorHAnsi"/>
          <w:lang w:eastAsia="pl-PL"/>
        </w:rPr>
        <w:t xml:space="preserve"> II st.</w:t>
      </w:r>
      <w:r w:rsidR="0045526D" w:rsidRPr="00323750">
        <w:rPr>
          <w:rFonts w:eastAsia="Times New Roman" w:cstheme="minorHAnsi"/>
          <w:lang w:eastAsia="pl-PL"/>
        </w:rPr>
        <w:t xml:space="preserve"> </w:t>
      </w:r>
      <w:r w:rsidR="0045526D" w:rsidRPr="00323750">
        <w:rPr>
          <w:rFonts w:eastAsia="Times New Roman" w:cstheme="minorHAnsi"/>
          <w:lang w:eastAsia="pl-PL"/>
        </w:rPr>
        <w:br/>
      </w:r>
      <w:r w:rsidR="0045526D" w:rsidRPr="00323750">
        <w:rPr>
          <w:rFonts w:eastAsia="Times New Roman" w:cstheme="minorHAnsi"/>
          <w:i/>
          <w:lang w:eastAsia="pl-PL"/>
        </w:rPr>
        <w:t>– Czego uczy orkiestra?</w:t>
      </w:r>
    </w:p>
    <w:p w:rsidR="00D97E96" w:rsidRDefault="0045526D" w:rsidP="0032375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i/>
          <w:lang w:eastAsia="pl-PL"/>
        </w:rPr>
      </w:pPr>
      <w:r w:rsidRPr="00323750">
        <w:rPr>
          <w:rFonts w:eastAsia="Times New Roman" w:cstheme="minorHAnsi"/>
          <w:i/>
          <w:lang w:eastAsia="pl-PL"/>
        </w:rPr>
        <w:t>Organizacja pracy orkiestry w szkole muzycznej</w:t>
      </w:r>
    </w:p>
    <w:p w:rsidR="00323750" w:rsidRPr="00323750" w:rsidRDefault="00323750" w:rsidP="00323750">
      <w:pPr>
        <w:pStyle w:val="Akapitzlist"/>
        <w:shd w:val="clear" w:color="auto" w:fill="FFFFFF"/>
        <w:spacing w:line="276" w:lineRule="auto"/>
        <w:ind w:left="1434"/>
        <w:jc w:val="both"/>
        <w:textAlignment w:val="baseline"/>
        <w:rPr>
          <w:rFonts w:eastAsia="Times New Roman" w:cstheme="minorHAnsi"/>
          <w:i/>
          <w:lang w:eastAsia="pl-PL"/>
        </w:rPr>
      </w:pPr>
    </w:p>
    <w:p w:rsidR="00A33CC7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13.15 – 14.15 </w:t>
      </w:r>
      <w:r w:rsidRPr="00323750">
        <w:rPr>
          <w:rFonts w:eastAsia="Times New Roman" w:cstheme="minorHAnsi"/>
          <w:color w:val="000000"/>
          <w:lang w:eastAsia="pl-PL"/>
        </w:rPr>
        <w:tab/>
        <w:t>przerwa obiad</w:t>
      </w:r>
    </w:p>
    <w:p w:rsidR="00323750" w:rsidRPr="00323750" w:rsidRDefault="00323750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80261" w:rsidRP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>14.15 – 15.30</w:t>
      </w:r>
      <w:r w:rsidRPr="00323750">
        <w:rPr>
          <w:rFonts w:eastAsia="Times New Roman" w:cstheme="minorHAnsi"/>
          <w:color w:val="000000"/>
          <w:lang w:eastAsia="pl-PL"/>
        </w:rPr>
        <w:tab/>
      </w:r>
      <w:r w:rsidRPr="00323750">
        <w:rPr>
          <w:rFonts w:eastAsia="Times New Roman" w:cstheme="minorHAnsi"/>
          <w:b/>
          <w:color w:val="000000"/>
          <w:lang w:eastAsia="pl-PL"/>
        </w:rPr>
        <w:t xml:space="preserve">Warsztaty cz. I – orkiestra smyczkowa / chór dziecięcy </w:t>
      </w:r>
    </w:p>
    <w:p w:rsidR="00323750" w:rsidRDefault="00580261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323750">
        <w:rPr>
          <w:rFonts w:eastAsia="Times New Roman" w:cstheme="minorHAnsi"/>
          <w:b/>
          <w:color w:val="000000"/>
          <w:lang w:eastAsia="pl-PL"/>
        </w:rPr>
        <w:t>– sala prób orkiestry</w:t>
      </w:r>
      <w:r w:rsidRPr="00323750">
        <w:rPr>
          <w:rFonts w:eastAsia="Times New Roman" w:cstheme="minorHAnsi"/>
          <w:color w:val="000000"/>
          <w:lang w:eastAsia="pl-PL"/>
        </w:rPr>
        <w:t xml:space="preserve"> / </w:t>
      </w:r>
      <w:r w:rsidRPr="00323750">
        <w:rPr>
          <w:rFonts w:eastAsia="Times New Roman" w:cstheme="minorHAnsi"/>
          <w:b/>
          <w:color w:val="000000"/>
          <w:lang w:eastAsia="pl-PL"/>
        </w:rPr>
        <w:t>sala koncertowa</w:t>
      </w:r>
    </w:p>
    <w:p w:rsidR="0099524C" w:rsidRPr="00323750" w:rsidRDefault="0099524C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:rsid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15.30 – 15.45 </w:t>
      </w:r>
      <w:r w:rsidRPr="00323750">
        <w:rPr>
          <w:rFonts w:eastAsia="Times New Roman" w:cstheme="minorHAnsi"/>
          <w:color w:val="000000"/>
          <w:lang w:eastAsia="pl-PL"/>
        </w:rPr>
        <w:tab/>
        <w:t>przerwa kawa</w:t>
      </w:r>
    </w:p>
    <w:p w:rsidR="00323750" w:rsidRPr="00323750" w:rsidRDefault="00323750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 xml:space="preserve">15.45 – 17.15 </w:t>
      </w:r>
      <w:r w:rsidRPr="00323750">
        <w:rPr>
          <w:rFonts w:eastAsia="Times New Roman" w:cstheme="minorHAnsi"/>
          <w:b/>
          <w:color w:val="000000"/>
          <w:lang w:eastAsia="pl-PL"/>
        </w:rPr>
        <w:t xml:space="preserve">Warsztaty cz. II – orkiestra symfoniczna / chór mieszany </w:t>
      </w:r>
      <w:r w:rsidR="00580261" w:rsidRPr="00323750">
        <w:rPr>
          <w:rFonts w:eastAsia="Times New Roman" w:cstheme="minorHAnsi"/>
          <w:b/>
          <w:color w:val="000000"/>
          <w:lang w:eastAsia="pl-PL"/>
        </w:rPr>
        <w:t xml:space="preserve">– sale </w:t>
      </w:r>
      <w:r w:rsidR="0099524C">
        <w:rPr>
          <w:rFonts w:eastAsia="Times New Roman" w:cstheme="minorHAnsi"/>
          <w:b/>
          <w:color w:val="000000"/>
          <w:lang w:eastAsia="pl-PL"/>
        </w:rPr>
        <w:t>jw.</w:t>
      </w:r>
    </w:p>
    <w:p w:rsidR="0099524C" w:rsidRPr="00323750" w:rsidRDefault="0099524C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  <w:bookmarkStart w:id="0" w:name="_GoBack"/>
      <w:bookmarkEnd w:id="0"/>
    </w:p>
    <w:p w:rsidR="00A33CC7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>17.15 – 17.30 przerwa kawa</w:t>
      </w:r>
    </w:p>
    <w:p w:rsidR="00323750" w:rsidRPr="00323750" w:rsidRDefault="00323750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67653" w:rsidRPr="00323750" w:rsidRDefault="00A33CC7" w:rsidP="00323750">
      <w:p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color w:val="000000"/>
          <w:lang w:eastAsia="pl-PL"/>
        </w:rPr>
        <w:t>17.30 – 19.00</w:t>
      </w:r>
      <w:r w:rsidRPr="00323750">
        <w:rPr>
          <w:rFonts w:eastAsia="Times New Roman" w:cstheme="minorHAnsi"/>
          <w:color w:val="000000"/>
          <w:lang w:eastAsia="pl-PL"/>
        </w:rPr>
        <w:tab/>
        <w:t xml:space="preserve">Wykład V i VI – </w:t>
      </w:r>
      <w:r w:rsidR="00BA259D" w:rsidRPr="00323750">
        <w:rPr>
          <w:rFonts w:eastAsia="Times New Roman" w:cstheme="minorHAnsi"/>
          <w:color w:val="000000"/>
          <w:lang w:eastAsia="pl-PL"/>
        </w:rPr>
        <w:t>L</w:t>
      </w:r>
      <w:r w:rsidRPr="00323750">
        <w:rPr>
          <w:rFonts w:eastAsia="Times New Roman" w:cstheme="minorHAnsi"/>
          <w:color w:val="000000"/>
          <w:lang w:eastAsia="pl-PL"/>
        </w:rPr>
        <w:t xml:space="preserve">iteratura chóralna – Chórmistrzowie </w:t>
      </w:r>
      <w:r w:rsidRPr="00323750">
        <w:rPr>
          <w:rFonts w:eastAsia="Times New Roman" w:cstheme="minorHAnsi"/>
          <w:b/>
          <w:color w:val="000000"/>
          <w:lang w:eastAsia="pl-PL"/>
        </w:rPr>
        <w:t>– mgr Jan Krutul</w:t>
      </w:r>
      <w:r w:rsidRPr="00323750">
        <w:rPr>
          <w:rFonts w:eastAsia="Times New Roman" w:cstheme="minorHAnsi"/>
          <w:color w:val="000000"/>
          <w:lang w:eastAsia="pl-PL"/>
        </w:rPr>
        <w:t xml:space="preserve"> </w:t>
      </w:r>
    </w:p>
    <w:p w:rsidR="00A33CC7" w:rsidRPr="00323750" w:rsidRDefault="00A33CC7" w:rsidP="00323750">
      <w:pPr>
        <w:shd w:val="clear" w:color="auto" w:fill="FFFFFF"/>
        <w:spacing w:line="276" w:lineRule="auto"/>
        <w:ind w:left="708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323750">
        <w:rPr>
          <w:rFonts w:eastAsia="Times New Roman" w:cstheme="minorHAnsi"/>
          <w:b/>
          <w:color w:val="000000"/>
          <w:lang w:eastAsia="pl-PL"/>
        </w:rPr>
        <w:t>(UMFC Warszawa</w:t>
      </w:r>
      <w:r w:rsidR="00580261" w:rsidRPr="00323750">
        <w:rPr>
          <w:rFonts w:eastAsia="Times New Roman" w:cstheme="minorHAnsi"/>
          <w:b/>
          <w:color w:val="000000"/>
          <w:lang w:eastAsia="pl-PL"/>
        </w:rPr>
        <w:t>, filia w Białymstoku</w:t>
      </w:r>
      <w:r w:rsidRPr="00323750">
        <w:rPr>
          <w:rFonts w:eastAsia="Times New Roman" w:cstheme="minorHAnsi"/>
          <w:b/>
          <w:color w:val="000000"/>
          <w:lang w:eastAsia="pl-PL"/>
        </w:rPr>
        <w:t>)</w:t>
      </w:r>
      <w:r w:rsidRPr="00323750">
        <w:rPr>
          <w:rFonts w:eastAsia="Times New Roman" w:cstheme="minorHAnsi"/>
          <w:color w:val="000000"/>
          <w:lang w:eastAsia="pl-PL"/>
        </w:rPr>
        <w:t xml:space="preserve"> </w:t>
      </w:r>
      <w:r w:rsidR="00580261" w:rsidRPr="00323750">
        <w:rPr>
          <w:rFonts w:eastAsia="Times New Roman" w:cstheme="minorHAnsi"/>
          <w:color w:val="000000"/>
          <w:lang w:eastAsia="pl-PL"/>
        </w:rPr>
        <w:t xml:space="preserve">- </w:t>
      </w:r>
      <w:r w:rsidRPr="00323750">
        <w:rPr>
          <w:rFonts w:eastAsia="Times New Roman" w:cstheme="minorHAnsi"/>
          <w:color w:val="000000"/>
          <w:lang w:eastAsia="pl-PL"/>
        </w:rPr>
        <w:t>sala kameralna</w:t>
      </w:r>
    </w:p>
    <w:p w:rsidR="00D97E96" w:rsidRPr="00323750" w:rsidRDefault="00BA259D" w:rsidP="00323750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i/>
          <w:color w:val="000000"/>
          <w:lang w:eastAsia="pl-PL"/>
        </w:rPr>
      </w:pPr>
      <w:r w:rsidRPr="00323750">
        <w:rPr>
          <w:rFonts w:eastAsia="Times New Roman" w:cstheme="minorHAnsi"/>
          <w:i/>
          <w:color w:val="000000"/>
          <w:lang w:eastAsia="pl-PL"/>
        </w:rPr>
        <w:t>Kompozytor kontra chór dziecięcy. Czy rozwój umiejętności muzycznych i frajda ze śpiewania mogą iść w parze?</w:t>
      </w:r>
    </w:p>
    <w:p w:rsidR="00D97E96" w:rsidRPr="00323750" w:rsidRDefault="00BA259D" w:rsidP="00323750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theme="minorHAnsi"/>
          <w:i/>
          <w:color w:val="000000"/>
          <w:lang w:eastAsia="pl-PL"/>
        </w:rPr>
      </w:pPr>
      <w:r w:rsidRPr="00323750">
        <w:rPr>
          <w:rFonts w:eastAsia="Times New Roman" w:cstheme="minorHAnsi"/>
          <w:i/>
          <w:color w:val="000000"/>
          <w:lang w:eastAsia="pl-PL"/>
        </w:rPr>
        <w:t xml:space="preserve">Dynamika, artykulacja, agogika! – Zaraz, zaraz! Nie wszyscy naraz! </w:t>
      </w:r>
    </w:p>
    <w:p w:rsidR="008271F2" w:rsidRPr="00323750" w:rsidRDefault="006B0262" w:rsidP="00323750">
      <w:pPr>
        <w:shd w:val="clear" w:color="auto" w:fill="FFFFFF"/>
        <w:spacing w:line="276" w:lineRule="auto"/>
        <w:ind w:left="360" w:firstLine="708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323750">
        <w:rPr>
          <w:rFonts w:eastAsia="Times New Roman" w:cstheme="minorHAnsi"/>
          <w:b/>
          <w:color w:val="000000"/>
          <w:lang w:eastAsia="pl-PL"/>
        </w:rPr>
        <w:t>(19.00 – 19.45 – Konsultacje mgr Jan Krutul)</w:t>
      </w:r>
    </w:p>
    <w:sectPr w:rsidR="008271F2" w:rsidRPr="00323750" w:rsidSect="006D0D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81D"/>
    <w:multiLevelType w:val="hybridMultilevel"/>
    <w:tmpl w:val="64F81A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163F58"/>
    <w:multiLevelType w:val="hybridMultilevel"/>
    <w:tmpl w:val="DA14D83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E505528"/>
    <w:multiLevelType w:val="hybridMultilevel"/>
    <w:tmpl w:val="5284FE9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4663027"/>
    <w:multiLevelType w:val="hybridMultilevel"/>
    <w:tmpl w:val="1FA6AC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C7"/>
    <w:rsid w:val="00323750"/>
    <w:rsid w:val="003B4C3A"/>
    <w:rsid w:val="0045526D"/>
    <w:rsid w:val="00580261"/>
    <w:rsid w:val="00634649"/>
    <w:rsid w:val="00667653"/>
    <w:rsid w:val="006B0262"/>
    <w:rsid w:val="006D0D23"/>
    <w:rsid w:val="00831024"/>
    <w:rsid w:val="00940FD3"/>
    <w:rsid w:val="0099524C"/>
    <w:rsid w:val="00A33CC7"/>
    <w:rsid w:val="00BA259D"/>
    <w:rsid w:val="00BE0CC6"/>
    <w:rsid w:val="00D97E96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91321"/>
  <w14:defaultImageDpi w14:val="32767"/>
  <w15:chartTrackingRefBased/>
  <w15:docId w15:val="{0CF4C9A0-EB85-174A-A9D5-F8643DE4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33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Ber, Dawid</dc:creator>
  <cp:keywords/>
  <dc:description/>
  <cp:lastModifiedBy>Ber, Dawid</cp:lastModifiedBy>
  <cp:revision>9</cp:revision>
  <dcterms:created xsi:type="dcterms:W3CDTF">2024-11-27T22:40:00Z</dcterms:created>
  <dcterms:modified xsi:type="dcterms:W3CDTF">2025-02-10T15:01:00Z</dcterms:modified>
</cp:coreProperties>
</file>