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B85B" w14:textId="4623D682" w:rsidR="00314A8D" w:rsidRPr="007A2BBA" w:rsidRDefault="00C92997" w:rsidP="00314A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</w:p>
    <w:p w14:paraId="5AAD72A5" w14:textId="77777777" w:rsidR="00314A8D" w:rsidRPr="007A2BBA" w:rsidRDefault="00314A8D" w:rsidP="00314A8D">
      <w:pPr>
        <w:jc w:val="center"/>
        <w:rPr>
          <w:rFonts w:ascii="Garamond" w:hAnsi="Garamond"/>
          <w:sz w:val="24"/>
          <w:szCs w:val="24"/>
        </w:rPr>
      </w:pPr>
    </w:p>
    <w:p w14:paraId="4B13F9E2" w14:textId="77777777" w:rsidR="00314A8D" w:rsidRPr="007A2BBA" w:rsidRDefault="00314A8D" w:rsidP="00314A8D">
      <w:pPr>
        <w:rPr>
          <w:rFonts w:ascii="Garamond" w:hAnsi="Garamond"/>
        </w:rPr>
      </w:pPr>
    </w:p>
    <w:p w14:paraId="58663A0D" w14:textId="77777777" w:rsidR="00314A8D" w:rsidRPr="007A2BBA" w:rsidRDefault="00314A8D" w:rsidP="00314A8D">
      <w:pPr>
        <w:rPr>
          <w:rFonts w:ascii="Garamond" w:hAnsi="Garamond"/>
          <w:b/>
          <w:sz w:val="32"/>
          <w:szCs w:val="32"/>
        </w:rPr>
      </w:pPr>
    </w:p>
    <w:p w14:paraId="64CDF497" w14:textId="77777777" w:rsidR="00314A8D" w:rsidRPr="007A2BBA" w:rsidRDefault="00314A8D" w:rsidP="00314A8D">
      <w:pPr>
        <w:jc w:val="center"/>
        <w:rPr>
          <w:rFonts w:ascii="Garamond" w:hAnsi="Garamond"/>
          <w:b/>
          <w:sz w:val="48"/>
          <w:szCs w:val="32"/>
        </w:rPr>
      </w:pPr>
    </w:p>
    <w:p w14:paraId="4C2D25F6" w14:textId="77777777" w:rsidR="00314A8D" w:rsidRPr="007A2BBA" w:rsidRDefault="00884FFE" w:rsidP="00314A8D">
      <w:pPr>
        <w:spacing w:line="360" w:lineRule="auto"/>
        <w:jc w:val="center"/>
        <w:rPr>
          <w:rFonts w:ascii="Garamond" w:hAnsi="Garamond"/>
          <w:b/>
          <w:sz w:val="40"/>
          <w:szCs w:val="24"/>
        </w:rPr>
      </w:pPr>
      <w:r w:rsidRPr="007A2BBA">
        <w:rPr>
          <w:rFonts w:ascii="Garamond" w:hAnsi="Garamond"/>
          <w:b/>
          <w:sz w:val="40"/>
          <w:szCs w:val="24"/>
        </w:rPr>
        <w:t>PLAN</w:t>
      </w:r>
      <w:r w:rsidR="00314A8D" w:rsidRPr="007A2BBA">
        <w:rPr>
          <w:rFonts w:ascii="Garamond" w:hAnsi="Garamond"/>
          <w:b/>
          <w:sz w:val="40"/>
          <w:szCs w:val="24"/>
        </w:rPr>
        <w:t xml:space="preserve"> DZIAŁANIA SYSTEMU</w:t>
      </w:r>
    </w:p>
    <w:p w14:paraId="7B1637CA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40"/>
          <w:szCs w:val="24"/>
        </w:rPr>
      </w:pPr>
      <w:r w:rsidRPr="007A2BBA">
        <w:rPr>
          <w:rFonts w:ascii="Garamond" w:hAnsi="Garamond"/>
          <w:b/>
          <w:sz w:val="40"/>
          <w:szCs w:val="24"/>
        </w:rPr>
        <w:t>PAŃSTWOWE RATOWNICTWO MEDYCZNE</w:t>
      </w:r>
    </w:p>
    <w:p w14:paraId="1E673007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40"/>
          <w:szCs w:val="24"/>
        </w:rPr>
      </w:pPr>
      <w:r w:rsidRPr="007A2BBA">
        <w:rPr>
          <w:rFonts w:ascii="Garamond" w:hAnsi="Garamond"/>
          <w:b/>
          <w:sz w:val="40"/>
          <w:szCs w:val="24"/>
        </w:rPr>
        <w:t>DLA WOJEWÓDZTWA</w:t>
      </w:r>
    </w:p>
    <w:p w14:paraId="77AA48E4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40"/>
          <w:szCs w:val="24"/>
        </w:rPr>
      </w:pPr>
      <w:r w:rsidRPr="007A2BBA">
        <w:rPr>
          <w:rFonts w:ascii="Garamond" w:hAnsi="Garamond"/>
          <w:b/>
          <w:sz w:val="40"/>
          <w:szCs w:val="24"/>
        </w:rPr>
        <w:t>WARMIŃSKO-MAZURSKIEGO</w:t>
      </w:r>
    </w:p>
    <w:p w14:paraId="5ABB568D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5FF445A6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</w:p>
    <w:p w14:paraId="3920D6C2" w14:textId="77777777" w:rsidR="00314A8D" w:rsidRPr="007A2BBA" w:rsidRDefault="00314A8D" w:rsidP="00314A8D">
      <w:pPr>
        <w:rPr>
          <w:rFonts w:ascii="Garamond" w:hAnsi="Garamond"/>
          <w:b/>
          <w:sz w:val="32"/>
          <w:szCs w:val="32"/>
        </w:rPr>
      </w:pPr>
    </w:p>
    <w:p w14:paraId="3BDBA811" w14:textId="77777777" w:rsidR="00314A8D" w:rsidRPr="007A2BBA" w:rsidRDefault="00314A8D" w:rsidP="00314A8D">
      <w:pPr>
        <w:jc w:val="center"/>
        <w:rPr>
          <w:rFonts w:ascii="Garamond" w:hAnsi="Garamond"/>
          <w:b/>
          <w:sz w:val="32"/>
          <w:szCs w:val="32"/>
        </w:rPr>
      </w:pPr>
      <w:r w:rsidRPr="007A2BBA">
        <w:rPr>
          <w:rFonts w:ascii="Garamond" w:hAnsi="Garamond"/>
          <w:noProof/>
        </w:rPr>
        <w:drawing>
          <wp:inline distT="0" distB="0" distL="0" distR="0" wp14:anchorId="026CD951" wp14:editId="24D9A6CF">
            <wp:extent cx="3808139" cy="3796276"/>
            <wp:effectExtent l="0" t="0" r="1905" b="0"/>
            <wp:docPr id="2" name="Obraz 2" descr="https://zoz.nidzica.pl/userfiles/2014/10/dzienrtm/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oz.nidzica.pl/userfiles/2014/10/dzienrtm/foo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606" cy="380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7AF9" w14:textId="77777777" w:rsidR="00884FFE" w:rsidRPr="007A2BBA" w:rsidRDefault="00884FFE" w:rsidP="00314A8D">
      <w:pPr>
        <w:jc w:val="center"/>
        <w:rPr>
          <w:rFonts w:ascii="Garamond" w:hAnsi="Garamond"/>
          <w:b/>
          <w:sz w:val="32"/>
          <w:szCs w:val="32"/>
        </w:rPr>
      </w:pPr>
    </w:p>
    <w:p w14:paraId="3D39AAC1" w14:textId="77777777" w:rsidR="00884FFE" w:rsidRPr="007A2BBA" w:rsidRDefault="00884FFE" w:rsidP="00314A8D">
      <w:pPr>
        <w:jc w:val="center"/>
        <w:rPr>
          <w:rFonts w:ascii="Garamond" w:hAnsi="Garamond"/>
          <w:b/>
          <w:sz w:val="32"/>
          <w:szCs w:val="32"/>
        </w:rPr>
      </w:pPr>
    </w:p>
    <w:p w14:paraId="6858712C" w14:textId="77777777" w:rsidR="00884FFE" w:rsidRPr="007A2BBA" w:rsidRDefault="00884FFE" w:rsidP="00314A8D">
      <w:pPr>
        <w:jc w:val="center"/>
        <w:rPr>
          <w:rFonts w:ascii="Garamond" w:hAnsi="Garamond"/>
          <w:b/>
          <w:sz w:val="32"/>
          <w:szCs w:val="32"/>
        </w:rPr>
      </w:pPr>
    </w:p>
    <w:p w14:paraId="23FA94A1" w14:textId="77777777" w:rsidR="00884FFE" w:rsidRPr="007A2BBA" w:rsidRDefault="00884FFE" w:rsidP="00314A8D">
      <w:pPr>
        <w:jc w:val="center"/>
        <w:rPr>
          <w:rFonts w:ascii="Garamond" w:hAnsi="Garamond"/>
          <w:sz w:val="32"/>
          <w:szCs w:val="32"/>
        </w:rPr>
      </w:pPr>
      <w:r w:rsidRPr="007A2BBA">
        <w:rPr>
          <w:rFonts w:ascii="Garamond" w:hAnsi="Garamond"/>
          <w:sz w:val="32"/>
          <w:szCs w:val="32"/>
        </w:rPr>
        <w:t>Tekst jednolity</w:t>
      </w:r>
    </w:p>
    <w:p w14:paraId="5F24B0B0" w14:textId="77777777" w:rsidR="00884FFE" w:rsidRPr="007A2BBA" w:rsidRDefault="00884FFE" w:rsidP="00314A8D">
      <w:pPr>
        <w:jc w:val="center"/>
        <w:rPr>
          <w:rFonts w:ascii="Garamond" w:hAnsi="Garamond"/>
          <w:sz w:val="32"/>
          <w:szCs w:val="32"/>
        </w:rPr>
      </w:pPr>
    </w:p>
    <w:p w14:paraId="1D9B45BA" w14:textId="7A785C43" w:rsidR="00884FFE" w:rsidRPr="007A2BBA" w:rsidRDefault="00884FFE" w:rsidP="00314A8D">
      <w:pPr>
        <w:jc w:val="center"/>
        <w:rPr>
          <w:rFonts w:ascii="Garamond" w:hAnsi="Garamond"/>
          <w:sz w:val="32"/>
          <w:szCs w:val="32"/>
        </w:rPr>
      </w:pPr>
      <w:r w:rsidRPr="007A2BBA">
        <w:rPr>
          <w:rFonts w:ascii="Garamond" w:hAnsi="Garamond"/>
          <w:sz w:val="32"/>
          <w:szCs w:val="32"/>
        </w:rPr>
        <w:t xml:space="preserve">Olsztyn, </w:t>
      </w:r>
      <w:r w:rsidR="008E5CEC" w:rsidRPr="007A2BBA">
        <w:rPr>
          <w:rFonts w:ascii="Garamond" w:hAnsi="Garamond"/>
          <w:sz w:val="32"/>
          <w:szCs w:val="32"/>
        </w:rPr>
        <w:t xml:space="preserve"> </w:t>
      </w:r>
      <w:r w:rsidR="002E4B73">
        <w:rPr>
          <w:rFonts w:ascii="Garamond" w:hAnsi="Garamond"/>
          <w:color w:val="000000" w:themeColor="text1"/>
          <w:sz w:val="32"/>
          <w:szCs w:val="32"/>
        </w:rPr>
        <w:t>11</w:t>
      </w:r>
      <w:r w:rsidR="003D0B2A">
        <w:rPr>
          <w:rFonts w:ascii="Garamond" w:hAnsi="Garamond"/>
          <w:color w:val="000000" w:themeColor="text1"/>
          <w:sz w:val="32"/>
          <w:szCs w:val="32"/>
        </w:rPr>
        <w:t xml:space="preserve"> </w:t>
      </w:r>
      <w:r w:rsidR="0013672D">
        <w:rPr>
          <w:rFonts w:ascii="Garamond" w:hAnsi="Garamond"/>
          <w:color w:val="000000" w:themeColor="text1"/>
          <w:sz w:val="32"/>
          <w:szCs w:val="32"/>
        </w:rPr>
        <w:t>sierpnia</w:t>
      </w:r>
      <w:r w:rsidR="00773AA2" w:rsidRPr="00D711E8">
        <w:rPr>
          <w:rFonts w:ascii="Garamond" w:hAnsi="Garamond"/>
          <w:color w:val="000000" w:themeColor="text1"/>
          <w:sz w:val="32"/>
          <w:szCs w:val="32"/>
        </w:rPr>
        <w:t xml:space="preserve"> </w:t>
      </w:r>
      <w:r w:rsidRPr="00D711E8">
        <w:rPr>
          <w:rFonts w:ascii="Garamond" w:hAnsi="Garamond"/>
          <w:color w:val="000000" w:themeColor="text1"/>
          <w:sz w:val="32"/>
          <w:szCs w:val="32"/>
        </w:rPr>
        <w:t>20</w:t>
      </w:r>
      <w:r w:rsidR="007D0BD6" w:rsidRPr="00D711E8">
        <w:rPr>
          <w:rFonts w:ascii="Garamond" w:hAnsi="Garamond"/>
          <w:color w:val="000000" w:themeColor="text1"/>
          <w:sz w:val="32"/>
          <w:szCs w:val="32"/>
        </w:rPr>
        <w:t>2</w:t>
      </w:r>
      <w:r w:rsidR="006F53E7" w:rsidRPr="00D711E8">
        <w:rPr>
          <w:rFonts w:ascii="Garamond" w:hAnsi="Garamond"/>
          <w:color w:val="000000" w:themeColor="text1"/>
          <w:sz w:val="32"/>
          <w:szCs w:val="32"/>
        </w:rPr>
        <w:t>3</w:t>
      </w:r>
      <w:r w:rsidR="00BF7E0D" w:rsidRPr="00D711E8">
        <w:rPr>
          <w:rFonts w:ascii="Garamond" w:hAnsi="Garamond"/>
          <w:color w:val="000000" w:themeColor="text1"/>
          <w:sz w:val="32"/>
          <w:szCs w:val="32"/>
        </w:rPr>
        <w:t xml:space="preserve"> </w:t>
      </w:r>
      <w:r w:rsidRPr="00D711E8">
        <w:rPr>
          <w:rFonts w:ascii="Garamond" w:hAnsi="Garamond"/>
          <w:color w:val="000000" w:themeColor="text1"/>
          <w:sz w:val="32"/>
          <w:szCs w:val="32"/>
        </w:rPr>
        <w:t>r.</w:t>
      </w:r>
    </w:p>
    <w:p w14:paraId="68CEB8B9" w14:textId="77777777" w:rsidR="00314A8D" w:rsidRPr="007A2BBA" w:rsidRDefault="00314A8D" w:rsidP="00314A8D">
      <w:pPr>
        <w:jc w:val="center"/>
        <w:rPr>
          <w:rFonts w:ascii="Garamond" w:hAnsi="Garamond"/>
          <w:b/>
          <w:sz w:val="32"/>
          <w:szCs w:val="32"/>
        </w:rPr>
      </w:pPr>
    </w:p>
    <w:sdt>
      <w:sdtPr>
        <w:rPr>
          <w:rFonts w:ascii="Garamond" w:eastAsia="Times New Roman" w:hAnsi="Garamond" w:cs="Times New Roman"/>
          <w:color w:val="auto"/>
          <w:sz w:val="20"/>
          <w:szCs w:val="20"/>
        </w:rPr>
        <w:id w:val="8540779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918E56" w14:textId="77777777" w:rsidR="006E1C38" w:rsidRPr="007A2BBA" w:rsidRDefault="006E1C38">
          <w:pPr>
            <w:pStyle w:val="Nagwekspisutreci"/>
            <w:rPr>
              <w:rFonts w:ascii="Garamond" w:hAnsi="Garamond" w:cs="Times New Roman"/>
              <w:b/>
              <w:color w:val="auto"/>
            </w:rPr>
          </w:pPr>
          <w:r w:rsidRPr="007A2BBA">
            <w:rPr>
              <w:rFonts w:ascii="Garamond" w:hAnsi="Garamond" w:cs="Times New Roman"/>
              <w:b/>
              <w:color w:val="auto"/>
            </w:rPr>
            <w:t>Spis treści</w:t>
          </w:r>
        </w:p>
        <w:p w14:paraId="687B42F1" w14:textId="5FD23214" w:rsidR="00A72B17" w:rsidRDefault="006E1C38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r w:rsidRPr="007A2BBA">
            <w:rPr>
              <w:rFonts w:ascii="Garamond" w:hAnsi="Garamond"/>
            </w:rPr>
            <w:fldChar w:fldCharType="begin"/>
          </w:r>
          <w:r w:rsidRPr="007A2BBA">
            <w:rPr>
              <w:rFonts w:ascii="Garamond" w:hAnsi="Garamond"/>
            </w:rPr>
            <w:instrText xml:space="preserve"> TOC \o "1-3" \h \z \u </w:instrText>
          </w:r>
          <w:r w:rsidRPr="007A2BBA">
            <w:rPr>
              <w:rFonts w:ascii="Garamond" w:hAnsi="Garamond"/>
            </w:rPr>
            <w:fldChar w:fldCharType="separate"/>
          </w:r>
          <w:hyperlink w:anchor="_Toc143154274" w:history="1">
            <w:r w:rsidR="00A72B17" w:rsidRPr="0082386A">
              <w:rPr>
                <w:rStyle w:val="Hipercze"/>
              </w:rPr>
              <w:t>CZĘŚĆ I POSTANOWIENIA OGÓLNE</w:t>
            </w:r>
            <w:r w:rsidR="00A72B17">
              <w:rPr>
                <w:webHidden/>
              </w:rPr>
              <w:tab/>
            </w:r>
            <w:r w:rsidR="00A72B17">
              <w:rPr>
                <w:webHidden/>
              </w:rPr>
              <w:fldChar w:fldCharType="begin"/>
            </w:r>
            <w:r w:rsidR="00A72B17">
              <w:rPr>
                <w:webHidden/>
              </w:rPr>
              <w:instrText xml:space="preserve"> PAGEREF _Toc143154274 \h </w:instrText>
            </w:r>
            <w:r w:rsidR="00A72B17">
              <w:rPr>
                <w:webHidden/>
              </w:rPr>
            </w:r>
            <w:r w:rsidR="00A72B17">
              <w:rPr>
                <w:webHidden/>
              </w:rPr>
              <w:fldChar w:fldCharType="separate"/>
            </w:r>
            <w:r w:rsidR="00A72B17">
              <w:rPr>
                <w:webHidden/>
              </w:rPr>
              <w:t>5</w:t>
            </w:r>
            <w:r w:rsidR="00A72B17">
              <w:rPr>
                <w:webHidden/>
              </w:rPr>
              <w:fldChar w:fldCharType="end"/>
            </w:r>
          </w:hyperlink>
        </w:p>
        <w:p w14:paraId="5BC40ADD" w14:textId="3A13DE14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75" w:history="1">
            <w:r w:rsidRPr="0082386A">
              <w:rPr>
                <w:rStyle w:val="Hipercze"/>
                <w:noProof/>
              </w:rPr>
              <w:t>Skróty zastosowane w dokumencie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1AF08" w14:textId="4B1A1D06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76" w:history="1">
            <w:r w:rsidRPr="0082386A">
              <w:rPr>
                <w:rStyle w:val="Hipercze"/>
                <w:noProof/>
              </w:rPr>
              <w:t>Wprowadzenie i założenia Wojewódzkiego planu działania systemu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48B38" w14:textId="7D596686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277" w:history="1">
            <w:r w:rsidRPr="0082386A">
              <w:rPr>
                <w:rStyle w:val="Hipercze"/>
              </w:rPr>
              <w:t>ROZDZIAŁ 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_Toc143154277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C5D977F" w14:textId="3150FF9B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278" w:history="1">
            <w:r w:rsidRPr="0082386A">
              <w:rPr>
                <w:rStyle w:val="Hipercze"/>
              </w:rPr>
              <w:t>ZESPOŁY RATOWNICTWA MEDYCZNEGO – LICZBA, RODZAJE, REJONY OPERACYJNE, OBSZARY DZIAŁANIA, DYSPONENCI, WYJAZDY ZESPOŁÓW RATOWNICTWA MEDYCZNEGO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_Toc143154278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D89A6CB" w14:textId="423ADE6D" w:rsidR="00A72B17" w:rsidRDefault="00A72B17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79" w:history="1">
            <w:r w:rsidRPr="0082386A">
              <w:rPr>
                <w:rStyle w:val="Hipercze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82386A">
              <w:rPr>
                <w:rStyle w:val="Hipercze"/>
                <w:noProof/>
              </w:rPr>
              <w:t>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0BAC6" w14:textId="3855CE5B" w:rsidR="00A72B17" w:rsidRDefault="00A72B17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80" w:history="1">
            <w:r w:rsidRPr="0082386A">
              <w:rPr>
                <w:rStyle w:val="Hipercze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82386A">
              <w:rPr>
                <w:rStyle w:val="Hipercze"/>
                <w:noProof/>
              </w:rPr>
              <w:t>Liczba, rodzaj, dysponenci, miejsca stacjonowania i adresy miejsc stacjonowania zespołów ratownictwa medycznego w poszczególnych rejonach operacyjnych, z określeniem obszaru działania dla każdego zespołu.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A0FAD" w14:textId="19560B23" w:rsidR="00A72B17" w:rsidRDefault="00A72B17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81" w:history="1">
            <w:r w:rsidRPr="0082386A">
              <w:rPr>
                <w:rStyle w:val="Hipercze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82386A">
              <w:rPr>
                <w:rStyle w:val="Hipercze"/>
                <w:noProof/>
              </w:rPr>
              <w:t>Charakterystyka ogólna, liczba, rodzaj, adresy miejsc stacjonowania, maksymalny czas uruchomienia i dysponenci dodatkowych zespołów ratownictwa medycznego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84035" w14:textId="55A71CC0" w:rsidR="00A72B17" w:rsidRDefault="00A72B17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82" w:history="1">
            <w:r w:rsidRPr="0082386A">
              <w:rPr>
                <w:rStyle w:val="Hipercze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82386A">
              <w:rPr>
                <w:rStyle w:val="Hipercze"/>
                <w:noProof/>
              </w:rPr>
              <w:t>Liczba wyjazdów i czas dotarcia na miejsce zdarzenia zespołów ratownictwa medycznego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3FB5C" w14:textId="177C7D58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283" w:history="1">
            <w:r w:rsidRPr="0082386A">
              <w:rPr>
                <w:rStyle w:val="Hipercze"/>
              </w:rPr>
              <w:t>ROZDZIAŁ 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_Toc143154283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8EEC48D" w14:textId="015AAAE1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284" w:history="1">
            <w:r w:rsidRPr="0082386A">
              <w:rPr>
                <w:rStyle w:val="Hipercze"/>
              </w:rPr>
              <w:t>LOTNICZE ZESPOŁY RATOWNICTWA MEDYCZNEGO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_Toc143154284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AF71DAD" w14:textId="3071AEEE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85" w:history="1">
            <w:r w:rsidRPr="0082386A">
              <w:rPr>
                <w:rStyle w:val="Hipercze"/>
                <w:noProof/>
              </w:rPr>
              <w:t>2.1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A687D" w14:textId="63251DC7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286" w:history="1">
            <w:r w:rsidRPr="0082386A">
              <w:rPr>
                <w:rStyle w:val="Hipercze"/>
              </w:rPr>
              <w:t>ROZDZIAŁ 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_Toc143154286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CC759F4" w14:textId="0A5DADB3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287" w:history="1">
            <w:r w:rsidRPr="0082386A">
              <w:rPr>
                <w:rStyle w:val="Hipercze"/>
              </w:rPr>
              <w:t>SZPITALNE ODDZIAŁY RATUNKOWE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_Toc143154287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6D2B79D" w14:textId="25C434BC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88" w:history="1">
            <w:r w:rsidRPr="0082386A">
              <w:rPr>
                <w:rStyle w:val="Hipercze"/>
                <w:noProof/>
              </w:rPr>
              <w:t>3.1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AD0F0" w14:textId="2F2E0D31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89" w:history="1">
            <w:r w:rsidRPr="0082386A">
              <w:rPr>
                <w:rStyle w:val="Hipercze"/>
                <w:noProof/>
              </w:rPr>
              <w:t>3.2 Liczba i rozmieszczenie szpitalnych oddziałów ratunkowych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E44ED" w14:textId="28F671CE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290" w:history="1">
            <w:r w:rsidRPr="0082386A">
              <w:rPr>
                <w:rStyle w:val="Hipercze"/>
              </w:rPr>
              <w:t>ROZDZIAŁ IV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_Toc143154290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9F72BB7" w14:textId="6BC1DC82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291" w:history="1">
            <w:r w:rsidRPr="0082386A">
              <w:rPr>
                <w:rStyle w:val="Hipercze"/>
              </w:rPr>
              <w:t>CENTRUM URAZOWE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_Toc143154291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A54C960" w14:textId="45A6543F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92" w:history="1">
            <w:r w:rsidRPr="0082386A">
              <w:rPr>
                <w:rStyle w:val="Hipercze"/>
                <w:noProof/>
              </w:rPr>
              <w:t>4.1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E1CB2" w14:textId="084A35F1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93" w:history="1">
            <w:r w:rsidRPr="0082386A">
              <w:rPr>
                <w:rStyle w:val="Hipercze"/>
                <w:noProof/>
              </w:rPr>
              <w:t>4.2 Liczba i rozmieszczenie centrów urazowych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FDB0B" w14:textId="3448757B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294" w:history="1">
            <w:r w:rsidRPr="0082386A">
              <w:rPr>
                <w:rStyle w:val="Hipercze"/>
              </w:rPr>
              <w:t>ROZDZIAŁ 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_Toc143154294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962EA91" w14:textId="17B98695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295" w:history="1">
            <w:r w:rsidRPr="0082386A">
              <w:rPr>
                <w:rStyle w:val="Hipercze"/>
              </w:rPr>
              <w:t>CENTRUM URAZOWE DLA DZIECI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_Toc143154295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2CDB803" w14:textId="352886EC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96" w:history="1">
            <w:r w:rsidRPr="0082386A">
              <w:rPr>
                <w:rStyle w:val="Hipercze"/>
                <w:noProof/>
              </w:rPr>
              <w:t>5.1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8FDD0" w14:textId="34AE3507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297" w:history="1">
            <w:r w:rsidRPr="0082386A">
              <w:rPr>
                <w:rStyle w:val="Hipercze"/>
                <w:noProof/>
              </w:rPr>
              <w:t>5.2 Liczba i rozmieszczenie centrów urazowych dla dzieci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E13A4" w14:textId="2339E8F5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298" w:history="1">
            <w:r w:rsidRPr="0082386A">
              <w:rPr>
                <w:rStyle w:val="Hipercze"/>
              </w:rPr>
              <w:t>ROZDZIAŁ 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_Toc143154298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2D456D0" w14:textId="6F34D87C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299" w:history="1">
            <w:r w:rsidRPr="0082386A">
              <w:rPr>
                <w:rStyle w:val="Hipercze"/>
              </w:rPr>
              <w:t>JEDNOSTKI ORGANIZACYJNE SZPITALI WYSPECJALIZOWANE  W ZAKRESIE UDZIELANIA ŚWIADCZEŃ ZDROWOTNYCH NIEZBĘDNYCH DLA RATOWNICTWA MEDYCZNEGO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_Toc143154299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7135A68" w14:textId="37B1EBBA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00" w:history="1">
            <w:r w:rsidRPr="0082386A">
              <w:rPr>
                <w:rStyle w:val="Hipercze"/>
                <w:noProof/>
              </w:rPr>
              <w:t>6.1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01062" w14:textId="1ED47696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01" w:history="1">
            <w:r w:rsidRPr="0082386A">
              <w:rPr>
                <w:rStyle w:val="Hipercze"/>
                <w:noProof/>
              </w:rPr>
              <w:t>6.2 Liczba i rozmieszczenie jednostek organizacyjnych szpitali wyspecjalizowanych  w zakresie udzielania świadczeń zdrowotnych niezbędnych dla ratownictwa medycznego, wraz z profilem tych jednostek oraz liczbą łóżek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1802D" w14:textId="331730F5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302" w:history="1">
            <w:r w:rsidRPr="0082386A">
              <w:rPr>
                <w:rStyle w:val="Hipercze"/>
              </w:rPr>
              <w:t>ROZDZIAŁ VII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_Toc143154302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4C9F32DC" w14:textId="6AFE8938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303" w:history="1">
            <w:r w:rsidRPr="0082386A">
              <w:rPr>
                <w:rStyle w:val="Hipercze"/>
              </w:rPr>
              <w:t>HOSPITALIZACJE OSÓB W STANACH NAGŁEGO ZAGROŻENIA ZDROWOTNEGO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_Toc143154303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126F0D13" w14:textId="12DDE87C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04" w:history="1">
            <w:r w:rsidRPr="0082386A">
              <w:rPr>
                <w:rStyle w:val="Hipercze"/>
                <w:noProof/>
              </w:rPr>
              <w:t>7.1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53BA3" w14:textId="35C2A291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05" w:history="1">
            <w:r w:rsidRPr="0082386A">
              <w:rPr>
                <w:rStyle w:val="Hipercze"/>
                <w:noProof/>
              </w:rPr>
              <w:t>7.2 Liczba pacjentów w szpitalnym oddziale ratunkowym na obszarze województwa 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DBCB8" w14:textId="4BAEB9CC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06" w:history="1">
            <w:r w:rsidRPr="0082386A">
              <w:rPr>
                <w:rStyle w:val="Hipercze"/>
                <w:noProof/>
              </w:rPr>
              <w:t>7.3 Liczba pacjentów izb przyjęć szpitali na obszarze województwa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DDD40" w14:textId="7493161C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07" w:history="1">
            <w:r w:rsidRPr="0082386A">
              <w:rPr>
                <w:rStyle w:val="Hipercze"/>
                <w:noProof/>
              </w:rPr>
              <w:t>7.4 Liczba pacjentów centrum urazowego na obszarze województwa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DA422" w14:textId="1C788C62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08" w:history="1">
            <w:r w:rsidRPr="0082386A">
              <w:rPr>
                <w:rStyle w:val="Hipercze"/>
                <w:noProof/>
              </w:rPr>
              <w:t>7.5 Liczba pacjentów centrum urazowego dla dzieci na obszarze województwa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E9BEB" w14:textId="654AC73D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309" w:history="1">
            <w:r w:rsidRPr="0082386A">
              <w:rPr>
                <w:rStyle w:val="Hipercze"/>
              </w:rPr>
              <w:t>ROZDZIAŁ VIII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_Toc143154309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6540720B" w14:textId="0DE3A71F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310" w:history="1">
            <w:r w:rsidRPr="0082386A">
              <w:rPr>
                <w:rStyle w:val="Hipercze"/>
              </w:rPr>
              <w:t>SPOSÓB KOORDYNOWANIA DZIAŁAŃ JEDNOSTEK SYSTEMU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_Toc143154310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463EA82" w14:textId="7BA7F98F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11" w:history="1">
            <w:r w:rsidRPr="0082386A">
              <w:rPr>
                <w:rStyle w:val="Hipercze"/>
                <w:noProof/>
              </w:rPr>
              <w:t>8.1 Sposób koordynacji działań jednostek systemu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86740" w14:textId="10D4C1AA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12" w:history="1">
            <w:r w:rsidRPr="0082386A">
              <w:rPr>
                <w:rStyle w:val="Hipercze"/>
                <w:noProof/>
              </w:rPr>
              <w:t>8.1.1 Sposób koordynacji działań jednostek systemu Państwowe Ratownictwo Medyczne, w tym jeżeli dotyczy opisu współpracy zawartego w umowach międzynarodowych dotyczących współpracy transgranicznej w zakresie ratownictwa medycznego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DDCFE" w14:textId="4BE9507D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13" w:history="1">
            <w:r w:rsidRPr="0082386A">
              <w:rPr>
                <w:rStyle w:val="Hipercze"/>
                <w:noProof/>
              </w:rPr>
              <w:t>8.2 Ogólne informacje o przyjmowaniu i obsłudze zgłoszeń o stanach nagłego zagrożenia zdrowotnego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3AE7B" w14:textId="787AF978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14" w:history="1">
            <w:r w:rsidRPr="0082386A">
              <w:rPr>
                <w:rStyle w:val="Hipercze"/>
                <w:noProof/>
              </w:rPr>
              <w:t>8.3 Liczba połączeń i czas obsługi zgłoszeń w dyspozytorni medycznej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94C9F" w14:textId="4D09B675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15" w:history="1">
            <w:r w:rsidRPr="0082386A">
              <w:rPr>
                <w:rStyle w:val="Hipercze"/>
                <w:noProof/>
              </w:rPr>
              <w:t>8.4 Struktura i organizacja łączności radiowej ze wskazaniem rodzajów wykorzystywanych urządzeń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D4DFC" w14:textId="1C63A953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16" w:history="1">
            <w:r w:rsidRPr="0082386A">
              <w:rPr>
                <w:rStyle w:val="Hipercze"/>
                <w:noProof/>
              </w:rPr>
              <w:t>8.4.1 Zasady i organizacja komunikacji radiowej w systemie Państwowe Ratownictwo Medyczne, z wykorzystaniem przydzielonych numerów identyfikacyjnych zespołów ratownictwa medycznego i dyspozytorni medycznych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59304" w14:textId="774749D9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317" w:history="1">
            <w:r w:rsidRPr="0082386A">
              <w:rPr>
                <w:rStyle w:val="Hipercze"/>
              </w:rPr>
              <w:t>ROZDZIAŁ IX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_Toc143154317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7775CB74" w14:textId="63002DB4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318" w:history="1">
            <w:r w:rsidRPr="0082386A">
              <w:rPr>
                <w:rStyle w:val="Hipercze"/>
              </w:rPr>
              <w:t>INFORMACJA NA TEMAT PERSONELU ZATRUDNIONEGO  W JEDNOSTKACH SYSTEMU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_Toc143154318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7D0B1A85" w14:textId="0957DAC7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19" w:history="1">
            <w:r w:rsidRPr="0082386A">
              <w:rPr>
                <w:rStyle w:val="Hipercze"/>
                <w:noProof/>
              </w:rPr>
              <w:t>9.1 Liczba osób wykonujących zawód medyczny w jednostkach systemu Państwowe Ratownictwo Medyczne, o których mowa w art. 32 ust. 1 ustawy z dnia 8 września 2006 r. o Państwowym Ratownictwie Medycznym (t.j. Dz. U. z 2023 r. poz. 1541 z późn. zm.)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56A69" w14:textId="1F74E951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320" w:history="1">
            <w:r w:rsidRPr="0082386A">
              <w:rPr>
                <w:rStyle w:val="Hipercze"/>
              </w:rPr>
              <w:t>ROZDZIAŁ 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_Toc143154320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20D00EFF" w14:textId="27343407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321" w:history="1">
            <w:r w:rsidRPr="0082386A">
              <w:rPr>
                <w:rStyle w:val="Hipercze"/>
              </w:rPr>
              <w:t>JEDNOSTKI WSPÓŁPRACUJACE Z SYSTEMEM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_Toc143154321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68DBFFBC" w14:textId="04FC3D91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22" w:history="1">
            <w:r w:rsidRPr="0082386A">
              <w:rPr>
                <w:rStyle w:val="Hipercze"/>
                <w:noProof/>
              </w:rPr>
              <w:t>10.1 Charakterystyka ogólna jednostek współpracujących z systemem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ECADA" w14:textId="1FD9A735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23" w:history="1">
            <w:r w:rsidRPr="0082386A">
              <w:rPr>
                <w:rStyle w:val="Hipercze"/>
                <w:noProof/>
              </w:rPr>
              <w:t>10.2 Informacje o Rejestrze Jednostek Współpracujących z systemem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8FB31" w14:textId="4D59792B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324" w:history="1">
            <w:r w:rsidRPr="0082386A">
              <w:rPr>
                <w:rStyle w:val="Hipercze"/>
              </w:rPr>
              <w:t>ROZDZIAŁ XI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_Toc143154324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25F95328" w14:textId="50A57BE7" w:rsidR="00A72B17" w:rsidRDefault="00A72B1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43154325" w:history="1">
            <w:r w:rsidRPr="0082386A">
              <w:rPr>
                <w:rStyle w:val="Hipercze"/>
              </w:rPr>
              <w:t>PLANOWANE NOWE JEDNOSTKI SYSTEMU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_Toc143154325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68F7DC87" w14:textId="70100589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26" w:history="1">
            <w:r w:rsidRPr="0082386A">
              <w:rPr>
                <w:rStyle w:val="Hipercze"/>
                <w:noProof/>
              </w:rPr>
              <w:t>11.1 Informacje o planowanych na kolejne lata, nowych, przenoszonych lub likwidowanych zespołach ratownictwa medycznego w tym ich liczba, rodzaj, rozmieszczenie i planowany czas uruchomienia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40D53" w14:textId="7614A138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27" w:history="1">
            <w:r w:rsidRPr="0082386A">
              <w:rPr>
                <w:rStyle w:val="Hipercze"/>
                <w:noProof/>
              </w:rPr>
              <w:t>11.2 Informacje o planowanych na kolejne lata, nowych, przenoszonych lub likwidowanych szpitalnych oddziałach ratunkowych i planowany czas uruchomienia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FDA4E" w14:textId="3C69DAFC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28" w:history="1">
            <w:r w:rsidRPr="0082386A">
              <w:rPr>
                <w:rStyle w:val="Hipercze"/>
                <w:noProof/>
              </w:rPr>
              <w:t>11.3 Informacje o planowanych na kolejne lata, nowych, przenoszonych lub likwidowanych centrach urazowych lub centrach urazowych dla dzieci na obszarze województwa i planowanym terminie uruchomienia.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6C22C" w14:textId="4DF3BC21" w:rsidR="00A72B17" w:rsidRDefault="00A72B1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43154329" w:history="1">
            <w:r w:rsidRPr="0082386A">
              <w:rPr>
                <w:rStyle w:val="Hipercze"/>
                <w:noProof/>
              </w:rPr>
              <w:t>WYKAZ ZAŁĄCZNIKÓW DO CZĘŚCI I PLANU DZIAŁANIA SYSTEMU PAŃSTWOWE RATOWNICTWO MEDYCZNE DLA WOJEWÓDZTWA WARMIŃSKO-MAZURSKIEGO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_Toc143154329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F5A3F" w14:textId="13C3D1C0" w:rsidR="006E1C38" w:rsidRPr="007A2BBA" w:rsidRDefault="006E1C38">
          <w:pPr>
            <w:rPr>
              <w:rFonts w:ascii="Garamond" w:hAnsi="Garamond"/>
            </w:rPr>
          </w:pPr>
          <w:r w:rsidRPr="007A2BBA">
            <w:rPr>
              <w:rFonts w:ascii="Garamond" w:hAnsi="Garamond"/>
              <w:b/>
              <w:bCs/>
            </w:rPr>
            <w:fldChar w:fldCharType="end"/>
          </w:r>
        </w:p>
      </w:sdtContent>
    </w:sdt>
    <w:p w14:paraId="6285F1C9" w14:textId="7F7B2A7D" w:rsidR="009D0F9D" w:rsidRPr="007A2BBA" w:rsidRDefault="009D0F9D">
      <w:pPr>
        <w:rPr>
          <w:rFonts w:ascii="Garamond" w:hAnsi="Garamond"/>
        </w:rPr>
      </w:pPr>
      <w:r w:rsidRPr="007A2BBA">
        <w:rPr>
          <w:rFonts w:ascii="Garamond" w:hAnsi="Garamond"/>
        </w:rPr>
        <w:br w:type="page"/>
      </w:r>
    </w:p>
    <w:p w14:paraId="47999020" w14:textId="77777777" w:rsidR="00A806CC" w:rsidRPr="007A2BBA" w:rsidRDefault="006249A0" w:rsidP="00411220">
      <w:pPr>
        <w:pStyle w:val="Nagwek1"/>
        <w:numPr>
          <w:ilvl w:val="0"/>
          <w:numId w:val="0"/>
        </w:numPr>
        <w:spacing w:before="0" w:after="0" w:line="360" w:lineRule="auto"/>
        <w:rPr>
          <w:sz w:val="24"/>
          <w:szCs w:val="24"/>
        </w:rPr>
      </w:pPr>
      <w:bookmarkStart w:id="0" w:name="_Toc143154274"/>
      <w:r w:rsidRPr="007A2BBA">
        <w:rPr>
          <w:sz w:val="24"/>
          <w:szCs w:val="24"/>
        </w:rPr>
        <w:lastRenderedPageBreak/>
        <w:t>CZĘŚĆ I</w:t>
      </w:r>
      <w:r w:rsidR="000B77FC" w:rsidRPr="007A2BBA">
        <w:rPr>
          <w:sz w:val="24"/>
          <w:szCs w:val="24"/>
        </w:rPr>
        <w:t xml:space="preserve"> POSTANOWIENIA OGÓLNE</w:t>
      </w:r>
      <w:bookmarkEnd w:id="0"/>
    </w:p>
    <w:p w14:paraId="693AE8E0" w14:textId="77777777" w:rsidR="006249A0" w:rsidRPr="007A2BBA" w:rsidRDefault="006249A0" w:rsidP="00BF6370">
      <w:pPr>
        <w:pStyle w:val="Nagwek2"/>
      </w:pPr>
      <w:bookmarkStart w:id="1" w:name="_Toc143154275"/>
      <w:r w:rsidRPr="007A2BBA">
        <w:t>Skróty zastosowane w dokumencie</w:t>
      </w:r>
      <w:bookmarkEnd w:id="1"/>
    </w:p>
    <w:p w14:paraId="1404BDA2" w14:textId="77777777" w:rsidR="00F64B1B" w:rsidRPr="007A2BBA" w:rsidRDefault="00F64B1B" w:rsidP="00F64B1B">
      <w:pPr>
        <w:rPr>
          <w:rFonts w:ascii="Garamond" w:hAnsi="Garamond"/>
        </w:rPr>
      </w:pPr>
    </w:p>
    <w:p w14:paraId="14EBA4AE" w14:textId="77777777" w:rsidR="00E51F75" w:rsidRPr="007A2BBA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ZRM</w:t>
      </w:r>
      <w:r w:rsidRPr="007A2BBA">
        <w:rPr>
          <w:rFonts w:ascii="Garamond" w:hAnsi="Garamond"/>
          <w:sz w:val="24"/>
          <w:szCs w:val="24"/>
        </w:rPr>
        <w:t xml:space="preserve">- zespół ratownictwa medycznego </w:t>
      </w:r>
    </w:p>
    <w:p w14:paraId="2F195CDC" w14:textId="77777777" w:rsidR="00E51F75" w:rsidRPr="007A2BBA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ZRM S</w:t>
      </w:r>
      <w:r w:rsidR="00056FEF" w:rsidRPr="007A2BBA">
        <w:rPr>
          <w:rFonts w:ascii="Garamond" w:hAnsi="Garamond"/>
          <w:sz w:val="24"/>
          <w:szCs w:val="24"/>
        </w:rPr>
        <w:t xml:space="preserve"> – zespół ratownictwa medycznego specjalistyczny</w:t>
      </w:r>
    </w:p>
    <w:p w14:paraId="7B0C3FDB" w14:textId="77777777" w:rsidR="00E51F75" w:rsidRPr="007A2BBA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ZRM P</w:t>
      </w:r>
      <w:r w:rsidR="00056FEF" w:rsidRPr="007A2BBA">
        <w:rPr>
          <w:rFonts w:ascii="Garamond" w:hAnsi="Garamond"/>
          <w:sz w:val="24"/>
          <w:szCs w:val="24"/>
        </w:rPr>
        <w:t xml:space="preserve"> – zespół ratownictwa medycznego podstawowy,</w:t>
      </w:r>
    </w:p>
    <w:p w14:paraId="1FFAAFE5" w14:textId="77777777" w:rsidR="00E51F75" w:rsidRPr="007A2BBA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CU</w:t>
      </w:r>
      <w:r w:rsidR="004E42F8" w:rsidRPr="007A2BBA">
        <w:rPr>
          <w:rFonts w:ascii="Garamond" w:hAnsi="Garamond"/>
          <w:sz w:val="24"/>
          <w:szCs w:val="24"/>
        </w:rPr>
        <w:t xml:space="preserve"> – Centrum U</w:t>
      </w:r>
      <w:r w:rsidRPr="007A2BBA">
        <w:rPr>
          <w:rFonts w:ascii="Garamond" w:hAnsi="Garamond"/>
          <w:sz w:val="24"/>
          <w:szCs w:val="24"/>
        </w:rPr>
        <w:t xml:space="preserve">razowe </w:t>
      </w:r>
    </w:p>
    <w:p w14:paraId="6F3A9711" w14:textId="77777777" w:rsidR="00056FEF" w:rsidRPr="007A2BBA" w:rsidRDefault="00056FEF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PRM</w:t>
      </w:r>
      <w:r w:rsidRPr="007A2BBA">
        <w:rPr>
          <w:rFonts w:ascii="Garamond" w:hAnsi="Garamond"/>
          <w:sz w:val="24"/>
          <w:szCs w:val="24"/>
        </w:rPr>
        <w:t xml:space="preserve"> – Państwowe Ratownictwo Medyczne</w:t>
      </w:r>
    </w:p>
    <w:p w14:paraId="35C24DD4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HEMS</w:t>
      </w:r>
      <w:r w:rsidRPr="007A2BBA">
        <w:rPr>
          <w:rFonts w:ascii="Garamond" w:hAnsi="Garamond"/>
          <w:sz w:val="24"/>
          <w:szCs w:val="24"/>
        </w:rPr>
        <w:t xml:space="preserve"> – </w:t>
      </w:r>
      <w:r w:rsidRPr="007A2BBA">
        <w:rPr>
          <w:rFonts w:ascii="Garamond" w:hAnsi="Garamond"/>
          <w:i/>
          <w:sz w:val="24"/>
          <w:szCs w:val="24"/>
        </w:rPr>
        <w:t xml:space="preserve">z ang. </w:t>
      </w:r>
      <w:proofErr w:type="spellStart"/>
      <w:r w:rsidRPr="007A2BBA">
        <w:rPr>
          <w:rFonts w:ascii="Garamond" w:hAnsi="Garamond"/>
          <w:i/>
          <w:sz w:val="24"/>
          <w:szCs w:val="24"/>
        </w:rPr>
        <w:t>Helicopter</w:t>
      </w:r>
      <w:proofErr w:type="spellEnd"/>
      <w:r w:rsidRPr="007A2BBA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7A2BBA">
        <w:rPr>
          <w:rFonts w:ascii="Garamond" w:hAnsi="Garamond"/>
          <w:i/>
          <w:sz w:val="24"/>
          <w:szCs w:val="24"/>
        </w:rPr>
        <w:t>Emergency</w:t>
      </w:r>
      <w:proofErr w:type="spellEnd"/>
      <w:r w:rsidRPr="007A2BBA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7A2BBA">
        <w:rPr>
          <w:rFonts w:ascii="Garamond" w:hAnsi="Garamond"/>
          <w:i/>
          <w:sz w:val="24"/>
          <w:szCs w:val="24"/>
        </w:rPr>
        <w:t>Medical</w:t>
      </w:r>
      <w:proofErr w:type="spellEnd"/>
      <w:r w:rsidRPr="007A2BBA">
        <w:rPr>
          <w:rFonts w:ascii="Garamond" w:hAnsi="Garamond"/>
          <w:i/>
          <w:sz w:val="24"/>
          <w:szCs w:val="24"/>
        </w:rPr>
        <w:t xml:space="preserve"> Service </w:t>
      </w:r>
      <w:r w:rsidRPr="007A2BBA">
        <w:rPr>
          <w:rFonts w:ascii="Garamond" w:hAnsi="Garamond"/>
          <w:sz w:val="24"/>
          <w:szCs w:val="24"/>
        </w:rPr>
        <w:t xml:space="preserve"> - Śmigłowcowa Służba Ratownictwa Medycznego</w:t>
      </w:r>
    </w:p>
    <w:p w14:paraId="7A309228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LPR</w:t>
      </w:r>
      <w:r w:rsidRPr="007A2BBA">
        <w:rPr>
          <w:rFonts w:ascii="Garamond" w:hAnsi="Garamond"/>
          <w:sz w:val="24"/>
          <w:szCs w:val="24"/>
        </w:rPr>
        <w:t xml:space="preserve"> – Lotnicze Pogotowie Ratunkowe</w:t>
      </w:r>
    </w:p>
    <w:p w14:paraId="3464080F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EMS</w:t>
      </w:r>
      <w:r w:rsidRPr="007A2BBA">
        <w:rPr>
          <w:rFonts w:ascii="Garamond" w:hAnsi="Garamond"/>
          <w:sz w:val="24"/>
          <w:szCs w:val="24"/>
        </w:rPr>
        <w:t xml:space="preserve"> – Samolotowy Zespół Transportowy </w:t>
      </w:r>
    </w:p>
    <w:p w14:paraId="7C960747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GOPR</w:t>
      </w:r>
      <w:r w:rsidRPr="007A2BBA">
        <w:rPr>
          <w:rFonts w:ascii="Garamond" w:hAnsi="Garamond"/>
          <w:sz w:val="24"/>
          <w:szCs w:val="24"/>
        </w:rPr>
        <w:t xml:space="preserve"> - Górskie Ochotnicze Pogotowie Ratunkowe</w:t>
      </w:r>
    </w:p>
    <w:p w14:paraId="22A23B36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TOPR</w:t>
      </w:r>
      <w:r w:rsidRPr="007A2BBA">
        <w:rPr>
          <w:rFonts w:ascii="Garamond" w:hAnsi="Garamond"/>
          <w:sz w:val="24"/>
          <w:szCs w:val="24"/>
        </w:rPr>
        <w:t xml:space="preserve"> - Tatrzańskie Ochotnicze Pogotowie Ratunkowe</w:t>
      </w:r>
    </w:p>
    <w:p w14:paraId="44C64961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WOPR</w:t>
      </w:r>
      <w:r w:rsidRPr="007A2BBA">
        <w:rPr>
          <w:rFonts w:ascii="Garamond" w:hAnsi="Garamond"/>
          <w:sz w:val="24"/>
          <w:szCs w:val="24"/>
        </w:rPr>
        <w:t xml:space="preserve"> - Wodne Ochotnicze Pogotowie Ratunkowe</w:t>
      </w:r>
    </w:p>
    <w:p w14:paraId="05F9E203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MSR</w:t>
      </w:r>
      <w:r w:rsidRPr="007A2BBA">
        <w:rPr>
          <w:rFonts w:ascii="Garamond" w:hAnsi="Garamond"/>
          <w:sz w:val="24"/>
          <w:szCs w:val="24"/>
        </w:rPr>
        <w:t xml:space="preserve"> - Morska Służba Ratownictwa</w:t>
      </w:r>
    </w:p>
    <w:p w14:paraId="5E604369" w14:textId="77777777" w:rsidR="004E42F8" w:rsidRPr="007A2BBA" w:rsidRDefault="004E42F8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PRO</w:t>
      </w:r>
      <w:r w:rsidRPr="007A2BBA">
        <w:rPr>
          <w:rFonts w:ascii="Garamond" w:hAnsi="Garamond"/>
          <w:sz w:val="24"/>
          <w:szCs w:val="24"/>
        </w:rPr>
        <w:t xml:space="preserve"> – Polskie Ratownictwo Okrętowe</w:t>
      </w:r>
    </w:p>
    <w:p w14:paraId="2E07076F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SOR</w:t>
      </w:r>
      <w:r w:rsidRPr="007A2BBA">
        <w:rPr>
          <w:rFonts w:ascii="Garamond" w:hAnsi="Garamond"/>
          <w:sz w:val="24"/>
          <w:szCs w:val="24"/>
        </w:rPr>
        <w:t xml:space="preserve"> – Szpitalny Oddział Ratunkowy</w:t>
      </w:r>
    </w:p>
    <w:p w14:paraId="5EB50391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WKRM</w:t>
      </w:r>
      <w:r w:rsidR="004E42F8" w:rsidRPr="007A2BBA">
        <w:rPr>
          <w:rFonts w:ascii="Garamond" w:hAnsi="Garamond"/>
          <w:sz w:val="24"/>
          <w:szCs w:val="24"/>
        </w:rPr>
        <w:t xml:space="preserve"> – W</w:t>
      </w:r>
      <w:r w:rsidRPr="007A2BBA">
        <w:rPr>
          <w:rFonts w:ascii="Garamond" w:hAnsi="Garamond"/>
          <w:sz w:val="24"/>
          <w:szCs w:val="24"/>
        </w:rPr>
        <w:t>ojewódzki Koordynator Ratownictwa Medycznego</w:t>
      </w:r>
    </w:p>
    <w:p w14:paraId="6156AE23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CPR</w:t>
      </w:r>
      <w:r w:rsidRPr="007A2BBA">
        <w:rPr>
          <w:rFonts w:ascii="Garamond" w:hAnsi="Garamond"/>
          <w:sz w:val="24"/>
          <w:szCs w:val="24"/>
        </w:rPr>
        <w:t xml:space="preserve"> – Centrum Powiadamiania Ratunkowego </w:t>
      </w:r>
    </w:p>
    <w:p w14:paraId="55635419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SWD PRM</w:t>
      </w:r>
      <w:r w:rsidRPr="007A2BBA">
        <w:rPr>
          <w:rFonts w:ascii="Garamond" w:hAnsi="Garamond"/>
          <w:sz w:val="24"/>
          <w:szCs w:val="24"/>
        </w:rPr>
        <w:t xml:space="preserve"> – System Wspomagania Dowodzenia Państwowego Ratownictwa Medycznego</w:t>
      </w:r>
    </w:p>
    <w:p w14:paraId="5E9E25B0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ONA</w:t>
      </w:r>
      <w:r w:rsidRPr="007A2BBA">
        <w:rPr>
          <w:rFonts w:ascii="Garamond" w:hAnsi="Garamond"/>
          <w:sz w:val="24"/>
          <w:szCs w:val="24"/>
        </w:rPr>
        <w:t xml:space="preserve"> – Operator Numerów Alarmowych</w:t>
      </w:r>
    </w:p>
    <w:p w14:paraId="7418AC46" w14:textId="393F1115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S</w:t>
      </w:r>
      <w:r w:rsidR="00103D52">
        <w:rPr>
          <w:rFonts w:ascii="Garamond" w:hAnsi="Garamond"/>
          <w:b/>
          <w:sz w:val="24"/>
          <w:szCs w:val="24"/>
        </w:rPr>
        <w:t>T</w:t>
      </w:r>
      <w:r w:rsidRPr="007A2BBA">
        <w:rPr>
          <w:rFonts w:ascii="Garamond" w:hAnsi="Garamond"/>
          <w:b/>
          <w:sz w:val="24"/>
          <w:szCs w:val="24"/>
        </w:rPr>
        <w:t xml:space="preserve"> CPR</w:t>
      </w:r>
      <w:r w:rsidRPr="007A2BBA">
        <w:rPr>
          <w:rFonts w:ascii="Garamond" w:hAnsi="Garamond"/>
          <w:sz w:val="24"/>
          <w:szCs w:val="24"/>
        </w:rPr>
        <w:t xml:space="preserve"> </w:t>
      </w:r>
      <w:r w:rsidR="006D2EE6" w:rsidRPr="007A2BBA">
        <w:rPr>
          <w:rFonts w:ascii="Garamond" w:hAnsi="Garamond"/>
          <w:sz w:val="24"/>
          <w:szCs w:val="24"/>
        </w:rPr>
        <w:t>–</w:t>
      </w:r>
      <w:r w:rsidRPr="007A2BBA">
        <w:rPr>
          <w:rFonts w:ascii="Garamond" w:hAnsi="Garamond"/>
          <w:sz w:val="24"/>
          <w:szCs w:val="24"/>
        </w:rPr>
        <w:t xml:space="preserve"> </w:t>
      </w:r>
      <w:r w:rsidR="006D2EE6" w:rsidRPr="007A2BBA">
        <w:rPr>
          <w:rFonts w:ascii="Garamond" w:hAnsi="Garamond"/>
          <w:sz w:val="24"/>
          <w:szCs w:val="24"/>
        </w:rPr>
        <w:t xml:space="preserve">System </w:t>
      </w:r>
      <w:r w:rsidR="00103D52">
        <w:rPr>
          <w:rFonts w:ascii="Garamond" w:hAnsi="Garamond"/>
          <w:sz w:val="24"/>
          <w:szCs w:val="24"/>
        </w:rPr>
        <w:t>Telei</w:t>
      </w:r>
      <w:r w:rsidR="006D2EE6" w:rsidRPr="007A2BBA">
        <w:rPr>
          <w:rFonts w:ascii="Garamond" w:hAnsi="Garamond"/>
          <w:sz w:val="24"/>
          <w:szCs w:val="24"/>
        </w:rPr>
        <w:t>nformatyczny Centrum Powiadamiania Ratunkowego</w:t>
      </w:r>
    </w:p>
    <w:p w14:paraId="7195E360" w14:textId="77777777" w:rsidR="006D2EE6" w:rsidRPr="007A2BBA" w:rsidRDefault="006D2EE6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OST 112 </w:t>
      </w:r>
      <w:r w:rsidRPr="007A2BBA">
        <w:rPr>
          <w:rFonts w:ascii="Garamond" w:hAnsi="Garamond"/>
          <w:sz w:val="24"/>
          <w:szCs w:val="24"/>
        </w:rPr>
        <w:t>– Ogólnopolska Sieć Teleinformatyczna na potrzeby obsługi numeru alarmowego 112</w:t>
      </w:r>
    </w:p>
    <w:p w14:paraId="1E40D416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</w:p>
    <w:p w14:paraId="38150D5C" w14:textId="77777777" w:rsidR="00D70AE3" w:rsidRPr="007A2BBA" w:rsidRDefault="00D70AE3">
      <w:pPr>
        <w:rPr>
          <w:rFonts w:ascii="Garamond" w:hAnsi="Garamond"/>
          <w:b/>
          <w:sz w:val="24"/>
        </w:rPr>
      </w:pPr>
      <w:r w:rsidRPr="007A2BBA">
        <w:rPr>
          <w:rFonts w:ascii="Garamond" w:hAnsi="Garamond"/>
        </w:rPr>
        <w:br w:type="page"/>
      </w:r>
    </w:p>
    <w:p w14:paraId="1AAE5332" w14:textId="77777777" w:rsidR="006249A0" w:rsidRPr="007A2BBA" w:rsidRDefault="006249A0" w:rsidP="00BF6370">
      <w:pPr>
        <w:pStyle w:val="Nagwek2"/>
      </w:pPr>
      <w:bookmarkStart w:id="2" w:name="_Toc143154276"/>
      <w:r w:rsidRPr="007A2BBA">
        <w:lastRenderedPageBreak/>
        <w:t xml:space="preserve">Wprowadzenie i założenia Wojewódzkiego planu działania systemu </w:t>
      </w:r>
      <w:r w:rsidR="00BF6370" w:rsidRPr="007A2BBA">
        <w:t>Państwowe Ratownictwo Medyczne</w:t>
      </w:r>
      <w:bookmarkEnd w:id="2"/>
    </w:p>
    <w:p w14:paraId="2CBA77A9" w14:textId="77777777" w:rsidR="006D2EE6" w:rsidRPr="007A2BBA" w:rsidRDefault="006D2EE6" w:rsidP="006D2EE6">
      <w:pPr>
        <w:rPr>
          <w:rFonts w:ascii="Garamond" w:hAnsi="Garamond"/>
        </w:rPr>
      </w:pPr>
    </w:p>
    <w:p w14:paraId="088D67B6" w14:textId="4ECDD319" w:rsidR="00083710" w:rsidRPr="007A2BBA" w:rsidRDefault="006D2EE6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 </w:t>
      </w:r>
      <w:r w:rsidR="0043278D" w:rsidRPr="007A2BBA">
        <w:rPr>
          <w:rFonts w:ascii="Garamond" w:hAnsi="Garamond"/>
          <w:sz w:val="24"/>
          <w:szCs w:val="24"/>
        </w:rPr>
        <w:t>c</w:t>
      </w:r>
      <w:r w:rsidRPr="007A2BBA">
        <w:rPr>
          <w:rFonts w:ascii="Garamond" w:hAnsi="Garamond"/>
          <w:sz w:val="24"/>
          <w:szCs w:val="24"/>
        </w:rPr>
        <w:t>elu realizacji zadań państwa polegających na zapewnieniu każdej osobie znajdującej się</w:t>
      </w:r>
      <w:r w:rsidR="002A7F6F" w:rsidRPr="007A2BBA">
        <w:rPr>
          <w:rFonts w:ascii="Garamond" w:hAnsi="Garamond"/>
          <w:sz w:val="24"/>
          <w:szCs w:val="24"/>
        </w:rPr>
        <w:t xml:space="preserve"> </w:t>
      </w:r>
      <w:r w:rsidR="00B54F3E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 stanie nagłego zagrożenia zdrowotnego tworzy się system Państwowe Ratownictwo Medyczne.</w:t>
      </w:r>
      <w:r w:rsidR="00083710" w:rsidRPr="007A2BBA">
        <w:rPr>
          <w:rFonts w:ascii="Garamond" w:hAnsi="Garamond"/>
          <w:sz w:val="24"/>
          <w:szCs w:val="24"/>
        </w:rPr>
        <w:t xml:space="preserve"> Organami administracji rządowej właściwymi w zakresie wykonywania zadań wyżej wymienionego systemu jest minister właściwy do spraw zdrowia oraz wojewodowie.</w:t>
      </w:r>
    </w:p>
    <w:p w14:paraId="33D07860" w14:textId="77777777" w:rsidR="006D2EE6" w:rsidRPr="007A2BBA" w:rsidRDefault="00083710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Nadzór nad systemem na terenie kraju sprawuje Minister Zdrowia. Planowanie, organizowanie </w:t>
      </w:r>
      <w:r w:rsidR="00725CFE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i koordynacja systemu oraz nadzór na terenie województwa jest zadaniem wojewody.</w:t>
      </w:r>
    </w:p>
    <w:p w14:paraId="5FA6CABF" w14:textId="77777777" w:rsidR="009D0F9D" w:rsidRPr="007A2BBA" w:rsidRDefault="00083710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 ramach nadzoru wojewoda sporządza Wojewódzki Plan Działania Systemu PRM, zatwierdzany przez ministra zdrowia, który jest podstawą działania systemu PRM na terenie województwa, </w:t>
      </w:r>
      <w:r w:rsidR="00725CFE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a także może przeprowadzać kontrole dysponentów zespołów ratownictwa medycznego </w:t>
      </w:r>
      <w:r w:rsidR="00725CFE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i dyspozytorni medycznych działających na </w:t>
      </w:r>
      <w:r w:rsidR="00127EA5" w:rsidRPr="007A2BBA">
        <w:rPr>
          <w:rFonts w:ascii="Garamond" w:hAnsi="Garamond"/>
          <w:sz w:val="24"/>
          <w:szCs w:val="24"/>
        </w:rPr>
        <w:t>obszarze</w:t>
      </w:r>
      <w:r w:rsidRPr="007A2BBA">
        <w:rPr>
          <w:rFonts w:ascii="Garamond" w:hAnsi="Garamond"/>
          <w:sz w:val="24"/>
          <w:szCs w:val="24"/>
        </w:rPr>
        <w:t xml:space="preserve"> podległego mu województwa.</w:t>
      </w:r>
    </w:p>
    <w:p w14:paraId="1CBCF35B" w14:textId="77777777" w:rsidR="00127EA5" w:rsidRPr="007A2BBA" w:rsidRDefault="00127EA5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Jednostkami systemu PRM są szpitalne oddziały ratunkowe oraz zespoły ratownictwa medycznego w tym lotnicze zespoły ratownictwa medycznego, wchodzące w skład podmiotu leczniczego będącego samodzielnym publicznym zakładem opieki zdrowotnej albo jednostką budżetowa albo spółka kapitałową, w której co najmniej 51% udziałów albo akcji należy do Skarbu Państwa lub jednostek samorządu terytorialnego. Z systemem współpracują centra urazowe oraz jednostki organizacyjne szpitali wyspecjalizowane w zakresie udzielania świadczeń zdrowotnych niezbędnych dla ratownictwa medycznego, które zostały ujęte w niniejszym planie.</w:t>
      </w:r>
    </w:p>
    <w:p w14:paraId="17D0A81A" w14:textId="77777777" w:rsidR="00387194" w:rsidRPr="007A2BBA" w:rsidRDefault="00387194">
      <w:pPr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br w:type="page"/>
      </w:r>
    </w:p>
    <w:p w14:paraId="3ACDB035" w14:textId="77777777" w:rsidR="00A209B9" w:rsidRPr="007A2BBA" w:rsidRDefault="00BF6370" w:rsidP="00A209B9">
      <w:pPr>
        <w:pStyle w:val="Nagwek1"/>
        <w:numPr>
          <w:ilvl w:val="0"/>
          <w:numId w:val="0"/>
        </w:numPr>
        <w:jc w:val="both"/>
      </w:pPr>
      <w:bookmarkStart w:id="3" w:name="_Toc143154277"/>
      <w:r w:rsidRPr="007A2BBA">
        <w:lastRenderedPageBreak/>
        <w:t>ROZDZIAŁ I</w:t>
      </w:r>
      <w:bookmarkEnd w:id="3"/>
      <w:r w:rsidRPr="007A2BBA">
        <w:t xml:space="preserve"> </w:t>
      </w:r>
    </w:p>
    <w:p w14:paraId="7FEDB505" w14:textId="77777777" w:rsidR="006249A0" w:rsidRPr="007A2BBA" w:rsidRDefault="00BF6370" w:rsidP="00A209B9">
      <w:pPr>
        <w:pStyle w:val="Nagwek1"/>
        <w:numPr>
          <w:ilvl w:val="0"/>
          <w:numId w:val="0"/>
        </w:numPr>
        <w:jc w:val="both"/>
      </w:pPr>
      <w:bookmarkStart w:id="4" w:name="_Toc143154278"/>
      <w:r w:rsidRPr="007A2BBA">
        <w:t>ZESPOŁY RATOWNICTWA MEDYCZNEGO – LICZBA, RODZAJE, REJONY OPERACYJNE, OBSZARY DZIAŁANIA, DYSPONENCI, WYJAZD</w:t>
      </w:r>
      <w:r w:rsidR="00A209B9" w:rsidRPr="007A2BBA">
        <w:t xml:space="preserve">Y ZESPOŁÓW RATOWNICTWA </w:t>
      </w:r>
      <w:r w:rsidRPr="007A2BBA">
        <w:t>MEDYCZNEGO</w:t>
      </w:r>
      <w:bookmarkEnd w:id="4"/>
    </w:p>
    <w:p w14:paraId="5D4683DD" w14:textId="77777777" w:rsidR="00B6488E" w:rsidRPr="007A2BBA" w:rsidRDefault="00B6488E" w:rsidP="00B6488E">
      <w:pPr>
        <w:rPr>
          <w:rFonts w:ascii="Garamond" w:hAnsi="Garamond"/>
        </w:rPr>
      </w:pPr>
    </w:p>
    <w:p w14:paraId="753DA9A5" w14:textId="77777777" w:rsidR="00E55336" w:rsidRPr="007A2BBA" w:rsidRDefault="003A4BFA" w:rsidP="00A3536E">
      <w:pPr>
        <w:pStyle w:val="Nagwek2"/>
        <w:numPr>
          <w:ilvl w:val="1"/>
          <w:numId w:val="4"/>
        </w:numPr>
        <w:spacing w:after="240"/>
        <w:ind w:left="357" w:hanging="357"/>
      </w:pPr>
      <w:bookmarkStart w:id="5" w:name="_Toc143154279"/>
      <w:r w:rsidRPr="007A2BBA">
        <w:t>C</w:t>
      </w:r>
      <w:r w:rsidR="00BF6370" w:rsidRPr="007A2BBA">
        <w:t>harakterystyka ogólna</w:t>
      </w:r>
      <w:bookmarkEnd w:id="5"/>
    </w:p>
    <w:p w14:paraId="59A22284" w14:textId="77777777" w:rsidR="00BB5E35" w:rsidRPr="007A2BBA" w:rsidRDefault="00BB5E35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Zespół ratownictwa medycznego to jednostka systemu, o której mowa w art. 32 ust. 1 pkt 2, podejmując</w:t>
      </w:r>
      <w:r w:rsidR="00D97462" w:rsidRPr="007A2BBA">
        <w:rPr>
          <w:rFonts w:ascii="Garamond" w:hAnsi="Garamond"/>
          <w:sz w:val="24"/>
          <w:szCs w:val="24"/>
        </w:rPr>
        <w:t>a</w:t>
      </w:r>
      <w:r w:rsidRPr="007A2BBA">
        <w:rPr>
          <w:rFonts w:ascii="Garamond" w:hAnsi="Garamond"/>
          <w:sz w:val="24"/>
          <w:szCs w:val="24"/>
        </w:rPr>
        <w:t xml:space="preserve"> medyczne czynności ratunkowe w warunkach </w:t>
      </w:r>
      <w:proofErr w:type="spellStart"/>
      <w:r w:rsidRPr="007A2BBA">
        <w:rPr>
          <w:rFonts w:ascii="Garamond" w:hAnsi="Garamond"/>
          <w:sz w:val="24"/>
          <w:szCs w:val="24"/>
        </w:rPr>
        <w:t>pozaszpitalnych</w:t>
      </w:r>
      <w:proofErr w:type="spellEnd"/>
      <w:r w:rsidRPr="007A2BBA">
        <w:rPr>
          <w:rFonts w:ascii="Garamond" w:hAnsi="Garamond"/>
          <w:sz w:val="24"/>
          <w:szCs w:val="24"/>
        </w:rPr>
        <w:t>, spełniając</w:t>
      </w:r>
      <w:r w:rsidR="00D97462" w:rsidRPr="007A2BBA">
        <w:rPr>
          <w:rFonts w:ascii="Garamond" w:hAnsi="Garamond"/>
          <w:sz w:val="24"/>
          <w:szCs w:val="24"/>
        </w:rPr>
        <w:t>a</w:t>
      </w:r>
      <w:r w:rsidRPr="007A2BBA">
        <w:rPr>
          <w:rFonts w:ascii="Garamond" w:hAnsi="Garamond"/>
          <w:sz w:val="24"/>
          <w:szCs w:val="24"/>
        </w:rPr>
        <w:t xml:space="preserve"> wymagania określone w ustawie.</w:t>
      </w:r>
    </w:p>
    <w:p w14:paraId="3C12FA4B" w14:textId="77777777" w:rsidR="00BB5E35" w:rsidRPr="007A2BBA" w:rsidRDefault="00BB5E35" w:rsidP="00BB5E3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ZRM S</w:t>
      </w:r>
      <w:r w:rsidRPr="007A2BBA">
        <w:rPr>
          <w:rFonts w:ascii="Garamond" w:hAnsi="Garamond"/>
          <w:sz w:val="24"/>
          <w:szCs w:val="24"/>
        </w:rPr>
        <w:t xml:space="preserve"> to zespoły specjalistyczne, w skład których wchodzą co najmniej trzy osoby uprawnione do wykonywania medycznych czynności ratunkowych, w tym lekarz systemu oraz pielęgniark</w:t>
      </w:r>
      <w:r w:rsidR="00BC1442" w:rsidRPr="007A2BBA">
        <w:rPr>
          <w:rFonts w:ascii="Garamond" w:hAnsi="Garamond"/>
          <w:sz w:val="24"/>
          <w:szCs w:val="24"/>
        </w:rPr>
        <w:t>a systemu lub ratownik medyczny. Kierownikiem zespołu specjalistycznego jest lekarz systemu.</w:t>
      </w:r>
    </w:p>
    <w:p w14:paraId="3F18EF01" w14:textId="3299031A" w:rsidR="00BB5E35" w:rsidRPr="007A2BBA" w:rsidRDefault="00E642AB" w:rsidP="00BB5E3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>ZRM P</w:t>
      </w:r>
      <w:r w:rsidRPr="007A2BBA">
        <w:rPr>
          <w:rFonts w:ascii="Garamond" w:hAnsi="Garamond"/>
          <w:color w:val="000000"/>
          <w:sz w:val="24"/>
          <w:szCs w:val="22"/>
        </w:rPr>
        <w:t xml:space="preserve"> to zespoły podstawowe, w skład których wchodzą co najmniej dwie osoby uprawnione do wykonywania medycznych czynności ratunkowych, w tym pielęgniarka systemu lub ratownik medyczny. Kierownikiem zespołu podstawowego może być osoba będąca ratownikiem medycznym lub pielęgniarką systemu wskazana przez dysponenta jednostki.</w:t>
      </w:r>
    </w:p>
    <w:p w14:paraId="3A95D873" w14:textId="77777777" w:rsidR="00BB5E35" w:rsidRPr="007A2BBA" w:rsidRDefault="00BB5E35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E78F7AC" w14:textId="77777777" w:rsidR="00981209" w:rsidRPr="007A2BBA" w:rsidRDefault="00981209" w:rsidP="00D70AE3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46FA1F0D" w14:textId="77777777" w:rsidR="00F64B1B" w:rsidRPr="007A2BBA" w:rsidRDefault="00F64B1B" w:rsidP="00A3536E">
      <w:pPr>
        <w:pStyle w:val="Nagwek2"/>
        <w:numPr>
          <w:ilvl w:val="1"/>
          <w:numId w:val="4"/>
        </w:numPr>
        <w:jc w:val="both"/>
      </w:pPr>
      <w:bookmarkStart w:id="6" w:name="_Toc143154280"/>
      <w:r w:rsidRPr="007A2BBA">
        <w:t>Liczba, rodzaj, dysponenci, miejsca stacjonowania i adresy miejsc stacjonowania zespołów ratownictwa medycznego w poszczególnych rejonach operacyjnych, z określeniem obszaru działania dla każdego zespołu.</w:t>
      </w:r>
      <w:bookmarkEnd w:id="6"/>
    </w:p>
    <w:p w14:paraId="04860813" w14:textId="77777777" w:rsidR="00F64B1B" w:rsidRPr="007A2BBA" w:rsidRDefault="00F64B1B" w:rsidP="00F64B1B">
      <w:pPr>
        <w:pStyle w:val="Akapitzlist"/>
        <w:ind w:left="360"/>
        <w:jc w:val="both"/>
        <w:rPr>
          <w:rFonts w:ascii="Garamond" w:hAnsi="Garamond"/>
        </w:rPr>
      </w:pPr>
    </w:p>
    <w:p w14:paraId="24F065EB" w14:textId="6ECC459F" w:rsidR="006E1C38" w:rsidRPr="007A2BBA" w:rsidRDefault="006E1C38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Cs/>
          <w:sz w:val="24"/>
          <w:szCs w:val="24"/>
        </w:rPr>
        <w:t xml:space="preserve">Na terenie województwa warmińsko – mazurskiego </w:t>
      </w:r>
      <w:r w:rsidR="00BB5E35" w:rsidRPr="007A2BBA">
        <w:rPr>
          <w:rFonts w:ascii="Garamond" w:hAnsi="Garamond"/>
          <w:bCs/>
          <w:sz w:val="24"/>
          <w:szCs w:val="24"/>
        </w:rPr>
        <w:t xml:space="preserve">od dnia 1 </w:t>
      </w:r>
      <w:r w:rsidR="00FA522E">
        <w:rPr>
          <w:rFonts w:ascii="Garamond" w:hAnsi="Garamond"/>
          <w:bCs/>
          <w:sz w:val="24"/>
          <w:szCs w:val="24"/>
        </w:rPr>
        <w:t>września</w:t>
      </w:r>
      <w:r w:rsidR="00DC2040" w:rsidRPr="007A2BBA">
        <w:rPr>
          <w:rFonts w:ascii="Garamond" w:hAnsi="Garamond"/>
          <w:bCs/>
          <w:sz w:val="24"/>
          <w:szCs w:val="24"/>
        </w:rPr>
        <w:t xml:space="preserve"> </w:t>
      </w:r>
      <w:r w:rsidR="00BB5E35" w:rsidRPr="007A2BBA">
        <w:rPr>
          <w:rFonts w:ascii="Garamond" w:hAnsi="Garamond"/>
          <w:bCs/>
          <w:sz w:val="24"/>
          <w:szCs w:val="24"/>
        </w:rPr>
        <w:t>20</w:t>
      </w:r>
      <w:r w:rsidR="00DC2040" w:rsidRPr="007A2BBA">
        <w:rPr>
          <w:rFonts w:ascii="Garamond" w:hAnsi="Garamond"/>
          <w:bCs/>
          <w:sz w:val="24"/>
          <w:szCs w:val="24"/>
        </w:rPr>
        <w:t>2</w:t>
      </w:r>
      <w:r w:rsidR="00FA522E">
        <w:rPr>
          <w:rFonts w:ascii="Garamond" w:hAnsi="Garamond"/>
          <w:bCs/>
          <w:sz w:val="24"/>
          <w:szCs w:val="24"/>
        </w:rPr>
        <w:t>3</w:t>
      </w:r>
      <w:r w:rsidR="00BB5E35" w:rsidRPr="007A2BBA">
        <w:rPr>
          <w:rFonts w:ascii="Garamond" w:hAnsi="Garamond"/>
          <w:bCs/>
          <w:sz w:val="24"/>
          <w:szCs w:val="24"/>
        </w:rPr>
        <w:t xml:space="preserve"> r. funkcjonuj</w:t>
      </w:r>
      <w:r w:rsidR="00AD69F8" w:rsidRPr="007A2BBA">
        <w:rPr>
          <w:rFonts w:ascii="Garamond" w:hAnsi="Garamond"/>
          <w:bCs/>
          <w:sz w:val="24"/>
          <w:szCs w:val="24"/>
        </w:rPr>
        <w:t>ą</w:t>
      </w:r>
      <w:r w:rsidR="00BB5E35" w:rsidRPr="007A2BBA">
        <w:rPr>
          <w:rFonts w:ascii="Garamond" w:hAnsi="Garamond"/>
          <w:bCs/>
          <w:sz w:val="24"/>
          <w:szCs w:val="24"/>
        </w:rPr>
        <w:t xml:space="preserve"> </w:t>
      </w:r>
      <w:r w:rsidR="00E30520" w:rsidRPr="007A2BBA">
        <w:rPr>
          <w:rFonts w:ascii="Garamond" w:hAnsi="Garamond"/>
          <w:bCs/>
          <w:sz w:val="24"/>
          <w:szCs w:val="24"/>
        </w:rPr>
        <w:br/>
      </w:r>
      <w:r w:rsidR="003209CE" w:rsidRPr="007A2BBA">
        <w:rPr>
          <w:rFonts w:ascii="Garamond" w:hAnsi="Garamond"/>
          <w:bCs/>
          <w:sz w:val="24"/>
          <w:szCs w:val="24"/>
        </w:rPr>
        <w:t>8</w:t>
      </w:r>
      <w:r w:rsidR="00FA522E">
        <w:rPr>
          <w:rFonts w:ascii="Garamond" w:hAnsi="Garamond"/>
          <w:bCs/>
          <w:sz w:val="24"/>
          <w:szCs w:val="24"/>
        </w:rPr>
        <w:t>3</w:t>
      </w:r>
      <w:r w:rsidR="00F45B17" w:rsidRPr="007A2BBA">
        <w:rPr>
          <w:rFonts w:ascii="Garamond" w:hAnsi="Garamond"/>
          <w:bCs/>
          <w:sz w:val="24"/>
          <w:szCs w:val="24"/>
        </w:rPr>
        <w:t xml:space="preserve"> </w:t>
      </w:r>
      <w:r w:rsidRPr="007A2BBA">
        <w:rPr>
          <w:rFonts w:ascii="Garamond" w:hAnsi="Garamond"/>
          <w:bCs/>
          <w:sz w:val="24"/>
          <w:szCs w:val="24"/>
        </w:rPr>
        <w:t>zespoł</w:t>
      </w:r>
      <w:r w:rsidR="00AD69F8" w:rsidRPr="007A2BBA">
        <w:rPr>
          <w:rFonts w:ascii="Garamond" w:hAnsi="Garamond"/>
          <w:bCs/>
          <w:sz w:val="24"/>
          <w:szCs w:val="24"/>
        </w:rPr>
        <w:t>y</w:t>
      </w:r>
      <w:r w:rsidRPr="007A2BBA">
        <w:rPr>
          <w:rFonts w:ascii="Garamond" w:hAnsi="Garamond"/>
          <w:bCs/>
          <w:sz w:val="24"/>
          <w:szCs w:val="24"/>
        </w:rPr>
        <w:t xml:space="preserve"> ratownictwa medycznego, w tym:</w:t>
      </w:r>
    </w:p>
    <w:p w14:paraId="3582B7DF" w14:textId="77777777" w:rsidR="006913D1" w:rsidRPr="007A2BBA" w:rsidRDefault="00D70AE3" w:rsidP="006913D1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- 1</w:t>
      </w:r>
      <w:r w:rsidR="00DC2040" w:rsidRPr="007A2BBA">
        <w:rPr>
          <w:rFonts w:ascii="Garamond" w:hAnsi="Garamond"/>
          <w:b/>
          <w:sz w:val="24"/>
          <w:szCs w:val="24"/>
        </w:rPr>
        <w:t>2</w:t>
      </w:r>
      <w:r w:rsidRPr="007A2BBA">
        <w:rPr>
          <w:rFonts w:ascii="Garamond" w:hAnsi="Garamond"/>
          <w:b/>
          <w:sz w:val="24"/>
          <w:szCs w:val="24"/>
        </w:rPr>
        <w:t xml:space="preserve"> ZRM typu S</w:t>
      </w:r>
      <w:r w:rsidR="006913D1" w:rsidRPr="007A2BBA">
        <w:rPr>
          <w:rFonts w:ascii="Garamond" w:hAnsi="Garamond"/>
          <w:sz w:val="24"/>
          <w:szCs w:val="24"/>
        </w:rPr>
        <w:t xml:space="preserve"> z czego zespół specjalistyczny w Olsztynie funkcjonuje jako zespół </w:t>
      </w:r>
      <w:r w:rsidR="00AD69F8" w:rsidRPr="007A2BBA">
        <w:rPr>
          <w:rFonts w:ascii="Garamond" w:hAnsi="Garamond"/>
          <w:sz w:val="24"/>
          <w:szCs w:val="24"/>
        </w:rPr>
        <w:br/>
      </w:r>
      <w:r w:rsidR="006913D1" w:rsidRPr="007A2BBA">
        <w:rPr>
          <w:rFonts w:ascii="Garamond" w:hAnsi="Garamond"/>
          <w:sz w:val="24"/>
          <w:szCs w:val="24"/>
        </w:rPr>
        <w:t xml:space="preserve">z motocyklem. Motocykl funkcjonuje od 1 maja do 30 września w dni powszednie z wyłączeniem dni świątecznych </w:t>
      </w:r>
      <w:r w:rsidR="00B638EE" w:rsidRPr="007A2BBA">
        <w:rPr>
          <w:rFonts w:ascii="Garamond" w:hAnsi="Garamond"/>
          <w:sz w:val="24"/>
          <w:szCs w:val="24"/>
        </w:rPr>
        <w:t>w godzinach 7-19.</w:t>
      </w:r>
    </w:p>
    <w:p w14:paraId="72D4B522" w14:textId="77777777" w:rsidR="00D70AE3" w:rsidRPr="007A2BBA" w:rsidRDefault="00D70AE3" w:rsidP="001D2248">
      <w:pPr>
        <w:ind w:firstLine="708"/>
        <w:jc w:val="both"/>
        <w:rPr>
          <w:rFonts w:ascii="Garamond" w:hAnsi="Garamond" w:cs="Arial"/>
          <w:sz w:val="15"/>
          <w:szCs w:val="15"/>
        </w:rPr>
      </w:pPr>
    </w:p>
    <w:p w14:paraId="6535D25C" w14:textId="325DE159" w:rsidR="00EC7FDF" w:rsidRPr="007A2BBA" w:rsidRDefault="00D70AE3" w:rsidP="003530FF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- </w:t>
      </w:r>
      <w:r w:rsidR="00DC2040" w:rsidRPr="007A2BBA">
        <w:rPr>
          <w:rFonts w:ascii="Garamond" w:hAnsi="Garamond"/>
          <w:b/>
          <w:sz w:val="24"/>
          <w:szCs w:val="24"/>
        </w:rPr>
        <w:t>7</w:t>
      </w:r>
      <w:r w:rsidR="00FA522E">
        <w:rPr>
          <w:rFonts w:ascii="Garamond" w:hAnsi="Garamond"/>
          <w:b/>
          <w:sz w:val="24"/>
          <w:szCs w:val="24"/>
        </w:rPr>
        <w:t>1</w:t>
      </w:r>
      <w:r w:rsidR="0037176B" w:rsidRPr="007A2BBA">
        <w:rPr>
          <w:rFonts w:ascii="Garamond" w:hAnsi="Garamond"/>
          <w:b/>
          <w:sz w:val="24"/>
          <w:szCs w:val="24"/>
        </w:rPr>
        <w:t xml:space="preserve"> </w:t>
      </w:r>
      <w:r w:rsidRPr="007A2BBA">
        <w:rPr>
          <w:rFonts w:ascii="Garamond" w:hAnsi="Garamond"/>
          <w:b/>
          <w:sz w:val="24"/>
          <w:szCs w:val="24"/>
        </w:rPr>
        <w:t xml:space="preserve">ZRM typu </w:t>
      </w:r>
      <w:r w:rsidRPr="007A2BBA">
        <w:rPr>
          <w:rFonts w:ascii="Garamond" w:hAnsi="Garamond"/>
          <w:b/>
          <w:color w:val="000000" w:themeColor="text1"/>
          <w:sz w:val="24"/>
          <w:szCs w:val="24"/>
        </w:rPr>
        <w:t>P,</w:t>
      </w:r>
      <w:r w:rsidR="00F45B17" w:rsidRPr="007A2BBA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EC7FDF" w:rsidRPr="007A2BBA">
        <w:rPr>
          <w:rFonts w:ascii="Garamond" w:hAnsi="Garamond"/>
          <w:color w:val="000000" w:themeColor="text1"/>
          <w:sz w:val="24"/>
          <w:szCs w:val="24"/>
        </w:rPr>
        <w:t xml:space="preserve">z czego 5 </w:t>
      </w:r>
      <w:r w:rsidR="00EC7FDF" w:rsidRPr="007A2BBA">
        <w:rPr>
          <w:rFonts w:ascii="Garamond" w:hAnsi="Garamond"/>
          <w:sz w:val="24"/>
          <w:szCs w:val="24"/>
        </w:rPr>
        <w:t xml:space="preserve">to </w:t>
      </w:r>
      <w:r w:rsidR="008B2FB0" w:rsidRPr="007A2BBA">
        <w:rPr>
          <w:rFonts w:ascii="Garamond" w:hAnsi="Garamond"/>
          <w:sz w:val="24"/>
          <w:szCs w:val="24"/>
        </w:rPr>
        <w:t xml:space="preserve">wodne </w:t>
      </w:r>
      <w:r w:rsidR="00EC7FDF" w:rsidRPr="007A2BBA">
        <w:rPr>
          <w:rFonts w:ascii="Garamond" w:hAnsi="Garamond"/>
          <w:sz w:val="24"/>
          <w:szCs w:val="24"/>
        </w:rPr>
        <w:t>ZRM sez</w:t>
      </w:r>
      <w:r w:rsidR="00CA09C4" w:rsidRPr="007A2BBA">
        <w:rPr>
          <w:rFonts w:ascii="Garamond" w:hAnsi="Garamond"/>
          <w:sz w:val="24"/>
          <w:szCs w:val="24"/>
        </w:rPr>
        <w:t xml:space="preserve">onowe funkcjonujące </w:t>
      </w:r>
      <w:r w:rsidR="00EC7FDF" w:rsidRPr="007A2BBA">
        <w:rPr>
          <w:rFonts w:ascii="Garamond" w:hAnsi="Garamond"/>
          <w:sz w:val="24"/>
          <w:szCs w:val="24"/>
        </w:rPr>
        <w:t xml:space="preserve">w okresie od 1 </w:t>
      </w:r>
      <w:r w:rsidR="008B2FB0" w:rsidRPr="007A2BBA">
        <w:rPr>
          <w:rFonts w:ascii="Garamond" w:hAnsi="Garamond"/>
          <w:sz w:val="24"/>
          <w:szCs w:val="24"/>
        </w:rPr>
        <w:t xml:space="preserve">czerwca </w:t>
      </w:r>
      <w:r w:rsidR="00EC7FDF" w:rsidRPr="007A2BBA">
        <w:rPr>
          <w:rFonts w:ascii="Garamond" w:hAnsi="Garamond"/>
          <w:sz w:val="24"/>
          <w:szCs w:val="24"/>
        </w:rPr>
        <w:t>do 3</w:t>
      </w:r>
      <w:r w:rsidR="008B2FB0" w:rsidRPr="007A2BBA">
        <w:rPr>
          <w:rFonts w:ascii="Garamond" w:hAnsi="Garamond"/>
          <w:sz w:val="24"/>
          <w:szCs w:val="24"/>
        </w:rPr>
        <w:t>0 września.</w:t>
      </w:r>
    </w:p>
    <w:p w14:paraId="5CD3FABF" w14:textId="77777777" w:rsidR="00AA35BC" w:rsidRPr="007A2BBA" w:rsidRDefault="00AA35BC" w:rsidP="007F158D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</w:p>
    <w:p w14:paraId="4B475DBC" w14:textId="77777777" w:rsidR="006E1C38" w:rsidRPr="007A2BBA" w:rsidRDefault="00AA35BC" w:rsidP="00AA35BC">
      <w:pPr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7A2BBA">
        <w:rPr>
          <w:rFonts w:ascii="Garamond" w:hAnsi="Garamond"/>
          <w:bCs/>
          <w:sz w:val="24"/>
          <w:szCs w:val="24"/>
        </w:rPr>
        <w:t>Zespoły ratownictwa medycznego świadczą usługi w rodzaju ratownictwo medyczne na terenie</w:t>
      </w:r>
      <w:r w:rsidR="008073AC" w:rsidRPr="007A2BBA">
        <w:rPr>
          <w:rFonts w:ascii="Garamond" w:hAnsi="Garamond"/>
          <w:bCs/>
          <w:sz w:val="24"/>
          <w:szCs w:val="24"/>
        </w:rPr>
        <w:br/>
      </w:r>
      <w:r w:rsidRPr="007A2BBA">
        <w:rPr>
          <w:rFonts w:ascii="Garamond" w:hAnsi="Garamond"/>
          <w:bCs/>
          <w:sz w:val="24"/>
          <w:szCs w:val="24"/>
        </w:rPr>
        <w:t xml:space="preserve"> </w:t>
      </w:r>
      <w:r w:rsidRPr="007A2BBA">
        <w:rPr>
          <w:rFonts w:ascii="Garamond" w:hAnsi="Garamond"/>
          <w:b/>
          <w:bCs/>
          <w:sz w:val="24"/>
          <w:szCs w:val="24"/>
          <w:u w:val="single"/>
        </w:rPr>
        <w:t>1 rejonu operacyjnego</w:t>
      </w:r>
      <w:r w:rsidRPr="007A2BBA">
        <w:rPr>
          <w:rFonts w:ascii="Garamond" w:hAnsi="Garamond"/>
          <w:bCs/>
          <w:sz w:val="24"/>
          <w:szCs w:val="24"/>
        </w:rPr>
        <w:t xml:space="preserve"> (całe województwo</w:t>
      </w:r>
      <w:r w:rsidR="008073AC" w:rsidRPr="007A2BBA">
        <w:rPr>
          <w:rFonts w:ascii="Garamond" w:hAnsi="Garamond"/>
          <w:bCs/>
          <w:sz w:val="24"/>
          <w:szCs w:val="24"/>
        </w:rPr>
        <w:t xml:space="preserve"> warmińsko-mazurskie</w:t>
      </w:r>
      <w:r w:rsidRPr="007A2BBA">
        <w:rPr>
          <w:rFonts w:ascii="Garamond" w:hAnsi="Garamond"/>
          <w:bCs/>
          <w:sz w:val="24"/>
          <w:szCs w:val="24"/>
        </w:rPr>
        <w:t xml:space="preserve">), który jest obszarem działania dyspozytorni medycznej. </w:t>
      </w:r>
    </w:p>
    <w:p w14:paraId="0BE3C1CD" w14:textId="77777777" w:rsidR="00AA35BC" w:rsidRPr="007A2BBA" w:rsidRDefault="00AA35BC" w:rsidP="00AA35BC">
      <w:pPr>
        <w:spacing w:line="36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7A2BBA">
        <w:rPr>
          <w:rFonts w:ascii="Garamond" w:hAnsi="Garamond"/>
          <w:bCs/>
          <w:sz w:val="24"/>
          <w:szCs w:val="24"/>
        </w:rPr>
        <w:t>Rejon operacyjny podzielony jest</w:t>
      </w:r>
      <w:r w:rsidR="00A209B9" w:rsidRPr="007A2BBA">
        <w:rPr>
          <w:rFonts w:ascii="Garamond" w:hAnsi="Garamond"/>
          <w:bCs/>
          <w:sz w:val="24"/>
          <w:szCs w:val="24"/>
        </w:rPr>
        <w:t xml:space="preserve"> na</w:t>
      </w:r>
      <w:r w:rsidRPr="007A2BBA">
        <w:rPr>
          <w:rFonts w:ascii="Garamond" w:hAnsi="Garamond"/>
          <w:bCs/>
          <w:sz w:val="24"/>
          <w:szCs w:val="24"/>
        </w:rPr>
        <w:t xml:space="preserve"> </w:t>
      </w:r>
      <w:r w:rsidRPr="007A2BBA">
        <w:rPr>
          <w:rFonts w:ascii="Garamond" w:hAnsi="Garamond"/>
          <w:b/>
          <w:bCs/>
          <w:sz w:val="24"/>
          <w:szCs w:val="24"/>
          <w:u w:val="single"/>
        </w:rPr>
        <w:t>2</w:t>
      </w:r>
      <w:r w:rsidR="00F50FA1" w:rsidRPr="007A2BBA">
        <w:rPr>
          <w:rFonts w:ascii="Garamond" w:hAnsi="Garamond"/>
          <w:b/>
          <w:bCs/>
          <w:sz w:val="24"/>
          <w:szCs w:val="24"/>
          <w:u w:val="single"/>
        </w:rPr>
        <w:t>6</w:t>
      </w:r>
      <w:r w:rsidRPr="007A2BBA">
        <w:rPr>
          <w:rFonts w:ascii="Garamond" w:hAnsi="Garamond"/>
          <w:b/>
          <w:bCs/>
          <w:sz w:val="24"/>
          <w:szCs w:val="24"/>
          <w:u w:val="single"/>
        </w:rPr>
        <w:t xml:space="preserve"> obszarów działania</w:t>
      </w:r>
      <w:r w:rsidR="008073AC" w:rsidRPr="007A2BBA">
        <w:rPr>
          <w:rFonts w:ascii="Garamond" w:hAnsi="Garamond"/>
          <w:bCs/>
          <w:sz w:val="24"/>
          <w:szCs w:val="24"/>
        </w:rPr>
        <w:t xml:space="preserve"> zespołów</w:t>
      </w:r>
      <w:r w:rsidRPr="007A2BBA">
        <w:rPr>
          <w:rFonts w:ascii="Garamond" w:hAnsi="Garamond"/>
          <w:bCs/>
          <w:sz w:val="24"/>
          <w:szCs w:val="24"/>
        </w:rPr>
        <w:t xml:space="preserve"> ratownictwa medycznego, określonych w sposób zapewniający realizację parametrów czasów dotarcia, o których mowa</w:t>
      </w:r>
      <w:r w:rsidR="002A7F6F" w:rsidRPr="007A2BBA">
        <w:rPr>
          <w:rFonts w:ascii="Garamond" w:hAnsi="Garamond"/>
          <w:bCs/>
          <w:sz w:val="24"/>
          <w:szCs w:val="24"/>
        </w:rPr>
        <w:t xml:space="preserve"> </w:t>
      </w:r>
      <w:r w:rsidR="004859D7" w:rsidRPr="007A2BBA">
        <w:rPr>
          <w:rFonts w:ascii="Garamond" w:hAnsi="Garamond"/>
          <w:bCs/>
          <w:sz w:val="24"/>
          <w:szCs w:val="24"/>
        </w:rPr>
        <w:br/>
      </w:r>
      <w:r w:rsidRPr="007A2BBA">
        <w:rPr>
          <w:rFonts w:ascii="Garamond" w:hAnsi="Garamond"/>
          <w:bCs/>
          <w:sz w:val="24"/>
          <w:szCs w:val="24"/>
        </w:rPr>
        <w:lastRenderedPageBreak/>
        <w:t>w art. 24, w ramach którego ZRM będzie dysponowany na miejsce zdarzenia w pierwszej kolejności</w:t>
      </w:r>
      <w:r w:rsidR="00A209B9" w:rsidRPr="007A2BBA">
        <w:rPr>
          <w:rFonts w:ascii="Garamond" w:hAnsi="Garamond"/>
          <w:bCs/>
          <w:sz w:val="24"/>
          <w:szCs w:val="24"/>
        </w:rPr>
        <w:t>.</w:t>
      </w:r>
    </w:p>
    <w:p w14:paraId="3B8E9A68" w14:textId="77777777" w:rsidR="003B075F" w:rsidRPr="007A2BBA" w:rsidRDefault="003B075F" w:rsidP="006E1C38">
      <w:pPr>
        <w:jc w:val="both"/>
        <w:rPr>
          <w:rFonts w:ascii="Garamond" w:hAnsi="Garamond"/>
          <w:color w:val="FF0000"/>
        </w:rPr>
      </w:pPr>
    </w:p>
    <w:p w14:paraId="0FC88B7E" w14:textId="77777777" w:rsidR="008B4F53" w:rsidRPr="007A2BBA" w:rsidRDefault="008B4F53" w:rsidP="008B4F53">
      <w:pPr>
        <w:spacing w:after="275" w:line="265" w:lineRule="auto"/>
        <w:ind w:left="10" w:hanging="10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  <w:u w:val="single" w:color="000000"/>
        </w:rPr>
        <w:t>Zasady udzielania świadczeń przez dysponentów w zakresie ratownictwa medycznego:</w:t>
      </w:r>
    </w:p>
    <w:p w14:paraId="1B9C0CD5" w14:textId="77777777" w:rsidR="008B4F53" w:rsidRPr="007A2BBA" w:rsidRDefault="008B4F53">
      <w:pPr>
        <w:numPr>
          <w:ilvl w:val="0"/>
          <w:numId w:val="24"/>
        </w:numPr>
        <w:spacing w:after="3" w:line="360" w:lineRule="auto"/>
        <w:ind w:left="294"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Świadczeniodawca zobowiązany jest do współpracy z właściwym wojewodą w celu zapewnienia sprawnego funkcjonowania i koordynacji systemu Państwowego Ratownictwa Medycznego, na terenie województwa, a w uzasadnionych przypadkach także w województwach ościennych;</w:t>
      </w:r>
    </w:p>
    <w:p w14:paraId="4CA519BA" w14:textId="77777777" w:rsidR="008B4F53" w:rsidRPr="007A2BBA" w:rsidRDefault="008B4F53">
      <w:pPr>
        <w:numPr>
          <w:ilvl w:val="0"/>
          <w:numId w:val="24"/>
        </w:numPr>
        <w:spacing w:after="143" w:line="360" w:lineRule="auto"/>
        <w:ind w:right="1"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Zespół ratownictwa medycznego zapewniający gotowość do udzielania świadczeń nie może realizować w tym czasie zleceń od innych podmiotów oraz udzielać świadczeń wynikających z realizacji umów o udzielanie świadczeń opieki zdrowotnej w innych rodzajach świadczeń;</w:t>
      </w:r>
    </w:p>
    <w:p w14:paraId="74D8BFF2" w14:textId="77777777" w:rsidR="008B4F53" w:rsidRPr="007A2BBA" w:rsidRDefault="008B4F53">
      <w:pPr>
        <w:numPr>
          <w:ilvl w:val="0"/>
          <w:numId w:val="24"/>
        </w:numPr>
        <w:spacing w:after="3" w:line="360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Świadczeniodawca udzielający świadczeń ratownictwa medycznego objętych warunkami umowy prowadzi dokumentację medyczną zgodnie z obowiązującymi w tym zakresie przepisami;</w:t>
      </w:r>
    </w:p>
    <w:p w14:paraId="3A489CC7" w14:textId="77777777" w:rsidR="008B4F53" w:rsidRPr="007A2BBA" w:rsidRDefault="008B4F53">
      <w:pPr>
        <w:numPr>
          <w:ilvl w:val="0"/>
          <w:numId w:val="24"/>
        </w:numPr>
        <w:spacing w:after="228" w:line="360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 xml:space="preserve">Każda zmiana warunków udzielania świadczeń przez Świadczeniodawcę musi być zgłoszona najpóźniej w dniu poprzedzającym jej powstanie albo, w przypadkach losowych, niezwłocznie po zaistnieniu zdarzenia. </w:t>
      </w:r>
    </w:p>
    <w:p w14:paraId="0EB34D7F" w14:textId="77777777" w:rsidR="008B4F53" w:rsidRPr="007A2BBA" w:rsidRDefault="008B4F53" w:rsidP="008B4F53">
      <w:pPr>
        <w:spacing w:after="3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Granicami rejonu operacyjnego są granice województwa warmińsko-mazurskiego, natomiast granice obszarów działania są granicami umownymi. Na miejsce zdarzenia dysponowane są zespoły ratownictwa medycznego, których miejsce stacjonowania w danym obszarze działania jest najbliższe miejscu zdarzenia. W sytuacji, gdy siły i środki z danego obszaru działania są niewystarczające, istnieje możliwość zadysponowania zespołów ratownictwa medycznego z innych rejonów operacyjnych lub obszarów działania.</w:t>
      </w:r>
    </w:p>
    <w:p w14:paraId="0A6F00D8" w14:textId="7FDEF8E6" w:rsidR="00072659" w:rsidRPr="007A2BBA" w:rsidRDefault="00072659" w:rsidP="006E1C38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27FF911C" w14:textId="0DC0ACEF" w:rsidR="00072659" w:rsidRPr="007A2BBA" w:rsidRDefault="00000000" w:rsidP="00295229">
      <w:pPr>
        <w:spacing w:after="240" w:line="360" w:lineRule="auto"/>
        <w:jc w:val="both"/>
        <w:rPr>
          <w:rFonts w:ascii="Garamond" w:hAnsi="Garamond"/>
          <w:b/>
          <w:color w:val="000000" w:themeColor="text1"/>
          <w:u w:val="single"/>
        </w:rPr>
      </w:pPr>
      <w:hyperlink r:id="rId9" w:history="1">
        <w:r w:rsidR="00072659" w:rsidRPr="007A2BBA">
          <w:rPr>
            <w:rStyle w:val="Hipercze"/>
            <w:rFonts w:ascii="Garamond" w:hAnsi="Garamond"/>
            <w:b/>
            <w:color w:val="000000" w:themeColor="text1"/>
          </w:rPr>
          <w:t>Załącznik nr 1 - tabela nr 1</w:t>
        </w:r>
      </w:hyperlink>
      <w:r w:rsidR="00072659" w:rsidRPr="007A2BBA">
        <w:rPr>
          <w:rStyle w:val="Hipercze"/>
          <w:rFonts w:ascii="Garamond" w:hAnsi="Garamond"/>
          <w:b/>
          <w:color w:val="000000" w:themeColor="text1"/>
        </w:rPr>
        <w:t xml:space="preserve"> – Rejony operacyjne i miejsca stacjonowania zespołów ratownictwa medycznego.</w:t>
      </w:r>
    </w:p>
    <w:p w14:paraId="5DFBE05B" w14:textId="77777777" w:rsidR="008F02C5" w:rsidRPr="007A2BBA" w:rsidRDefault="008F02C5" w:rsidP="008F02C5">
      <w:pPr>
        <w:rPr>
          <w:rFonts w:ascii="Garamond" w:hAnsi="Garamond"/>
        </w:rPr>
      </w:pPr>
    </w:p>
    <w:p w14:paraId="22DADF73" w14:textId="77777777" w:rsidR="006E1C38" w:rsidRPr="007A2BBA" w:rsidRDefault="00000000" w:rsidP="00D10EF2">
      <w:pPr>
        <w:spacing w:after="240"/>
        <w:jc w:val="both"/>
        <w:rPr>
          <w:rFonts w:ascii="Garamond" w:hAnsi="Garamond" w:cs="Arial"/>
          <w:b/>
          <w:color w:val="000000" w:themeColor="text1"/>
          <w:u w:val="single"/>
        </w:rPr>
      </w:pPr>
      <w:hyperlink r:id="rId10" w:history="1">
        <w:r w:rsidR="000400EE" w:rsidRPr="007A2BBA">
          <w:rPr>
            <w:rStyle w:val="Hipercze"/>
            <w:rFonts w:ascii="Garamond" w:hAnsi="Garamond" w:cs="Arial"/>
            <w:b/>
            <w:color w:val="000000" w:themeColor="text1"/>
          </w:rPr>
          <w:t>Załącznik nr 2 - tabela nr 2</w:t>
        </w:r>
      </w:hyperlink>
      <w:r w:rsidR="009D0F9D" w:rsidRPr="007A2BBA">
        <w:rPr>
          <w:rStyle w:val="Hipercze"/>
          <w:rFonts w:ascii="Garamond" w:hAnsi="Garamond" w:cs="Arial"/>
          <w:b/>
          <w:color w:val="000000" w:themeColor="text1"/>
        </w:rPr>
        <w:t xml:space="preserve"> – </w:t>
      </w:r>
      <w:r w:rsidR="00745B75" w:rsidRPr="007A2BBA">
        <w:rPr>
          <w:rStyle w:val="Hipercze"/>
          <w:rFonts w:ascii="Garamond" w:hAnsi="Garamond" w:cs="Arial"/>
          <w:b/>
          <w:color w:val="000000" w:themeColor="text1"/>
        </w:rPr>
        <w:t>Zespoły ratownictwa medycznego włączone do systemu Państwowe Ratownictwo Medyczne</w:t>
      </w:r>
    </w:p>
    <w:p w14:paraId="41BAF0D4" w14:textId="77777777" w:rsidR="006E1C38" w:rsidRPr="007A2BBA" w:rsidRDefault="006E1C38" w:rsidP="006E1C38">
      <w:pPr>
        <w:spacing w:after="240"/>
        <w:rPr>
          <w:rFonts w:ascii="Garamond" w:hAnsi="Garamond"/>
          <w:b/>
          <w:color w:val="000000" w:themeColor="text1"/>
          <w:sz w:val="16"/>
          <w:szCs w:val="16"/>
        </w:rPr>
      </w:pPr>
    </w:p>
    <w:p w14:paraId="3BB5DBBE" w14:textId="77777777" w:rsidR="00BF6370" w:rsidRPr="007A2BBA" w:rsidRDefault="00BF6370" w:rsidP="00A3536E">
      <w:pPr>
        <w:pStyle w:val="Nagwek2"/>
        <w:numPr>
          <w:ilvl w:val="1"/>
          <w:numId w:val="4"/>
        </w:numPr>
        <w:spacing w:after="120"/>
        <w:jc w:val="both"/>
      </w:pPr>
      <w:bookmarkStart w:id="7" w:name="_Toc143154281"/>
      <w:r w:rsidRPr="007A2BBA">
        <w:t xml:space="preserve">Charakterystyka ogólna, liczba, rodzaj, </w:t>
      </w:r>
      <w:r w:rsidR="00DE7245" w:rsidRPr="007A2BBA">
        <w:t>adresy miejsc stacjonowania, maksymalny czas uruchomienia i dysponenci dodatkowych zespołów ratownictwa medycznego</w:t>
      </w:r>
      <w:bookmarkEnd w:id="7"/>
    </w:p>
    <w:p w14:paraId="4ABBE2FC" w14:textId="77777777" w:rsidR="003209CE" w:rsidRPr="007A2BBA" w:rsidRDefault="003209CE" w:rsidP="00F527BF">
      <w:pPr>
        <w:spacing w:before="100" w:beforeAutospacing="1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 przypadku zdarzeń o charakterze nadzwyczajnym istnieje możliwość uruchomienia dodatkowych zespołów ratownictwa medycznego na podstawie decyzji, o której mowa </w:t>
      </w:r>
      <w:r w:rsidR="00AD69F8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 art. 30 ust. 1 ustawy o PRM.</w:t>
      </w:r>
    </w:p>
    <w:p w14:paraId="24FFCB05" w14:textId="77777777" w:rsidR="005F26DF" w:rsidRPr="007A2BBA" w:rsidRDefault="005F26DF" w:rsidP="005F26D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041C40C2" w14:textId="77777777" w:rsidR="0073772F" w:rsidRPr="007A2BBA" w:rsidRDefault="00000000" w:rsidP="00DE7245">
      <w:pPr>
        <w:rPr>
          <w:rFonts w:ascii="Garamond" w:hAnsi="Garamond"/>
          <w:b/>
          <w:i/>
          <w:color w:val="000000" w:themeColor="text1"/>
        </w:rPr>
      </w:pPr>
      <w:hyperlink r:id="rId11" w:history="1">
        <w:r w:rsidR="0073772F" w:rsidRPr="007A2BBA">
          <w:rPr>
            <w:rStyle w:val="Hipercze"/>
            <w:rFonts w:ascii="Garamond" w:hAnsi="Garamond"/>
            <w:b/>
            <w:color w:val="000000" w:themeColor="text1"/>
          </w:rPr>
          <w:t>Załącznik nr 3 - tabela nr 3</w:t>
        </w:r>
      </w:hyperlink>
      <w:r w:rsidR="009D0F9D" w:rsidRPr="007A2BBA">
        <w:rPr>
          <w:rStyle w:val="Hipercze"/>
          <w:rFonts w:ascii="Garamond" w:hAnsi="Garamond"/>
          <w:b/>
          <w:color w:val="000000" w:themeColor="text1"/>
        </w:rPr>
        <w:t xml:space="preserve"> –</w:t>
      </w:r>
      <w:r w:rsidR="008614F2" w:rsidRPr="007A2BBA">
        <w:rPr>
          <w:rStyle w:val="Hipercze"/>
          <w:rFonts w:ascii="Garamond" w:hAnsi="Garamond"/>
          <w:b/>
          <w:color w:val="000000" w:themeColor="text1"/>
        </w:rPr>
        <w:t xml:space="preserve"> </w:t>
      </w:r>
      <w:r w:rsidR="00745B75" w:rsidRPr="007A2BBA">
        <w:rPr>
          <w:rStyle w:val="Hipercze"/>
          <w:rFonts w:ascii="Garamond" w:hAnsi="Garamond"/>
          <w:b/>
          <w:color w:val="000000" w:themeColor="text1"/>
        </w:rPr>
        <w:t>D</w:t>
      </w:r>
      <w:r w:rsidR="009D0F9D" w:rsidRPr="007A2BBA">
        <w:rPr>
          <w:rStyle w:val="Hipercze"/>
          <w:rFonts w:ascii="Garamond" w:hAnsi="Garamond"/>
          <w:b/>
          <w:color w:val="000000" w:themeColor="text1"/>
        </w:rPr>
        <w:t>odatkow</w:t>
      </w:r>
      <w:r w:rsidR="00745B75" w:rsidRPr="007A2BBA">
        <w:rPr>
          <w:rStyle w:val="Hipercze"/>
          <w:rFonts w:ascii="Garamond" w:hAnsi="Garamond"/>
          <w:b/>
          <w:color w:val="000000" w:themeColor="text1"/>
        </w:rPr>
        <w:t>e</w:t>
      </w:r>
      <w:r w:rsidR="009D0F9D" w:rsidRPr="007A2BBA">
        <w:rPr>
          <w:rStyle w:val="Hipercze"/>
          <w:rFonts w:ascii="Garamond" w:hAnsi="Garamond"/>
          <w:b/>
          <w:color w:val="000000" w:themeColor="text1"/>
        </w:rPr>
        <w:t xml:space="preserve"> zespoł</w:t>
      </w:r>
      <w:r w:rsidR="00DE7245" w:rsidRPr="007A2BBA">
        <w:rPr>
          <w:rStyle w:val="Hipercze"/>
          <w:rFonts w:ascii="Garamond" w:hAnsi="Garamond"/>
          <w:b/>
          <w:color w:val="000000" w:themeColor="text1"/>
        </w:rPr>
        <w:t>y</w:t>
      </w:r>
      <w:r w:rsidR="009D0F9D" w:rsidRPr="007A2BBA">
        <w:rPr>
          <w:rStyle w:val="Hipercze"/>
          <w:rFonts w:ascii="Garamond" w:hAnsi="Garamond"/>
          <w:b/>
          <w:color w:val="000000" w:themeColor="text1"/>
        </w:rPr>
        <w:t xml:space="preserve"> ratownictwa medycznego.</w:t>
      </w:r>
    </w:p>
    <w:p w14:paraId="4AECFFF5" w14:textId="77777777" w:rsidR="00814E01" w:rsidRPr="007A2BBA" w:rsidRDefault="00814E01" w:rsidP="0073772F">
      <w:pPr>
        <w:rPr>
          <w:rFonts w:ascii="Garamond" w:hAnsi="Garamond"/>
        </w:rPr>
      </w:pPr>
    </w:p>
    <w:p w14:paraId="01243DAA" w14:textId="77777777" w:rsidR="00BF6370" w:rsidRPr="007A2BBA" w:rsidRDefault="00BF6370" w:rsidP="00A3536E">
      <w:pPr>
        <w:pStyle w:val="Nagwek2"/>
        <w:numPr>
          <w:ilvl w:val="1"/>
          <w:numId w:val="4"/>
        </w:numPr>
        <w:spacing w:after="240"/>
        <w:jc w:val="both"/>
      </w:pPr>
      <w:bookmarkStart w:id="8" w:name="_Toc143154282"/>
      <w:r w:rsidRPr="007A2BBA">
        <w:t>Liczba wyjazdów i czas dotarcia na miejsce zdarzenia zespołów ratownictwa medycznego</w:t>
      </w:r>
      <w:r w:rsidR="00BC0E85" w:rsidRPr="007A2BBA">
        <w:t xml:space="preserve"> za rok poprzedni</w:t>
      </w:r>
      <w:bookmarkEnd w:id="8"/>
    </w:p>
    <w:p w14:paraId="665E4632" w14:textId="77777777" w:rsidR="008C730C" w:rsidRPr="007A2BBA" w:rsidRDefault="00D83601" w:rsidP="00D8360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Wojewoda podejmuje działania organizacyjne zmierzające do zapewnienia następujących parametrów czasu dotarcia na miejsce zdarzenia dla zespołów ratownictwa medycznego od chwili przyjęcia zgłoszenia przez dyspozytora medycznego:</w:t>
      </w:r>
    </w:p>
    <w:p w14:paraId="49B7E925" w14:textId="77777777" w:rsidR="00D83601" w:rsidRPr="007A2BBA" w:rsidRDefault="00D83601" w:rsidP="00A3536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Mediana czasu dotarcia</w:t>
      </w:r>
      <w:r w:rsidRPr="007A2BBA">
        <w:rPr>
          <w:rFonts w:ascii="Garamond" w:hAnsi="Garamond"/>
          <w:sz w:val="24"/>
          <w:szCs w:val="24"/>
        </w:rPr>
        <w:t xml:space="preserve"> – w skali każdego miesiąca – jest nie większa niż 8 minut </w:t>
      </w:r>
      <w:r w:rsidR="00394CB9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 mieście powyżej 10 tysięcy mieszkańców i 15 minut poza miastem powyżej 10 tysięcy mieszkańców</w:t>
      </w:r>
      <w:r w:rsidR="00394CB9" w:rsidRPr="007A2BBA">
        <w:rPr>
          <w:rFonts w:ascii="Garamond" w:hAnsi="Garamond"/>
          <w:sz w:val="24"/>
          <w:szCs w:val="24"/>
        </w:rPr>
        <w:t>;</w:t>
      </w:r>
    </w:p>
    <w:p w14:paraId="2F7814D9" w14:textId="77777777" w:rsidR="00D83601" w:rsidRPr="007A2BBA" w:rsidRDefault="00D83601" w:rsidP="00A3536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Trzeci </w:t>
      </w:r>
      <w:proofErr w:type="spellStart"/>
      <w:r w:rsidRPr="007A2BBA">
        <w:rPr>
          <w:rFonts w:ascii="Garamond" w:hAnsi="Garamond"/>
          <w:b/>
          <w:sz w:val="24"/>
          <w:szCs w:val="24"/>
        </w:rPr>
        <w:t>kwartyl</w:t>
      </w:r>
      <w:proofErr w:type="spellEnd"/>
      <w:r w:rsidRPr="007A2BBA">
        <w:rPr>
          <w:rFonts w:ascii="Garamond" w:hAnsi="Garamond"/>
          <w:sz w:val="24"/>
          <w:szCs w:val="24"/>
        </w:rPr>
        <w:t xml:space="preserve"> </w:t>
      </w:r>
      <w:r w:rsidRPr="007A2BBA">
        <w:rPr>
          <w:rFonts w:ascii="Garamond" w:hAnsi="Garamond"/>
          <w:b/>
          <w:sz w:val="24"/>
          <w:szCs w:val="24"/>
        </w:rPr>
        <w:t>czasu dotarcia</w:t>
      </w:r>
      <w:r w:rsidRPr="007A2BBA">
        <w:rPr>
          <w:rFonts w:ascii="Garamond" w:hAnsi="Garamond"/>
          <w:sz w:val="24"/>
          <w:szCs w:val="24"/>
        </w:rPr>
        <w:t xml:space="preserve"> – w skali każdego miesiąca – jest nie większy </w:t>
      </w:r>
      <w:r w:rsidR="00394CB9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niż 12 minut w mieście powyżej 10 tysięcy mieszkańców i 20 minut poza miastem powyżej 10 tysięcy mieszkańców</w:t>
      </w:r>
      <w:r w:rsidR="00394CB9" w:rsidRPr="007A2BBA">
        <w:rPr>
          <w:rFonts w:ascii="Garamond" w:hAnsi="Garamond"/>
          <w:sz w:val="24"/>
          <w:szCs w:val="24"/>
        </w:rPr>
        <w:t>;</w:t>
      </w:r>
    </w:p>
    <w:p w14:paraId="2CC48B98" w14:textId="77777777" w:rsidR="00D83601" w:rsidRPr="007A2BBA" w:rsidRDefault="00D83601" w:rsidP="00D4397C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Maksymalny czas dotarcia</w:t>
      </w:r>
      <w:r w:rsidRPr="007A2BBA">
        <w:rPr>
          <w:rFonts w:ascii="Garamond" w:hAnsi="Garamond"/>
          <w:sz w:val="24"/>
          <w:szCs w:val="24"/>
        </w:rPr>
        <w:t xml:space="preserve"> nie może być dłuższy niż 15 minut w mieście powyżej 10 tysięcy mieszkańców i 20 minut poza miastem powyżej 10 tysięcy mieszkańców</w:t>
      </w:r>
      <w:r w:rsidR="00394CB9" w:rsidRPr="007A2BBA">
        <w:rPr>
          <w:rFonts w:ascii="Garamond" w:hAnsi="Garamond"/>
          <w:sz w:val="24"/>
          <w:szCs w:val="24"/>
        </w:rPr>
        <w:t>.</w:t>
      </w:r>
    </w:p>
    <w:p w14:paraId="0B2C19FE" w14:textId="77777777" w:rsidR="008C730C" w:rsidRPr="007A2BBA" w:rsidRDefault="008C730C" w:rsidP="00D8360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5EDDB99" w14:textId="77777777" w:rsidR="008C730C" w:rsidRPr="007A2BBA" w:rsidRDefault="00000000" w:rsidP="008C730C">
      <w:pPr>
        <w:rPr>
          <w:rFonts w:ascii="Garamond" w:hAnsi="Garamond"/>
          <w:b/>
          <w:i/>
          <w:color w:val="000000" w:themeColor="text1"/>
        </w:rPr>
      </w:pPr>
      <w:hyperlink r:id="rId12" w:history="1">
        <w:r w:rsidR="00D83601" w:rsidRPr="007A2BBA">
          <w:rPr>
            <w:rStyle w:val="Hipercze"/>
            <w:rFonts w:ascii="Garamond" w:hAnsi="Garamond"/>
            <w:b/>
            <w:color w:val="000000" w:themeColor="text1"/>
          </w:rPr>
          <w:t>Załącznik nr 4 - tabela nr 4</w:t>
        </w:r>
      </w:hyperlink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–</w:t>
      </w:r>
      <w:r w:rsidR="00136EE7" w:rsidRPr="007A2BBA">
        <w:rPr>
          <w:rStyle w:val="Hipercze"/>
          <w:rFonts w:ascii="Garamond" w:hAnsi="Garamond"/>
          <w:b/>
          <w:color w:val="000000" w:themeColor="text1"/>
        </w:rPr>
        <w:t xml:space="preserve"> Wyjazdy zespołów ratownictwa medycznego</w:t>
      </w:r>
    </w:p>
    <w:p w14:paraId="010E4A83" w14:textId="77777777" w:rsidR="006A56EC" w:rsidRPr="007A2BBA" w:rsidRDefault="006A56EC" w:rsidP="008C730C">
      <w:pPr>
        <w:rPr>
          <w:rFonts w:ascii="Garamond" w:hAnsi="Garamond"/>
          <w:b/>
          <w:color w:val="000000" w:themeColor="text1"/>
        </w:rPr>
      </w:pPr>
    </w:p>
    <w:p w14:paraId="1C4D3379" w14:textId="77777777" w:rsidR="006A56EC" w:rsidRPr="007A2BBA" w:rsidRDefault="00000000" w:rsidP="008C730C">
      <w:pPr>
        <w:rPr>
          <w:rStyle w:val="Hipercze"/>
          <w:rFonts w:ascii="Garamond" w:hAnsi="Garamond"/>
          <w:b/>
          <w:i/>
          <w:color w:val="000000" w:themeColor="text1"/>
        </w:rPr>
      </w:pPr>
      <w:hyperlink r:id="rId13" w:history="1">
        <w:r w:rsidR="006A56EC" w:rsidRPr="007A2BBA">
          <w:rPr>
            <w:rStyle w:val="Hipercze"/>
            <w:rFonts w:ascii="Garamond" w:hAnsi="Garamond"/>
            <w:b/>
            <w:color w:val="000000" w:themeColor="text1"/>
          </w:rPr>
          <w:t>Załącznik nr 5 - tabela nr 5</w:t>
        </w:r>
      </w:hyperlink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136EE7" w:rsidRPr="007A2BBA">
        <w:rPr>
          <w:rStyle w:val="Hipercze"/>
          <w:rFonts w:ascii="Garamond" w:hAnsi="Garamond"/>
          <w:b/>
          <w:color w:val="000000" w:themeColor="text1"/>
        </w:rPr>
        <w:t>Czasy dotarcia zespołów ratownictwa medycznego</w:t>
      </w:r>
    </w:p>
    <w:p w14:paraId="1105FF74" w14:textId="77777777" w:rsidR="00295229" w:rsidRPr="007A2BBA" w:rsidRDefault="00295229" w:rsidP="00B55BC3">
      <w:pPr>
        <w:pStyle w:val="Nagwek1"/>
        <w:numPr>
          <w:ilvl w:val="0"/>
          <w:numId w:val="0"/>
        </w:numPr>
      </w:pPr>
    </w:p>
    <w:p w14:paraId="0A6AC1F9" w14:textId="29CB305C" w:rsidR="00295229" w:rsidRPr="007A2BBA" w:rsidRDefault="00295229" w:rsidP="00B55BC3">
      <w:pPr>
        <w:pStyle w:val="Nagwek1"/>
        <w:numPr>
          <w:ilvl w:val="0"/>
          <w:numId w:val="0"/>
        </w:numPr>
      </w:pPr>
    </w:p>
    <w:p w14:paraId="730B02A0" w14:textId="529DF8CD" w:rsidR="00295229" w:rsidRPr="007A2BBA" w:rsidRDefault="00295229" w:rsidP="00295229">
      <w:pPr>
        <w:rPr>
          <w:rFonts w:ascii="Garamond" w:hAnsi="Garamond"/>
        </w:rPr>
      </w:pPr>
    </w:p>
    <w:p w14:paraId="115EB781" w14:textId="79B279F8" w:rsidR="00295229" w:rsidRPr="007A2BBA" w:rsidRDefault="00295229" w:rsidP="00295229">
      <w:pPr>
        <w:rPr>
          <w:rFonts w:ascii="Garamond" w:hAnsi="Garamond"/>
        </w:rPr>
      </w:pPr>
    </w:p>
    <w:p w14:paraId="4EFE2271" w14:textId="77777777" w:rsidR="00295229" w:rsidRPr="007A2BBA" w:rsidRDefault="00295229" w:rsidP="00295229">
      <w:pPr>
        <w:rPr>
          <w:rFonts w:ascii="Garamond" w:hAnsi="Garamond"/>
        </w:rPr>
      </w:pPr>
    </w:p>
    <w:p w14:paraId="113B44CD" w14:textId="338AE902" w:rsidR="00295229" w:rsidRDefault="00295229" w:rsidP="00B55BC3">
      <w:pPr>
        <w:pStyle w:val="Nagwek1"/>
        <w:numPr>
          <w:ilvl w:val="0"/>
          <w:numId w:val="0"/>
        </w:numPr>
      </w:pPr>
    </w:p>
    <w:p w14:paraId="7319BA8E" w14:textId="3D16C8B5" w:rsidR="007A2BBA" w:rsidRDefault="007A2BBA" w:rsidP="007A2BBA"/>
    <w:p w14:paraId="2E1E899E" w14:textId="5BE8E2AF" w:rsidR="007A2BBA" w:rsidRDefault="007A2BBA" w:rsidP="007A2BBA"/>
    <w:p w14:paraId="104D2DB7" w14:textId="66B92F8E" w:rsidR="007A2BBA" w:rsidRDefault="007A2BBA" w:rsidP="007A2BBA"/>
    <w:p w14:paraId="69624595" w14:textId="63282850" w:rsidR="007A2BBA" w:rsidRDefault="007A2BBA" w:rsidP="007A2BBA"/>
    <w:p w14:paraId="169F5E01" w14:textId="2E3FCBC1" w:rsidR="007A2BBA" w:rsidRDefault="007A2BBA" w:rsidP="007A2BBA"/>
    <w:p w14:paraId="607881BB" w14:textId="57B0FBA5" w:rsidR="007A2BBA" w:rsidRDefault="007A2BBA" w:rsidP="007A2BBA"/>
    <w:p w14:paraId="3BB2D91C" w14:textId="6A84A5EE" w:rsidR="007A2BBA" w:rsidRDefault="007A2BBA" w:rsidP="007A2BBA"/>
    <w:p w14:paraId="7DDE7FF0" w14:textId="35F52AE6" w:rsidR="007A2BBA" w:rsidRDefault="007A2BBA" w:rsidP="007A2BBA"/>
    <w:p w14:paraId="197B83F6" w14:textId="71947ACD" w:rsidR="007A2BBA" w:rsidRDefault="007A2BBA" w:rsidP="007A2BBA"/>
    <w:p w14:paraId="6837F924" w14:textId="7AB8B36B" w:rsidR="007A2BBA" w:rsidRDefault="007A2BBA" w:rsidP="007A2BBA"/>
    <w:p w14:paraId="1AC814CC" w14:textId="78A1F486" w:rsidR="007A2BBA" w:rsidRDefault="007A2BBA" w:rsidP="007A2BBA"/>
    <w:p w14:paraId="782EB3DC" w14:textId="77777777" w:rsidR="007A2BBA" w:rsidRPr="007A2BBA" w:rsidRDefault="007A2BBA" w:rsidP="007A2BBA"/>
    <w:p w14:paraId="58BC5F0E" w14:textId="2AD38FAA" w:rsidR="00B807DA" w:rsidRPr="007A2BBA" w:rsidRDefault="00A24AD6" w:rsidP="00B55BC3">
      <w:pPr>
        <w:pStyle w:val="Nagwek1"/>
        <w:numPr>
          <w:ilvl w:val="0"/>
          <w:numId w:val="0"/>
        </w:numPr>
      </w:pPr>
      <w:bookmarkStart w:id="9" w:name="_Toc143154283"/>
      <w:r w:rsidRPr="007A2BBA">
        <w:lastRenderedPageBreak/>
        <w:t>ROZDZIAŁ II</w:t>
      </w:r>
      <w:bookmarkEnd w:id="9"/>
      <w:r w:rsidRPr="007A2BBA">
        <w:t xml:space="preserve"> </w:t>
      </w:r>
    </w:p>
    <w:p w14:paraId="4D9786F8" w14:textId="77777777" w:rsidR="008C730C" w:rsidRPr="007A2BBA" w:rsidRDefault="00B55BC3" w:rsidP="00B55BC3">
      <w:pPr>
        <w:pStyle w:val="Nagwek1"/>
        <w:numPr>
          <w:ilvl w:val="0"/>
          <w:numId w:val="0"/>
        </w:numPr>
      </w:pPr>
      <w:bookmarkStart w:id="10" w:name="_Toc143154284"/>
      <w:r w:rsidRPr="007A2BBA">
        <w:t xml:space="preserve">LOTNICZE ZESPOŁY RATOWNICTWA </w:t>
      </w:r>
      <w:r w:rsidR="00A24AD6" w:rsidRPr="007A2BBA">
        <w:t>MEDYCZNEGO</w:t>
      </w:r>
      <w:bookmarkEnd w:id="10"/>
    </w:p>
    <w:p w14:paraId="4921C963" w14:textId="77777777" w:rsidR="00A24AD6" w:rsidRPr="007A2BBA" w:rsidRDefault="00A24AD6" w:rsidP="00B55BC3">
      <w:pPr>
        <w:pStyle w:val="Nagwek2"/>
      </w:pPr>
      <w:bookmarkStart w:id="11" w:name="_Toc143154285"/>
      <w:r w:rsidRPr="007A2BBA">
        <w:t>2.1 Charakterystyka ogólna</w:t>
      </w:r>
      <w:bookmarkEnd w:id="11"/>
    </w:p>
    <w:p w14:paraId="4BC3F712" w14:textId="77777777" w:rsidR="00D4397C" w:rsidRPr="007A2BBA" w:rsidRDefault="00D4397C" w:rsidP="00D4397C">
      <w:pPr>
        <w:spacing w:after="3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Lotnicze zespoły ratownictwa medycznego, w rozumieniu ustawy o Państwowym Ratownictwie Medycznym, są jednostką systemu PRM, podejmującą medyczne czynności ratunkowe w warunkach przedszpitalnych, wykonując tzw. Loty HEMS (loty do zdarzeń), udzielając pomocy w stanach nagłego zagrożenia zdrowotnego poszkodowanych w wypadkach komunikacyjnych oraz innych zdarzeniach i sytuacjach nagłych zachorowań. LPR świadczy również usługi transportowe pacjentów wymagających leczenia w jednostkach o wyższym stopniu referencyjności.</w:t>
      </w:r>
    </w:p>
    <w:p w14:paraId="37EA3BC4" w14:textId="77777777" w:rsidR="00D4397C" w:rsidRPr="007A2BBA" w:rsidRDefault="00D4397C" w:rsidP="00D4397C">
      <w:pPr>
        <w:spacing w:after="228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Dysponentem lotniczych zespołów ratownictwa medycznego jest Lotnicze Pogotowie Ratunkowe (LPR). Na terenie województwa warmińsko-mazurskiego LPR dysponuje 1 śmigłowcem ratowniczym typu EC 135 w standardzie wyposażenia karetki specjalistycznej.</w:t>
      </w:r>
    </w:p>
    <w:p w14:paraId="300399F5" w14:textId="77777777" w:rsidR="00D4397C" w:rsidRPr="007A2BBA" w:rsidRDefault="00D4397C" w:rsidP="00D4397C">
      <w:pPr>
        <w:spacing w:after="143" w:line="25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Medyczne czynności ratunkowe wykonywane są przez:</w:t>
      </w:r>
    </w:p>
    <w:p w14:paraId="153617FC" w14:textId="77777777" w:rsidR="00D4397C" w:rsidRPr="007A2BBA" w:rsidRDefault="00D4397C">
      <w:pPr>
        <w:numPr>
          <w:ilvl w:val="0"/>
          <w:numId w:val="25"/>
        </w:numPr>
        <w:spacing w:after="36" w:line="369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Śmigłowcową Służbę Ratownictwa Medycznego (HEMS), z gotowością do startu:</w:t>
      </w:r>
    </w:p>
    <w:p w14:paraId="5742D911" w14:textId="77777777" w:rsidR="00D4397C" w:rsidRPr="007A2BBA" w:rsidRDefault="00D4397C" w:rsidP="00D4397C">
      <w:pPr>
        <w:spacing w:after="36" w:line="369" w:lineRule="auto"/>
        <w:ind w:left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a) w dzień:</w:t>
      </w:r>
    </w:p>
    <w:p w14:paraId="3A8E35B2" w14:textId="77777777" w:rsidR="00D4397C" w:rsidRPr="007A2BBA" w:rsidRDefault="00D4397C">
      <w:pPr>
        <w:numPr>
          <w:ilvl w:val="2"/>
          <w:numId w:val="28"/>
        </w:numPr>
        <w:spacing w:after="35" w:line="36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3 minut – w promieniu do 60 km – (z wyjątkiem baz, w przypadku których, ze względu na lokalne ograniczenia, została wydana decyzja Dyrektora o wydłużeniu gotowości),</w:t>
      </w:r>
    </w:p>
    <w:p w14:paraId="7CAEC34E" w14:textId="77777777" w:rsidR="00D4397C" w:rsidRPr="007A2BBA" w:rsidRDefault="00D4397C">
      <w:pPr>
        <w:numPr>
          <w:ilvl w:val="2"/>
          <w:numId w:val="28"/>
        </w:numPr>
        <w:spacing w:after="3" w:line="36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6 minut – w promieniu do 60 km – w okresie od 30 minut przed wschodem słońca do godziny 6:30 czasu lokalnego w bazie HEMS pełniącej dyżur całodobowy,</w:t>
      </w:r>
    </w:p>
    <w:p w14:paraId="578778C7" w14:textId="77777777" w:rsidR="00D4397C" w:rsidRPr="007A2BBA" w:rsidRDefault="00D4397C">
      <w:pPr>
        <w:numPr>
          <w:ilvl w:val="2"/>
          <w:numId w:val="28"/>
        </w:numPr>
        <w:spacing w:after="35" w:line="36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6 minut – w promieniu powyżej 60 km do 130 km – (z wyjątkiem baz, w przypadku których, ze względu na lokalne ograniczenia, została wydana decyzja Dyrektora o wydłużeniu gotowości),</w:t>
      </w:r>
    </w:p>
    <w:p w14:paraId="03314470" w14:textId="77777777" w:rsidR="00D4397C" w:rsidRPr="007A2BBA" w:rsidRDefault="00D4397C">
      <w:pPr>
        <w:numPr>
          <w:ilvl w:val="2"/>
          <w:numId w:val="28"/>
        </w:numPr>
        <w:spacing w:after="105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15 minut – w promieniu powyżej 130 km.</w:t>
      </w:r>
    </w:p>
    <w:p w14:paraId="141B1D82" w14:textId="77777777" w:rsidR="00D4397C" w:rsidRPr="007A2BBA" w:rsidRDefault="00D4397C" w:rsidP="00D4397C">
      <w:pPr>
        <w:spacing w:after="167" w:line="259" w:lineRule="auto"/>
        <w:ind w:left="370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b) w nocy:</w:t>
      </w:r>
    </w:p>
    <w:p w14:paraId="6F47CD22" w14:textId="77777777" w:rsidR="00D4397C" w:rsidRPr="007A2BBA" w:rsidRDefault="00D4397C">
      <w:pPr>
        <w:numPr>
          <w:ilvl w:val="2"/>
          <w:numId w:val="27"/>
        </w:numPr>
        <w:spacing w:after="122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15 minut w promieniu do 60 km,</w:t>
      </w:r>
    </w:p>
    <w:p w14:paraId="30957814" w14:textId="77777777" w:rsidR="00D4397C" w:rsidRPr="007A2BBA" w:rsidRDefault="00D4397C">
      <w:pPr>
        <w:numPr>
          <w:ilvl w:val="2"/>
          <w:numId w:val="27"/>
        </w:numPr>
        <w:spacing w:after="105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30 minut w promieniu powyżej 60 km.</w:t>
      </w:r>
    </w:p>
    <w:p w14:paraId="712C724D" w14:textId="77777777" w:rsidR="00D4397C" w:rsidRPr="007A2BBA" w:rsidRDefault="00D4397C">
      <w:pPr>
        <w:numPr>
          <w:ilvl w:val="2"/>
          <w:numId w:val="30"/>
        </w:numPr>
        <w:spacing w:after="3" w:line="369" w:lineRule="auto"/>
        <w:ind w:left="709" w:hanging="283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 lotach HEMS do zdarzeń w górach lub we współpracy z górskimi służbami ratowniczymi lub z wykorzystaniem technik wysokościowych, czas podany w pkt. 1 lit a może zostać wydłużony o czas niezbędny na specjalne przygotowanie śmigłowca do misji, jednak nie więcej niż o 15 minut,</w:t>
      </w:r>
    </w:p>
    <w:p w14:paraId="5129E869" w14:textId="77777777" w:rsidR="00D4397C" w:rsidRPr="007A2BBA" w:rsidRDefault="00D4397C">
      <w:pPr>
        <w:numPr>
          <w:ilvl w:val="2"/>
          <w:numId w:val="30"/>
        </w:numPr>
        <w:spacing w:after="25" w:line="363" w:lineRule="auto"/>
        <w:ind w:left="709" w:hanging="282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lastRenderedPageBreak/>
        <w:t>w lotach z Państwową Strażą Pożarną, Strażą Graniczną, Policją lub innymi służbami, z gotowością do startu do 30 minut,</w:t>
      </w:r>
    </w:p>
    <w:p w14:paraId="4FC5E879" w14:textId="77777777" w:rsidR="00D4397C" w:rsidRPr="007A2BBA" w:rsidRDefault="00D4397C">
      <w:pPr>
        <w:numPr>
          <w:ilvl w:val="2"/>
          <w:numId w:val="30"/>
        </w:numPr>
        <w:spacing w:after="3" w:line="369" w:lineRule="auto"/>
        <w:ind w:left="709" w:hanging="282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 lotach z użyciem inkubatora do transportu noworodków i niemowląt z gotowością do startu do 60 minut.</w:t>
      </w:r>
    </w:p>
    <w:p w14:paraId="76744C1C" w14:textId="77777777" w:rsidR="00D4397C" w:rsidRPr="007A2BBA" w:rsidRDefault="00D4397C">
      <w:pPr>
        <w:numPr>
          <w:ilvl w:val="0"/>
          <w:numId w:val="25"/>
        </w:numPr>
        <w:spacing w:after="34" w:line="369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Samolotowy Zespół Transportowy (EMS), z gotowością do startu (liczoną od momentu otrzymania wezwania od Dyspozytora Centrum Operacyjnego LPR) w dzień i w nocy:</w:t>
      </w:r>
    </w:p>
    <w:p w14:paraId="6698CC6D" w14:textId="77777777" w:rsidR="00D4397C" w:rsidRPr="007A2BBA" w:rsidRDefault="00D4397C">
      <w:pPr>
        <w:numPr>
          <w:ilvl w:val="2"/>
          <w:numId w:val="29"/>
        </w:numPr>
        <w:spacing w:after="122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60 minut, w przypadku pierwszego wezwania w danym dniu,</w:t>
      </w:r>
    </w:p>
    <w:p w14:paraId="0EE74DFD" w14:textId="77777777" w:rsidR="00D4397C" w:rsidRPr="007A2BBA" w:rsidRDefault="00D4397C">
      <w:pPr>
        <w:numPr>
          <w:ilvl w:val="2"/>
          <w:numId w:val="29"/>
        </w:numPr>
        <w:spacing w:after="105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30 minut, w przypadku każdego kolejnego wezwania w danym dniu.</w:t>
      </w:r>
    </w:p>
    <w:p w14:paraId="5AA794F6" w14:textId="77777777" w:rsidR="00D4397C" w:rsidRPr="007A2BBA" w:rsidRDefault="00D4397C">
      <w:pPr>
        <w:numPr>
          <w:ilvl w:val="0"/>
          <w:numId w:val="25"/>
        </w:numPr>
        <w:spacing w:after="3" w:line="369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Śmigłowcowy Zespół Transportowy (EMS) z gotowością do startu (liczoną od momentu otrzymania wezwania od Dyspozytora Centrum Operacyjnego LPR):</w:t>
      </w:r>
    </w:p>
    <w:p w14:paraId="6A0A8817" w14:textId="77777777" w:rsidR="00D4397C" w:rsidRPr="007A2BBA" w:rsidRDefault="00D4397C">
      <w:pPr>
        <w:numPr>
          <w:ilvl w:val="2"/>
          <w:numId w:val="31"/>
        </w:numPr>
        <w:spacing w:after="120" w:line="259" w:lineRule="auto"/>
        <w:ind w:left="426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 dzień do 15 minut,</w:t>
      </w:r>
    </w:p>
    <w:p w14:paraId="3113DBAF" w14:textId="77777777" w:rsidR="00D4397C" w:rsidRPr="007A2BBA" w:rsidRDefault="00D4397C">
      <w:pPr>
        <w:numPr>
          <w:ilvl w:val="2"/>
          <w:numId w:val="31"/>
        </w:numPr>
        <w:spacing w:after="160" w:line="259" w:lineRule="auto"/>
        <w:ind w:left="426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 nocy:</w:t>
      </w:r>
    </w:p>
    <w:p w14:paraId="61DF8FAE" w14:textId="77777777" w:rsidR="00D4397C" w:rsidRPr="007A2BBA" w:rsidRDefault="00D4397C">
      <w:pPr>
        <w:numPr>
          <w:ilvl w:val="2"/>
          <w:numId w:val="26"/>
        </w:numPr>
        <w:spacing w:after="122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15 minut – w promieniu do 60 km,</w:t>
      </w:r>
    </w:p>
    <w:p w14:paraId="5897EE83" w14:textId="77777777" w:rsidR="00D4397C" w:rsidRPr="007A2BBA" w:rsidRDefault="00D4397C">
      <w:pPr>
        <w:numPr>
          <w:ilvl w:val="2"/>
          <w:numId w:val="26"/>
        </w:numPr>
        <w:spacing w:after="31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30 minut – w promieniu powyżej 60 km.</w:t>
      </w:r>
    </w:p>
    <w:p w14:paraId="57A5EB6F" w14:textId="77777777" w:rsidR="00D4397C" w:rsidRPr="007A2BBA" w:rsidRDefault="00D4397C" w:rsidP="00D4397C">
      <w:pPr>
        <w:spacing w:after="394" w:line="265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 xml:space="preserve">Do wezwania zespołu HEMS uprawnieni są: </w:t>
      </w:r>
    </w:p>
    <w:p w14:paraId="7B6E3AFC" w14:textId="307622B4" w:rsidR="00D4397C" w:rsidRPr="007A2BBA" w:rsidRDefault="00D4397C">
      <w:pPr>
        <w:numPr>
          <w:ilvl w:val="2"/>
          <w:numId w:val="26"/>
        </w:numPr>
        <w:spacing w:after="160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dyspozytor medyczny, o którym mowa w art. 26 ustawy o Państwowym Ratownictwie Medycznym;</w:t>
      </w:r>
    </w:p>
    <w:p w14:paraId="4ED9D287" w14:textId="77777777" w:rsidR="00D4397C" w:rsidRPr="007A2BBA" w:rsidRDefault="00D4397C">
      <w:pPr>
        <w:numPr>
          <w:ilvl w:val="2"/>
          <w:numId w:val="26"/>
        </w:numPr>
        <w:spacing w:after="122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dyspozytor krajowy Centrum Operacyjnego SP ZOZ LPR;</w:t>
      </w:r>
    </w:p>
    <w:p w14:paraId="156E5DFC" w14:textId="77777777" w:rsidR="00D4397C" w:rsidRPr="007A2BBA" w:rsidRDefault="00D4397C">
      <w:pPr>
        <w:numPr>
          <w:ilvl w:val="2"/>
          <w:numId w:val="26"/>
        </w:numPr>
        <w:spacing w:after="3" w:line="36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dyspozytor innych podmiotów ratowniczych (Państwowa Straż Pożarna, GOPR, TOPR, WOPR, PRO, MSR) poprzez dyspozytora medycznego, lub bezpośrednio na podstawie podpisanych porozumień.</w:t>
      </w:r>
    </w:p>
    <w:p w14:paraId="46185753" w14:textId="77777777" w:rsidR="00D4397C" w:rsidRPr="007A2BBA" w:rsidRDefault="00D4397C" w:rsidP="00D4397C">
      <w:pPr>
        <w:spacing w:after="394" w:line="265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>Zadysponowanie zespołu HEMS powinno nastąpić w poniżej opisanych sytuacjach:</w:t>
      </w:r>
    </w:p>
    <w:p w14:paraId="2EDAEFA2" w14:textId="77777777" w:rsidR="00D4397C" w:rsidRPr="007A2BBA" w:rsidRDefault="00D4397C">
      <w:pPr>
        <w:numPr>
          <w:ilvl w:val="2"/>
          <w:numId w:val="26"/>
        </w:numPr>
        <w:spacing w:after="45" w:line="276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czas transportu drogą lotniczą z miejsca zdarzenia/wezwania pacjenta w stanie nagłym, do Szpitalnego Oddziału Ratunkowego lub innego stosownego, jest krótszy od czasu transportu innymi środkami lokomocji i może przynieść korzyść w dalszym procesie leczenia,</w:t>
      </w:r>
    </w:p>
    <w:p w14:paraId="2027E395" w14:textId="77777777" w:rsidR="00D4397C" w:rsidRPr="007A2BBA" w:rsidRDefault="00D4397C">
      <w:pPr>
        <w:numPr>
          <w:ilvl w:val="2"/>
          <w:numId w:val="26"/>
        </w:numPr>
        <w:spacing w:after="43" w:line="277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występują okoliczności, które mogą uniemożliwić lub istotnie opóźnić dotarcie przez inne podmioty ratownictwa do poszkodowanego znajdującego się w stanie nagłym (np. topografia terenu),</w:t>
      </w:r>
    </w:p>
    <w:p w14:paraId="35529AC7" w14:textId="77777777" w:rsidR="00D4397C" w:rsidRPr="007A2BBA" w:rsidRDefault="00D4397C">
      <w:pPr>
        <w:numPr>
          <w:ilvl w:val="2"/>
          <w:numId w:val="26"/>
        </w:numPr>
        <w:spacing w:after="45" w:line="276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zdarzenie masowe (nagłe zagrożenie, w wyniku którego zapotrzebowanie na medyczne działania ratownicze przekracza możliwości obecnych na miejscu zdarzenia sił i środków oraz zachodzi konieczność prowadzenia segregacji rozumianej jako ustalanie priorytetów leczniczo – transportowych),</w:t>
      </w:r>
    </w:p>
    <w:p w14:paraId="3D08A15B" w14:textId="77777777" w:rsidR="00D4397C" w:rsidRPr="007A2BBA" w:rsidRDefault="00D4397C">
      <w:pPr>
        <w:numPr>
          <w:ilvl w:val="2"/>
          <w:numId w:val="26"/>
        </w:numPr>
        <w:spacing w:after="40" w:line="27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lastRenderedPageBreak/>
        <w:t>stany nagłe (inne niż podane poniżej), wymagające pilnej interwencji zespołu ratownictwa medycznego,</w:t>
      </w:r>
    </w:p>
    <w:p w14:paraId="0F22EA77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chory nieprzytomny,</w:t>
      </w:r>
    </w:p>
    <w:p w14:paraId="498998DE" w14:textId="77777777" w:rsidR="00D4397C" w:rsidRPr="007A2BBA" w:rsidRDefault="00D4397C">
      <w:pPr>
        <w:numPr>
          <w:ilvl w:val="2"/>
          <w:numId w:val="26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nagłe zatrzymanie krążenia,</w:t>
      </w:r>
    </w:p>
    <w:p w14:paraId="3EBA5AFC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ostre stany kardiologiczne,</w:t>
      </w:r>
    </w:p>
    <w:p w14:paraId="0E414353" w14:textId="77777777" w:rsidR="00D4397C" w:rsidRPr="007A2BBA" w:rsidRDefault="00D4397C">
      <w:pPr>
        <w:numPr>
          <w:ilvl w:val="2"/>
          <w:numId w:val="26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przełom nadciśnieniowy,</w:t>
      </w:r>
    </w:p>
    <w:p w14:paraId="78C08F74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udar mózgu,</w:t>
      </w:r>
    </w:p>
    <w:p w14:paraId="0E4C6036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wypadki komunikacyjne,</w:t>
      </w:r>
    </w:p>
    <w:p w14:paraId="2313AFE4" w14:textId="77777777" w:rsidR="00D4397C" w:rsidRPr="007A2BBA" w:rsidRDefault="00D4397C">
      <w:pPr>
        <w:numPr>
          <w:ilvl w:val="2"/>
          <w:numId w:val="26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upadek z wysokości,</w:t>
      </w:r>
    </w:p>
    <w:p w14:paraId="454F811D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przysypanie, lawiną,</w:t>
      </w:r>
    </w:p>
    <w:p w14:paraId="161913B9" w14:textId="77777777" w:rsidR="00D4397C" w:rsidRPr="007A2BBA" w:rsidRDefault="00D4397C">
      <w:pPr>
        <w:numPr>
          <w:ilvl w:val="2"/>
          <w:numId w:val="26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uraz wielonarządowy,</w:t>
      </w:r>
    </w:p>
    <w:p w14:paraId="5B16600B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uraz głowy wymagający pilnej interwencji neurochirurgicznej,</w:t>
      </w:r>
    </w:p>
    <w:p w14:paraId="046F7CE9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 xml:space="preserve">uraz kręgosłupa z paraplegią, </w:t>
      </w:r>
      <w:proofErr w:type="spellStart"/>
      <w:r w:rsidRPr="007A2BBA">
        <w:rPr>
          <w:rFonts w:ascii="Garamond" w:hAnsi="Garamond"/>
          <w:color w:val="000000"/>
          <w:sz w:val="24"/>
          <w:szCs w:val="22"/>
        </w:rPr>
        <w:t>tetraplegią</w:t>
      </w:r>
      <w:proofErr w:type="spellEnd"/>
      <w:r w:rsidRPr="007A2BBA">
        <w:rPr>
          <w:rFonts w:ascii="Garamond" w:hAnsi="Garamond"/>
          <w:color w:val="000000"/>
          <w:sz w:val="24"/>
          <w:szCs w:val="22"/>
        </w:rPr>
        <w:t xml:space="preserve"> lub objawami lateralizacji,</w:t>
      </w:r>
    </w:p>
    <w:p w14:paraId="4417B43C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uraz drążący szyi, klatki piersiowej, brzucha,</w:t>
      </w:r>
    </w:p>
    <w:p w14:paraId="5C6A4779" w14:textId="77777777" w:rsidR="00D4397C" w:rsidRPr="007A2BBA" w:rsidRDefault="00D4397C">
      <w:pPr>
        <w:numPr>
          <w:ilvl w:val="2"/>
          <w:numId w:val="26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złamanie dwóch lub więcej kości długich,</w:t>
      </w:r>
    </w:p>
    <w:p w14:paraId="7444D973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ciężki uraz miednicy,</w:t>
      </w:r>
    </w:p>
    <w:p w14:paraId="10571195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amputacja urazowa kończyny,</w:t>
      </w:r>
    </w:p>
    <w:p w14:paraId="774A3DE5" w14:textId="77777777" w:rsidR="00D4397C" w:rsidRPr="007A2BBA" w:rsidRDefault="00D4397C">
      <w:pPr>
        <w:numPr>
          <w:ilvl w:val="2"/>
          <w:numId w:val="26"/>
        </w:numPr>
        <w:spacing w:after="195" w:line="277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 xml:space="preserve">oparzenie IIº i IIIº przekraczające 20% powierzchni ciała, podejrzenie oparzenia dróg oddechowych, oparzenie elektryczne, eksplozje i pożary, </w:t>
      </w:r>
      <w:r w:rsidRPr="007A2BBA">
        <w:rPr>
          <w:rFonts w:ascii="Garamond" w:eastAsia="Segoe UI Symbol" w:hAnsi="Garamond" w:cs="Segoe UI Symbol"/>
          <w:color w:val="000000"/>
          <w:sz w:val="24"/>
          <w:szCs w:val="22"/>
        </w:rPr>
        <w:t xml:space="preserve"> </w:t>
      </w:r>
      <w:r w:rsidRPr="007A2BBA">
        <w:rPr>
          <w:rFonts w:ascii="Garamond" w:hAnsi="Garamond"/>
          <w:color w:val="000000"/>
          <w:sz w:val="24"/>
          <w:szCs w:val="22"/>
        </w:rPr>
        <w:t xml:space="preserve">hipotermia, </w:t>
      </w:r>
      <w:r w:rsidRPr="007A2BBA">
        <w:rPr>
          <w:rFonts w:ascii="Garamond" w:eastAsia="Segoe UI Symbol" w:hAnsi="Garamond" w:cs="Segoe UI Symbol"/>
          <w:color w:val="000000"/>
          <w:sz w:val="24"/>
          <w:szCs w:val="22"/>
        </w:rPr>
        <w:t xml:space="preserve"> </w:t>
      </w:r>
      <w:r w:rsidRPr="007A2BBA">
        <w:rPr>
          <w:rFonts w:ascii="Garamond" w:hAnsi="Garamond"/>
          <w:color w:val="000000"/>
          <w:sz w:val="24"/>
          <w:szCs w:val="22"/>
        </w:rPr>
        <w:t>tonięcie.</w:t>
      </w:r>
    </w:p>
    <w:p w14:paraId="76355FF1" w14:textId="77777777" w:rsidR="00D4397C" w:rsidRPr="007A2BBA" w:rsidRDefault="00D4397C" w:rsidP="00D4397C">
      <w:pPr>
        <w:spacing w:after="3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Istnieje możliwość niewykonania transportu z miejsca zdarzenia/wezwania ze względu na ryzyko w zakresie bezpieczeństwa lotu, ograniczenia operacyjne lub prawne.</w:t>
      </w:r>
    </w:p>
    <w:p w14:paraId="78AE9429" w14:textId="77777777" w:rsidR="00D4397C" w:rsidRPr="007A2BBA" w:rsidRDefault="00D4397C" w:rsidP="00D4397C">
      <w:pPr>
        <w:spacing w:after="240" w:line="357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>2.2 Liczba, miejsca stacjonowania i czas dyżurów lotniczych zespołów ratownictwa medycznego</w:t>
      </w:r>
    </w:p>
    <w:p w14:paraId="5C76F396" w14:textId="77777777" w:rsidR="00D4397C" w:rsidRPr="007A2BBA" w:rsidRDefault="00D4397C" w:rsidP="00D4397C">
      <w:pPr>
        <w:spacing w:after="3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 xml:space="preserve">Na terenie województwa warmińsko-mazurskiego Lotnicze Pogotowie Ratunkowe posiada swoją filię mieszczącą się w Gryźlinach, w której znajduje się baza LPR HEMS dla śmigłowca ratunkowego </w:t>
      </w:r>
      <w:proofErr w:type="spellStart"/>
      <w:r w:rsidRPr="007A2BBA">
        <w:rPr>
          <w:rFonts w:ascii="Garamond" w:hAnsi="Garamond"/>
          <w:color w:val="000000"/>
          <w:sz w:val="24"/>
          <w:szCs w:val="22"/>
        </w:rPr>
        <w:t>Eurocopter</w:t>
      </w:r>
      <w:proofErr w:type="spellEnd"/>
      <w:r w:rsidRPr="007A2BBA">
        <w:rPr>
          <w:rFonts w:ascii="Garamond" w:hAnsi="Garamond"/>
          <w:color w:val="000000"/>
          <w:sz w:val="24"/>
          <w:szCs w:val="22"/>
        </w:rPr>
        <w:t xml:space="preserve"> EC 135. Lotniczy zespół ratownictwa medycznego  realizuje zlecenia z terenu całego województwa warmińsko – mazurskiego, w godzinach od 7:00 do 20:00. </w:t>
      </w:r>
    </w:p>
    <w:p w14:paraId="4567C7F0" w14:textId="77777777" w:rsidR="002B6118" w:rsidRPr="007A2BBA" w:rsidRDefault="00D4397C" w:rsidP="002B6118">
      <w:pPr>
        <w:spacing w:after="964" w:line="265" w:lineRule="auto"/>
        <w:ind w:left="-5" w:hanging="10"/>
        <w:jc w:val="both"/>
        <w:rPr>
          <w:rFonts w:ascii="Garamond" w:hAnsi="Garamond"/>
          <w:b/>
          <w:color w:val="000000"/>
          <w:sz w:val="24"/>
          <w:szCs w:val="22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>Aktualny czas dyżurów HEMS dostępny jest na stronie LPR.</w:t>
      </w:r>
    </w:p>
    <w:p w14:paraId="06820400" w14:textId="4B563623" w:rsidR="00E90A81" w:rsidRPr="007A2BBA" w:rsidRDefault="00000000" w:rsidP="002B6118">
      <w:pPr>
        <w:spacing w:after="964" w:line="265" w:lineRule="auto"/>
        <w:ind w:left="-5" w:hanging="10"/>
        <w:jc w:val="both"/>
        <w:rPr>
          <w:rFonts w:ascii="Garamond" w:hAnsi="Garamond"/>
          <w:b/>
          <w:color w:val="000000"/>
          <w:sz w:val="24"/>
          <w:szCs w:val="22"/>
        </w:rPr>
      </w:pPr>
      <w:hyperlink r:id="rId14" w:history="1">
        <w:r w:rsidR="001E4685" w:rsidRPr="007A2BBA">
          <w:rPr>
            <w:rStyle w:val="Hipercze"/>
            <w:rFonts w:ascii="Garamond" w:hAnsi="Garamond"/>
            <w:b/>
            <w:color w:val="000000" w:themeColor="text1"/>
          </w:rPr>
          <w:t>Załącznik nr 6 - tabela nr 6</w:t>
        </w:r>
      </w:hyperlink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–</w:t>
      </w:r>
      <w:r w:rsidR="00542807" w:rsidRPr="007A2BBA">
        <w:rPr>
          <w:rStyle w:val="Hipercze"/>
          <w:rFonts w:ascii="Garamond" w:hAnsi="Garamond"/>
          <w:b/>
          <w:i/>
          <w:color w:val="000000" w:themeColor="text1"/>
        </w:rPr>
        <w:t xml:space="preserve"> </w:t>
      </w:r>
      <w:r w:rsidR="00542807" w:rsidRPr="007A2BBA">
        <w:rPr>
          <w:rStyle w:val="Hipercze"/>
          <w:rFonts w:ascii="Garamond" w:hAnsi="Garamond"/>
          <w:b/>
          <w:color w:val="000000" w:themeColor="text1"/>
        </w:rPr>
        <w:t>L</w:t>
      </w:r>
      <w:r w:rsidR="000A69C3" w:rsidRPr="007A2BBA">
        <w:rPr>
          <w:rStyle w:val="Hipercze"/>
          <w:rFonts w:ascii="Garamond" w:hAnsi="Garamond"/>
          <w:b/>
          <w:color w:val="000000" w:themeColor="text1"/>
        </w:rPr>
        <w:t>otnicz</w:t>
      </w:r>
      <w:r w:rsidR="00542807" w:rsidRPr="007A2BBA">
        <w:rPr>
          <w:rStyle w:val="Hipercze"/>
          <w:rFonts w:ascii="Garamond" w:hAnsi="Garamond"/>
          <w:b/>
          <w:color w:val="000000" w:themeColor="text1"/>
        </w:rPr>
        <w:t>e</w:t>
      </w:r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zespoł</w:t>
      </w:r>
      <w:r w:rsidR="001052AB" w:rsidRPr="007A2BBA">
        <w:rPr>
          <w:rStyle w:val="Hipercze"/>
          <w:rFonts w:ascii="Garamond" w:hAnsi="Garamond"/>
          <w:b/>
          <w:color w:val="000000" w:themeColor="text1"/>
        </w:rPr>
        <w:t>y</w:t>
      </w:r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ratownictwa medycznego</w:t>
      </w:r>
    </w:p>
    <w:p w14:paraId="44E036B0" w14:textId="77777777" w:rsidR="00660C4F" w:rsidRPr="007A2BBA" w:rsidRDefault="00660C4F" w:rsidP="00E90A81">
      <w:pPr>
        <w:rPr>
          <w:rFonts w:ascii="Garamond" w:hAnsi="Garamond"/>
        </w:rPr>
      </w:pPr>
    </w:p>
    <w:p w14:paraId="689ECABD" w14:textId="77777777" w:rsidR="0027609E" w:rsidRPr="007A2BBA" w:rsidRDefault="008C7525" w:rsidP="00F03A33">
      <w:pPr>
        <w:pStyle w:val="Nagwek1"/>
        <w:numPr>
          <w:ilvl w:val="0"/>
          <w:numId w:val="0"/>
        </w:numPr>
      </w:pPr>
      <w:bookmarkStart w:id="12" w:name="_Toc143154286"/>
      <w:r w:rsidRPr="007A2BBA">
        <w:lastRenderedPageBreak/>
        <w:t>ROZDZIAŁ III</w:t>
      </w:r>
      <w:bookmarkEnd w:id="12"/>
      <w:r w:rsidRPr="007A2BBA">
        <w:t xml:space="preserve"> </w:t>
      </w:r>
    </w:p>
    <w:p w14:paraId="2ED49578" w14:textId="77777777" w:rsidR="001E4685" w:rsidRPr="007A2BBA" w:rsidRDefault="008C7525" w:rsidP="00F03A33">
      <w:pPr>
        <w:pStyle w:val="Nagwek1"/>
        <w:numPr>
          <w:ilvl w:val="0"/>
          <w:numId w:val="0"/>
        </w:numPr>
      </w:pPr>
      <w:bookmarkStart w:id="13" w:name="_Toc143154287"/>
      <w:r w:rsidRPr="007A2BBA">
        <w:t>SZPITALNE ODDZIAŁY RATUNKOWE</w:t>
      </w:r>
      <w:bookmarkEnd w:id="13"/>
    </w:p>
    <w:p w14:paraId="2C76EA25" w14:textId="77777777" w:rsidR="008C7525" w:rsidRPr="007A2BBA" w:rsidRDefault="008C7525" w:rsidP="001E4685">
      <w:pPr>
        <w:rPr>
          <w:rFonts w:ascii="Garamond" w:hAnsi="Garamond"/>
          <w:b/>
          <w:color w:val="000000" w:themeColor="text1"/>
          <w:sz w:val="24"/>
          <w:szCs w:val="24"/>
        </w:rPr>
      </w:pPr>
    </w:p>
    <w:p w14:paraId="69016734" w14:textId="77777777" w:rsidR="008C7525" w:rsidRPr="007A2BBA" w:rsidRDefault="00F03A33" w:rsidP="006A17C2">
      <w:pPr>
        <w:pStyle w:val="Nagwek2"/>
        <w:spacing w:after="240" w:line="360" w:lineRule="auto"/>
      </w:pPr>
      <w:bookmarkStart w:id="14" w:name="_Toc143154288"/>
      <w:r w:rsidRPr="007A2BBA">
        <w:t xml:space="preserve">3.1 </w:t>
      </w:r>
      <w:r w:rsidR="00897C95" w:rsidRPr="007A2BBA">
        <w:t>C</w:t>
      </w:r>
      <w:r w:rsidR="008C7525" w:rsidRPr="007A2BBA">
        <w:t>harakterystyka ogólna</w:t>
      </w:r>
      <w:bookmarkEnd w:id="14"/>
    </w:p>
    <w:p w14:paraId="75E126F4" w14:textId="77777777" w:rsidR="00F03A33" w:rsidRPr="007A2BBA" w:rsidRDefault="006A17C2" w:rsidP="006A17C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eastAsiaTheme="minorEastAsia" w:hAnsi="Garamond"/>
          <w:b/>
          <w:sz w:val="24"/>
          <w:szCs w:val="24"/>
          <w:lang w:eastAsia="en-US"/>
        </w:rPr>
      </w:pPr>
      <w:r w:rsidRPr="007A2BBA">
        <w:rPr>
          <w:rFonts w:ascii="Garamond" w:eastAsiaTheme="minorEastAsia" w:hAnsi="Garamond"/>
          <w:sz w:val="24"/>
          <w:szCs w:val="24"/>
          <w:lang w:eastAsia="en-US"/>
        </w:rPr>
        <w:t>Szpitalny Oddział Ratunkowy, w rozumieniu ustawy o Państwowym Ratownictwie Medycznym jest jednostką systemu państwowego ratownictwa medycznego udzielającą całodobowych świadczeń zdrowotnych, polegających na wstępnej diagnostyce oraz działaniu mającym na celu ustabilizowanie funkcji życiowych osób, które znajdują się w stanie nagłego zagrożenia zdrowotnego.</w:t>
      </w:r>
      <w:r w:rsidRPr="007A2BBA">
        <w:rPr>
          <w:rFonts w:ascii="Garamond" w:hAnsi="Garamond"/>
          <w:color w:val="000000"/>
          <w:sz w:val="24"/>
          <w:szCs w:val="24"/>
        </w:rPr>
        <w:t xml:space="preserve"> </w:t>
      </w:r>
    </w:p>
    <w:p w14:paraId="59A06283" w14:textId="77777777" w:rsidR="008C7525" w:rsidRPr="007A2BBA" w:rsidRDefault="00F03A33" w:rsidP="005B57C7">
      <w:pPr>
        <w:pStyle w:val="Nagwek2"/>
        <w:spacing w:after="240" w:line="360" w:lineRule="auto"/>
        <w:jc w:val="both"/>
        <w:rPr>
          <w:szCs w:val="24"/>
        </w:rPr>
      </w:pPr>
      <w:bookmarkStart w:id="15" w:name="_Toc143154289"/>
      <w:r w:rsidRPr="007A2BBA">
        <w:rPr>
          <w:szCs w:val="24"/>
        </w:rPr>
        <w:t xml:space="preserve">3.2 </w:t>
      </w:r>
      <w:r w:rsidR="008C7525" w:rsidRPr="007A2BBA">
        <w:rPr>
          <w:szCs w:val="24"/>
        </w:rPr>
        <w:t>Liczba i rozmieszczenie szpitalnych oddziałów ratunkowych</w:t>
      </w:r>
      <w:bookmarkEnd w:id="15"/>
    </w:p>
    <w:p w14:paraId="78F02FCD" w14:textId="24B238E6" w:rsidR="005B57C7" w:rsidRPr="007A2BBA" w:rsidRDefault="005B57C7" w:rsidP="005B57C7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terenie województwa warmińsko-mazurskiego funkcjonuje </w:t>
      </w:r>
      <w:r w:rsidRPr="00C91E3F">
        <w:rPr>
          <w:rFonts w:ascii="Garamond" w:hAnsi="Garamond"/>
          <w:b/>
          <w:sz w:val="24"/>
          <w:szCs w:val="24"/>
        </w:rPr>
        <w:t>1</w:t>
      </w:r>
      <w:r w:rsidR="009F745C" w:rsidRPr="00C91E3F">
        <w:rPr>
          <w:rFonts w:ascii="Garamond" w:hAnsi="Garamond"/>
          <w:b/>
          <w:sz w:val="24"/>
          <w:szCs w:val="24"/>
        </w:rPr>
        <w:t>2</w:t>
      </w:r>
      <w:r w:rsidRPr="00C91E3F">
        <w:rPr>
          <w:rFonts w:ascii="Garamond" w:hAnsi="Garamond"/>
          <w:b/>
          <w:sz w:val="24"/>
          <w:szCs w:val="24"/>
        </w:rPr>
        <w:t xml:space="preserve"> Szpitalnych Oddziałów Ratunkowych,</w:t>
      </w:r>
      <w:r w:rsidRPr="00C91E3F">
        <w:rPr>
          <w:rFonts w:ascii="Garamond" w:hAnsi="Garamond"/>
          <w:sz w:val="24"/>
          <w:szCs w:val="24"/>
        </w:rPr>
        <w:t xml:space="preserve"> które mieszczą się w następujących podmiotach leczniczych:</w:t>
      </w:r>
    </w:p>
    <w:p w14:paraId="3166C11C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</w:t>
      </w:r>
      <w:r w:rsidR="00D8654B" w:rsidRPr="007A2BBA">
        <w:rPr>
          <w:rFonts w:ascii="Garamond" w:hAnsi="Garamond"/>
          <w:sz w:val="24"/>
          <w:szCs w:val="24"/>
        </w:rPr>
        <w:t>tal Specjalistyczny w Olsztynie;</w:t>
      </w:r>
    </w:p>
    <w:p w14:paraId="4E0B2FE7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Szpital Mrągows</w:t>
      </w:r>
      <w:r w:rsidR="00D8654B" w:rsidRPr="007A2BBA">
        <w:rPr>
          <w:rFonts w:ascii="Garamond" w:hAnsi="Garamond"/>
          <w:sz w:val="24"/>
          <w:szCs w:val="24"/>
        </w:rPr>
        <w:t>ki im. Michała Kajki Sp. z o.o.;</w:t>
      </w:r>
    </w:p>
    <w:p w14:paraId="1E399DDE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Powiatowy Szpital im. W</w:t>
      </w:r>
      <w:r w:rsidR="00D8654B" w:rsidRPr="007A2BBA">
        <w:rPr>
          <w:rFonts w:ascii="Garamond" w:hAnsi="Garamond"/>
          <w:sz w:val="24"/>
          <w:szCs w:val="24"/>
        </w:rPr>
        <w:t>ładysława Biegańskiego w Iławie;</w:t>
      </w:r>
    </w:p>
    <w:p w14:paraId="236A052C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1 Wojskowy Szpital Kliniczny z Polikliniką Samodzielny Publiczny Zakład Opieki Zdrow</w:t>
      </w:r>
      <w:r w:rsidR="00D8654B" w:rsidRPr="007A2BBA">
        <w:rPr>
          <w:rFonts w:ascii="Garamond" w:hAnsi="Garamond"/>
          <w:sz w:val="24"/>
          <w:szCs w:val="24"/>
        </w:rPr>
        <w:t>otnej w Lublinie – Filia w Ełku;</w:t>
      </w:r>
    </w:p>
    <w:p w14:paraId="35553350" w14:textId="1297755A" w:rsidR="005B57C7" w:rsidRPr="007A2BBA" w:rsidRDefault="00A1588C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Giżyck</w:t>
      </w:r>
      <w:r w:rsidR="00CF25AF" w:rsidRPr="007A2BBA">
        <w:rPr>
          <w:rFonts w:ascii="Garamond" w:hAnsi="Garamond"/>
          <w:sz w:val="24"/>
          <w:szCs w:val="24"/>
        </w:rPr>
        <w:t>a Ochrona Zdrowia</w:t>
      </w:r>
      <w:r w:rsidRPr="007A2BBA">
        <w:rPr>
          <w:rFonts w:ascii="Garamond" w:hAnsi="Garamond"/>
          <w:sz w:val="24"/>
          <w:szCs w:val="24"/>
        </w:rPr>
        <w:t xml:space="preserve"> Sp. z o.o.</w:t>
      </w:r>
      <w:r w:rsidR="00D8654B" w:rsidRPr="007A2BBA">
        <w:rPr>
          <w:rFonts w:ascii="Garamond" w:hAnsi="Garamond"/>
          <w:sz w:val="24"/>
          <w:szCs w:val="24"/>
        </w:rPr>
        <w:t>;</w:t>
      </w:r>
    </w:p>
    <w:p w14:paraId="209E6519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Samodzielny Publiczny Zakład Opieki Zdrowotnej Ministerstwa Spraw Wewnętrznych </w:t>
      </w:r>
      <w:r w:rsidR="00D8654B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i Administracji z Warmińsko-Mazurski</w:t>
      </w:r>
      <w:r w:rsidR="00D8654B" w:rsidRPr="007A2BBA">
        <w:rPr>
          <w:rFonts w:ascii="Garamond" w:hAnsi="Garamond"/>
          <w:sz w:val="24"/>
          <w:szCs w:val="24"/>
        </w:rPr>
        <w:t>m Centrum Onkologii w Olsztynie;</w:t>
      </w:r>
    </w:p>
    <w:p w14:paraId="77992C2C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Specjalistyczny Szpital Dziecięcy im. prof. dr Sta</w:t>
      </w:r>
      <w:r w:rsidR="00D8654B" w:rsidRPr="007A2BBA">
        <w:rPr>
          <w:rFonts w:ascii="Garamond" w:hAnsi="Garamond"/>
          <w:sz w:val="24"/>
          <w:szCs w:val="24"/>
        </w:rPr>
        <w:t>nisława Popowskiego w Olsztynie;</w:t>
      </w:r>
    </w:p>
    <w:p w14:paraId="4A4087C0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Szpital Powiatowy i</w:t>
      </w:r>
      <w:r w:rsidR="00D8654B" w:rsidRPr="007A2BBA">
        <w:rPr>
          <w:rFonts w:ascii="Garamond" w:hAnsi="Garamond"/>
          <w:sz w:val="24"/>
          <w:szCs w:val="24"/>
        </w:rPr>
        <w:t>m. Jana Pawła II w Bartoszycach;</w:t>
      </w:r>
    </w:p>
    <w:p w14:paraId="28A49CA7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</w:t>
      </w:r>
      <w:r w:rsidR="00D8654B" w:rsidRPr="007A2BBA">
        <w:rPr>
          <w:rFonts w:ascii="Garamond" w:hAnsi="Garamond"/>
          <w:sz w:val="24"/>
          <w:szCs w:val="24"/>
        </w:rPr>
        <w:t>zki Szpital Zespolony w Elblągu;</w:t>
      </w:r>
    </w:p>
    <w:p w14:paraId="4E1A8C95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Samodzielny Publiczny Zakład</w:t>
      </w:r>
      <w:r w:rsidR="00D8654B" w:rsidRPr="007A2BBA">
        <w:rPr>
          <w:rFonts w:ascii="Garamond" w:hAnsi="Garamond"/>
          <w:sz w:val="24"/>
          <w:szCs w:val="24"/>
        </w:rPr>
        <w:t xml:space="preserve"> Opieki Zdrowotnej w Działdowie;</w:t>
      </w:r>
    </w:p>
    <w:p w14:paraId="6B9008C4" w14:textId="640D8DEB" w:rsidR="005B57C7" w:rsidRDefault="005B57C7" w:rsidP="009F745C">
      <w:pPr>
        <w:numPr>
          <w:ilvl w:val="0"/>
          <w:numId w:val="3"/>
        </w:numPr>
        <w:spacing w:before="220" w:after="220"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Samodzielny Publiczny Zakład Opieki Zdrowotnej Szpital Powiatowy w Piszu</w:t>
      </w:r>
      <w:r w:rsidR="009F745C">
        <w:rPr>
          <w:rFonts w:ascii="Garamond" w:hAnsi="Garamond"/>
          <w:sz w:val="24"/>
          <w:szCs w:val="24"/>
        </w:rPr>
        <w:t>;</w:t>
      </w:r>
    </w:p>
    <w:p w14:paraId="770A555F" w14:textId="11F1D3CC" w:rsidR="009F745C" w:rsidRPr="00C91E3F" w:rsidRDefault="009F745C" w:rsidP="009F745C">
      <w:pPr>
        <w:numPr>
          <w:ilvl w:val="0"/>
          <w:numId w:val="3"/>
        </w:numPr>
        <w:spacing w:before="220" w:after="220"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C91E3F">
        <w:rPr>
          <w:rFonts w:ascii="Garamond" w:hAnsi="Garamond"/>
          <w:sz w:val="24"/>
          <w:szCs w:val="24"/>
        </w:rPr>
        <w:t>Zespół Opieki Zdrowotnej w Szczytnie.</w:t>
      </w:r>
    </w:p>
    <w:p w14:paraId="0FAD42D7" w14:textId="77777777" w:rsidR="005B57C7" w:rsidRPr="007A2BBA" w:rsidRDefault="00000000" w:rsidP="005B57C7">
      <w:pPr>
        <w:spacing w:line="360" w:lineRule="auto"/>
        <w:rPr>
          <w:rFonts w:ascii="Garamond" w:hAnsi="Garamond" w:cs="Arial"/>
          <w:b/>
          <w:color w:val="000000" w:themeColor="text1"/>
        </w:rPr>
      </w:pPr>
      <w:hyperlink r:id="rId15" w:history="1">
        <w:r w:rsidR="005B57C7" w:rsidRPr="007A2BBA">
          <w:rPr>
            <w:rStyle w:val="Hipercze"/>
            <w:rFonts w:ascii="Garamond" w:hAnsi="Garamond"/>
            <w:b/>
            <w:color w:val="000000" w:themeColor="text1"/>
          </w:rPr>
          <w:t xml:space="preserve">Załącznik nr </w:t>
        </w:r>
        <w:r w:rsidR="00542807" w:rsidRPr="007A2BBA">
          <w:rPr>
            <w:rStyle w:val="Hipercze"/>
            <w:rFonts w:ascii="Garamond" w:hAnsi="Garamond"/>
            <w:b/>
            <w:color w:val="000000" w:themeColor="text1"/>
          </w:rPr>
          <w:t>7</w:t>
        </w:r>
        <w:r w:rsidR="005B57C7" w:rsidRPr="007A2BBA">
          <w:rPr>
            <w:rStyle w:val="Hipercze"/>
            <w:rFonts w:ascii="Garamond" w:hAnsi="Garamond"/>
            <w:b/>
            <w:color w:val="000000" w:themeColor="text1"/>
          </w:rPr>
          <w:t xml:space="preserve"> - tabela nr </w:t>
        </w:r>
        <w:r w:rsidR="00542807" w:rsidRPr="007A2BBA">
          <w:rPr>
            <w:rStyle w:val="Hipercze"/>
            <w:rFonts w:ascii="Garamond" w:hAnsi="Garamond"/>
            <w:b/>
            <w:color w:val="000000" w:themeColor="text1"/>
          </w:rPr>
          <w:t>7</w:t>
        </w:r>
      </w:hyperlink>
      <w:r w:rsidR="00491B2A" w:rsidRPr="007A2BBA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542807" w:rsidRPr="007A2BBA">
        <w:rPr>
          <w:rStyle w:val="Hipercze"/>
          <w:rFonts w:ascii="Garamond" w:hAnsi="Garamond" w:cs="Arial"/>
          <w:b/>
          <w:color w:val="000000" w:themeColor="text1"/>
        </w:rPr>
        <w:t>Szpitalne oddziały ratunkowe</w:t>
      </w:r>
    </w:p>
    <w:p w14:paraId="04E9DA7F" w14:textId="77777777" w:rsidR="00191116" w:rsidRPr="007A2BBA" w:rsidRDefault="008A0243" w:rsidP="00F8751D">
      <w:pPr>
        <w:pStyle w:val="Nagwek1"/>
        <w:numPr>
          <w:ilvl w:val="0"/>
          <w:numId w:val="0"/>
        </w:numPr>
        <w:ind w:left="360" w:hanging="360"/>
      </w:pPr>
      <w:bookmarkStart w:id="16" w:name="_Toc143154290"/>
      <w:r w:rsidRPr="007A2BBA">
        <w:lastRenderedPageBreak/>
        <w:t>ROZDZIAŁ IV</w:t>
      </w:r>
      <w:bookmarkEnd w:id="16"/>
      <w:r w:rsidRPr="007A2BBA">
        <w:t xml:space="preserve"> </w:t>
      </w:r>
    </w:p>
    <w:p w14:paraId="1A6FE9F2" w14:textId="77777777" w:rsidR="00126D07" w:rsidRPr="007A2BBA" w:rsidRDefault="008A0243" w:rsidP="00F8751D">
      <w:pPr>
        <w:pStyle w:val="Nagwek1"/>
        <w:numPr>
          <w:ilvl w:val="0"/>
          <w:numId w:val="0"/>
        </w:numPr>
        <w:ind w:left="360" w:hanging="360"/>
      </w:pPr>
      <w:bookmarkStart w:id="17" w:name="_Toc143154291"/>
      <w:r w:rsidRPr="007A2BBA">
        <w:t>CENTRUM URAZOWE</w:t>
      </w:r>
      <w:bookmarkEnd w:id="17"/>
    </w:p>
    <w:p w14:paraId="526E980B" w14:textId="77777777" w:rsidR="008A0243" w:rsidRPr="007A2BBA" w:rsidRDefault="008A0243" w:rsidP="00F8751D">
      <w:pPr>
        <w:pStyle w:val="Nagwek2"/>
      </w:pPr>
      <w:bookmarkStart w:id="18" w:name="_Toc143154292"/>
      <w:r w:rsidRPr="007A2BBA">
        <w:t>4.1</w:t>
      </w:r>
      <w:r w:rsidR="00897C95" w:rsidRPr="007A2BBA">
        <w:t xml:space="preserve"> C</w:t>
      </w:r>
      <w:r w:rsidRPr="007A2BBA">
        <w:t>harakterystyka</w:t>
      </w:r>
      <w:r w:rsidR="00897C95" w:rsidRPr="007A2BBA">
        <w:t xml:space="preserve"> ogólna</w:t>
      </w:r>
      <w:bookmarkEnd w:id="18"/>
    </w:p>
    <w:p w14:paraId="77CBC17F" w14:textId="77777777" w:rsidR="004702FE" w:rsidRPr="007A2BBA" w:rsidRDefault="00D034D1" w:rsidP="004702FE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Centrum </w:t>
      </w:r>
      <w:r w:rsidR="00242788" w:rsidRPr="007A2BBA">
        <w:rPr>
          <w:rFonts w:ascii="Garamond" w:hAnsi="Garamond"/>
          <w:sz w:val="24"/>
          <w:szCs w:val="24"/>
        </w:rPr>
        <w:t>u</w:t>
      </w:r>
      <w:r w:rsidRPr="007A2BBA">
        <w:rPr>
          <w:rFonts w:ascii="Garamond" w:hAnsi="Garamond"/>
          <w:sz w:val="24"/>
          <w:szCs w:val="24"/>
        </w:rPr>
        <w:t xml:space="preserve">razowe </w:t>
      </w:r>
      <w:r w:rsidR="00F8751D" w:rsidRPr="007A2BBA">
        <w:rPr>
          <w:rFonts w:ascii="Garamond" w:hAnsi="Garamond"/>
          <w:sz w:val="24"/>
          <w:szCs w:val="24"/>
        </w:rPr>
        <w:t xml:space="preserve">to wydzielona funkcjonalnie część szpitala, w której </w:t>
      </w:r>
      <w:r w:rsidR="003A63EE" w:rsidRPr="007A2BBA">
        <w:rPr>
          <w:rFonts w:ascii="Garamond" w:hAnsi="Garamond"/>
          <w:sz w:val="24"/>
          <w:szCs w:val="24"/>
        </w:rPr>
        <w:t xml:space="preserve">działa szpitalny oddział ratunkowy, a oddziały specjalistyczne powiązane są ze sobą organizacyjne oraz zakresem zadań. </w:t>
      </w:r>
      <w:r w:rsidR="00F45B17" w:rsidRPr="007A2BBA">
        <w:rPr>
          <w:rFonts w:ascii="Garamond" w:hAnsi="Garamond"/>
          <w:sz w:val="24"/>
          <w:szCs w:val="24"/>
        </w:rPr>
        <w:br/>
      </w:r>
      <w:r w:rsidR="003A63EE" w:rsidRPr="007A2BBA">
        <w:rPr>
          <w:rFonts w:ascii="Garamond" w:hAnsi="Garamond"/>
          <w:sz w:val="24"/>
          <w:szCs w:val="24"/>
        </w:rPr>
        <w:t>W Centrum u</w:t>
      </w:r>
      <w:r w:rsidR="00F8751D" w:rsidRPr="007A2BBA">
        <w:rPr>
          <w:rFonts w:ascii="Garamond" w:hAnsi="Garamond"/>
          <w:sz w:val="24"/>
          <w:szCs w:val="24"/>
        </w:rPr>
        <w:t>dzielane są świadczenia zdrowotne pacjentowi urazowemu przez zespół lekarzy</w:t>
      </w:r>
      <w:r w:rsidR="003A63EE" w:rsidRPr="007A2BBA">
        <w:rPr>
          <w:rFonts w:ascii="Garamond" w:hAnsi="Garamond"/>
          <w:sz w:val="24"/>
          <w:szCs w:val="24"/>
        </w:rPr>
        <w:t xml:space="preserve"> specjalistów</w:t>
      </w:r>
      <w:r w:rsidR="00F8751D" w:rsidRPr="007A2BBA">
        <w:rPr>
          <w:rFonts w:ascii="Garamond" w:hAnsi="Garamond"/>
          <w:sz w:val="24"/>
          <w:szCs w:val="24"/>
        </w:rPr>
        <w:t xml:space="preserve">, polegające na przyjmowaniu oraz kompleksowej diagnozie i wielospecjalistycznym leczeniu pacjenta, zgodnie z aktualną wiedzą medyczną w zakresie terapii ciężkich, mnogich lub wielonarządowych obrażeń ciała. </w:t>
      </w:r>
      <w:r w:rsidR="003A63EE" w:rsidRPr="007A2BBA">
        <w:rPr>
          <w:rFonts w:ascii="Garamond" w:hAnsi="Garamond"/>
          <w:sz w:val="24"/>
          <w:szCs w:val="24"/>
        </w:rPr>
        <w:t xml:space="preserve">Centrum urazowe zabezpiecza świadczenia zdrowotne dla </w:t>
      </w:r>
      <w:r w:rsidR="00534427" w:rsidRPr="007A2BBA">
        <w:rPr>
          <w:rFonts w:ascii="Garamond" w:hAnsi="Garamond"/>
          <w:sz w:val="24"/>
          <w:szCs w:val="24"/>
        </w:rPr>
        <w:br/>
      </w:r>
      <w:r w:rsidR="003A63EE" w:rsidRPr="007A2BBA">
        <w:rPr>
          <w:rFonts w:ascii="Garamond" w:hAnsi="Garamond"/>
          <w:sz w:val="24"/>
          <w:szCs w:val="24"/>
        </w:rPr>
        <w:t xml:space="preserve">co najmniej 1 mln mieszkańców, mieszkających na obszarze pozwalającym </w:t>
      </w:r>
      <w:r w:rsidR="004702FE" w:rsidRPr="007A2BBA">
        <w:rPr>
          <w:rFonts w:ascii="Garamond" w:hAnsi="Garamond"/>
          <w:sz w:val="24"/>
          <w:szCs w:val="24"/>
        </w:rPr>
        <w:t xml:space="preserve">na dotarcie z miejsca zdarzenia </w:t>
      </w:r>
      <w:r w:rsidR="003A63EE" w:rsidRPr="007A2BBA">
        <w:rPr>
          <w:rFonts w:ascii="Garamond" w:hAnsi="Garamond"/>
          <w:sz w:val="24"/>
          <w:szCs w:val="24"/>
        </w:rPr>
        <w:t>do centrum urazowego w ciągu 1,5 godziny.</w:t>
      </w:r>
      <w:r w:rsidR="004702FE" w:rsidRPr="007A2BBA">
        <w:rPr>
          <w:rFonts w:ascii="Garamond" w:hAnsi="Garamond"/>
          <w:sz w:val="24"/>
          <w:szCs w:val="24"/>
        </w:rPr>
        <w:t xml:space="preserve"> Na potrzeby realizacji zadań centrum urazowego, tworzy się zespół urazowy, składający się z lekarzy posiadających tytuł specjalisty. </w:t>
      </w:r>
      <w:r w:rsidR="00534427" w:rsidRPr="007A2BBA">
        <w:rPr>
          <w:rFonts w:ascii="Garamond" w:hAnsi="Garamond"/>
          <w:sz w:val="24"/>
          <w:szCs w:val="24"/>
        </w:rPr>
        <w:br/>
      </w:r>
      <w:r w:rsidR="005D33A4" w:rsidRPr="007A2BBA">
        <w:rPr>
          <w:rFonts w:ascii="Garamond" w:hAnsi="Garamond"/>
          <w:sz w:val="24"/>
          <w:szCs w:val="24"/>
        </w:rPr>
        <w:t>Po zakończeniu zabiegów ratujących życie, centrum kieruje pacjenta na inny oddział lub do innej placówki leczniczej, żeby kontynuować jego leczenie lub rehabilitację</w:t>
      </w:r>
      <w:r w:rsidR="004702FE" w:rsidRPr="007A2BBA">
        <w:rPr>
          <w:rFonts w:ascii="Garamond" w:hAnsi="Garamond"/>
          <w:sz w:val="24"/>
          <w:szCs w:val="24"/>
        </w:rPr>
        <w:t xml:space="preserve">. </w:t>
      </w:r>
    </w:p>
    <w:p w14:paraId="5ECB2DBB" w14:textId="77777777" w:rsidR="004702FE" w:rsidRPr="007A2BBA" w:rsidRDefault="004702FE" w:rsidP="004702F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 strukturze centrum działają specjalistyczne oddziały zabiegowe i pracownie diagnostyczne, które zapewniają udzielanie świadczeń zdrowotnych pacjentowi urazowemu, tj</w:t>
      </w:r>
      <w:r w:rsidR="00534427" w:rsidRPr="007A2BBA">
        <w:rPr>
          <w:rFonts w:ascii="Garamond" w:hAnsi="Garamond"/>
          <w:sz w:val="24"/>
          <w:szCs w:val="24"/>
        </w:rPr>
        <w:t>.</w:t>
      </w:r>
      <w:r w:rsidRPr="007A2BBA">
        <w:rPr>
          <w:rFonts w:ascii="Garamond" w:hAnsi="Garamond"/>
          <w:sz w:val="24"/>
          <w:szCs w:val="24"/>
        </w:rPr>
        <w:t>:</w:t>
      </w:r>
    </w:p>
    <w:p w14:paraId="33A63DDE" w14:textId="77777777" w:rsidR="004702FE" w:rsidRPr="007A2BBA" w:rsidRDefault="004702FE" w:rsidP="00A3536E">
      <w:pPr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oddział anestezjologii i intensywnej terapii, zapewniający gotowość co najmniej dwóch stanowisk intensywnej terapii;</w:t>
      </w:r>
    </w:p>
    <w:p w14:paraId="0BA04CD0" w14:textId="77777777" w:rsidR="004702FE" w:rsidRPr="007A2BBA" w:rsidRDefault="004702FE" w:rsidP="00A3536E">
      <w:pPr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blok operacyjny, zapewniający stałą gotowość co najmniej jednej sali operacyjnej;</w:t>
      </w:r>
    </w:p>
    <w:p w14:paraId="1FAF6EE7" w14:textId="77777777" w:rsidR="004702FE" w:rsidRPr="007A2BBA" w:rsidRDefault="004702FE" w:rsidP="00A3536E">
      <w:pPr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pracownia endoskopii diagnostycznej i zabiegowej, czynna całą dobę;</w:t>
      </w:r>
    </w:p>
    <w:p w14:paraId="283E5542" w14:textId="77777777" w:rsidR="004702FE" w:rsidRPr="007A2BBA" w:rsidRDefault="004702FE" w:rsidP="00A3536E">
      <w:pPr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oddziały, w szczególności:</w:t>
      </w:r>
    </w:p>
    <w:p w14:paraId="7A59876F" w14:textId="77777777" w:rsidR="004702FE" w:rsidRPr="007A2BBA" w:rsidRDefault="004702FE" w:rsidP="00A3536E">
      <w:pPr>
        <w:numPr>
          <w:ilvl w:val="1"/>
          <w:numId w:val="6"/>
        </w:numPr>
        <w:spacing w:line="360" w:lineRule="auto"/>
        <w:ind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chirurgii ogólnej lub obrażeń wielonarządowych,</w:t>
      </w:r>
    </w:p>
    <w:p w14:paraId="57ADB1F2" w14:textId="77777777" w:rsidR="004702FE" w:rsidRPr="007A2BBA" w:rsidRDefault="004702FE" w:rsidP="00A3536E">
      <w:pPr>
        <w:numPr>
          <w:ilvl w:val="1"/>
          <w:numId w:val="6"/>
        </w:numPr>
        <w:spacing w:line="360" w:lineRule="auto"/>
        <w:ind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ortopedii i traumatologii narządu ruchu,</w:t>
      </w:r>
    </w:p>
    <w:p w14:paraId="3D907E3C" w14:textId="77777777" w:rsidR="004702FE" w:rsidRPr="007A2BBA" w:rsidRDefault="004702FE" w:rsidP="00A3536E">
      <w:pPr>
        <w:numPr>
          <w:ilvl w:val="1"/>
          <w:numId w:val="6"/>
        </w:numPr>
        <w:spacing w:line="360" w:lineRule="auto"/>
        <w:ind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neurochirurgii lub chirurgii ogólnej z profilem neurotraumatologii,</w:t>
      </w:r>
    </w:p>
    <w:p w14:paraId="6B479E28" w14:textId="77777777" w:rsidR="004702FE" w:rsidRPr="007A2BBA" w:rsidRDefault="004702FE" w:rsidP="00A3536E">
      <w:pPr>
        <w:numPr>
          <w:ilvl w:val="1"/>
          <w:numId w:val="6"/>
        </w:numPr>
        <w:spacing w:after="240" w:line="360" w:lineRule="auto"/>
        <w:ind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chirurgii naczyń lub chirurgii ogólnej z profilem chirurgii naczyń.</w:t>
      </w:r>
    </w:p>
    <w:p w14:paraId="358B66FB" w14:textId="77777777" w:rsidR="00F8751D" w:rsidRPr="007A2BBA" w:rsidRDefault="004702FE" w:rsidP="0053442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Centrum urazowe dysponuje lotniskiem lub lądowiskiem dla śmigło</w:t>
      </w:r>
      <w:r w:rsidR="00534427" w:rsidRPr="007A2BBA">
        <w:rPr>
          <w:rFonts w:ascii="Garamond" w:hAnsi="Garamond"/>
          <w:sz w:val="24"/>
          <w:szCs w:val="24"/>
        </w:rPr>
        <w:t>wca ratunkowego, zlokalizowany</w:t>
      </w:r>
      <w:r w:rsidR="00B92C75" w:rsidRPr="007A2BBA">
        <w:rPr>
          <w:rFonts w:ascii="Garamond" w:hAnsi="Garamond"/>
          <w:sz w:val="24"/>
          <w:szCs w:val="24"/>
        </w:rPr>
        <w:t>m</w:t>
      </w:r>
      <w:r w:rsidR="00534427" w:rsidRPr="007A2BBA">
        <w:rPr>
          <w:rFonts w:ascii="Garamond" w:hAnsi="Garamond"/>
          <w:sz w:val="24"/>
          <w:szCs w:val="24"/>
        </w:rPr>
        <w:t xml:space="preserve"> w</w:t>
      </w:r>
      <w:r w:rsidRPr="007A2BBA">
        <w:rPr>
          <w:rFonts w:ascii="Garamond" w:hAnsi="Garamond"/>
          <w:sz w:val="24"/>
          <w:szCs w:val="24"/>
        </w:rPr>
        <w:t xml:space="preserve"> odległości, która umożliwia przyjęcie pacjentów urazowych bez pośrednictwa specjalistycznych środków transportu sanitarnego.</w:t>
      </w:r>
    </w:p>
    <w:p w14:paraId="3FFA8E2A" w14:textId="77777777" w:rsidR="008A0243" w:rsidRPr="007A2BBA" w:rsidRDefault="008A0243" w:rsidP="00093B01">
      <w:pPr>
        <w:pStyle w:val="Nagwek2"/>
        <w:spacing w:after="240" w:line="360" w:lineRule="auto"/>
      </w:pPr>
      <w:bookmarkStart w:id="19" w:name="_Toc143154293"/>
      <w:r w:rsidRPr="007A2BBA">
        <w:t xml:space="preserve">4.2 Liczba i </w:t>
      </w:r>
      <w:r w:rsidR="003A63EE" w:rsidRPr="007A2BBA">
        <w:t>rozmieszczenie centrów urazowych</w:t>
      </w:r>
      <w:bookmarkEnd w:id="19"/>
    </w:p>
    <w:p w14:paraId="0A2CB914" w14:textId="77777777" w:rsidR="008F7F08" w:rsidRPr="007A2BBA" w:rsidRDefault="008F7F08" w:rsidP="00236434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bookmarkStart w:id="20" w:name="_Hlk26528432"/>
      <w:r w:rsidRPr="007A2BBA">
        <w:rPr>
          <w:rFonts w:ascii="Garamond" w:hAnsi="Garamond"/>
          <w:sz w:val="24"/>
          <w:szCs w:val="24"/>
        </w:rPr>
        <w:t>Od sierpnia 2011 r. na terenie województwa warmińsko-mazurskiego, w strukturze Wojewódzkiego Szpitala Specjalistycznego w Olsztynie</w:t>
      </w:r>
      <w:r w:rsidR="00E348E8" w:rsidRPr="007A2BBA">
        <w:rPr>
          <w:rFonts w:ascii="Garamond" w:hAnsi="Garamond"/>
          <w:sz w:val="24"/>
          <w:szCs w:val="24"/>
        </w:rPr>
        <w:t xml:space="preserve"> ul. Żołnierska 18</w:t>
      </w:r>
      <w:r w:rsidR="00236434" w:rsidRPr="007A2BBA">
        <w:rPr>
          <w:rFonts w:ascii="Garamond" w:hAnsi="Garamond"/>
          <w:sz w:val="24"/>
          <w:szCs w:val="24"/>
        </w:rPr>
        <w:t xml:space="preserve">, funkcjonuje </w:t>
      </w:r>
      <w:r w:rsidR="00236434" w:rsidRPr="007A2BBA">
        <w:rPr>
          <w:rFonts w:ascii="Garamond" w:hAnsi="Garamond"/>
          <w:b/>
          <w:sz w:val="24"/>
          <w:szCs w:val="24"/>
        </w:rPr>
        <w:t xml:space="preserve">Centrum </w:t>
      </w:r>
      <w:r w:rsidR="00236434" w:rsidRPr="007A2BBA">
        <w:rPr>
          <w:rFonts w:ascii="Garamond" w:hAnsi="Garamond"/>
          <w:b/>
          <w:sz w:val="24"/>
          <w:szCs w:val="24"/>
        </w:rPr>
        <w:lastRenderedPageBreak/>
        <w:t>U</w:t>
      </w:r>
      <w:r w:rsidRPr="007A2BBA">
        <w:rPr>
          <w:rFonts w:ascii="Garamond" w:hAnsi="Garamond"/>
          <w:b/>
          <w:sz w:val="24"/>
          <w:szCs w:val="24"/>
        </w:rPr>
        <w:t>razowe</w:t>
      </w:r>
      <w:r w:rsidRPr="007A2BBA">
        <w:rPr>
          <w:rFonts w:ascii="Garamond" w:hAnsi="Garamond"/>
          <w:sz w:val="24"/>
          <w:szCs w:val="24"/>
        </w:rPr>
        <w:t>.</w:t>
      </w:r>
      <w:r w:rsidR="00236434" w:rsidRPr="007A2BBA">
        <w:rPr>
          <w:rFonts w:ascii="Garamond" w:hAnsi="Garamond"/>
          <w:sz w:val="24"/>
          <w:szCs w:val="24"/>
        </w:rPr>
        <w:t xml:space="preserve"> Zapewnia całodobowy dostęp wyspecjalizowanej kadry medycznej, stałą gotowość sali operacyjnej oraz specjalistyczne oddziały zabiegowe i pracownie diagnostyczne. </w:t>
      </w:r>
      <w:bookmarkEnd w:id="20"/>
      <w:r w:rsidR="00236434" w:rsidRPr="007A2BBA">
        <w:rPr>
          <w:rFonts w:ascii="Garamond" w:hAnsi="Garamond"/>
          <w:sz w:val="24"/>
          <w:szCs w:val="24"/>
        </w:rPr>
        <w:t xml:space="preserve">Olsztyńskie Centrum </w:t>
      </w:r>
      <w:r w:rsidR="00242788" w:rsidRPr="007A2BBA">
        <w:rPr>
          <w:rFonts w:ascii="Garamond" w:hAnsi="Garamond"/>
          <w:sz w:val="24"/>
          <w:szCs w:val="24"/>
        </w:rPr>
        <w:t>u</w:t>
      </w:r>
      <w:r w:rsidR="00236434" w:rsidRPr="007A2BBA">
        <w:rPr>
          <w:rFonts w:ascii="Garamond" w:hAnsi="Garamond"/>
          <w:sz w:val="24"/>
          <w:szCs w:val="24"/>
        </w:rPr>
        <w:t>razowe dysponuje całodobowym lądowiskiem dla śmigłowca, zlokalizowanym 200 m. od docelowego miejsca przyjęcia pacjenta.</w:t>
      </w:r>
    </w:p>
    <w:p w14:paraId="65BA7AD2" w14:textId="78B7FB73" w:rsidR="00295229" w:rsidRPr="007A2BBA" w:rsidRDefault="00B7471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podstawie współdziałania zespołów ratownictwa medycznego z Centrum Urazowym, Wojewódzkiego Szpitala Specjalistycznego w Olsztynie, powstały rekomendacje w odniesieniu </w:t>
      </w:r>
      <w:r w:rsidR="00361B0F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do pacjenta urazowego, kwalifikującego </w:t>
      </w:r>
      <w:r w:rsidR="0056248C" w:rsidRPr="007A2BBA">
        <w:rPr>
          <w:rFonts w:ascii="Garamond" w:hAnsi="Garamond"/>
          <w:sz w:val="24"/>
          <w:szCs w:val="24"/>
        </w:rPr>
        <w:t xml:space="preserve">się do hospitalizacji w centrum. Rekomendacje umieszczone są na stronie Warmińsko-Mazurskiego Urzędu Wojewódzkiego w Olsztynie, </w:t>
      </w:r>
      <w:r w:rsidR="0056248C" w:rsidRPr="007A2BBA">
        <w:rPr>
          <w:rFonts w:ascii="Garamond" w:hAnsi="Garamond"/>
          <w:sz w:val="24"/>
          <w:szCs w:val="24"/>
        </w:rPr>
        <w:br/>
        <w:t>w zakładce Państwowe Ratownictwo Medyczne (</w:t>
      </w:r>
      <w:hyperlink r:id="rId16" w:history="1">
        <w:r w:rsidR="00295229" w:rsidRPr="007A2BBA">
          <w:rPr>
            <w:rStyle w:val="Hipercze"/>
            <w:rFonts w:ascii="Garamond" w:hAnsi="Garamond"/>
            <w:i/>
            <w:sz w:val="24"/>
            <w:szCs w:val="24"/>
          </w:rPr>
          <w:t>https://www.gov.pl/web/uw-warminsko-mazurski/rekomendacje---pacjent-urazowy</w:t>
        </w:r>
      </w:hyperlink>
      <w:r w:rsidR="0056248C" w:rsidRPr="007A2BBA">
        <w:rPr>
          <w:rFonts w:ascii="Garamond" w:hAnsi="Garamond"/>
          <w:i/>
          <w:sz w:val="24"/>
          <w:szCs w:val="24"/>
        </w:rPr>
        <w:t>).</w:t>
      </w:r>
    </w:p>
    <w:p w14:paraId="7F70D11C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584DC28E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02B07646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51556CBB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0C415D37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52A8BE99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01BD2D2E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747AF07F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7E1EF94C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3D844DDD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7A4A395F" w14:textId="77777777" w:rsidR="007A2BBA" w:rsidRDefault="007A2BBA" w:rsidP="00236434">
      <w:pPr>
        <w:spacing w:before="240" w:after="240" w:line="360" w:lineRule="auto"/>
        <w:jc w:val="both"/>
        <w:rPr>
          <w:rFonts w:ascii="Garamond" w:hAnsi="Garamond"/>
          <w:b/>
          <w:u w:val="single"/>
        </w:rPr>
      </w:pPr>
    </w:p>
    <w:p w14:paraId="70C4E33E" w14:textId="4CD74A4D" w:rsidR="00B74719" w:rsidRPr="007A2BBA" w:rsidRDefault="00B74719" w:rsidP="00236434">
      <w:pPr>
        <w:spacing w:before="240" w:after="240" w:line="360" w:lineRule="auto"/>
        <w:jc w:val="both"/>
        <w:rPr>
          <w:rStyle w:val="Hipercze"/>
          <w:rFonts w:ascii="Garamond" w:hAnsi="Garamond"/>
          <w:color w:val="auto"/>
          <w:sz w:val="24"/>
          <w:szCs w:val="24"/>
          <w:u w:val="none"/>
        </w:rPr>
      </w:pPr>
      <w:r w:rsidRPr="007A2BBA">
        <w:rPr>
          <w:rFonts w:ascii="Garamond" w:hAnsi="Garamond"/>
          <w:b/>
          <w:u w:val="single"/>
        </w:rPr>
        <w:fldChar w:fldCharType="begin"/>
      </w:r>
      <w:r w:rsidR="00636569" w:rsidRPr="007A2BBA">
        <w:rPr>
          <w:rFonts w:ascii="Garamond" w:hAnsi="Garamond"/>
          <w:b/>
          <w:u w:val="single"/>
        </w:rPr>
        <w:instrText>HYPERLINK "C:\\Users\\alinkiel\\Desktop\\moje\\PLAN\\po nowemu\\zał. A\\Rekomendacje w odniesieniu do pacjenta urazowego.docx"</w:instrText>
      </w:r>
      <w:r w:rsidRPr="007A2BBA">
        <w:rPr>
          <w:rFonts w:ascii="Garamond" w:hAnsi="Garamond"/>
          <w:b/>
          <w:u w:val="single"/>
        </w:rPr>
      </w:r>
      <w:r w:rsidRPr="007A2BBA">
        <w:rPr>
          <w:rFonts w:ascii="Garamond" w:hAnsi="Garamond"/>
          <w:b/>
          <w:u w:val="single"/>
        </w:rPr>
        <w:fldChar w:fldCharType="separate"/>
      </w:r>
    </w:p>
    <w:p w14:paraId="4C4EBD74" w14:textId="77777777" w:rsidR="002A3E30" w:rsidRPr="007A2BBA" w:rsidRDefault="00B74719" w:rsidP="004B28FE">
      <w:pPr>
        <w:pStyle w:val="Nagwek1"/>
        <w:numPr>
          <w:ilvl w:val="0"/>
          <w:numId w:val="0"/>
        </w:numPr>
        <w:ind w:left="360" w:hanging="360"/>
      </w:pPr>
      <w:r w:rsidRPr="007A2BBA">
        <w:rPr>
          <w:sz w:val="20"/>
          <w:u w:val="single"/>
        </w:rPr>
        <w:lastRenderedPageBreak/>
        <w:fldChar w:fldCharType="end"/>
      </w:r>
      <w:bookmarkStart w:id="21" w:name="_Toc143154294"/>
      <w:r w:rsidR="008A0243" w:rsidRPr="007A2BBA">
        <w:t>ROZDZIAŁ V</w:t>
      </w:r>
      <w:bookmarkEnd w:id="21"/>
      <w:r w:rsidR="008A0243" w:rsidRPr="007A2BBA">
        <w:t xml:space="preserve"> </w:t>
      </w:r>
    </w:p>
    <w:p w14:paraId="03C6F5C5" w14:textId="77777777" w:rsidR="008A0243" w:rsidRPr="007A2BBA" w:rsidRDefault="008A0243" w:rsidP="004B28FE">
      <w:pPr>
        <w:pStyle w:val="Nagwek1"/>
        <w:numPr>
          <w:ilvl w:val="0"/>
          <w:numId w:val="0"/>
        </w:numPr>
        <w:ind w:left="360" w:hanging="360"/>
      </w:pPr>
      <w:bookmarkStart w:id="22" w:name="_Toc143154295"/>
      <w:r w:rsidRPr="007A2BBA">
        <w:t>CENTRUM URAZOWE DLA DZIECI</w:t>
      </w:r>
      <w:bookmarkEnd w:id="22"/>
    </w:p>
    <w:p w14:paraId="02CF25E4" w14:textId="77777777" w:rsidR="008A0243" w:rsidRPr="007A2BBA" w:rsidRDefault="008A0243" w:rsidP="00BD4A6B">
      <w:pPr>
        <w:pStyle w:val="Nagwek2"/>
      </w:pPr>
      <w:bookmarkStart w:id="23" w:name="_Toc143154296"/>
      <w:r w:rsidRPr="007A2BBA">
        <w:t xml:space="preserve">5.1 </w:t>
      </w:r>
      <w:r w:rsidR="00F83DE4" w:rsidRPr="007A2BBA">
        <w:t>Charakterystyka ogólna</w:t>
      </w:r>
      <w:bookmarkEnd w:id="23"/>
      <w:r w:rsidR="00F83DE4" w:rsidRPr="007A2BBA">
        <w:t xml:space="preserve"> </w:t>
      </w:r>
    </w:p>
    <w:p w14:paraId="5FED4C74" w14:textId="77777777" w:rsidR="00B51DD7" w:rsidRPr="007A2BBA" w:rsidRDefault="00B51DD7" w:rsidP="00465797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Centrum </w:t>
      </w:r>
      <w:r w:rsidR="00BE00A5" w:rsidRPr="007A2BBA">
        <w:rPr>
          <w:rFonts w:ascii="Garamond" w:hAnsi="Garamond"/>
          <w:sz w:val="24"/>
          <w:szCs w:val="24"/>
        </w:rPr>
        <w:t>u</w:t>
      </w:r>
      <w:r w:rsidRPr="007A2BBA">
        <w:rPr>
          <w:rFonts w:ascii="Garamond" w:hAnsi="Garamond"/>
          <w:sz w:val="24"/>
          <w:szCs w:val="24"/>
        </w:rPr>
        <w:t xml:space="preserve">razowe dla dzieci, to wydzielona funkcjonalnie część szpitala, w której działa szpitalny oddział ratunkowy, a oddziały specjalistyczne powiązane są ze sobą organizacyjne oraz zakresem zadań. W Centrum </w:t>
      </w:r>
      <w:r w:rsidR="00BE00A5" w:rsidRPr="007A2BBA">
        <w:rPr>
          <w:rFonts w:ascii="Garamond" w:hAnsi="Garamond"/>
          <w:sz w:val="24"/>
          <w:szCs w:val="24"/>
        </w:rPr>
        <w:t>są diagnozowani i leczeni pacjenci do ukończenia 18 roku życia z najcięższymi urazami, np. po wypadku komunikacyjnym czy upadku z wysokości</w:t>
      </w:r>
      <w:r w:rsidRPr="007A2BBA">
        <w:rPr>
          <w:rFonts w:ascii="Garamond" w:hAnsi="Garamond"/>
          <w:sz w:val="24"/>
          <w:szCs w:val="24"/>
        </w:rPr>
        <w:t xml:space="preserve">. Świadczenia udzielane są przez zespół lekarzy specjalistów zwanych „zespołem urazowym dziecięcym”. Centrum urazowe </w:t>
      </w:r>
      <w:r w:rsidR="00B02915" w:rsidRPr="007A2BBA">
        <w:rPr>
          <w:rFonts w:ascii="Garamond" w:hAnsi="Garamond"/>
          <w:sz w:val="24"/>
          <w:szCs w:val="24"/>
        </w:rPr>
        <w:t xml:space="preserve">dla dzieci </w:t>
      </w:r>
      <w:r w:rsidRPr="007A2BBA">
        <w:rPr>
          <w:rFonts w:ascii="Garamond" w:hAnsi="Garamond"/>
          <w:sz w:val="24"/>
          <w:szCs w:val="24"/>
        </w:rPr>
        <w:t xml:space="preserve">zabezpiecza świadczenia zdrowotne dla co najmniej 1 mln mieszkańców, mieszkających </w:t>
      </w:r>
      <w:r w:rsidR="00361B0F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na obszarze pozwalającym na dotarcie z miejsca zdarzenia do centrum urazowego </w:t>
      </w:r>
      <w:r w:rsidR="00B02915" w:rsidRPr="007A2BBA">
        <w:rPr>
          <w:rFonts w:ascii="Garamond" w:hAnsi="Garamond"/>
          <w:sz w:val="24"/>
          <w:szCs w:val="24"/>
        </w:rPr>
        <w:t xml:space="preserve">dla dzieci </w:t>
      </w:r>
      <w:r w:rsidR="00361B0F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w ciągu 1,5 godziny. </w:t>
      </w:r>
      <w:r w:rsidR="00BE00A5" w:rsidRPr="007A2BBA">
        <w:rPr>
          <w:rFonts w:ascii="Garamond" w:hAnsi="Garamond"/>
          <w:sz w:val="24"/>
          <w:szCs w:val="24"/>
        </w:rPr>
        <w:t>Podstawowym zadaniem Centrum urazowego dla dzieci jest</w:t>
      </w:r>
      <w:r w:rsidR="00465797" w:rsidRPr="007A2BBA">
        <w:rPr>
          <w:rFonts w:ascii="Garamond" w:hAnsi="Garamond"/>
          <w:sz w:val="24"/>
          <w:szCs w:val="24"/>
        </w:rPr>
        <w:t xml:space="preserve"> kompleksowa, szybka diagnoza oraz wielospecjalistyczne leczenie. </w:t>
      </w:r>
      <w:r w:rsidRPr="007A2BBA">
        <w:rPr>
          <w:rFonts w:ascii="Garamond" w:hAnsi="Garamond"/>
          <w:sz w:val="24"/>
          <w:szCs w:val="24"/>
        </w:rPr>
        <w:t xml:space="preserve">Po zakończeniu </w:t>
      </w:r>
      <w:r w:rsidR="00BE00A5" w:rsidRPr="007A2BBA">
        <w:rPr>
          <w:rFonts w:ascii="Garamond" w:hAnsi="Garamond"/>
          <w:sz w:val="24"/>
          <w:szCs w:val="24"/>
        </w:rPr>
        <w:t>zabiegów ratujących życie, centrum kieruje małoletniego pacjenta na inny oddział lub do innej placówki leczniczej, żeby kontynuować jego leczenie lub rehabilitację</w:t>
      </w:r>
      <w:r w:rsidRPr="007A2BBA">
        <w:rPr>
          <w:rFonts w:ascii="Garamond" w:hAnsi="Garamond"/>
          <w:sz w:val="24"/>
          <w:szCs w:val="24"/>
        </w:rPr>
        <w:t>.</w:t>
      </w:r>
    </w:p>
    <w:p w14:paraId="2D9AF9ED" w14:textId="77777777" w:rsidR="008A0243" w:rsidRPr="007A2BBA" w:rsidRDefault="008A0243" w:rsidP="003814C4">
      <w:pPr>
        <w:pStyle w:val="Nagwek2"/>
      </w:pPr>
      <w:bookmarkStart w:id="24" w:name="_Toc143154297"/>
      <w:r w:rsidRPr="007A2BBA">
        <w:t>5.2 Liczba i rozmieszczenie centrów urazowych dla dzieci</w:t>
      </w:r>
      <w:bookmarkEnd w:id="24"/>
    </w:p>
    <w:p w14:paraId="2D72C646" w14:textId="77777777" w:rsidR="00F42DCC" w:rsidRPr="007A2BBA" w:rsidRDefault="00CB0D18" w:rsidP="00F42DCC">
      <w:pPr>
        <w:pStyle w:val="NormalnyWeb"/>
        <w:spacing w:line="360" w:lineRule="auto"/>
        <w:jc w:val="both"/>
        <w:rPr>
          <w:rFonts w:ascii="Garamond" w:hAnsi="Garamond"/>
        </w:rPr>
      </w:pPr>
      <w:r w:rsidRPr="007A2BBA">
        <w:rPr>
          <w:rFonts w:ascii="Garamond" w:hAnsi="Garamond"/>
        </w:rPr>
        <w:t>Od 1 stycznia 2020 r. na terenie województwa warmińsko-mazurskiego, w strukturze Wojewódzkiego Szpitala Specjalistycznego Dziecięcego</w:t>
      </w:r>
      <w:r w:rsidR="0037176B" w:rsidRPr="007A2BBA">
        <w:rPr>
          <w:rFonts w:ascii="Garamond" w:hAnsi="Garamond"/>
        </w:rPr>
        <w:t xml:space="preserve"> </w:t>
      </w:r>
      <w:bookmarkStart w:id="25" w:name="_Hlk27118441"/>
      <w:r w:rsidR="0037176B" w:rsidRPr="007A2BBA">
        <w:rPr>
          <w:rFonts w:ascii="Garamond" w:hAnsi="Garamond"/>
        </w:rPr>
        <w:t xml:space="preserve">im. prof. dr Stanisława Popowskiego </w:t>
      </w:r>
      <w:r w:rsidRPr="007A2BBA">
        <w:rPr>
          <w:rFonts w:ascii="Garamond" w:hAnsi="Garamond"/>
        </w:rPr>
        <w:t xml:space="preserve"> </w:t>
      </w:r>
      <w:r w:rsidR="0037176B" w:rsidRPr="007A2BBA">
        <w:rPr>
          <w:rFonts w:ascii="Garamond" w:hAnsi="Garamond"/>
        </w:rPr>
        <w:br/>
      </w:r>
      <w:r w:rsidRPr="007A2BBA">
        <w:rPr>
          <w:rFonts w:ascii="Garamond" w:hAnsi="Garamond"/>
        </w:rPr>
        <w:t xml:space="preserve">w Olsztynie </w:t>
      </w:r>
      <w:bookmarkEnd w:id="25"/>
      <w:r w:rsidRPr="007A2BBA">
        <w:rPr>
          <w:rFonts w:ascii="Garamond" w:hAnsi="Garamond"/>
        </w:rPr>
        <w:t xml:space="preserve">ul. Żołnierska 18a, </w:t>
      </w:r>
      <w:r w:rsidR="002366AC" w:rsidRPr="007A2BBA">
        <w:rPr>
          <w:rFonts w:ascii="Garamond" w:hAnsi="Garamond"/>
        </w:rPr>
        <w:t>rozpocz</w:t>
      </w:r>
      <w:r w:rsidR="00197B93" w:rsidRPr="007A2BBA">
        <w:rPr>
          <w:rFonts w:ascii="Garamond" w:hAnsi="Garamond"/>
        </w:rPr>
        <w:t>ęło</w:t>
      </w:r>
      <w:r w:rsidR="002366AC" w:rsidRPr="007A2BBA">
        <w:rPr>
          <w:rFonts w:ascii="Garamond" w:hAnsi="Garamond"/>
        </w:rPr>
        <w:t xml:space="preserve"> działalność</w:t>
      </w:r>
      <w:r w:rsidRPr="007A2BBA">
        <w:rPr>
          <w:rFonts w:ascii="Garamond" w:hAnsi="Garamond"/>
        </w:rPr>
        <w:t xml:space="preserve"> </w:t>
      </w:r>
      <w:r w:rsidRPr="007A2BBA">
        <w:rPr>
          <w:rFonts w:ascii="Garamond" w:hAnsi="Garamond"/>
          <w:b/>
        </w:rPr>
        <w:t>Centrum urazowe dla dzieci</w:t>
      </w:r>
      <w:r w:rsidRPr="007A2BBA">
        <w:rPr>
          <w:rFonts w:ascii="Garamond" w:hAnsi="Garamond"/>
        </w:rPr>
        <w:t xml:space="preserve">. </w:t>
      </w:r>
      <w:r w:rsidR="00F42DCC" w:rsidRPr="007A2BBA">
        <w:rPr>
          <w:rFonts w:ascii="Garamond" w:hAnsi="Garamond"/>
        </w:rPr>
        <w:t>CUD tworzą specjalistyczne oddziały szpitalne i pracownie diagnostyczne:</w:t>
      </w:r>
    </w:p>
    <w:p w14:paraId="272D48B8" w14:textId="77777777" w:rsidR="00F42DCC" w:rsidRPr="007A2BBA" w:rsidRDefault="00F42DC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oddział anestezjologii i intensywnej terapii, który zapewnia gotowość co najmniej dwóch stanowisk intensywnej terapii;</w:t>
      </w:r>
    </w:p>
    <w:p w14:paraId="0F4B73CB" w14:textId="77777777" w:rsidR="00F42DCC" w:rsidRPr="007A2BBA" w:rsidRDefault="00F42DC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blok operacyjny, który zapewnia gotowość co najmniej jednej sali operacyjnej;</w:t>
      </w:r>
    </w:p>
    <w:p w14:paraId="5CA5E805" w14:textId="77777777" w:rsidR="00F42DCC" w:rsidRPr="007A2BBA" w:rsidRDefault="00F42DC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oddział chirurgii dziecięcej oraz oddziały lub lekarze specjaliści w zakresie neurochirurgii lub neurotraumatologii, ortopedii i traumatologii narządu ruchu;</w:t>
      </w:r>
    </w:p>
    <w:p w14:paraId="63C2E746" w14:textId="77777777" w:rsidR="00F42DCC" w:rsidRPr="007A2BBA" w:rsidRDefault="00F42DC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pracownie diagnostyki laboratoryjnej i obrazowej, endoskopii diagnostycznej i zabiegowej.</w:t>
      </w:r>
    </w:p>
    <w:p w14:paraId="472F5201" w14:textId="77777777" w:rsidR="00F42DCC" w:rsidRPr="007A2BBA" w:rsidRDefault="0025775D" w:rsidP="00F130CC">
      <w:pPr>
        <w:spacing w:before="100" w:beforeAutospacing="1" w:after="100" w:afterAutospacing="1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Z uwagi na sąsiedztwo Wojewódzkiego Specjalistycznego Szpitala Dziecięcego w Olsztynie </w:t>
      </w:r>
      <w:r w:rsidRPr="007A2BBA">
        <w:rPr>
          <w:rFonts w:ascii="Garamond" w:hAnsi="Garamond"/>
          <w:sz w:val="24"/>
          <w:szCs w:val="24"/>
        </w:rPr>
        <w:br/>
        <w:t xml:space="preserve">z Wojewódzkim Szpitalem Specjalistycznym, dysponującym lądowiskiem dla śmigłowców, </w:t>
      </w:r>
      <w:r w:rsidRPr="007A2BBA">
        <w:rPr>
          <w:rFonts w:ascii="Garamond" w:hAnsi="Garamond"/>
          <w:sz w:val="24"/>
          <w:szCs w:val="24"/>
        </w:rPr>
        <w:br/>
        <w:t xml:space="preserve">za zgodą Ministerstwa Zdrowia (pismo znak: FZRR.900.3.2016 z 16 czerwca 2016 r.) </w:t>
      </w:r>
      <w:r w:rsidRPr="007A2BBA">
        <w:rPr>
          <w:rFonts w:ascii="Garamond" w:hAnsi="Garamond"/>
          <w:sz w:val="24"/>
          <w:szCs w:val="24"/>
        </w:rPr>
        <w:br/>
        <w:t>na rzecz Centrum urazowego dla dzieci wykorzystywane będzie lądowisko Wojewódzkiego Szpitala Specjalistycznego w Olsztynie</w:t>
      </w:r>
      <w:r w:rsidR="00904E31" w:rsidRPr="007A2BBA">
        <w:rPr>
          <w:rFonts w:ascii="Garamond" w:hAnsi="Garamond"/>
          <w:sz w:val="24"/>
          <w:szCs w:val="24"/>
        </w:rPr>
        <w:t>.</w:t>
      </w:r>
    </w:p>
    <w:p w14:paraId="7D69C794" w14:textId="77777777" w:rsidR="00AC17FC" w:rsidRPr="007A2BBA" w:rsidRDefault="00AC17FC" w:rsidP="00AC17FC">
      <w:p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Pacjenta do ukończenia 18. roku życia kwalifikuje się do leczenia w CUD, jeśli:</w:t>
      </w:r>
    </w:p>
    <w:p w14:paraId="5E1A6316" w14:textId="77777777" w:rsidR="00AC17FC" w:rsidRPr="007A2BBA" w:rsidRDefault="00AC17F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lastRenderedPageBreak/>
        <w:t xml:space="preserve">występuje u niego co najmniej </w:t>
      </w:r>
      <w:r w:rsidRPr="007A2BBA">
        <w:rPr>
          <w:rFonts w:ascii="Garamond" w:hAnsi="Garamond"/>
          <w:b/>
          <w:bCs/>
          <w:sz w:val="24"/>
          <w:szCs w:val="24"/>
        </w:rPr>
        <w:t>jedno</w:t>
      </w:r>
      <w:r w:rsidRPr="007A2BBA">
        <w:rPr>
          <w:rFonts w:ascii="Garamond" w:hAnsi="Garamond"/>
          <w:sz w:val="24"/>
          <w:szCs w:val="24"/>
        </w:rPr>
        <w:t xml:space="preserve"> spośród następujących </w:t>
      </w:r>
      <w:r w:rsidRPr="007A2BBA">
        <w:rPr>
          <w:rFonts w:ascii="Garamond" w:hAnsi="Garamond"/>
          <w:b/>
          <w:bCs/>
          <w:sz w:val="24"/>
          <w:szCs w:val="24"/>
        </w:rPr>
        <w:t>obrażeń anatomicznych</w:t>
      </w:r>
      <w:r w:rsidRPr="007A2BBA">
        <w:rPr>
          <w:rFonts w:ascii="Garamond" w:hAnsi="Garamond"/>
          <w:sz w:val="24"/>
          <w:szCs w:val="24"/>
        </w:rPr>
        <w:t xml:space="preserve">: </w:t>
      </w:r>
    </w:p>
    <w:p w14:paraId="3558399B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penetrująca rana głowy lub tułowia lub uraz tępy z objawami uszkodzenia narządów wewnętrznych głowy, klatki piersiowej lub brzucha,</w:t>
      </w:r>
    </w:p>
    <w:p w14:paraId="14A6B765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amputacja kończyny powyżej nadgarstka lub stawu skokowego,</w:t>
      </w:r>
    </w:p>
    <w:p w14:paraId="5AD64720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rozległe zmiażdżenia kończyny,</w:t>
      </w:r>
    </w:p>
    <w:p w14:paraId="6973819F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uszkodzenie rdzenia kręgowego,</w:t>
      </w:r>
    </w:p>
    <w:p w14:paraId="0F40994A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niestabilna klatka piersiowa,</w:t>
      </w:r>
    </w:p>
    <w:p w14:paraId="3C456E45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uszkodzenie rdzenia kręgowego,</w:t>
      </w:r>
    </w:p>
    <w:p w14:paraId="4EA4245B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złamanie kończyny z uszkodzeniem naczyń lub nerwów,</w:t>
      </w:r>
    </w:p>
    <w:p w14:paraId="0A13A85B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złamanie co najmniej dwóch proksymalnych kości długich kończyn (kość ramienna, kość udowa) lub miednicy;</w:t>
      </w:r>
    </w:p>
    <w:p w14:paraId="2F2E50C0" w14:textId="77777777" w:rsidR="00AC17FC" w:rsidRPr="007A2BBA" w:rsidRDefault="00AC17F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 obrażeniom towarzyszą </w:t>
      </w:r>
      <w:r w:rsidRPr="007A2BBA">
        <w:rPr>
          <w:rFonts w:ascii="Garamond" w:hAnsi="Garamond"/>
          <w:b/>
          <w:bCs/>
          <w:sz w:val="24"/>
          <w:szCs w:val="24"/>
        </w:rPr>
        <w:t>co najmniej dwa</w:t>
      </w:r>
      <w:r w:rsidRPr="007A2BBA">
        <w:rPr>
          <w:rFonts w:ascii="Garamond" w:hAnsi="Garamond"/>
          <w:sz w:val="24"/>
          <w:szCs w:val="24"/>
        </w:rPr>
        <w:t xml:space="preserve"> spośród następujących </w:t>
      </w:r>
      <w:r w:rsidRPr="007A2BBA">
        <w:rPr>
          <w:rFonts w:ascii="Garamond" w:hAnsi="Garamond"/>
          <w:b/>
          <w:bCs/>
          <w:sz w:val="24"/>
          <w:szCs w:val="24"/>
        </w:rPr>
        <w:t>zaburzeń parametrów fizjologicznych</w:t>
      </w:r>
      <w:r w:rsidRPr="007A2BBA">
        <w:rPr>
          <w:rFonts w:ascii="Garamond" w:hAnsi="Garamond"/>
          <w:sz w:val="24"/>
          <w:szCs w:val="24"/>
        </w:rPr>
        <w:t xml:space="preserve">: </w:t>
      </w:r>
    </w:p>
    <w:p w14:paraId="1EDC973D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spadek ciśnienia skurczowego krwi;</w:t>
      </w:r>
    </w:p>
    <w:p w14:paraId="0FA2CF90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nieprawidłowa częstość akcji serca;</w:t>
      </w:r>
    </w:p>
    <w:p w14:paraId="740176F7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nieprawidłowa  liczba oddechów;</w:t>
      </w:r>
    </w:p>
    <w:p w14:paraId="773DCFA6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stan świadomości oceniony według kryteriów Skali Śpiączki Glasgow (GCS) lub Dziecięcej Skali Śpiączki (CCS) w odniesieniu do dzieci do 3. roku życia na nie więcej niż 13 punktów,</w:t>
      </w:r>
    </w:p>
    <w:p w14:paraId="1953FF21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saturacja krwi tętniczej nie więcej niż 90%.</w:t>
      </w:r>
    </w:p>
    <w:p w14:paraId="466F5726" w14:textId="77777777" w:rsidR="00AC17FC" w:rsidRPr="007A2BBA" w:rsidRDefault="00AC17FC" w:rsidP="00AC17FC">
      <w:p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Dodatkowo pacjent kwalifikuje się do leczenia w CUD także w przypadku:</w:t>
      </w:r>
    </w:p>
    <w:p w14:paraId="386F358E" w14:textId="77777777" w:rsidR="00AC17FC" w:rsidRPr="007A2BBA" w:rsidRDefault="00AC17F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wystąpienia urazu wielonarządowego lub śmierci innej osoby w tym samym zdarzeniu,</w:t>
      </w:r>
    </w:p>
    <w:p w14:paraId="1D665FE1" w14:textId="77777777" w:rsidR="00AC17FC" w:rsidRPr="007A2BBA" w:rsidRDefault="00AC17F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wypadnięcia z pojazdu mechanicznego, przygniecenia lub upadku z wysokości powyżej </w:t>
      </w:r>
      <w:r w:rsidR="007B76A1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3 metrów,</w:t>
      </w:r>
    </w:p>
    <w:p w14:paraId="7B7905AA" w14:textId="77777777" w:rsidR="00D034D1" w:rsidRPr="007A2BBA" w:rsidRDefault="00AC17F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gdy czas wydobywania pacjenta dziecięcego z pojazdu, zawaliska lub gruzowiska wynosi powyżej 20 minut.</w:t>
      </w:r>
    </w:p>
    <w:p w14:paraId="6CDB3D2C" w14:textId="77777777" w:rsidR="002A3E30" w:rsidRPr="007A2BBA" w:rsidRDefault="008A0243" w:rsidP="00BD4A6B">
      <w:pPr>
        <w:pStyle w:val="Nagwek1"/>
        <w:numPr>
          <w:ilvl w:val="0"/>
          <w:numId w:val="0"/>
        </w:numPr>
      </w:pPr>
      <w:bookmarkStart w:id="26" w:name="_Toc143154298"/>
      <w:r w:rsidRPr="007A2BBA">
        <w:lastRenderedPageBreak/>
        <w:t>ROZDZIAŁ VI</w:t>
      </w:r>
      <w:bookmarkEnd w:id="26"/>
      <w:r w:rsidRPr="007A2BBA">
        <w:t xml:space="preserve"> </w:t>
      </w:r>
    </w:p>
    <w:p w14:paraId="31C6A8E9" w14:textId="77777777" w:rsidR="008A0243" w:rsidRPr="007A2BBA" w:rsidRDefault="008A0243" w:rsidP="002A3E30">
      <w:pPr>
        <w:pStyle w:val="Nagwek1"/>
        <w:numPr>
          <w:ilvl w:val="0"/>
          <w:numId w:val="0"/>
        </w:numPr>
        <w:jc w:val="both"/>
      </w:pPr>
      <w:bookmarkStart w:id="27" w:name="_Toc143154299"/>
      <w:r w:rsidRPr="007A2BBA">
        <w:t xml:space="preserve">JEDNOSTKI ORGANIZACYJNE SZPITALI WYSPECJALIZOWANE </w:t>
      </w:r>
      <w:r w:rsidR="002A3E30" w:rsidRPr="007A2BBA">
        <w:br/>
      </w:r>
      <w:r w:rsidRPr="007A2BBA">
        <w:t>W ZAKRESIE UDZIELANIA ŚWIADCZEŃ ZDROWOTNYCH NIEZBĘDNYCH DLA RATOWNICTWA MEDYCZNEGO</w:t>
      </w:r>
      <w:bookmarkEnd w:id="27"/>
    </w:p>
    <w:p w14:paraId="2D4ACA16" w14:textId="77777777" w:rsidR="008A0243" w:rsidRPr="007A2BBA" w:rsidRDefault="00F81B7E" w:rsidP="00BD4A6B">
      <w:pPr>
        <w:pStyle w:val="Nagwek2"/>
      </w:pPr>
      <w:bookmarkStart w:id="28" w:name="_Toc143154300"/>
      <w:r w:rsidRPr="007A2BBA">
        <w:t xml:space="preserve">6.1 </w:t>
      </w:r>
      <w:r w:rsidR="004E6DA0" w:rsidRPr="007A2BBA">
        <w:t>Charakterystyka ogólna</w:t>
      </w:r>
      <w:bookmarkEnd w:id="28"/>
    </w:p>
    <w:p w14:paraId="293786DC" w14:textId="77777777" w:rsidR="00600143" w:rsidRPr="007A2BBA" w:rsidRDefault="00600143" w:rsidP="00600143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Jednostki organizacyjne szpitali wyspecjalizowane w zakresie udzielania świadczeń zdrowotnych niezbędnych dla ratownictwa medycznego, ujęte w niniejszym planie współpracują z systemem Państwowe Ratownictwo Medyczne i są zobowiązane niezwłocznie udzielić niezbędnych świadczeń opieki zdrowotnej pacjentowi urazowemu albo osobie w stanie nagłego zagrożenia zdrowotnego.</w:t>
      </w:r>
    </w:p>
    <w:p w14:paraId="523D69BB" w14:textId="77777777" w:rsidR="00600143" w:rsidRPr="007A2BBA" w:rsidRDefault="00600143" w:rsidP="00600143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 razie konieczności szpital, w którym znajduje się jednostka organizacyjna szpitala wyspecjalizowana w zakresie udzielania świadczeń zdrowotnych niezbędnych dla ratownictwa medycznego, zapewnia niezwłoczny transport sanitarny pacjenta urazowego albo osoby w stanie nagłego zagrożenia zdrowotnego do najbliższego zakładu opieki zdrowotnej udzielającego świadczeń opieki zdrowotnej w odpowiednim zakresie.</w:t>
      </w:r>
    </w:p>
    <w:p w14:paraId="190E1389" w14:textId="2A17BF1B" w:rsidR="00E37CCF" w:rsidRPr="007A2BBA" w:rsidRDefault="00207747" w:rsidP="00864D91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Na terenie województwa warmińsko-mazurskiego, z</w:t>
      </w:r>
      <w:r w:rsidR="005C3948" w:rsidRPr="007A2BBA">
        <w:rPr>
          <w:rFonts w:ascii="Garamond" w:hAnsi="Garamond"/>
          <w:sz w:val="24"/>
          <w:szCs w:val="24"/>
        </w:rPr>
        <w:t xml:space="preserve"> systemem Państwowe Ratownictwo Medyczne współpracują jednostki organizacyjne szpitali wyspecjalizowane</w:t>
      </w:r>
      <w:r w:rsidRPr="007A2BBA">
        <w:rPr>
          <w:rFonts w:ascii="Garamond" w:hAnsi="Garamond"/>
          <w:sz w:val="24"/>
          <w:szCs w:val="24"/>
        </w:rPr>
        <w:t xml:space="preserve"> </w:t>
      </w:r>
      <w:r w:rsidR="005C3948" w:rsidRPr="007A2BBA">
        <w:rPr>
          <w:rFonts w:ascii="Garamond" w:hAnsi="Garamond"/>
          <w:sz w:val="24"/>
          <w:szCs w:val="24"/>
        </w:rPr>
        <w:t xml:space="preserve">w zakresie udzielania świadczeń zdrowotnych niezbędnych dla ratownictwa medycznego. </w:t>
      </w:r>
      <w:r w:rsidR="00864D91" w:rsidRPr="007A2BBA">
        <w:rPr>
          <w:rFonts w:ascii="Garamond" w:hAnsi="Garamond"/>
          <w:sz w:val="24"/>
          <w:szCs w:val="24"/>
        </w:rPr>
        <w:t xml:space="preserve">Świadczenia te zabezpieczane są przez </w:t>
      </w:r>
      <w:r w:rsidR="00864D91" w:rsidRPr="007A2BBA">
        <w:rPr>
          <w:rFonts w:ascii="Garamond" w:hAnsi="Garamond"/>
          <w:b/>
          <w:sz w:val="24"/>
          <w:szCs w:val="24"/>
        </w:rPr>
        <w:t>3</w:t>
      </w:r>
      <w:r w:rsidR="003E4774">
        <w:rPr>
          <w:rFonts w:ascii="Garamond" w:hAnsi="Garamond"/>
          <w:b/>
          <w:sz w:val="24"/>
          <w:szCs w:val="24"/>
        </w:rPr>
        <w:t>4</w:t>
      </w:r>
      <w:r w:rsidR="00864D91" w:rsidRPr="007A2BBA">
        <w:rPr>
          <w:rFonts w:ascii="Garamond" w:hAnsi="Garamond"/>
          <w:b/>
          <w:sz w:val="24"/>
          <w:szCs w:val="24"/>
        </w:rPr>
        <w:t xml:space="preserve"> szpitale</w:t>
      </w:r>
      <w:r w:rsidR="00600143" w:rsidRPr="007A2BBA">
        <w:rPr>
          <w:rFonts w:ascii="Garamond" w:hAnsi="Garamond"/>
          <w:sz w:val="24"/>
          <w:szCs w:val="24"/>
        </w:rPr>
        <w:t xml:space="preserve">, w tym </w:t>
      </w:r>
      <w:r w:rsidR="00B32DB2" w:rsidRPr="007A2BBA">
        <w:rPr>
          <w:rFonts w:ascii="Garamond" w:hAnsi="Garamond"/>
          <w:sz w:val="24"/>
          <w:szCs w:val="24"/>
        </w:rPr>
        <w:t xml:space="preserve">podmioty udzielające świadczeń </w:t>
      </w:r>
      <w:r w:rsidR="00600143" w:rsidRPr="007A2BBA">
        <w:rPr>
          <w:rFonts w:ascii="Garamond" w:hAnsi="Garamond"/>
          <w:sz w:val="24"/>
          <w:szCs w:val="24"/>
        </w:rPr>
        <w:t>wysokospecjalistyczn</w:t>
      </w:r>
      <w:r w:rsidR="00B32DB2" w:rsidRPr="007A2BBA">
        <w:rPr>
          <w:rFonts w:ascii="Garamond" w:hAnsi="Garamond"/>
          <w:sz w:val="24"/>
          <w:szCs w:val="24"/>
        </w:rPr>
        <w:t>ych,</w:t>
      </w:r>
      <w:r w:rsidR="00600143" w:rsidRPr="007A2BBA">
        <w:rPr>
          <w:rFonts w:ascii="Garamond" w:hAnsi="Garamond"/>
          <w:sz w:val="24"/>
          <w:szCs w:val="24"/>
        </w:rPr>
        <w:t xml:space="preserve"> tj</w:t>
      </w:r>
      <w:r w:rsidR="00F21FF4" w:rsidRPr="007A2BBA">
        <w:rPr>
          <w:rFonts w:ascii="Garamond" w:hAnsi="Garamond"/>
          <w:sz w:val="24"/>
          <w:szCs w:val="24"/>
        </w:rPr>
        <w:t>.</w:t>
      </w:r>
      <w:r w:rsidR="00600143" w:rsidRPr="007A2BBA">
        <w:rPr>
          <w:rFonts w:ascii="Garamond" w:hAnsi="Garamond"/>
          <w:sz w:val="24"/>
          <w:szCs w:val="24"/>
        </w:rPr>
        <w:t>:</w:t>
      </w:r>
    </w:p>
    <w:p w14:paraId="4C103820" w14:textId="77777777" w:rsidR="00600143" w:rsidRPr="007A2BBA" w:rsidRDefault="00433CF5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OŚRODKI </w:t>
      </w:r>
      <w:r w:rsidR="00600143" w:rsidRPr="007A2BBA">
        <w:rPr>
          <w:rFonts w:ascii="Garamond" w:hAnsi="Garamond"/>
          <w:b/>
          <w:sz w:val="24"/>
          <w:szCs w:val="24"/>
        </w:rPr>
        <w:t>KARDIOLOGI</w:t>
      </w:r>
      <w:r w:rsidRPr="007A2BBA">
        <w:rPr>
          <w:rFonts w:ascii="Garamond" w:hAnsi="Garamond"/>
          <w:b/>
          <w:sz w:val="24"/>
          <w:szCs w:val="24"/>
        </w:rPr>
        <w:t>I</w:t>
      </w:r>
      <w:r w:rsidR="00600143" w:rsidRPr="007A2BBA">
        <w:rPr>
          <w:rFonts w:ascii="Garamond" w:hAnsi="Garamond"/>
          <w:b/>
          <w:sz w:val="24"/>
          <w:szCs w:val="24"/>
        </w:rPr>
        <w:t xml:space="preserve"> INWAZYJN</w:t>
      </w:r>
      <w:r w:rsidRPr="007A2BBA">
        <w:rPr>
          <w:rFonts w:ascii="Garamond" w:hAnsi="Garamond"/>
          <w:b/>
          <w:sz w:val="24"/>
          <w:szCs w:val="24"/>
        </w:rPr>
        <w:t>EJ</w:t>
      </w:r>
      <w:r w:rsidR="00600143" w:rsidRPr="007A2BBA">
        <w:rPr>
          <w:rFonts w:ascii="Garamond" w:hAnsi="Garamond"/>
          <w:b/>
          <w:sz w:val="24"/>
          <w:szCs w:val="24"/>
        </w:rPr>
        <w:t>:</w:t>
      </w:r>
    </w:p>
    <w:p w14:paraId="2545F6CC" w14:textId="77777777" w:rsidR="00600143" w:rsidRPr="007A2BBA" w:rsidRDefault="00600143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SCANMED Kardiologia Sp. z o.o. w Iławie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0819BB6B" w14:textId="77777777" w:rsidR="00523796" w:rsidRPr="007A2BBA" w:rsidRDefault="00523796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SCANMED Kardiologia Sp. z o.o. w Ełku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5E379A09" w14:textId="77777777" w:rsidR="00600143" w:rsidRPr="007A2BBA" w:rsidRDefault="00523796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POMORSKIE CENTRA KARDIOLOGICZNE Sp. z.o.o. S.K.A w Mrągowie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161D44E2" w14:textId="77777777" w:rsidR="00433CF5" w:rsidRPr="007A2BBA" w:rsidRDefault="00433CF5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SPECJALISTYCZNY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7BE83E02" w14:textId="77777777" w:rsidR="00433CF5" w:rsidRPr="007A2BBA" w:rsidRDefault="00433CF5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</w:t>
      </w:r>
      <w:r w:rsidR="00A03A99" w:rsidRPr="007A2BBA">
        <w:rPr>
          <w:rFonts w:ascii="Garamond" w:hAnsi="Garamond"/>
          <w:sz w:val="24"/>
          <w:szCs w:val="24"/>
        </w:rPr>
        <w:t>EWÓDZKI SZPITAL ZESPOLONY w Elblągu</w:t>
      </w:r>
      <w:r w:rsidR="00F21FF4" w:rsidRPr="007A2BBA">
        <w:rPr>
          <w:rFonts w:ascii="Garamond" w:hAnsi="Garamond"/>
          <w:sz w:val="24"/>
          <w:szCs w:val="24"/>
        </w:rPr>
        <w:t>.</w:t>
      </w:r>
    </w:p>
    <w:p w14:paraId="179FBD81" w14:textId="77777777" w:rsidR="00304D90" w:rsidRPr="007A2BBA" w:rsidRDefault="00304D90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6635AB31" w14:textId="77777777" w:rsidR="00600143" w:rsidRPr="007A2BBA" w:rsidRDefault="00600143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NEUROLOGIA I LECZENIE UDARÓW</w:t>
      </w:r>
      <w:r w:rsidR="00627D0F" w:rsidRPr="007A2BBA">
        <w:rPr>
          <w:rFonts w:ascii="Garamond" w:hAnsi="Garamond"/>
          <w:b/>
          <w:sz w:val="24"/>
          <w:szCs w:val="24"/>
        </w:rPr>
        <w:t>:</w:t>
      </w:r>
    </w:p>
    <w:p w14:paraId="6A451A25" w14:textId="564E9A5C" w:rsidR="00A03A99" w:rsidRPr="007A2BBA" w:rsidRDefault="008C6A75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SPECJALISTYCZNY w Olsztynie</w:t>
      </w:r>
      <w:r w:rsidR="00025C74" w:rsidRPr="007A2BBA">
        <w:rPr>
          <w:rFonts w:ascii="Garamond" w:hAnsi="Garamond"/>
          <w:sz w:val="24"/>
          <w:szCs w:val="24"/>
        </w:rPr>
        <w:t xml:space="preserve"> ( w tym m. in.</w:t>
      </w:r>
      <w:r w:rsidR="00025C74" w:rsidRPr="007A2BBA">
        <w:rPr>
          <w:rFonts w:ascii="Garamond" w:hAnsi="Garamond" w:cs="TimesNewRomanPSMT"/>
          <w:sz w:val="22"/>
          <w:szCs w:val="22"/>
        </w:rPr>
        <w:t xml:space="preserve"> 4.18.4220.001.02 - Świadczenie opieki zdrowotnej – </w:t>
      </w:r>
      <w:proofErr w:type="spellStart"/>
      <w:r w:rsidR="00025C74" w:rsidRPr="007A2BBA">
        <w:rPr>
          <w:rFonts w:ascii="Garamond" w:hAnsi="Garamond" w:cs="TimesNewRomanPSMT"/>
          <w:sz w:val="22"/>
          <w:szCs w:val="22"/>
        </w:rPr>
        <w:t>trombektomia</w:t>
      </w:r>
      <w:proofErr w:type="spellEnd"/>
      <w:r w:rsidR="00025C74" w:rsidRPr="007A2BBA">
        <w:rPr>
          <w:rFonts w:ascii="Garamond" w:hAnsi="Garamond" w:cs="TimesNewRomanPSMT"/>
          <w:sz w:val="22"/>
          <w:szCs w:val="22"/>
        </w:rPr>
        <w:t xml:space="preserve"> mechaniczna w ostrej fazie udaru niedokrwiennego</w:t>
      </w:r>
      <w:r w:rsidR="00025C74" w:rsidRPr="007A2BBA">
        <w:rPr>
          <w:rFonts w:ascii="Garamond" w:hAnsi="Garamond"/>
          <w:sz w:val="24"/>
          <w:szCs w:val="24"/>
        </w:rPr>
        <w:t>);</w:t>
      </w:r>
    </w:p>
    <w:p w14:paraId="7808F9AB" w14:textId="77777777" w:rsidR="007B0813" w:rsidRPr="007A2BBA" w:rsidRDefault="008C6A75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UNIWERSYTECKI SZPITAL KLINICZNY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0B5F1B79" w14:textId="77777777" w:rsidR="007B0813" w:rsidRPr="007A2BBA" w:rsidRDefault="00B1676E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lastRenderedPageBreak/>
        <w:t xml:space="preserve">SAMODZIELNY PUBLICZNY ZAKŁAD OPIEKI ZDROWOTNEJ MINISTERSTWA SPRAW WEWNĘTRZNYCH I ADMINISTRACJI </w:t>
      </w:r>
      <w:r w:rsidR="0056248C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Z WARMIŃSKO-MAZURSKIM CENTRUM ONKOLOGII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5AAD984B" w14:textId="77777777" w:rsidR="00A03A99" w:rsidRPr="007A2BBA" w:rsidRDefault="00A03A99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SAMODZIELNY PUBLICZNY ZAKŁAD OPIEKI ZDROWOTNEJ w Działdowie 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50B85CF2" w14:textId="77777777" w:rsidR="008C6A75" w:rsidRPr="007A2BBA" w:rsidRDefault="00A03A99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POWIATOWY SZPITAL IM. W. BIEGAŃSKIEGO w Iławie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4BD298BD" w14:textId="6BD33FFD" w:rsidR="00600143" w:rsidRDefault="00A03A99" w:rsidP="00A3536E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ZESPOLONY w Elblągu</w:t>
      </w:r>
      <w:r w:rsidR="00F964D1">
        <w:rPr>
          <w:rFonts w:ascii="Garamond" w:hAnsi="Garamond"/>
          <w:sz w:val="24"/>
          <w:szCs w:val="24"/>
        </w:rPr>
        <w:t>;</w:t>
      </w:r>
    </w:p>
    <w:p w14:paraId="224AD0DC" w14:textId="0AF8A803" w:rsidR="00F964D1" w:rsidRPr="007A2BBA" w:rsidRDefault="00F964D1" w:rsidP="00A3536E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GIŻYCKA OCHRONA ZDROWIA </w:t>
      </w:r>
      <w:r w:rsidRPr="00F964D1">
        <w:rPr>
          <w:rFonts w:ascii="Garamond" w:hAnsi="Garamond"/>
          <w:sz w:val="24"/>
          <w:szCs w:val="24"/>
        </w:rPr>
        <w:t xml:space="preserve"> SPÓŁKA Z OGRANICZONĄ ODPOWIEDZIALNOŚCIĄ</w:t>
      </w:r>
      <w:r>
        <w:rPr>
          <w:rFonts w:ascii="Garamond" w:hAnsi="Garamond"/>
          <w:sz w:val="24"/>
          <w:szCs w:val="24"/>
        </w:rPr>
        <w:t>.</w:t>
      </w:r>
    </w:p>
    <w:p w14:paraId="693A68EB" w14:textId="77777777" w:rsidR="007B0813" w:rsidRPr="007A2BBA" w:rsidRDefault="007B0813" w:rsidP="007B0813">
      <w:pPr>
        <w:pStyle w:val="Akapitzlist"/>
        <w:spacing w:before="120" w:after="120"/>
        <w:rPr>
          <w:rFonts w:ascii="Garamond" w:hAnsi="Garamond"/>
          <w:sz w:val="24"/>
          <w:szCs w:val="24"/>
        </w:rPr>
      </w:pPr>
    </w:p>
    <w:p w14:paraId="00D7EC8C" w14:textId="77777777" w:rsidR="00600143" w:rsidRPr="007A2BBA" w:rsidRDefault="00600143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NEUROCHIRURGIA</w:t>
      </w:r>
      <w:r w:rsidR="00627D0F" w:rsidRPr="007A2BBA">
        <w:rPr>
          <w:rFonts w:ascii="Garamond" w:hAnsi="Garamond"/>
          <w:b/>
          <w:sz w:val="24"/>
          <w:szCs w:val="24"/>
        </w:rPr>
        <w:t>:</w:t>
      </w:r>
    </w:p>
    <w:p w14:paraId="769A5CEC" w14:textId="77777777" w:rsidR="00AE51A2" w:rsidRPr="007A2BBA" w:rsidRDefault="00794564" w:rsidP="00A3536E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1 </w:t>
      </w:r>
      <w:r w:rsidR="00AE51A2" w:rsidRPr="007A2BBA">
        <w:rPr>
          <w:rFonts w:ascii="Garamond" w:hAnsi="Garamond"/>
          <w:sz w:val="24"/>
          <w:szCs w:val="24"/>
        </w:rPr>
        <w:t>WOJSKOWY SZPITAL KL</w:t>
      </w:r>
      <w:r w:rsidRPr="007A2BBA">
        <w:rPr>
          <w:rFonts w:ascii="Garamond" w:hAnsi="Garamond"/>
          <w:sz w:val="24"/>
          <w:szCs w:val="24"/>
        </w:rPr>
        <w:t>INICZNY Z POLIKLINIKĄ SP ZOZ</w:t>
      </w:r>
      <w:r w:rsidR="00AE51A2" w:rsidRPr="007A2BBA">
        <w:rPr>
          <w:rFonts w:ascii="Garamond" w:hAnsi="Garamond"/>
          <w:sz w:val="24"/>
          <w:szCs w:val="24"/>
        </w:rPr>
        <w:t xml:space="preserve"> W LUBLINIE – Filia w Ełku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1AEBAE11" w14:textId="77777777" w:rsidR="00AE51A2" w:rsidRPr="007A2BBA" w:rsidRDefault="00AE51A2" w:rsidP="00A3536E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SPECJALISTYCZNY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5E818995" w14:textId="77777777" w:rsidR="00B2462A" w:rsidRPr="007A2BBA" w:rsidRDefault="00B2462A" w:rsidP="00A3536E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UNIWERSYTECKI SZPITAL KLINICZNY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2A87F6F1" w14:textId="77777777" w:rsidR="00B2462A" w:rsidRPr="007A2BBA" w:rsidRDefault="00B2462A" w:rsidP="00A3536E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ZESPOLONY w Elblągu</w:t>
      </w:r>
      <w:r w:rsidR="00F21FF4" w:rsidRPr="007A2BBA">
        <w:rPr>
          <w:rFonts w:ascii="Garamond" w:hAnsi="Garamond"/>
          <w:sz w:val="24"/>
          <w:szCs w:val="24"/>
        </w:rPr>
        <w:t>.</w:t>
      </w:r>
    </w:p>
    <w:p w14:paraId="3D193EE9" w14:textId="77777777" w:rsidR="008A0243" w:rsidRPr="007A2BBA" w:rsidRDefault="008A0243" w:rsidP="00F21FF4">
      <w:pPr>
        <w:pStyle w:val="Nagwek2"/>
        <w:jc w:val="both"/>
      </w:pPr>
      <w:bookmarkStart w:id="29" w:name="_Toc143154301"/>
      <w:r w:rsidRPr="007A2BBA">
        <w:t>6.2 Liczba</w:t>
      </w:r>
      <w:r w:rsidR="00F03710" w:rsidRPr="007A2BBA">
        <w:t xml:space="preserve"> i</w:t>
      </w:r>
      <w:r w:rsidRPr="007A2BBA">
        <w:t xml:space="preserve"> rozmieszczenie jednostek organizacyjnych szpitali wyspecjalizowanych </w:t>
      </w:r>
      <w:r w:rsidR="001F209A" w:rsidRPr="007A2BBA">
        <w:br/>
      </w:r>
      <w:r w:rsidRPr="007A2BBA">
        <w:t>w zakresie udzielania świadczeń zdrowotnych niezbędnych dla ratownictwa medycznego</w:t>
      </w:r>
      <w:r w:rsidR="00F03710" w:rsidRPr="007A2BBA">
        <w:t>, wraz z profilem tych jednostek oraz liczbą łóżek</w:t>
      </w:r>
      <w:bookmarkEnd w:id="29"/>
    </w:p>
    <w:p w14:paraId="0C8F55CD" w14:textId="77777777" w:rsidR="005944F3" w:rsidRPr="007A2BBA" w:rsidRDefault="00F45B56" w:rsidP="005944F3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I</w:t>
      </w:r>
      <w:r w:rsidR="005944F3" w:rsidRPr="007A2BBA">
        <w:rPr>
          <w:rFonts w:ascii="Garamond" w:hAnsi="Garamond"/>
          <w:sz w:val="24"/>
          <w:szCs w:val="24"/>
        </w:rPr>
        <w:t>nformacje w zakresie wyszczególnienia szpitalnych podmiotów leczniczych wraz z wykazem oddziałów szpitalnych wyspecjalizowanych w zakresie udzielania świadczeń zdrowotnych niezbęd</w:t>
      </w:r>
      <w:r w:rsidR="00E029CA" w:rsidRPr="007A2BBA">
        <w:rPr>
          <w:rFonts w:ascii="Garamond" w:hAnsi="Garamond"/>
          <w:sz w:val="24"/>
          <w:szCs w:val="24"/>
        </w:rPr>
        <w:t>nych dla ratownictwa medycznego, znajdują się w poniższym załączniku.</w:t>
      </w:r>
    </w:p>
    <w:p w14:paraId="71DB5530" w14:textId="77777777" w:rsidR="005944F3" w:rsidRPr="007A2BBA" w:rsidRDefault="00000000" w:rsidP="005944F3">
      <w:pPr>
        <w:spacing w:line="360" w:lineRule="auto"/>
        <w:jc w:val="both"/>
        <w:rPr>
          <w:rFonts w:ascii="Garamond" w:hAnsi="Garamond"/>
          <w:b/>
          <w:i/>
        </w:rPr>
      </w:pPr>
      <w:hyperlink r:id="rId17" w:history="1">
        <w:r w:rsidR="005944F3" w:rsidRPr="007A2BBA">
          <w:rPr>
            <w:rStyle w:val="Hipercze"/>
            <w:rFonts w:ascii="Garamond" w:hAnsi="Garamond"/>
            <w:b/>
            <w:color w:val="auto"/>
          </w:rPr>
          <w:t xml:space="preserve">Załącznik nr </w:t>
        </w:r>
        <w:r w:rsidR="00CC5439" w:rsidRPr="007A2BBA">
          <w:rPr>
            <w:rStyle w:val="Hipercze"/>
            <w:rFonts w:ascii="Garamond" w:hAnsi="Garamond"/>
            <w:b/>
            <w:color w:val="auto"/>
          </w:rPr>
          <w:t>8</w:t>
        </w:r>
        <w:r w:rsidR="005944F3" w:rsidRPr="007A2BBA">
          <w:rPr>
            <w:rStyle w:val="Hipercze"/>
            <w:rFonts w:ascii="Garamond" w:hAnsi="Garamond"/>
            <w:b/>
            <w:color w:val="auto"/>
          </w:rPr>
          <w:t xml:space="preserve"> - tabela nr </w:t>
        </w:r>
        <w:r w:rsidR="00CC5439" w:rsidRPr="007A2BBA">
          <w:rPr>
            <w:rStyle w:val="Hipercze"/>
            <w:rFonts w:ascii="Garamond" w:hAnsi="Garamond"/>
            <w:b/>
            <w:color w:val="auto"/>
          </w:rPr>
          <w:t>8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CC5439" w:rsidRPr="007A2BBA">
        <w:rPr>
          <w:rStyle w:val="Hipercze"/>
          <w:rFonts w:ascii="Garamond" w:hAnsi="Garamond"/>
          <w:b/>
          <w:color w:val="auto"/>
        </w:rPr>
        <w:t>Jednostki organizacyjne szpitala wyspecjalizowane w zakresie udzielania świadczeń zdrowotnych niezbędnych dla ratownictwa medycznego</w:t>
      </w:r>
    </w:p>
    <w:p w14:paraId="066009BA" w14:textId="17ABEBF5" w:rsidR="0043776F" w:rsidRPr="007A2BBA" w:rsidRDefault="0043776F">
      <w:pPr>
        <w:rPr>
          <w:rFonts w:ascii="Garamond" w:hAnsi="Garamond"/>
        </w:rPr>
      </w:pPr>
    </w:p>
    <w:p w14:paraId="3987D339" w14:textId="2ABEF48B" w:rsidR="00295229" w:rsidRPr="007A2BBA" w:rsidRDefault="00295229">
      <w:pPr>
        <w:rPr>
          <w:rFonts w:ascii="Garamond" w:hAnsi="Garamond"/>
        </w:rPr>
      </w:pPr>
    </w:p>
    <w:p w14:paraId="7AB8533B" w14:textId="48958974" w:rsidR="00295229" w:rsidRPr="007A2BBA" w:rsidRDefault="00295229">
      <w:pPr>
        <w:rPr>
          <w:rFonts w:ascii="Garamond" w:hAnsi="Garamond"/>
        </w:rPr>
      </w:pPr>
    </w:p>
    <w:p w14:paraId="2BC70D1F" w14:textId="5300195A" w:rsidR="00295229" w:rsidRPr="007A2BBA" w:rsidRDefault="00295229">
      <w:pPr>
        <w:rPr>
          <w:rFonts w:ascii="Garamond" w:hAnsi="Garamond"/>
        </w:rPr>
      </w:pPr>
    </w:p>
    <w:p w14:paraId="45D96265" w14:textId="0AFC248B" w:rsidR="00295229" w:rsidRPr="007A2BBA" w:rsidRDefault="00295229">
      <w:pPr>
        <w:rPr>
          <w:rFonts w:ascii="Garamond" w:hAnsi="Garamond"/>
        </w:rPr>
      </w:pPr>
    </w:p>
    <w:p w14:paraId="06129588" w14:textId="1CFCDE07" w:rsidR="00295229" w:rsidRPr="007A2BBA" w:rsidRDefault="00295229">
      <w:pPr>
        <w:rPr>
          <w:rFonts w:ascii="Garamond" w:hAnsi="Garamond"/>
        </w:rPr>
      </w:pPr>
    </w:p>
    <w:p w14:paraId="2BDE7A40" w14:textId="3DD4B872" w:rsidR="00295229" w:rsidRPr="007A2BBA" w:rsidRDefault="00295229">
      <w:pPr>
        <w:rPr>
          <w:rFonts w:ascii="Garamond" w:hAnsi="Garamond"/>
        </w:rPr>
      </w:pPr>
    </w:p>
    <w:p w14:paraId="24B4C18F" w14:textId="154B1876" w:rsidR="00295229" w:rsidRPr="007A2BBA" w:rsidRDefault="00295229">
      <w:pPr>
        <w:rPr>
          <w:rFonts w:ascii="Garamond" w:hAnsi="Garamond"/>
        </w:rPr>
      </w:pPr>
    </w:p>
    <w:p w14:paraId="7CF631B8" w14:textId="671FFE52" w:rsidR="00295229" w:rsidRPr="007A2BBA" w:rsidRDefault="00295229">
      <w:pPr>
        <w:rPr>
          <w:rFonts w:ascii="Garamond" w:hAnsi="Garamond"/>
        </w:rPr>
      </w:pPr>
    </w:p>
    <w:p w14:paraId="516C8773" w14:textId="5C28C472" w:rsidR="00295229" w:rsidRPr="007A2BBA" w:rsidRDefault="00295229">
      <w:pPr>
        <w:rPr>
          <w:rFonts w:ascii="Garamond" w:hAnsi="Garamond"/>
        </w:rPr>
      </w:pPr>
    </w:p>
    <w:p w14:paraId="23052700" w14:textId="484C5E02" w:rsidR="00295229" w:rsidRPr="007A2BBA" w:rsidRDefault="00295229">
      <w:pPr>
        <w:rPr>
          <w:rFonts w:ascii="Garamond" w:hAnsi="Garamond"/>
        </w:rPr>
      </w:pPr>
    </w:p>
    <w:p w14:paraId="34BF4E37" w14:textId="77777777" w:rsidR="00295229" w:rsidRPr="007A2BBA" w:rsidRDefault="00295229">
      <w:pPr>
        <w:rPr>
          <w:rFonts w:ascii="Garamond" w:hAnsi="Garamond"/>
        </w:rPr>
      </w:pPr>
    </w:p>
    <w:p w14:paraId="2D61DEA4" w14:textId="77777777" w:rsidR="008A4A51" w:rsidRPr="007A2BBA" w:rsidRDefault="0043776F" w:rsidP="00205F74">
      <w:pPr>
        <w:pStyle w:val="Nagwek1"/>
        <w:numPr>
          <w:ilvl w:val="0"/>
          <w:numId w:val="0"/>
        </w:numPr>
      </w:pPr>
      <w:bookmarkStart w:id="30" w:name="_Toc143154302"/>
      <w:r w:rsidRPr="007A2BBA">
        <w:lastRenderedPageBreak/>
        <w:t>ROZDZIAŁ VII</w:t>
      </w:r>
      <w:bookmarkEnd w:id="30"/>
      <w:r w:rsidRPr="007A2BBA">
        <w:t xml:space="preserve"> </w:t>
      </w:r>
    </w:p>
    <w:p w14:paraId="1EA70AA7" w14:textId="77777777" w:rsidR="005944F3" w:rsidRPr="007A2BBA" w:rsidRDefault="0043776F" w:rsidP="0056248C">
      <w:pPr>
        <w:pStyle w:val="Nagwek1"/>
        <w:numPr>
          <w:ilvl w:val="0"/>
          <w:numId w:val="0"/>
        </w:numPr>
        <w:jc w:val="both"/>
      </w:pPr>
      <w:bookmarkStart w:id="31" w:name="_Toc143154303"/>
      <w:r w:rsidRPr="007A2BBA">
        <w:t>HOSPITALIZACJE OSÓB W STANACH NAGŁEGO ZAGROŻENIA ZDROWOTNEGO</w:t>
      </w:r>
      <w:bookmarkEnd w:id="31"/>
    </w:p>
    <w:p w14:paraId="095070AD" w14:textId="77777777" w:rsidR="0043776F" w:rsidRPr="007A2BBA" w:rsidRDefault="004E6DA0" w:rsidP="00205F74">
      <w:pPr>
        <w:pStyle w:val="Nagwek2"/>
      </w:pPr>
      <w:bookmarkStart w:id="32" w:name="_Toc143154304"/>
      <w:r w:rsidRPr="007A2BBA">
        <w:t>7.1 C</w:t>
      </w:r>
      <w:r w:rsidR="0043776F" w:rsidRPr="007A2BBA">
        <w:t>harakterystyka ogólna</w:t>
      </w:r>
      <w:bookmarkEnd w:id="32"/>
    </w:p>
    <w:p w14:paraId="6DFF65AD" w14:textId="02724FE8" w:rsidR="0033497E" w:rsidRPr="007A2BBA" w:rsidRDefault="0033497E" w:rsidP="005C3948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Pacjenci z terenu województwa warmińsko-mazurskiego, u których wystąpił stan nagłego zagrożenia zdrowotnego, hospitalizowani są </w:t>
      </w:r>
      <w:r w:rsidR="005C3948" w:rsidRPr="007A2BBA">
        <w:rPr>
          <w:rFonts w:ascii="Garamond" w:hAnsi="Garamond"/>
          <w:sz w:val="24"/>
          <w:szCs w:val="24"/>
        </w:rPr>
        <w:t xml:space="preserve">w </w:t>
      </w:r>
      <w:r w:rsidR="005C3948" w:rsidRPr="007A2BBA">
        <w:rPr>
          <w:rFonts w:ascii="Garamond" w:hAnsi="Garamond"/>
          <w:b/>
          <w:sz w:val="24"/>
          <w:szCs w:val="24"/>
        </w:rPr>
        <w:t>3</w:t>
      </w:r>
      <w:r w:rsidR="00CF3BA0">
        <w:rPr>
          <w:rFonts w:ascii="Garamond" w:hAnsi="Garamond"/>
          <w:b/>
          <w:sz w:val="24"/>
          <w:szCs w:val="24"/>
        </w:rPr>
        <w:t>4</w:t>
      </w:r>
      <w:r w:rsidR="005C3948" w:rsidRPr="007A2BBA">
        <w:rPr>
          <w:rFonts w:ascii="Garamond" w:hAnsi="Garamond"/>
          <w:b/>
          <w:sz w:val="24"/>
          <w:szCs w:val="24"/>
        </w:rPr>
        <w:t xml:space="preserve"> </w:t>
      </w:r>
      <w:r w:rsidR="005C3948" w:rsidRPr="007A2BBA">
        <w:rPr>
          <w:rFonts w:ascii="Garamond" w:hAnsi="Garamond"/>
          <w:sz w:val="24"/>
          <w:szCs w:val="24"/>
        </w:rPr>
        <w:t>placówkach zabezpieczających świadczenia zdrowotne niezbędne dla ratownictwa medycznego.</w:t>
      </w:r>
      <w:r w:rsidRPr="007A2BBA">
        <w:rPr>
          <w:rFonts w:ascii="Garamond" w:hAnsi="Garamond"/>
          <w:sz w:val="24"/>
          <w:szCs w:val="24"/>
        </w:rPr>
        <w:t xml:space="preserve"> </w:t>
      </w:r>
    </w:p>
    <w:p w14:paraId="79EC8CF7" w14:textId="77777777" w:rsidR="0043776F" w:rsidRPr="007A2BBA" w:rsidRDefault="0043776F" w:rsidP="00205F74">
      <w:pPr>
        <w:pStyle w:val="Nagwek2"/>
      </w:pPr>
      <w:bookmarkStart w:id="33" w:name="_Toc143154305"/>
      <w:r w:rsidRPr="007A2BBA">
        <w:t xml:space="preserve">7.2 Liczba pacjentów w szpitalnym oddziale ratunkowym na obszarze województwa </w:t>
      </w:r>
      <w:r w:rsidR="008A4A51" w:rsidRPr="007A2BBA">
        <w:br/>
      </w:r>
      <w:r w:rsidRPr="007A2BBA">
        <w:t>za rok poprzedni</w:t>
      </w:r>
      <w:bookmarkEnd w:id="33"/>
    </w:p>
    <w:p w14:paraId="02E8C7F6" w14:textId="77777777" w:rsidR="0019522B" w:rsidRPr="007A2BBA" w:rsidRDefault="0019522B" w:rsidP="00E4323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74BCEF5" w14:textId="77777777" w:rsidR="00E4323B" w:rsidRPr="007A2BBA" w:rsidRDefault="00000000" w:rsidP="00E4323B">
      <w:pPr>
        <w:spacing w:line="360" w:lineRule="auto"/>
        <w:jc w:val="both"/>
        <w:rPr>
          <w:rFonts w:ascii="Garamond" w:hAnsi="Garamond"/>
          <w:b/>
          <w:i/>
        </w:rPr>
      </w:pPr>
      <w:hyperlink r:id="rId18" w:history="1">
        <w:r w:rsidR="00E4323B" w:rsidRPr="007A2BBA">
          <w:rPr>
            <w:rStyle w:val="Hipercze"/>
            <w:rFonts w:ascii="Garamond" w:hAnsi="Garamond"/>
            <w:b/>
            <w:color w:val="auto"/>
          </w:rPr>
          <w:t xml:space="preserve">Załącznik nr </w:t>
        </w:r>
        <w:r w:rsidR="000A76C5" w:rsidRPr="007A2BBA">
          <w:rPr>
            <w:rStyle w:val="Hipercze"/>
            <w:rFonts w:ascii="Garamond" w:hAnsi="Garamond"/>
            <w:b/>
            <w:color w:val="auto"/>
          </w:rPr>
          <w:t>9</w:t>
        </w:r>
        <w:r w:rsidR="00E4323B" w:rsidRPr="007A2BBA">
          <w:rPr>
            <w:rStyle w:val="Hipercze"/>
            <w:rFonts w:ascii="Garamond" w:hAnsi="Garamond"/>
            <w:b/>
            <w:color w:val="auto"/>
          </w:rPr>
          <w:t xml:space="preserve"> - tabela nr </w:t>
        </w:r>
        <w:r w:rsidR="000A76C5" w:rsidRPr="007A2BBA">
          <w:rPr>
            <w:rStyle w:val="Hipercze"/>
            <w:rFonts w:ascii="Garamond" w:hAnsi="Garamond"/>
            <w:b/>
            <w:color w:val="auto"/>
          </w:rPr>
          <w:t>9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liczba</w:t>
      </w:r>
      <w:r w:rsidR="0022632E" w:rsidRPr="007A2BBA">
        <w:rPr>
          <w:rStyle w:val="Hipercze"/>
          <w:rFonts w:ascii="Garamond" w:hAnsi="Garamond"/>
          <w:b/>
          <w:color w:val="auto"/>
        </w:rPr>
        <w:t xml:space="preserve"> przyjęć </w:t>
      </w:r>
      <w:r w:rsidR="00491B2A" w:rsidRPr="007A2BBA">
        <w:rPr>
          <w:rStyle w:val="Hipercze"/>
          <w:rFonts w:ascii="Garamond" w:hAnsi="Garamond"/>
          <w:b/>
          <w:color w:val="auto"/>
        </w:rPr>
        <w:t xml:space="preserve"> pacjentów w szpitalny</w:t>
      </w:r>
      <w:r w:rsidR="0022632E" w:rsidRPr="007A2BBA">
        <w:rPr>
          <w:rStyle w:val="Hipercze"/>
          <w:rFonts w:ascii="Garamond" w:hAnsi="Garamond"/>
          <w:b/>
          <w:color w:val="auto"/>
        </w:rPr>
        <w:t>m</w:t>
      </w:r>
      <w:r w:rsidR="00491B2A" w:rsidRPr="007A2BBA">
        <w:rPr>
          <w:rStyle w:val="Hipercze"/>
          <w:rFonts w:ascii="Garamond" w:hAnsi="Garamond"/>
          <w:b/>
          <w:color w:val="auto"/>
        </w:rPr>
        <w:t xml:space="preserve"> oddzia</w:t>
      </w:r>
      <w:r w:rsidR="0022632E" w:rsidRPr="007A2BBA">
        <w:rPr>
          <w:rStyle w:val="Hipercze"/>
          <w:rFonts w:ascii="Garamond" w:hAnsi="Garamond"/>
          <w:b/>
          <w:color w:val="auto"/>
        </w:rPr>
        <w:t>le</w:t>
      </w:r>
      <w:r w:rsidR="00491B2A" w:rsidRPr="007A2BBA">
        <w:rPr>
          <w:rStyle w:val="Hipercze"/>
          <w:rFonts w:ascii="Garamond" w:hAnsi="Garamond"/>
          <w:b/>
          <w:color w:val="auto"/>
        </w:rPr>
        <w:t xml:space="preserve"> ratunkow</w:t>
      </w:r>
      <w:r w:rsidR="0022632E" w:rsidRPr="007A2BBA">
        <w:rPr>
          <w:rStyle w:val="Hipercze"/>
          <w:rFonts w:ascii="Garamond" w:hAnsi="Garamond"/>
          <w:b/>
          <w:color w:val="auto"/>
        </w:rPr>
        <w:t>ym</w:t>
      </w:r>
      <w:r w:rsidR="00491B2A" w:rsidRPr="007A2BBA">
        <w:rPr>
          <w:rStyle w:val="Hipercze"/>
          <w:rFonts w:ascii="Garamond" w:hAnsi="Garamond"/>
          <w:b/>
          <w:i/>
          <w:color w:val="auto"/>
        </w:rPr>
        <w:t xml:space="preserve"> </w:t>
      </w:r>
    </w:p>
    <w:p w14:paraId="724F5562" w14:textId="77777777" w:rsidR="0043776F" w:rsidRPr="007A2BBA" w:rsidRDefault="0043776F" w:rsidP="00205F74">
      <w:pPr>
        <w:pStyle w:val="Nagwek2"/>
      </w:pPr>
      <w:bookmarkStart w:id="34" w:name="_Toc143154306"/>
      <w:r w:rsidRPr="007A2BBA">
        <w:t>7.3 Liczba pacjentów izb przyjęć szpitali na obszarze województwa za rok poprzedni</w:t>
      </w:r>
      <w:bookmarkEnd w:id="34"/>
    </w:p>
    <w:p w14:paraId="688B9346" w14:textId="77777777" w:rsidR="0019522B" w:rsidRPr="007A2BBA" w:rsidRDefault="0019522B" w:rsidP="00E4323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4D9DDC3D" w14:textId="77777777" w:rsidR="00E4323B" w:rsidRPr="007A2BBA" w:rsidRDefault="00000000" w:rsidP="00E4323B">
      <w:pPr>
        <w:spacing w:line="360" w:lineRule="auto"/>
        <w:jc w:val="both"/>
        <w:rPr>
          <w:rFonts w:ascii="Garamond" w:hAnsi="Garamond"/>
          <w:b/>
          <w:i/>
        </w:rPr>
      </w:pPr>
      <w:hyperlink r:id="rId19" w:history="1">
        <w:r w:rsidR="00E4323B"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0</w:t>
        </w:r>
        <w:r w:rsidR="00E4323B"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0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liczba </w:t>
      </w:r>
      <w:r w:rsidR="0022632E" w:rsidRPr="007A2BBA">
        <w:rPr>
          <w:rStyle w:val="Hipercze"/>
          <w:rFonts w:ascii="Garamond" w:hAnsi="Garamond"/>
          <w:b/>
          <w:color w:val="auto"/>
        </w:rPr>
        <w:t xml:space="preserve">przyjęć </w:t>
      </w:r>
      <w:r w:rsidR="00491B2A" w:rsidRPr="007A2BBA">
        <w:rPr>
          <w:rStyle w:val="Hipercze"/>
          <w:rFonts w:ascii="Garamond" w:hAnsi="Garamond"/>
          <w:b/>
          <w:color w:val="auto"/>
        </w:rPr>
        <w:t xml:space="preserve">pacjentów </w:t>
      </w:r>
      <w:r w:rsidR="0022632E" w:rsidRPr="007A2BBA">
        <w:rPr>
          <w:rStyle w:val="Hipercze"/>
          <w:rFonts w:ascii="Garamond" w:hAnsi="Garamond"/>
          <w:b/>
          <w:color w:val="auto"/>
        </w:rPr>
        <w:t xml:space="preserve">w </w:t>
      </w:r>
      <w:r w:rsidR="00491B2A" w:rsidRPr="007A2BBA">
        <w:rPr>
          <w:rStyle w:val="Hipercze"/>
          <w:rFonts w:ascii="Garamond" w:hAnsi="Garamond"/>
          <w:b/>
          <w:color w:val="auto"/>
        </w:rPr>
        <w:t>izb</w:t>
      </w:r>
      <w:r w:rsidR="0022632E" w:rsidRPr="007A2BBA">
        <w:rPr>
          <w:rStyle w:val="Hipercze"/>
          <w:rFonts w:ascii="Garamond" w:hAnsi="Garamond"/>
          <w:b/>
          <w:color w:val="auto"/>
        </w:rPr>
        <w:t>ie przyjęć szpitala</w:t>
      </w:r>
      <w:r w:rsidR="00491B2A" w:rsidRPr="007A2BBA">
        <w:rPr>
          <w:rStyle w:val="Hipercze"/>
          <w:rFonts w:ascii="Garamond" w:hAnsi="Garamond"/>
          <w:b/>
          <w:i/>
          <w:color w:val="auto"/>
        </w:rPr>
        <w:t xml:space="preserve"> </w:t>
      </w:r>
    </w:p>
    <w:p w14:paraId="3C16FB02" w14:textId="77777777" w:rsidR="0043776F" w:rsidRPr="007A2BBA" w:rsidRDefault="0043776F" w:rsidP="00205F74">
      <w:pPr>
        <w:pStyle w:val="Nagwek2"/>
      </w:pPr>
      <w:bookmarkStart w:id="35" w:name="_Toc143154307"/>
      <w:r w:rsidRPr="007A2BBA">
        <w:t>7.4 Liczba pacjentów centrum urazowego na obszarze województwa za rok poprzedni</w:t>
      </w:r>
      <w:bookmarkEnd w:id="35"/>
    </w:p>
    <w:p w14:paraId="58A85650" w14:textId="77777777" w:rsidR="0019522B" w:rsidRPr="007A2BBA" w:rsidRDefault="0019522B" w:rsidP="00DA57D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4D042C0E" w14:textId="77777777" w:rsidR="00DA57D0" w:rsidRPr="007A2BBA" w:rsidRDefault="00000000" w:rsidP="00DA57D0">
      <w:pPr>
        <w:spacing w:line="360" w:lineRule="auto"/>
        <w:jc w:val="both"/>
        <w:rPr>
          <w:rFonts w:ascii="Garamond" w:hAnsi="Garamond"/>
          <w:b/>
          <w:i/>
        </w:rPr>
      </w:pPr>
      <w:hyperlink r:id="rId20" w:history="1">
        <w:r w:rsidR="00DA57D0"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1</w:t>
        </w:r>
        <w:r w:rsidR="00DA57D0" w:rsidRPr="007A2BBA">
          <w:rPr>
            <w:rStyle w:val="Hipercze"/>
            <w:rFonts w:ascii="Garamond" w:hAnsi="Garamond"/>
            <w:b/>
            <w:color w:val="auto"/>
          </w:rPr>
          <w:t>- tabela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1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153AC0" w:rsidRPr="007A2BBA">
        <w:rPr>
          <w:rStyle w:val="Hipercze"/>
          <w:rFonts w:ascii="Garamond" w:hAnsi="Garamond"/>
          <w:b/>
          <w:color w:val="auto"/>
        </w:rPr>
        <w:t>Centra urazowe</w:t>
      </w:r>
    </w:p>
    <w:p w14:paraId="341AEBA1" w14:textId="77777777" w:rsidR="0043776F" w:rsidRPr="007A2BBA" w:rsidRDefault="00205F74" w:rsidP="008A4A51">
      <w:pPr>
        <w:pStyle w:val="Nagwek2"/>
        <w:jc w:val="both"/>
      </w:pPr>
      <w:bookmarkStart w:id="36" w:name="_Toc143154308"/>
      <w:r w:rsidRPr="007A2BBA">
        <w:t>7.5 L</w:t>
      </w:r>
      <w:r w:rsidR="0043776F" w:rsidRPr="007A2BBA">
        <w:t>iczba pacjentów centrum urazowego dla dzieci na obszarze województwa za rok poprzedni</w:t>
      </w:r>
      <w:bookmarkEnd w:id="36"/>
    </w:p>
    <w:p w14:paraId="07CE5177" w14:textId="77777777" w:rsidR="00491B2A" w:rsidRPr="007A2BBA" w:rsidRDefault="00000000" w:rsidP="00491B2A">
      <w:pPr>
        <w:spacing w:before="240" w:after="240" w:line="360" w:lineRule="auto"/>
        <w:jc w:val="both"/>
        <w:rPr>
          <w:rFonts w:ascii="Garamond" w:hAnsi="Garamond"/>
          <w:b/>
          <w:i/>
        </w:rPr>
      </w:pPr>
      <w:hyperlink r:id="rId21" w:history="1">
        <w:r w:rsidR="00DA57D0"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2</w:t>
        </w:r>
        <w:r w:rsidR="00DA57D0"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2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153AC0" w:rsidRPr="007A2BBA">
        <w:rPr>
          <w:rStyle w:val="Hipercze"/>
          <w:rFonts w:ascii="Garamond" w:hAnsi="Garamond"/>
          <w:b/>
          <w:color w:val="auto"/>
        </w:rPr>
        <w:t>Centra urazowe dla dzieci</w:t>
      </w:r>
    </w:p>
    <w:p w14:paraId="2CC2AA59" w14:textId="77777777" w:rsidR="00295229" w:rsidRPr="007A2BBA" w:rsidRDefault="00295229" w:rsidP="00EB4B27">
      <w:pPr>
        <w:pStyle w:val="Nagwek1"/>
        <w:numPr>
          <w:ilvl w:val="0"/>
          <w:numId w:val="0"/>
        </w:numPr>
      </w:pPr>
    </w:p>
    <w:p w14:paraId="0461C098" w14:textId="77777777" w:rsidR="00295229" w:rsidRPr="007A2BBA" w:rsidRDefault="00295229" w:rsidP="00EB4B27">
      <w:pPr>
        <w:pStyle w:val="Nagwek1"/>
        <w:numPr>
          <w:ilvl w:val="0"/>
          <w:numId w:val="0"/>
        </w:numPr>
      </w:pPr>
    </w:p>
    <w:p w14:paraId="140BAE58" w14:textId="77777777" w:rsidR="00295229" w:rsidRPr="007A2BBA" w:rsidRDefault="00295229" w:rsidP="00EB4B27">
      <w:pPr>
        <w:pStyle w:val="Nagwek1"/>
        <w:numPr>
          <w:ilvl w:val="0"/>
          <w:numId w:val="0"/>
        </w:numPr>
      </w:pPr>
    </w:p>
    <w:p w14:paraId="1F2A6194" w14:textId="37EE1FAA" w:rsidR="00295229" w:rsidRPr="007A2BBA" w:rsidRDefault="00295229" w:rsidP="00EB4B27">
      <w:pPr>
        <w:pStyle w:val="Nagwek1"/>
        <w:numPr>
          <w:ilvl w:val="0"/>
          <w:numId w:val="0"/>
        </w:numPr>
      </w:pPr>
    </w:p>
    <w:p w14:paraId="45419FBD" w14:textId="77777777" w:rsidR="00295229" w:rsidRPr="007A2BBA" w:rsidRDefault="00295229" w:rsidP="00295229">
      <w:pPr>
        <w:rPr>
          <w:rFonts w:ascii="Garamond" w:hAnsi="Garamond"/>
        </w:rPr>
      </w:pPr>
    </w:p>
    <w:p w14:paraId="1117EAC5" w14:textId="43A4AA69" w:rsidR="008A4A51" w:rsidRPr="007A2BBA" w:rsidRDefault="006F2482" w:rsidP="00EB4B27">
      <w:pPr>
        <w:pStyle w:val="Nagwek1"/>
        <w:numPr>
          <w:ilvl w:val="0"/>
          <w:numId w:val="0"/>
        </w:numPr>
      </w:pPr>
      <w:bookmarkStart w:id="37" w:name="_Toc143154309"/>
      <w:r w:rsidRPr="007A2BBA">
        <w:lastRenderedPageBreak/>
        <w:t>ROZDZIAŁ VIII</w:t>
      </w:r>
      <w:bookmarkEnd w:id="37"/>
      <w:r w:rsidRPr="007A2BBA">
        <w:t xml:space="preserve"> </w:t>
      </w:r>
    </w:p>
    <w:p w14:paraId="5D96454E" w14:textId="77777777" w:rsidR="006F2482" w:rsidRPr="007A2BBA" w:rsidRDefault="006F2482" w:rsidP="00EB4B27">
      <w:pPr>
        <w:pStyle w:val="Nagwek1"/>
        <w:numPr>
          <w:ilvl w:val="0"/>
          <w:numId w:val="0"/>
        </w:numPr>
      </w:pPr>
      <w:bookmarkStart w:id="38" w:name="_Toc143154310"/>
      <w:r w:rsidRPr="007A2BBA">
        <w:t>SPOSÓB KOORDYNOWANIA DZIAŁAŃ JEDNOSTEK SYSTEMU PAŃSTWOWE RATOWNICTWO MEDYCZNE</w:t>
      </w:r>
      <w:bookmarkEnd w:id="38"/>
    </w:p>
    <w:p w14:paraId="68EDB4F3" w14:textId="77777777" w:rsidR="006F2482" w:rsidRPr="007A2BBA" w:rsidRDefault="006F2482" w:rsidP="00FF3502">
      <w:pPr>
        <w:pStyle w:val="Nagwek2"/>
        <w:spacing w:line="360" w:lineRule="auto"/>
        <w:jc w:val="both"/>
        <w:rPr>
          <w:szCs w:val="24"/>
        </w:rPr>
      </w:pPr>
      <w:bookmarkStart w:id="39" w:name="_Toc143154311"/>
      <w:r w:rsidRPr="007A2BBA">
        <w:t>8.</w:t>
      </w:r>
      <w:r w:rsidRPr="007A2BBA">
        <w:rPr>
          <w:szCs w:val="24"/>
        </w:rPr>
        <w:t xml:space="preserve">1 Sposób koordynacji </w:t>
      </w:r>
      <w:r w:rsidR="00AC1C87" w:rsidRPr="007A2BBA">
        <w:rPr>
          <w:szCs w:val="24"/>
        </w:rPr>
        <w:t xml:space="preserve">działań </w:t>
      </w:r>
      <w:r w:rsidRPr="007A2BBA">
        <w:rPr>
          <w:szCs w:val="24"/>
        </w:rPr>
        <w:t>jednostek systemu Państwowe Ratownictwo Medyczne</w:t>
      </w:r>
      <w:bookmarkEnd w:id="39"/>
    </w:p>
    <w:p w14:paraId="0243B289" w14:textId="77777777" w:rsidR="002A7F6F" w:rsidRPr="007A2BBA" w:rsidRDefault="002A7F6F" w:rsidP="0056248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Podstawowe zasady dotyczące koordynacji działań jednostek systemu zostały określone w ustawie o Państwowym Ratownictwie Medycznym i wydanych na jej podstawie aktach wykonawczych.</w:t>
      </w:r>
    </w:p>
    <w:p w14:paraId="7A24E697" w14:textId="77777777" w:rsidR="00B53F2D" w:rsidRPr="007A2BBA" w:rsidRDefault="00B53F2D" w:rsidP="0056248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terenie województwa warmińsko-mazurskiego, w strukturze Centrum Powiadamiania Ratunkowego zlokalizowane jest stanowisko Wojewódzkiego Koordynatora Ratownictwa Medycznego (WKRM). Jego zadania zostały określone w rozporządzeniu Ministra Zdrowia </w:t>
      </w:r>
      <w:r w:rsidR="0056248C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z dnia 16 sierpnia 2018 r. w sprawie szczegółowego zakresu zadań wojewódzkiego koordynatora ratownictwa medycznego. </w:t>
      </w:r>
    </w:p>
    <w:p w14:paraId="25FD7C5E" w14:textId="77777777" w:rsidR="00AE5987" w:rsidRDefault="001A480B" w:rsidP="001A480B">
      <w:pPr>
        <w:spacing w:after="228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1A480B">
        <w:rPr>
          <w:rFonts w:ascii="Garamond" w:hAnsi="Garamond"/>
          <w:color w:val="000000"/>
          <w:sz w:val="24"/>
          <w:szCs w:val="22"/>
        </w:rPr>
        <w:t>Na terenie województwa warmińsko – mazurskiego funkcjonują jednolite zasady postępowania z  pacjentem</w:t>
      </w:r>
      <w:r w:rsidR="00AE5987">
        <w:rPr>
          <w:rFonts w:ascii="Garamond" w:hAnsi="Garamond"/>
          <w:color w:val="000000"/>
          <w:sz w:val="24"/>
          <w:szCs w:val="22"/>
        </w:rPr>
        <w:t xml:space="preserve"> regulowane przez:</w:t>
      </w:r>
    </w:p>
    <w:p w14:paraId="43A3F7C2" w14:textId="3E7EC1D2" w:rsidR="00AE5987" w:rsidRPr="00FD5E66" w:rsidRDefault="001A480B">
      <w:pPr>
        <w:pStyle w:val="Akapitzlist"/>
        <w:numPr>
          <w:ilvl w:val="0"/>
          <w:numId w:val="40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„Dobre praktyki postępowania z pacjentem z podejrzeniem udaru mózgu"</w:t>
      </w:r>
      <w:r w:rsidR="00AE5987" w:rsidRPr="00FD5E66">
        <w:rPr>
          <w:rFonts w:ascii="Garamond" w:hAnsi="Garamond"/>
          <w:color w:val="000000" w:themeColor="text1"/>
          <w:sz w:val="24"/>
          <w:szCs w:val="22"/>
        </w:rPr>
        <w:t xml:space="preserve">, </w:t>
      </w:r>
      <w:r w:rsidR="00FD2E1B" w:rsidRPr="00FD5E66">
        <w:rPr>
          <w:rFonts w:ascii="Garamond" w:hAnsi="Garamond"/>
          <w:color w:val="000000" w:themeColor="text1"/>
          <w:sz w:val="24"/>
          <w:szCs w:val="22"/>
        </w:rPr>
        <w:t xml:space="preserve">oraz </w:t>
      </w: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„Algorytm postępowania dyspozytorów medycznych i zespołów ratownictwa medycznego w oparciu o dobre praktyki postępowania z pacjentem z podejrzeniem udaru mózgu"</w:t>
      </w:r>
      <w:r w:rsidR="00AE5987" w:rsidRPr="00FD5E66">
        <w:rPr>
          <w:rFonts w:ascii="Garamond" w:hAnsi="Garamond"/>
          <w:color w:val="000000" w:themeColor="text1"/>
          <w:sz w:val="24"/>
          <w:szCs w:val="22"/>
        </w:rPr>
        <w:t>,</w:t>
      </w:r>
      <w:r w:rsidRPr="00FD5E66">
        <w:rPr>
          <w:rFonts w:ascii="Garamond" w:hAnsi="Garamond"/>
          <w:color w:val="000000" w:themeColor="text1"/>
          <w:sz w:val="24"/>
          <w:szCs w:val="22"/>
        </w:rPr>
        <w:t xml:space="preserve"> </w:t>
      </w:r>
    </w:p>
    <w:p w14:paraId="4F73312D" w14:textId="77777777" w:rsidR="00FD2E1B" w:rsidRPr="00FD5E66" w:rsidRDefault="001A480B">
      <w:pPr>
        <w:pStyle w:val="Akapitzlist"/>
        <w:numPr>
          <w:ilvl w:val="0"/>
          <w:numId w:val="40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4"/>
        </w:rPr>
        <w:t>„</w:t>
      </w: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 xml:space="preserve">Dobre praktyki postępowania z pacjentem z podejrzeniem ostrego zespołu wieńcowego” </w:t>
      </w:r>
      <w:r w:rsidR="00FD2E1B" w:rsidRPr="00FD5E66">
        <w:rPr>
          <w:rFonts w:ascii="Garamond" w:hAnsi="Garamond"/>
          <w:color w:val="000000" w:themeColor="text1"/>
          <w:sz w:val="24"/>
          <w:szCs w:val="22"/>
        </w:rPr>
        <w:t xml:space="preserve">oraz </w:t>
      </w:r>
      <w:r w:rsidR="00FD2E1B"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„Rekomendowany algorytm postępowania dyspozytorów medycznych i zespołów ratownictwa medycznego z podejrzeniem ostrego zespołu wieńcowego”,</w:t>
      </w:r>
    </w:p>
    <w:p w14:paraId="76C5A0D1" w14:textId="77777777" w:rsidR="00FD2E1B" w:rsidRPr="00FD5E66" w:rsidRDefault="001A480B">
      <w:pPr>
        <w:pStyle w:val="Akapitzlist"/>
        <w:numPr>
          <w:ilvl w:val="0"/>
          <w:numId w:val="40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„Dobre praktyki postępowania w szpitalnych oddziałach ratunkowych i w izbach przyjęć”</w:t>
      </w:r>
      <w:r w:rsidRPr="00FD5E66">
        <w:rPr>
          <w:rFonts w:ascii="Garamond" w:hAnsi="Garamond"/>
          <w:color w:val="000000" w:themeColor="text1"/>
          <w:sz w:val="24"/>
          <w:szCs w:val="22"/>
        </w:rPr>
        <w:t xml:space="preserve">, </w:t>
      </w:r>
    </w:p>
    <w:p w14:paraId="106747A0" w14:textId="77777777" w:rsidR="00FD2E1B" w:rsidRPr="00FD5E66" w:rsidRDefault="001A480B">
      <w:pPr>
        <w:pStyle w:val="Akapitzlist"/>
        <w:numPr>
          <w:ilvl w:val="0"/>
          <w:numId w:val="40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„Dobre praktyki leczenia bólu”</w:t>
      </w:r>
      <w:r w:rsidRPr="00FD5E66">
        <w:rPr>
          <w:rFonts w:ascii="Garamond" w:hAnsi="Garamond"/>
          <w:color w:val="000000" w:themeColor="text1"/>
          <w:sz w:val="24"/>
          <w:szCs w:val="22"/>
        </w:rPr>
        <w:t xml:space="preserve">, </w:t>
      </w:r>
    </w:p>
    <w:p w14:paraId="6B42A8F3" w14:textId="77586789" w:rsidR="00056B85" w:rsidRPr="00FD5E66" w:rsidRDefault="00FD2E1B">
      <w:pPr>
        <w:pStyle w:val="Akapitzlist"/>
        <w:numPr>
          <w:ilvl w:val="0"/>
          <w:numId w:val="40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„Dobre praktyki postępowania dyspozytorów medycznych, zespołów ratownictwa medycznego oraz szpitalnych oddziałów ratunkowych i izb przyjęć wobec pacjenta</w:t>
      </w:r>
      <w:r w:rsidR="00056B85"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 xml:space="preserve"> </w:t>
      </w: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z hemofilią lub pokrewną skazą krwotoczną</w:t>
      </w:r>
      <w:r w:rsidR="00056B85"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 xml:space="preserve">” </w:t>
      </w:r>
      <w:r w:rsidR="00056B85" w:rsidRPr="00FD5E66">
        <w:rPr>
          <w:rFonts w:ascii="Garamond" w:hAnsi="Garamond"/>
          <w:color w:val="000000" w:themeColor="text1"/>
          <w:sz w:val="24"/>
          <w:szCs w:val="22"/>
        </w:rPr>
        <w:t>,</w:t>
      </w:r>
    </w:p>
    <w:p w14:paraId="48EF158A" w14:textId="25A8F68D" w:rsidR="001A480B" w:rsidRPr="00056B85" w:rsidRDefault="001A480B" w:rsidP="00056B85">
      <w:pPr>
        <w:spacing w:after="228" w:line="369" w:lineRule="auto"/>
        <w:ind w:left="408"/>
        <w:jc w:val="both"/>
        <w:rPr>
          <w:rFonts w:ascii="Garamond" w:hAnsi="Garamond"/>
          <w:color w:val="000000"/>
          <w:sz w:val="24"/>
          <w:szCs w:val="22"/>
        </w:rPr>
      </w:pPr>
      <w:r w:rsidRPr="00056B85">
        <w:rPr>
          <w:rFonts w:ascii="Garamond" w:hAnsi="Garamond"/>
          <w:color w:val="000000"/>
          <w:sz w:val="24"/>
          <w:szCs w:val="22"/>
        </w:rPr>
        <w:t xml:space="preserve">zatwierdzone i wprowadzane do stosowania przez Ministerstwo Zdrowia </w:t>
      </w:r>
      <w:r w:rsidR="00056B85">
        <w:rPr>
          <w:rFonts w:ascii="Garamond" w:hAnsi="Garamond"/>
          <w:color w:val="000000"/>
          <w:sz w:val="24"/>
          <w:szCs w:val="22"/>
        </w:rPr>
        <w:t>w latach 2018-</w:t>
      </w:r>
      <w:r w:rsidRPr="00056B85">
        <w:rPr>
          <w:rFonts w:ascii="Garamond" w:hAnsi="Garamond"/>
          <w:color w:val="000000"/>
          <w:sz w:val="24"/>
          <w:szCs w:val="22"/>
        </w:rPr>
        <w:t>20</w:t>
      </w:r>
      <w:r w:rsidR="00056B85">
        <w:rPr>
          <w:rFonts w:ascii="Garamond" w:hAnsi="Garamond"/>
          <w:color w:val="000000"/>
          <w:sz w:val="24"/>
          <w:szCs w:val="22"/>
        </w:rPr>
        <w:t>21</w:t>
      </w:r>
      <w:r w:rsidRPr="00056B85">
        <w:rPr>
          <w:rFonts w:ascii="Garamond" w:hAnsi="Garamond"/>
          <w:color w:val="000000"/>
          <w:sz w:val="24"/>
          <w:szCs w:val="22"/>
        </w:rPr>
        <w:t>.</w:t>
      </w:r>
    </w:p>
    <w:p w14:paraId="171A277A" w14:textId="77777777" w:rsidR="001A480B" w:rsidRPr="001A480B" w:rsidRDefault="00000000" w:rsidP="001A480B">
      <w:pPr>
        <w:spacing w:after="354" w:line="259" w:lineRule="auto"/>
        <w:rPr>
          <w:rFonts w:ascii="Garamond" w:hAnsi="Garamond"/>
          <w:color w:val="000000"/>
          <w:sz w:val="24"/>
          <w:szCs w:val="22"/>
        </w:rPr>
      </w:pPr>
      <w:hyperlink r:id="rId22">
        <w:r w:rsidR="001A480B" w:rsidRPr="001A480B">
          <w:rPr>
            <w:rFonts w:ascii="Garamond" w:hAnsi="Garamond"/>
            <w:i/>
            <w:color w:val="266266"/>
            <w:sz w:val="24"/>
            <w:szCs w:val="22"/>
            <w:u w:val="single" w:color="266266"/>
          </w:rPr>
          <w:t>https://www.gov.pl/web/zdrowie/dobre-praktyki</w:t>
        </w:r>
      </w:hyperlink>
      <w:hyperlink r:id="rId23">
        <w:r w:rsidR="001A480B" w:rsidRPr="001A480B">
          <w:rPr>
            <w:rFonts w:ascii="Garamond" w:hAnsi="Garamond"/>
            <w:i/>
            <w:color w:val="FF0000"/>
            <w:sz w:val="24"/>
            <w:szCs w:val="22"/>
          </w:rPr>
          <w:t xml:space="preserve"> </w:t>
        </w:r>
      </w:hyperlink>
    </w:p>
    <w:p w14:paraId="61692CB7" w14:textId="3F12AAD0" w:rsidR="001A480B" w:rsidRPr="001A480B" w:rsidRDefault="001A480B" w:rsidP="001A480B">
      <w:pPr>
        <w:spacing w:after="228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1A480B">
        <w:rPr>
          <w:rFonts w:ascii="Garamond" w:hAnsi="Garamond"/>
          <w:color w:val="000000"/>
          <w:sz w:val="24"/>
          <w:szCs w:val="22"/>
        </w:rPr>
        <w:t>Stosowanie dobrych praktyk oraz algorytmu w dyspozytorniach medycznych i zespołach ratownictwa medycznego pozw</w:t>
      </w:r>
      <w:r w:rsidR="00056B85">
        <w:rPr>
          <w:rFonts w:ascii="Garamond" w:hAnsi="Garamond"/>
          <w:color w:val="000000"/>
          <w:sz w:val="24"/>
          <w:szCs w:val="22"/>
        </w:rPr>
        <w:t>ala</w:t>
      </w:r>
      <w:r w:rsidRPr="001A480B">
        <w:rPr>
          <w:rFonts w:ascii="Garamond" w:hAnsi="Garamond"/>
          <w:color w:val="000000"/>
          <w:sz w:val="24"/>
          <w:szCs w:val="22"/>
        </w:rPr>
        <w:t xml:space="preserve"> na skrócenie czasu, w jakim osoba </w:t>
      </w:r>
      <w:r w:rsidR="008D05F0">
        <w:rPr>
          <w:rFonts w:ascii="Garamond" w:hAnsi="Garamond"/>
          <w:color w:val="000000"/>
          <w:sz w:val="24"/>
          <w:szCs w:val="22"/>
        </w:rPr>
        <w:t>chora</w:t>
      </w:r>
      <w:r w:rsidRPr="001A480B">
        <w:rPr>
          <w:rFonts w:ascii="Garamond" w:hAnsi="Garamond"/>
          <w:color w:val="000000"/>
          <w:sz w:val="24"/>
          <w:szCs w:val="22"/>
        </w:rPr>
        <w:t xml:space="preserve"> otrzyma właściwą pomoc medyczną na etapie przedszpitalnym oraz docelowo w wyspecjalizowanym oś</w:t>
      </w:r>
      <w:r w:rsidR="008D05F0">
        <w:rPr>
          <w:rFonts w:ascii="Garamond" w:hAnsi="Garamond"/>
          <w:color w:val="000000"/>
          <w:sz w:val="24"/>
          <w:szCs w:val="22"/>
        </w:rPr>
        <w:t>rodku</w:t>
      </w:r>
      <w:r w:rsidRPr="001A480B">
        <w:rPr>
          <w:rFonts w:ascii="Garamond" w:hAnsi="Garamond"/>
          <w:color w:val="000000"/>
          <w:sz w:val="24"/>
          <w:szCs w:val="22"/>
        </w:rPr>
        <w:t xml:space="preserve">. </w:t>
      </w:r>
    </w:p>
    <w:p w14:paraId="56F81EC6" w14:textId="3341E883" w:rsidR="00707CDE" w:rsidRDefault="001A480B" w:rsidP="009F6D2C">
      <w:pPr>
        <w:spacing w:line="360" w:lineRule="auto"/>
        <w:jc w:val="both"/>
        <w:rPr>
          <w:rFonts w:ascii="Garamond" w:hAnsi="Garamond"/>
          <w:iCs/>
          <w:color w:val="266266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lastRenderedPageBreak/>
        <w:t xml:space="preserve">Na terenie województwa warmińsko-mazurskiego, w przypadku powiadomienia dyspozytora medycznego o zdarzeniu o potencjalnym charakterze mnogim/masowym, uruchamiana jest procedura pn.: </w:t>
      </w:r>
      <w:r w:rsidRPr="007A2BBA">
        <w:rPr>
          <w:rFonts w:ascii="Garamond" w:hAnsi="Garamond"/>
          <w:b/>
          <w:i/>
          <w:color w:val="000000"/>
          <w:sz w:val="24"/>
          <w:szCs w:val="22"/>
        </w:rPr>
        <w:t>„Procedura postępowania na wypadek wystąpienia zdarzenia z dużą liczbą poszkodowanych”.</w:t>
      </w:r>
      <w:r w:rsidRPr="007A2BBA">
        <w:rPr>
          <w:rFonts w:ascii="Garamond" w:hAnsi="Garamond"/>
          <w:color w:val="000000"/>
          <w:sz w:val="24"/>
          <w:szCs w:val="22"/>
        </w:rPr>
        <w:t xml:space="preserve"> Opracowanie to stanowi dodatkowe narzędzie, ujednolicone w skali kraju, którego celem jest wsparcie i zapewnienie prawidłowego postępowania w obszarze zadań dyspozytorów medycznych, zespołów ratownictwa medycznego, wojewódzkich koordynatorów ratownictwa medycznego, szpitalnych oddziałów ratunkowych, centrów urazowych, izb przyjęć, jednostek organizacyjnych szpitali wyspecjalizowanych w zakresie udzielania świadczeń zdrowotnych niezbędnych dla ratownictwa medycznego. </w:t>
      </w:r>
      <w:hyperlink r:id="rId24" w:history="1">
        <w:r w:rsidR="00FE17C8" w:rsidRPr="00265ED6">
          <w:rPr>
            <w:rStyle w:val="Hipercze"/>
            <w:rFonts w:ascii="Garamond" w:hAnsi="Garamond"/>
            <w:i/>
            <w:sz w:val="24"/>
            <w:szCs w:val="22"/>
          </w:rPr>
          <w:t>https://www.gov.pl/web/zdrowie/zdarzenia-z-duza-liczba-poszkodowanych</w:t>
        </w:r>
      </w:hyperlink>
      <w:r w:rsidR="00FE17C8">
        <w:rPr>
          <w:rFonts w:ascii="Garamond" w:hAnsi="Garamond"/>
          <w:i/>
          <w:color w:val="266266"/>
          <w:sz w:val="24"/>
          <w:szCs w:val="22"/>
          <w:u w:val="single" w:color="266266"/>
        </w:rPr>
        <w:t xml:space="preserve"> </w:t>
      </w:r>
    </w:p>
    <w:p w14:paraId="64B7D921" w14:textId="77777777" w:rsidR="002B50BA" w:rsidRDefault="002B50BA" w:rsidP="00FE17C8">
      <w:pPr>
        <w:spacing w:line="360" w:lineRule="auto"/>
        <w:jc w:val="both"/>
        <w:rPr>
          <w:rFonts w:ascii="Garamond" w:hAnsi="Garamond"/>
          <w:iCs/>
          <w:color w:val="FF0000"/>
          <w:sz w:val="24"/>
          <w:szCs w:val="24"/>
        </w:rPr>
      </w:pPr>
    </w:p>
    <w:p w14:paraId="07C1743D" w14:textId="7C11A0C0" w:rsidR="00707CDE" w:rsidRPr="00FD5E66" w:rsidRDefault="00FE17C8" w:rsidP="002B50BA">
      <w:pPr>
        <w:spacing w:line="360" w:lineRule="auto"/>
        <w:jc w:val="both"/>
        <w:rPr>
          <w:rFonts w:ascii="Garamond" w:hAnsi="Garamond"/>
          <w:i/>
          <w:color w:val="000000" w:themeColor="text1"/>
          <w:sz w:val="24"/>
          <w:szCs w:val="24"/>
          <w:u w:val="single"/>
        </w:rPr>
      </w:pPr>
      <w:r w:rsidRPr="00FD5E66">
        <w:rPr>
          <w:rFonts w:ascii="Garamond" w:hAnsi="Garamond"/>
          <w:iCs/>
          <w:color w:val="000000" w:themeColor="text1"/>
          <w:sz w:val="24"/>
          <w:szCs w:val="24"/>
        </w:rPr>
        <w:t>Ministerstwo Zdrowia wydało również wytyczne dla zespołów ratownictwa medycznego, dyspozytorów medycznych oraz szpitalnych oddziałów ratunkowych i izb przyjęć, dotyczące postępowania z pacjentem z podejrzeniem lub potwierdzonym zakażeniem wirusem SARS-</w:t>
      </w:r>
      <w:proofErr w:type="spellStart"/>
      <w:r w:rsidRPr="00FD5E66">
        <w:rPr>
          <w:rFonts w:ascii="Garamond" w:hAnsi="Garamond"/>
          <w:iCs/>
          <w:color w:val="000000" w:themeColor="text1"/>
          <w:sz w:val="24"/>
          <w:szCs w:val="24"/>
        </w:rPr>
        <w:t>CoV</w:t>
      </w:r>
      <w:proofErr w:type="spellEnd"/>
      <w:r w:rsidRPr="00FD5E66">
        <w:rPr>
          <w:rFonts w:ascii="Garamond" w:hAnsi="Garamond"/>
          <w:iCs/>
          <w:color w:val="000000" w:themeColor="text1"/>
          <w:sz w:val="24"/>
          <w:szCs w:val="24"/>
        </w:rPr>
        <w:t xml:space="preserve">- 2, które są dostępne pod adresem: </w:t>
      </w:r>
      <w:hyperlink r:id="rId25" w:history="1">
        <w:r w:rsidR="002B50BA" w:rsidRPr="00FD5E66">
          <w:rPr>
            <w:rStyle w:val="Hipercze"/>
            <w:rFonts w:ascii="Garamond" w:hAnsi="Garamond"/>
            <w:i/>
            <w:color w:val="000000" w:themeColor="text1"/>
            <w:sz w:val="24"/>
            <w:szCs w:val="24"/>
          </w:rPr>
          <w:t>https://www.gov.pl/web/zdrowie/wytyczne-dla-poszczegolnych-zakresow-i-rodzajow-swiadczen</w:t>
        </w:r>
      </w:hyperlink>
    </w:p>
    <w:p w14:paraId="239507A0" w14:textId="77777777" w:rsidR="006F2482" w:rsidRPr="007A2BBA" w:rsidRDefault="006F2482" w:rsidP="00E70FDF">
      <w:pPr>
        <w:pStyle w:val="Nagwek2"/>
        <w:jc w:val="both"/>
      </w:pPr>
      <w:bookmarkStart w:id="40" w:name="_Toc143154312"/>
      <w:r w:rsidRPr="007A2BBA">
        <w:t xml:space="preserve">8.1.1 Sposób koordynacji </w:t>
      </w:r>
      <w:r w:rsidR="00D75D69" w:rsidRPr="007A2BBA">
        <w:t xml:space="preserve">działań </w:t>
      </w:r>
      <w:r w:rsidRPr="007A2BBA">
        <w:t xml:space="preserve">jednostek </w:t>
      </w:r>
      <w:r w:rsidR="00D75D69" w:rsidRPr="007A2BBA">
        <w:t>systemu Państwowe Ratownictwo Medyczne, w tym jeżeli dotyczy opisu współpracy zawartego w umowach międzynarodowych dotyczących współpracy transgranicznej w zakresie ratownictwa medycznego</w:t>
      </w:r>
      <w:bookmarkEnd w:id="40"/>
    </w:p>
    <w:p w14:paraId="27525932" w14:textId="77777777" w:rsidR="002D006A" w:rsidRPr="007A2BBA" w:rsidRDefault="002D006A" w:rsidP="002D006A">
      <w:pPr>
        <w:rPr>
          <w:rFonts w:ascii="Garamond" w:hAnsi="Garamond"/>
        </w:rPr>
      </w:pPr>
    </w:p>
    <w:p w14:paraId="1D34A55D" w14:textId="77777777" w:rsidR="003F3F41" w:rsidRPr="007A2BBA" w:rsidRDefault="003F3F41" w:rsidP="003F3F41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7A2BBA">
        <w:rPr>
          <w:rFonts w:ascii="Garamond" w:hAnsi="Garamond"/>
          <w:i/>
          <w:sz w:val="24"/>
          <w:szCs w:val="24"/>
        </w:rPr>
        <w:t xml:space="preserve">NIE DOTYCZY. Zespoły ratownictwa medycznego w </w:t>
      </w:r>
      <w:r w:rsidR="000E747E" w:rsidRPr="007A2BBA">
        <w:rPr>
          <w:rFonts w:ascii="Garamond" w:hAnsi="Garamond"/>
          <w:i/>
          <w:sz w:val="24"/>
          <w:szCs w:val="24"/>
        </w:rPr>
        <w:t xml:space="preserve"> województwie warmińsko-mazurskim</w:t>
      </w:r>
      <w:r w:rsidRPr="007A2BBA">
        <w:rPr>
          <w:rFonts w:ascii="Garamond" w:hAnsi="Garamond"/>
          <w:i/>
          <w:sz w:val="24"/>
          <w:szCs w:val="24"/>
        </w:rPr>
        <w:t xml:space="preserve"> nie realizują obecnie umów międzynarodowych dotyczących współpracy transgranicznej w zakresie ratownictwa medycznego.</w:t>
      </w:r>
    </w:p>
    <w:p w14:paraId="07B89E3B" w14:textId="77777777" w:rsidR="006F2482" w:rsidRPr="007A2BBA" w:rsidRDefault="006F2482" w:rsidP="00E70FDF">
      <w:pPr>
        <w:pStyle w:val="Nagwek2"/>
        <w:jc w:val="both"/>
      </w:pPr>
      <w:bookmarkStart w:id="41" w:name="_Toc143154313"/>
      <w:r w:rsidRPr="007A2BBA">
        <w:t xml:space="preserve">8.2 </w:t>
      </w:r>
      <w:r w:rsidR="004E6DA0" w:rsidRPr="007A2BBA">
        <w:t xml:space="preserve">Ogólne </w:t>
      </w:r>
      <w:r w:rsidRPr="007A2BBA">
        <w:t>informacje o przyjmowaniu</w:t>
      </w:r>
      <w:r w:rsidR="006E6EC3" w:rsidRPr="007A2BBA">
        <w:t xml:space="preserve"> i obsłudze</w:t>
      </w:r>
      <w:r w:rsidRPr="007A2BBA">
        <w:t xml:space="preserve"> zgłoszeń o stanach nagłego zagrożenia zdrowotnego</w:t>
      </w:r>
      <w:bookmarkEnd w:id="41"/>
    </w:p>
    <w:p w14:paraId="509AEED0" w14:textId="77777777" w:rsidR="00BC3D49" w:rsidRPr="007A2BBA" w:rsidRDefault="00BC3D49" w:rsidP="00E70FDF">
      <w:pPr>
        <w:jc w:val="both"/>
        <w:rPr>
          <w:rFonts w:ascii="Garamond" w:hAnsi="Garamond"/>
        </w:rPr>
      </w:pPr>
    </w:p>
    <w:p w14:paraId="62C86FF0" w14:textId="77777777" w:rsidR="00BC3D49" w:rsidRPr="007A2BBA" w:rsidRDefault="00BC3D49" w:rsidP="00BC3D4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terenie województwa </w:t>
      </w:r>
      <w:r w:rsidRPr="007A2BBA">
        <w:rPr>
          <w:rFonts w:ascii="Garamond" w:hAnsi="Garamond"/>
          <w:b/>
          <w:bCs/>
          <w:iCs/>
          <w:sz w:val="24"/>
          <w:szCs w:val="24"/>
        </w:rPr>
        <w:t>warmińsko-mazurskiego</w:t>
      </w:r>
      <w:r w:rsidRPr="007A2BBA">
        <w:rPr>
          <w:rFonts w:ascii="Garamond" w:hAnsi="Garamond"/>
          <w:sz w:val="24"/>
          <w:szCs w:val="24"/>
        </w:rPr>
        <w:t xml:space="preserve"> funkcjonuje jednolity system powiadamiania ratunkowego powołany do życia ustawą z dnia 22 listopada 2013 roku </w:t>
      </w:r>
      <w:r w:rsidRPr="007A2BBA">
        <w:rPr>
          <w:rFonts w:ascii="Garamond" w:hAnsi="Garamond"/>
          <w:i/>
          <w:iCs/>
          <w:sz w:val="24"/>
          <w:szCs w:val="24"/>
        </w:rPr>
        <w:t>o systemie powiadamiania ratunkowego</w:t>
      </w:r>
      <w:r w:rsidRPr="007A2BBA">
        <w:rPr>
          <w:rFonts w:ascii="Garamond" w:hAnsi="Garamond"/>
          <w:sz w:val="24"/>
          <w:szCs w:val="24"/>
        </w:rPr>
        <w:t xml:space="preserve">. System składa się z </w:t>
      </w:r>
      <w:r w:rsidR="00D72955" w:rsidRPr="007A2BBA">
        <w:rPr>
          <w:rFonts w:ascii="Garamond" w:hAnsi="Garamond"/>
          <w:sz w:val="24"/>
          <w:szCs w:val="24"/>
        </w:rPr>
        <w:t xml:space="preserve">centrów powiadamiania ratunkowego </w:t>
      </w:r>
      <w:r w:rsidRPr="007A2BBA">
        <w:rPr>
          <w:rFonts w:ascii="Garamond" w:hAnsi="Garamond"/>
          <w:sz w:val="24"/>
          <w:szCs w:val="24"/>
        </w:rPr>
        <w:t xml:space="preserve">(CPR) i działa </w:t>
      </w:r>
      <w:r w:rsidR="00E70FDF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z zastosowaniem zasady wzajemnej zastępowalności centrów w razie miejscowej awarii systemu teleinformatycznego bądź jego przeciążenia. </w:t>
      </w:r>
    </w:p>
    <w:p w14:paraId="3E7B23E1" w14:textId="67C7F506" w:rsidR="00BC3D49" w:rsidRPr="007A2BBA" w:rsidRDefault="00BC3D49" w:rsidP="00BC3D4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 ramach systemu </w:t>
      </w:r>
      <w:r w:rsidR="00D72955" w:rsidRPr="007A2BBA">
        <w:rPr>
          <w:rFonts w:ascii="Garamond" w:hAnsi="Garamond"/>
          <w:sz w:val="24"/>
          <w:szCs w:val="24"/>
        </w:rPr>
        <w:t xml:space="preserve">obsługiwane są </w:t>
      </w:r>
      <w:r w:rsidRPr="007A2BBA">
        <w:rPr>
          <w:rFonts w:ascii="Garamond" w:hAnsi="Garamond"/>
          <w:sz w:val="24"/>
          <w:szCs w:val="24"/>
        </w:rPr>
        <w:t>zgłoszenia alarmowe kierowane na numery alarmowe 112</w:t>
      </w:r>
      <w:r w:rsidR="00F94757">
        <w:rPr>
          <w:rFonts w:ascii="Garamond" w:hAnsi="Garamond"/>
          <w:sz w:val="24"/>
          <w:szCs w:val="24"/>
        </w:rPr>
        <w:t xml:space="preserve">, </w:t>
      </w:r>
      <w:r w:rsidRPr="007A2BBA">
        <w:rPr>
          <w:rFonts w:ascii="Garamond" w:hAnsi="Garamond"/>
          <w:sz w:val="24"/>
          <w:szCs w:val="24"/>
        </w:rPr>
        <w:t>997</w:t>
      </w:r>
      <w:r w:rsidR="00C84734">
        <w:rPr>
          <w:rFonts w:ascii="Garamond" w:hAnsi="Garamond"/>
          <w:sz w:val="24"/>
          <w:szCs w:val="24"/>
        </w:rPr>
        <w:t xml:space="preserve"> i 998</w:t>
      </w:r>
      <w:r w:rsidR="00D72955" w:rsidRPr="007A2BBA">
        <w:rPr>
          <w:rFonts w:ascii="Garamond" w:hAnsi="Garamond"/>
          <w:sz w:val="24"/>
          <w:szCs w:val="24"/>
        </w:rPr>
        <w:t xml:space="preserve">. </w:t>
      </w:r>
      <w:r w:rsidR="00596068" w:rsidRPr="007A2BBA">
        <w:rPr>
          <w:rFonts w:ascii="Garamond" w:hAnsi="Garamond"/>
          <w:sz w:val="24"/>
          <w:szCs w:val="24"/>
        </w:rPr>
        <w:t xml:space="preserve">Jednocześnie w przypadku zgłoszeń dotyczących stanów nagłego zagrożenia zdrowotnego, zgłoszenia te </w:t>
      </w:r>
      <w:r w:rsidRPr="007A2BBA">
        <w:rPr>
          <w:rFonts w:ascii="Garamond" w:hAnsi="Garamond"/>
          <w:sz w:val="24"/>
          <w:szCs w:val="24"/>
        </w:rPr>
        <w:t xml:space="preserve">przekazywane są do </w:t>
      </w:r>
      <w:r w:rsidR="00596068" w:rsidRPr="007A2BBA">
        <w:rPr>
          <w:rFonts w:ascii="Garamond" w:hAnsi="Garamond"/>
          <w:sz w:val="24"/>
          <w:szCs w:val="24"/>
        </w:rPr>
        <w:t xml:space="preserve">obsługi przez </w:t>
      </w:r>
      <w:r w:rsidRPr="007A2BBA">
        <w:rPr>
          <w:rFonts w:ascii="Garamond" w:hAnsi="Garamond"/>
          <w:sz w:val="24"/>
          <w:szCs w:val="24"/>
        </w:rPr>
        <w:t>właściw</w:t>
      </w:r>
      <w:r w:rsidR="00596068" w:rsidRPr="007A2BBA">
        <w:rPr>
          <w:rFonts w:ascii="Garamond" w:hAnsi="Garamond"/>
          <w:sz w:val="24"/>
          <w:szCs w:val="24"/>
        </w:rPr>
        <w:t xml:space="preserve">ą </w:t>
      </w:r>
      <w:r w:rsidR="0043679F" w:rsidRPr="007A2BBA">
        <w:rPr>
          <w:rFonts w:ascii="Garamond" w:hAnsi="Garamond"/>
          <w:sz w:val="24"/>
          <w:szCs w:val="24"/>
        </w:rPr>
        <w:t xml:space="preserve"> </w:t>
      </w:r>
      <w:r w:rsidR="00596068" w:rsidRPr="007A2BBA">
        <w:rPr>
          <w:rFonts w:ascii="Garamond" w:hAnsi="Garamond"/>
          <w:sz w:val="24"/>
          <w:szCs w:val="24"/>
        </w:rPr>
        <w:t>dyspozytornię medyczną.</w:t>
      </w:r>
    </w:p>
    <w:p w14:paraId="151C327A" w14:textId="44084F04" w:rsidR="00BC3D49" w:rsidRPr="007A2BBA" w:rsidRDefault="00596068" w:rsidP="00BC3D4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lastRenderedPageBreak/>
        <w:t>W</w:t>
      </w:r>
      <w:r w:rsidR="00BC3D49" w:rsidRPr="007A2BBA">
        <w:rPr>
          <w:rFonts w:ascii="Garamond" w:hAnsi="Garamond"/>
          <w:sz w:val="24"/>
          <w:szCs w:val="24"/>
        </w:rPr>
        <w:t xml:space="preserve"> ramach systemu mogą być także obsługiwane numery  991, 992, 993, 994 i 987 oraz inne numery alarmowe</w:t>
      </w:r>
      <w:r w:rsidR="001F209A" w:rsidRPr="007A2BBA">
        <w:rPr>
          <w:rFonts w:ascii="Garamond" w:hAnsi="Garamond"/>
          <w:sz w:val="24"/>
          <w:szCs w:val="24"/>
        </w:rPr>
        <w:t>,</w:t>
      </w:r>
      <w:r w:rsidR="00BC3D49" w:rsidRPr="007A2BBA">
        <w:rPr>
          <w:rFonts w:ascii="Garamond" w:hAnsi="Garamond"/>
          <w:sz w:val="24"/>
          <w:szCs w:val="24"/>
        </w:rPr>
        <w:t xml:space="preserve"> do których zadań należy ochrona życia, zdrowia, bezpieczeństwa, porządku publicznego, mienia lub środowiska. </w:t>
      </w:r>
    </w:p>
    <w:p w14:paraId="75C92D96" w14:textId="77777777" w:rsidR="00BC3D49" w:rsidRPr="007A2BBA" w:rsidRDefault="00BC3D49" w:rsidP="00513266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Operatorzy numeru alarmowego 112 odbierają połączenia w CPR, a następnie przeprowadzają rozmowę w celu uzyskania odpowiednich informacji i drogą elektroniczną przekazują zgłoszenie do służb ratunkowych</w:t>
      </w:r>
      <w:r w:rsidR="00596068" w:rsidRPr="007A2BBA">
        <w:rPr>
          <w:rFonts w:ascii="Garamond" w:hAnsi="Garamond"/>
          <w:sz w:val="24"/>
          <w:szCs w:val="24"/>
        </w:rPr>
        <w:t>. W przypadku zgłoszeń wymagających przeprowadzenia wywiadu medycznego, operatorzy przekazuj</w:t>
      </w:r>
      <w:r w:rsidR="00361B0F" w:rsidRPr="007A2BBA">
        <w:rPr>
          <w:rFonts w:ascii="Garamond" w:hAnsi="Garamond"/>
          <w:sz w:val="24"/>
          <w:szCs w:val="24"/>
        </w:rPr>
        <w:t>ą</w:t>
      </w:r>
      <w:r w:rsidR="00596068" w:rsidRPr="007A2BBA">
        <w:rPr>
          <w:rFonts w:ascii="Garamond" w:hAnsi="Garamond"/>
          <w:sz w:val="24"/>
          <w:szCs w:val="24"/>
        </w:rPr>
        <w:t xml:space="preserve"> do odpowiedniej dyspozytorni medycznej, formatkę wraz </w:t>
      </w:r>
      <w:r w:rsidR="0043679F" w:rsidRPr="007A2BBA">
        <w:rPr>
          <w:rFonts w:ascii="Garamond" w:hAnsi="Garamond"/>
          <w:sz w:val="24"/>
          <w:szCs w:val="24"/>
        </w:rPr>
        <w:br/>
      </w:r>
      <w:r w:rsidR="00596068" w:rsidRPr="007A2BBA">
        <w:rPr>
          <w:rFonts w:ascii="Garamond" w:hAnsi="Garamond"/>
          <w:sz w:val="24"/>
          <w:szCs w:val="24"/>
        </w:rPr>
        <w:t>z połączeniem.</w:t>
      </w:r>
      <w:r w:rsidRPr="007A2BBA">
        <w:rPr>
          <w:rFonts w:ascii="Garamond" w:hAnsi="Garamond"/>
          <w:sz w:val="24"/>
          <w:szCs w:val="24"/>
        </w:rPr>
        <w:t xml:space="preserve"> </w:t>
      </w:r>
    </w:p>
    <w:p w14:paraId="41E6C755" w14:textId="77777777" w:rsidR="00FD18B3" w:rsidRPr="007A2BBA" w:rsidRDefault="00000000" w:rsidP="00FD18B3">
      <w:pPr>
        <w:spacing w:before="240" w:after="240" w:line="360" w:lineRule="auto"/>
        <w:jc w:val="both"/>
        <w:rPr>
          <w:rStyle w:val="Hipercze"/>
          <w:rFonts w:ascii="Garamond" w:hAnsi="Garamond"/>
          <w:b/>
          <w:i/>
          <w:color w:val="000000" w:themeColor="text1"/>
        </w:rPr>
      </w:pPr>
      <w:hyperlink r:id="rId26" w:history="1">
        <w:r w:rsidR="00FD18B3" w:rsidRPr="007A2BBA">
          <w:rPr>
            <w:rStyle w:val="Hipercze"/>
            <w:rFonts w:ascii="Garamond" w:hAnsi="Garamond"/>
            <w:b/>
            <w:color w:val="000000" w:themeColor="text1"/>
          </w:rPr>
          <w:t>Załącznik nr 1</w:t>
        </w:r>
        <w:r w:rsidR="00D755EC" w:rsidRPr="007A2BBA">
          <w:rPr>
            <w:rStyle w:val="Hipercze"/>
            <w:rFonts w:ascii="Garamond" w:hAnsi="Garamond"/>
            <w:b/>
            <w:color w:val="000000" w:themeColor="text1"/>
          </w:rPr>
          <w:t>3</w:t>
        </w:r>
        <w:r w:rsidR="00FD18B3" w:rsidRPr="007A2BBA">
          <w:rPr>
            <w:rStyle w:val="Hipercze"/>
            <w:rFonts w:ascii="Garamond" w:hAnsi="Garamond"/>
            <w:b/>
            <w:color w:val="000000" w:themeColor="text1"/>
          </w:rPr>
          <w:t xml:space="preserve"> - tabela nr 1</w:t>
        </w:r>
        <w:r w:rsidR="00D755EC" w:rsidRPr="007A2BBA">
          <w:rPr>
            <w:rStyle w:val="Hipercze"/>
            <w:rFonts w:ascii="Garamond" w:hAnsi="Garamond"/>
            <w:b/>
            <w:color w:val="000000" w:themeColor="text1"/>
          </w:rPr>
          <w:t>3</w:t>
        </w:r>
      </w:hyperlink>
      <w:r w:rsidR="006B1C04" w:rsidRPr="007A2BBA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D755EC" w:rsidRPr="007A2BBA">
        <w:rPr>
          <w:rStyle w:val="Hipercze"/>
          <w:rFonts w:ascii="Garamond" w:hAnsi="Garamond"/>
          <w:b/>
          <w:color w:val="000000" w:themeColor="text1"/>
        </w:rPr>
        <w:t>S</w:t>
      </w:r>
      <w:r w:rsidR="006B1C04" w:rsidRPr="007A2BBA">
        <w:rPr>
          <w:rStyle w:val="Hipercze"/>
          <w:rFonts w:ascii="Garamond" w:hAnsi="Garamond"/>
          <w:b/>
          <w:color w:val="000000" w:themeColor="text1"/>
        </w:rPr>
        <w:t>tanowisk</w:t>
      </w:r>
      <w:r w:rsidR="00D755EC" w:rsidRPr="007A2BBA">
        <w:rPr>
          <w:rStyle w:val="Hipercze"/>
          <w:rFonts w:ascii="Garamond" w:hAnsi="Garamond"/>
          <w:b/>
          <w:color w:val="000000" w:themeColor="text1"/>
        </w:rPr>
        <w:t>a</w:t>
      </w:r>
      <w:r w:rsidR="006B1C04" w:rsidRPr="007A2BBA">
        <w:rPr>
          <w:rStyle w:val="Hipercze"/>
          <w:rFonts w:ascii="Garamond" w:hAnsi="Garamond"/>
          <w:b/>
          <w:color w:val="000000" w:themeColor="text1"/>
        </w:rPr>
        <w:t xml:space="preserve"> dyspozytorów medycznych</w:t>
      </w:r>
    </w:p>
    <w:p w14:paraId="56CCAD6A" w14:textId="1D55A1D5" w:rsidR="0093378E" w:rsidRPr="007A2BBA" w:rsidRDefault="00BC3D49" w:rsidP="00334E0E">
      <w:p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A2BBA">
        <w:rPr>
          <w:rFonts w:ascii="Garamond" w:hAnsi="Garamond"/>
          <w:color w:val="000000" w:themeColor="text1"/>
          <w:sz w:val="24"/>
          <w:szCs w:val="24"/>
        </w:rPr>
        <w:t xml:space="preserve">Na terenie województwa </w:t>
      </w:r>
      <w:r w:rsidR="00C725B6" w:rsidRPr="007A2BBA">
        <w:rPr>
          <w:rFonts w:ascii="Garamond" w:hAnsi="Garamond"/>
          <w:color w:val="000000" w:themeColor="text1"/>
          <w:sz w:val="24"/>
          <w:szCs w:val="24"/>
        </w:rPr>
        <w:t>warmińsko-mazurskiego</w:t>
      </w:r>
      <w:r w:rsidRPr="007A2BBA">
        <w:rPr>
          <w:rFonts w:ascii="Garamond" w:hAnsi="Garamond"/>
          <w:color w:val="000000" w:themeColor="text1"/>
          <w:sz w:val="24"/>
          <w:szCs w:val="24"/>
        </w:rPr>
        <w:t xml:space="preserve"> funkcjonuje </w:t>
      </w:r>
      <w:r w:rsidRPr="007A2BBA">
        <w:rPr>
          <w:rFonts w:ascii="Garamond" w:hAnsi="Garamond"/>
          <w:b/>
          <w:color w:val="000000" w:themeColor="text1"/>
          <w:sz w:val="24"/>
          <w:szCs w:val="24"/>
        </w:rPr>
        <w:t>1 dyspozytornia medyczna</w:t>
      </w:r>
      <w:r w:rsidR="00334E0E" w:rsidRPr="007A2BBA">
        <w:rPr>
          <w:rFonts w:ascii="Garamond" w:hAnsi="Garamond"/>
          <w:color w:val="000000" w:themeColor="text1"/>
          <w:sz w:val="24"/>
          <w:szCs w:val="24"/>
        </w:rPr>
        <w:t xml:space="preserve"> z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łączn</w:t>
      </w:r>
      <w:r w:rsidR="00334E0E" w:rsidRPr="007A2BBA">
        <w:rPr>
          <w:rFonts w:ascii="Garamond" w:hAnsi="Garamond"/>
          <w:color w:val="000000" w:themeColor="text1"/>
          <w:sz w:val="24"/>
          <w:szCs w:val="24"/>
        </w:rPr>
        <w:t>ą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liczb</w:t>
      </w:r>
      <w:r w:rsidR="00334E0E" w:rsidRPr="007A2BBA">
        <w:rPr>
          <w:rFonts w:ascii="Garamond" w:hAnsi="Garamond"/>
          <w:color w:val="000000" w:themeColor="text1"/>
          <w:sz w:val="24"/>
          <w:szCs w:val="24"/>
        </w:rPr>
        <w:t>ą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34E0E" w:rsidRPr="007A2BBA">
        <w:rPr>
          <w:rFonts w:ascii="Garamond" w:hAnsi="Garamond"/>
          <w:color w:val="000000" w:themeColor="text1"/>
          <w:sz w:val="24"/>
          <w:szCs w:val="24"/>
        </w:rPr>
        <w:t xml:space="preserve">9 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stanowisk dyspozytorskich, w tym </w:t>
      </w:r>
      <w:r w:rsidR="003360FC" w:rsidRPr="007A2BBA">
        <w:rPr>
          <w:rFonts w:ascii="Garamond" w:hAnsi="Garamond"/>
          <w:color w:val="000000" w:themeColor="text1"/>
          <w:sz w:val="24"/>
          <w:szCs w:val="24"/>
        </w:rPr>
        <w:t>3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stanowiska dyspozytorów wysyłających i </w:t>
      </w:r>
      <w:r w:rsidR="003360FC" w:rsidRPr="007A2BBA">
        <w:rPr>
          <w:rFonts w:ascii="Garamond" w:hAnsi="Garamond"/>
          <w:color w:val="000000" w:themeColor="text1"/>
          <w:sz w:val="24"/>
          <w:szCs w:val="24"/>
        </w:rPr>
        <w:t>5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stanowisk dyspozytorów przyjmujących</w:t>
      </w:r>
      <w:r w:rsidR="00C91410" w:rsidRPr="007A2BBA">
        <w:rPr>
          <w:rFonts w:ascii="Garamond" w:hAnsi="Garamond"/>
          <w:color w:val="000000" w:themeColor="text1"/>
          <w:sz w:val="24"/>
          <w:szCs w:val="24"/>
        </w:rPr>
        <w:t xml:space="preserve"> oraz 1 stanowisko głównego dyspozytora medycznego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05259068" w14:textId="77777777" w:rsidR="00B638EE" w:rsidRPr="007A2BBA" w:rsidRDefault="00BC3D49" w:rsidP="0093378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Do zadań dyspozytorów medycznych nale</w:t>
      </w:r>
      <w:r w:rsidR="00BC5804" w:rsidRPr="007A2BBA">
        <w:rPr>
          <w:rFonts w:ascii="Garamond" w:hAnsi="Garamond"/>
          <w:sz w:val="24"/>
          <w:szCs w:val="24"/>
        </w:rPr>
        <w:t>ży m.in. odbieranie powiadomień</w:t>
      </w:r>
      <w:r w:rsidRPr="007A2BBA">
        <w:rPr>
          <w:rFonts w:ascii="Garamond" w:hAnsi="Garamond"/>
          <w:sz w:val="24"/>
          <w:szCs w:val="24"/>
        </w:rPr>
        <w:t xml:space="preserve"> o zdarzeniach oraz zgłoszeń alarmowych kierowanych z numeru alarmowego 112, a także dysponowanie ZRM </w:t>
      </w:r>
      <w:r w:rsidR="00A05713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na miejsce zdarzenia w ramach obsługiwanego rejonu operacyjnego.</w:t>
      </w:r>
      <w:r w:rsidR="00BC5804" w:rsidRPr="007A2BBA">
        <w:rPr>
          <w:rFonts w:ascii="Garamond" w:hAnsi="Garamond"/>
          <w:sz w:val="24"/>
          <w:szCs w:val="24"/>
        </w:rPr>
        <w:t xml:space="preserve"> </w:t>
      </w:r>
      <w:r w:rsidRPr="007A2BBA">
        <w:rPr>
          <w:rFonts w:ascii="Garamond" w:hAnsi="Garamond"/>
          <w:sz w:val="24"/>
          <w:szCs w:val="24"/>
        </w:rPr>
        <w:t xml:space="preserve">Zgodnie art. 24e ust.1 ustawy o PRM dyspozytorzy medyczni wykonują zadania z wykorzystaniem SWD PRM. </w:t>
      </w:r>
    </w:p>
    <w:p w14:paraId="0D21918B" w14:textId="77777777" w:rsidR="00CB0964" w:rsidRPr="007A2BBA" w:rsidRDefault="00CB0964" w:rsidP="00CB096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Jednocześnie przyjmowanie zgłoszeń alarmowych i powiadomień o zdarzeniach, ustalanie priorytetów oraz niezwłoczne dysponowanie zespołów ratownictwa medycznego na miejsce zdarzenia, odbywa się na podstawie rozporządzenia Ministra Zdrowia z dnia 19 sierpnia 2019 r. </w:t>
      </w:r>
      <w:r w:rsidRPr="007A2BBA">
        <w:rPr>
          <w:rFonts w:ascii="Garamond" w:hAnsi="Garamond"/>
          <w:sz w:val="24"/>
          <w:szCs w:val="24"/>
        </w:rPr>
        <w:br/>
        <w:t>w sprawie ramowych procedur obsługi zgłoszeń alarmowych i powiadomień o zdarzeniach przez dyspozytora medycznego (Dz. U. 2019 poz. 1703) z uwzględnieniem algorytmu zbierania wywiadu medycznego.</w:t>
      </w:r>
    </w:p>
    <w:p w14:paraId="5BD937F8" w14:textId="77777777" w:rsidR="006F2482" w:rsidRPr="007A2BBA" w:rsidRDefault="006F2482" w:rsidP="000D5CEE">
      <w:pPr>
        <w:pStyle w:val="Nagwek2"/>
        <w:jc w:val="both"/>
      </w:pPr>
      <w:bookmarkStart w:id="42" w:name="_Toc143154314"/>
      <w:r w:rsidRPr="007A2BBA">
        <w:t xml:space="preserve">8.3 </w:t>
      </w:r>
      <w:r w:rsidR="004E6DA0" w:rsidRPr="007A2BBA">
        <w:t>Liczba połączeń i czas obsługi zgłoszeń w dyspozytorni medycznej za rok poprzedni</w:t>
      </w:r>
      <w:bookmarkEnd w:id="42"/>
    </w:p>
    <w:p w14:paraId="374500F5" w14:textId="77777777" w:rsidR="00217AEB" w:rsidRPr="007A2BBA" w:rsidRDefault="00217AEB" w:rsidP="000D5CEE">
      <w:pPr>
        <w:jc w:val="both"/>
        <w:rPr>
          <w:rFonts w:ascii="Garamond" w:hAnsi="Garamond"/>
        </w:rPr>
      </w:pPr>
    </w:p>
    <w:p w14:paraId="6D428500" w14:textId="77777777" w:rsidR="00217AEB" w:rsidRPr="007A2BBA" w:rsidRDefault="00000000" w:rsidP="000D5CEE">
      <w:pPr>
        <w:jc w:val="both"/>
        <w:rPr>
          <w:rFonts w:ascii="Garamond" w:hAnsi="Garamond"/>
          <w:b/>
          <w:u w:val="single"/>
        </w:rPr>
      </w:pPr>
      <w:hyperlink r:id="rId27" w:history="1">
        <w:r w:rsidR="00217AEB" w:rsidRPr="007A2BBA">
          <w:rPr>
            <w:rStyle w:val="Hipercze"/>
            <w:rFonts w:ascii="Garamond" w:hAnsi="Garamond"/>
            <w:b/>
            <w:color w:val="auto"/>
          </w:rPr>
          <w:t>Załącznik nr 14</w:t>
        </w:r>
      </w:hyperlink>
      <w:r w:rsidR="00217AEB" w:rsidRPr="007A2BBA">
        <w:rPr>
          <w:rFonts w:ascii="Garamond" w:hAnsi="Garamond"/>
          <w:b/>
          <w:u w:val="single"/>
        </w:rPr>
        <w:t xml:space="preserve"> – </w:t>
      </w:r>
      <w:r w:rsidR="00805DBE" w:rsidRPr="007A2BBA">
        <w:rPr>
          <w:rFonts w:ascii="Garamond" w:hAnsi="Garamond"/>
          <w:b/>
          <w:u w:val="single"/>
        </w:rPr>
        <w:t xml:space="preserve">tabela nr 14 - </w:t>
      </w:r>
      <w:r w:rsidR="00217AEB" w:rsidRPr="007A2BBA">
        <w:rPr>
          <w:rFonts w:ascii="Garamond" w:hAnsi="Garamond"/>
          <w:b/>
          <w:u w:val="single"/>
        </w:rPr>
        <w:t>Liczba połączeń i czas obsługi zgłoszeń w dyspozytorni medycznej</w:t>
      </w:r>
    </w:p>
    <w:p w14:paraId="2BF55493" w14:textId="77777777" w:rsidR="00304D90" w:rsidRPr="007A2BBA" w:rsidRDefault="00304D90" w:rsidP="000D5CEE">
      <w:pPr>
        <w:pStyle w:val="Nagwek2"/>
        <w:jc w:val="both"/>
      </w:pPr>
    </w:p>
    <w:p w14:paraId="7DBA63BD" w14:textId="77777777" w:rsidR="004E6DA0" w:rsidRPr="007A2BBA" w:rsidRDefault="004E6DA0" w:rsidP="000D5CEE">
      <w:pPr>
        <w:pStyle w:val="Nagwek2"/>
        <w:jc w:val="both"/>
      </w:pPr>
      <w:bookmarkStart w:id="43" w:name="_Toc143154315"/>
      <w:r w:rsidRPr="007A2BBA">
        <w:t>8.4 Struktura i organizacja łączności radiowej ze wskazaniem rodzajów wykorzystywanych urządzeń</w:t>
      </w:r>
      <w:bookmarkEnd w:id="43"/>
    </w:p>
    <w:p w14:paraId="72914FC7" w14:textId="77777777" w:rsidR="00B11C3D" w:rsidRPr="007A2BBA" w:rsidRDefault="00B11C3D" w:rsidP="00B11C3D">
      <w:pPr>
        <w:rPr>
          <w:rFonts w:ascii="Garamond" w:hAnsi="Garamond"/>
        </w:rPr>
      </w:pPr>
    </w:p>
    <w:p w14:paraId="4BAE8AE4" w14:textId="77777777" w:rsidR="001F7E13" w:rsidRPr="007A2BBA" w:rsidRDefault="001F7E13" w:rsidP="001F7E1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Na obszarze województwa warmińsko-mazurskiego wszystkie zespoły ratownictwa medycznego są dysponowane z wykorzystaniem SWD PRM. W celu zapewnienia sprawnej komunikacji pomiędzy zespołami ratownictwa medycznego a stanowiskami dyspozytorów medycznych, dysponent zespołów ratownictwa medycznego realizujący świadczenia w rodzaju ratownictwo medyczne na obszarze danego rejonu operacyjnego, zapewnia:</w:t>
      </w:r>
    </w:p>
    <w:p w14:paraId="02132193" w14:textId="77777777" w:rsidR="001F7E13" w:rsidRPr="007A2BBA" w:rsidRDefault="001F7E1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lastRenderedPageBreak/>
        <w:t>warunki i środki techniczne umożliwiające przyjmowanie zgłoszeń za pośrednictwem systemu SWD PRM, zgodnie z wymaganiami przewidzianymi dla tego systemu;</w:t>
      </w:r>
    </w:p>
    <w:p w14:paraId="32FBC897" w14:textId="77777777" w:rsidR="001F7E13" w:rsidRPr="007A2BBA" w:rsidRDefault="001F7E1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środki łączności radiowej oraz telefony GSM, umożliwiające komunikację zespołów ratownictwa medycznego ze stanowiskami dyspozytorów medycznych zlokalizowanych </w:t>
      </w:r>
      <w:r w:rsidR="00513266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 dyspozytorni medycznej obsługującej zgłoszenia z rejonu operacyjnego, w którym działa dysponent.</w:t>
      </w:r>
    </w:p>
    <w:p w14:paraId="004B0794" w14:textId="77777777" w:rsidR="0093378E" w:rsidRPr="007A2BBA" w:rsidRDefault="0093378E" w:rsidP="0093378E">
      <w:pPr>
        <w:pStyle w:val="Akapitzlist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96E5E27" w14:textId="77777777" w:rsidR="00513266" w:rsidRPr="007A2BBA" w:rsidRDefault="00B11C3D" w:rsidP="00513266">
      <w:p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Decyzją Ministra Zdrowia operatorem sieci radiowej jest Lotnicze Pogotowie Ratunkowe. Łączność radiowa realizowana jest poprzez dotychczas przydzielone częstotliwości oraz posiadany sprzęt łączności.</w:t>
      </w:r>
    </w:p>
    <w:p w14:paraId="7A1EF082" w14:textId="77777777" w:rsidR="00B11C3D" w:rsidRPr="007A2BBA" w:rsidRDefault="00B11C3D" w:rsidP="00513266">
      <w:p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  <w:u w:val="single"/>
        </w:rPr>
        <w:t>Elementami systemów łączności radiotelefonicznej są:</w:t>
      </w:r>
    </w:p>
    <w:p w14:paraId="0FFD9A80" w14:textId="77777777" w:rsidR="00B11C3D" w:rsidRPr="007A2BBA" w:rsidRDefault="00B11C3D" w:rsidP="00A3536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radiotelefony bazowe</w:t>
      </w:r>
      <w:r w:rsidRPr="007A2BBA">
        <w:rPr>
          <w:rFonts w:ascii="Garamond" w:hAnsi="Garamond"/>
          <w:sz w:val="24"/>
          <w:szCs w:val="24"/>
        </w:rPr>
        <w:t xml:space="preserve"> (w szpitalnych oddziałach ratunkowych oraz niektórych szpitalach, u dyspozytorów medycznych i w bazach wyczekiwania zespołów ratownictwa medycznego),</w:t>
      </w:r>
    </w:p>
    <w:p w14:paraId="0F1CC9F0" w14:textId="77777777" w:rsidR="00B11C3D" w:rsidRPr="007A2BBA" w:rsidRDefault="00B11C3D" w:rsidP="00A3536E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radiotelefony mobilne</w:t>
      </w:r>
      <w:r w:rsidRPr="007A2BBA">
        <w:rPr>
          <w:rFonts w:ascii="Garamond" w:hAnsi="Garamond"/>
          <w:sz w:val="24"/>
          <w:szCs w:val="24"/>
        </w:rPr>
        <w:t xml:space="preserve"> (zespoły ratownictwa medycznego, wojewódzki koordynator ratownictwa medycznego)</w:t>
      </w:r>
      <w:r w:rsidR="00513266" w:rsidRPr="007A2BBA">
        <w:rPr>
          <w:rFonts w:ascii="Garamond" w:hAnsi="Garamond"/>
          <w:sz w:val="24"/>
          <w:szCs w:val="24"/>
        </w:rPr>
        <w:t>.</w:t>
      </w:r>
    </w:p>
    <w:p w14:paraId="5E7BC0D2" w14:textId="77777777" w:rsidR="00B11C3D" w:rsidRPr="007A2BBA" w:rsidRDefault="00B11C3D" w:rsidP="00B11C3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Łączność radiowa w ochronie zdrowia zorganizowana jest w pasmach 168-169 MHz, praca </w:t>
      </w:r>
      <w:r w:rsidR="00513266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</w:t>
      </w:r>
      <w:r w:rsidR="00513266" w:rsidRPr="007A2BBA">
        <w:rPr>
          <w:rFonts w:ascii="Garamond" w:hAnsi="Garamond"/>
          <w:sz w:val="24"/>
          <w:szCs w:val="24"/>
        </w:rPr>
        <w:t xml:space="preserve"> </w:t>
      </w:r>
      <w:r w:rsidRPr="007A2BBA">
        <w:rPr>
          <w:rFonts w:ascii="Garamond" w:hAnsi="Garamond"/>
          <w:sz w:val="24"/>
          <w:szCs w:val="24"/>
        </w:rPr>
        <w:t xml:space="preserve">sieci odbywa się w simpleksie i </w:t>
      </w:r>
      <w:proofErr w:type="spellStart"/>
      <w:r w:rsidRPr="007A2BBA">
        <w:rPr>
          <w:rFonts w:ascii="Garamond" w:hAnsi="Garamond"/>
          <w:sz w:val="24"/>
          <w:szCs w:val="24"/>
        </w:rPr>
        <w:t>duosimpleksie</w:t>
      </w:r>
      <w:proofErr w:type="spellEnd"/>
      <w:r w:rsidRPr="007A2BBA">
        <w:rPr>
          <w:rFonts w:ascii="Garamond" w:hAnsi="Garamond"/>
          <w:sz w:val="24"/>
          <w:szCs w:val="24"/>
        </w:rPr>
        <w:t>, wywołanie następ</w:t>
      </w:r>
      <w:r w:rsidR="00513266" w:rsidRPr="007A2BBA">
        <w:rPr>
          <w:rFonts w:ascii="Garamond" w:hAnsi="Garamond"/>
          <w:sz w:val="24"/>
          <w:szCs w:val="24"/>
        </w:rPr>
        <w:t xml:space="preserve">uje głosem. Dotychczasowy kanał </w:t>
      </w:r>
      <w:r w:rsidRPr="007A2BBA">
        <w:rPr>
          <w:rFonts w:ascii="Garamond" w:hAnsi="Garamond"/>
          <w:sz w:val="24"/>
          <w:szCs w:val="24"/>
        </w:rPr>
        <w:t>169,000 MHz simpleks zostaje utrzymany jako ogólnopolski kanał współdziałania wszystkich jednostek służby zdrowa, oraz Stacji Krwiodawstwa i Krwiolecznictwa, a także Lotniczego Pogotowia Ratunkowego, na którym prowadzony jest ciągły nasłuch. Prowadzona korespondencja słyszalna jest w zas</w:t>
      </w:r>
      <w:r w:rsidR="00513266" w:rsidRPr="007A2BBA">
        <w:rPr>
          <w:rFonts w:ascii="Garamond" w:hAnsi="Garamond"/>
          <w:sz w:val="24"/>
          <w:szCs w:val="24"/>
        </w:rPr>
        <w:t>ięgu działania stacji radiowej.</w:t>
      </w:r>
    </w:p>
    <w:p w14:paraId="4CA120D0" w14:textId="77777777" w:rsidR="006F2482" w:rsidRPr="007A2BBA" w:rsidRDefault="006F2482" w:rsidP="00F94159">
      <w:pPr>
        <w:pStyle w:val="Nagwek2"/>
        <w:jc w:val="both"/>
      </w:pPr>
      <w:bookmarkStart w:id="44" w:name="_Toc143154316"/>
      <w:r w:rsidRPr="007A2BBA">
        <w:t>8.</w:t>
      </w:r>
      <w:r w:rsidR="004E6DA0" w:rsidRPr="007A2BBA">
        <w:t>4</w:t>
      </w:r>
      <w:r w:rsidRPr="007A2BBA">
        <w:t>.1 Zasady i organizacja komunikacji radiowej w systemie Państwowe Ratownictwo Medyczne, z wykorzystaniem przydzielonych numerów identyfikacyjnych zespołów ratownictwa medycznego i dyspozytorni medycznych</w:t>
      </w:r>
      <w:bookmarkEnd w:id="44"/>
    </w:p>
    <w:p w14:paraId="5C74B450" w14:textId="77777777" w:rsidR="004B7200" w:rsidRPr="007A2BBA" w:rsidRDefault="004B7200" w:rsidP="004B720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DE446F5" w14:textId="5FC0822D" w:rsidR="001F7E13" w:rsidRPr="0087404F" w:rsidRDefault="001F7E13" w:rsidP="0087404F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Dyspozytorzy medyczni, kierownicy zespołów ratownictwa medycznego i wojewódzcy koordynatorzy ratownictwa medycznego działają w oparciu o procedury M</w:t>
      </w:r>
      <w:r w:rsidR="00E51F75" w:rsidRPr="007A2BBA">
        <w:rPr>
          <w:rFonts w:ascii="Garamond" w:hAnsi="Garamond"/>
          <w:sz w:val="24"/>
          <w:szCs w:val="24"/>
        </w:rPr>
        <w:t xml:space="preserve">inisterstwa </w:t>
      </w:r>
      <w:r w:rsidRPr="007A2BBA">
        <w:rPr>
          <w:rFonts w:ascii="Garamond" w:hAnsi="Garamond"/>
          <w:sz w:val="24"/>
          <w:szCs w:val="24"/>
        </w:rPr>
        <w:t>Z</w:t>
      </w:r>
      <w:r w:rsidR="00E51F75" w:rsidRPr="007A2BBA">
        <w:rPr>
          <w:rFonts w:ascii="Garamond" w:hAnsi="Garamond"/>
          <w:sz w:val="24"/>
          <w:szCs w:val="24"/>
        </w:rPr>
        <w:t>drowia</w:t>
      </w:r>
      <w:r w:rsidRPr="007A2BBA">
        <w:rPr>
          <w:rFonts w:ascii="Garamond" w:hAnsi="Garamond"/>
          <w:sz w:val="24"/>
          <w:szCs w:val="24"/>
        </w:rPr>
        <w:t xml:space="preserve"> obejmujące</w:t>
      </w:r>
      <w:r w:rsidR="0087404F">
        <w:rPr>
          <w:rFonts w:ascii="Garamond" w:hAnsi="Garamond"/>
          <w:sz w:val="24"/>
          <w:szCs w:val="24"/>
        </w:rPr>
        <w:t xml:space="preserve"> „</w:t>
      </w:r>
      <w:r w:rsidRPr="0087404F">
        <w:rPr>
          <w:rFonts w:ascii="Garamond" w:hAnsi="Garamond"/>
          <w:sz w:val="24"/>
          <w:szCs w:val="24"/>
        </w:rPr>
        <w:t>Zasady tworzenia identyfikacyjnych oznaczeń w systemie PRM i przydzielania nazw technicznych w SWD PRM</w:t>
      </w:r>
      <w:r w:rsidR="0087404F">
        <w:rPr>
          <w:rFonts w:ascii="Garamond" w:hAnsi="Garamond"/>
          <w:sz w:val="24"/>
          <w:szCs w:val="24"/>
        </w:rPr>
        <w:t>”</w:t>
      </w:r>
      <w:r w:rsidRPr="0087404F">
        <w:rPr>
          <w:rFonts w:ascii="Garamond" w:hAnsi="Garamond"/>
          <w:sz w:val="24"/>
          <w:szCs w:val="24"/>
        </w:rPr>
        <w:t>.</w:t>
      </w:r>
    </w:p>
    <w:p w14:paraId="093836AB" w14:textId="0CE9613A" w:rsidR="00295229" w:rsidRPr="007A2BBA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043B134" w14:textId="45691DA9" w:rsidR="00295229" w:rsidRPr="007A2BBA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6CA3A3E0" w14:textId="372CC8F7" w:rsidR="00295229" w:rsidRPr="007A2BBA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4C26862B" w14:textId="75006925" w:rsidR="00295229" w:rsidRPr="007A2BBA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BCEB3B8" w14:textId="066F6F24" w:rsidR="00295229" w:rsidRPr="007A2BBA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C076688" w14:textId="535A60C7" w:rsidR="00295229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338A039" w14:textId="77777777" w:rsidR="00C725E7" w:rsidRPr="007A2BBA" w:rsidRDefault="00C725E7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9833338" w14:textId="77777777" w:rsidR="00F94159" w:rsidRPr="007A2BBA" w:rsidRDefault="00C14219" w:rsidP="00C14219">
      <w:pPr>
        <w:pStyle w:val="Nagwek1"/>
        <w:numPr>
          <w:ilvl w:val="0"/>
          <w:numId w:val="0"/>
        </w:numPr>
      </w:pPr>
      <w:bookmarkStart w:id="45" w:name="_Toc143154317"/>
      <w:r w:rsidRPr="007A2BBA">
        <w:t>ROZDZIAŁ IX</w:t>
      </w:r>
      <w:bookmarkEnd w:id="45"/>
      <w:r w:rsidRPr="007A2BBA">
        <w:t xml:space="preserve"> </w:t>
      </w:r>
    </w:p>
    <w:p w14:paraId="7950BBE3" w14:textId="77777777" w:rsidR="00C14219" w:rsidRPr="007A2BBA" w:rsidRDefault="00C14219" w:rsidP="00EA2F34">
      <w:pPr>
        <w:pStyle w:val="Nagwek1"/>
        <w:numPr>
          <w:ilvl w:val="0"/>
          <w:numId w:val="0"/>
        </w:numPr>
        <w:jc w:val="both"/>
      </w:pPr>
      <w:bookmarkStart w:id="46" w:name="_Toc143154318"/>
      <w:r w:rsidRPr="007A2BBA">
        <w:t xml:space="preserve">INFORMACJA NA TEMAT PERSONELU ZATRUDNIONEGO </w:t>
      </w:r>
      <w:r w:rsidR="00B978A2" w:rsidRPr="007A2BBA">
        <w:br/>
      </w:r>
      <w:r w:rsidRPr="007A2BBA">
        <w:t>W JEDNOSTKACH SYSTEMU</w:t>
      </w:r>
      <w:r w:rsidR="0090671F" w:rsidRPr="007A2BBA">
        <w:t xml:space="preserve"> PAŃSTWOWE RATOWNICTWO MEDYCZNE</w:t>
      </w:r>
      <w:bookmarkEnd w:id="46"/>
    </w:p>
    <w:p w14:paraId="2944FDC9" w14:textId="2024D2D1" w:rsidR="00C14219" w:rsidRPr="007A2BBA" w:rsidRDefault="00C14219" w:rsidP="00F94159">
      <w:pPr>
        <w:pStyle w:val="Nagwek2"/>
        <w:jc w:val="both"/>
      </w:pPr>
      <w:bookmarkStart w:id="47" w:name="_Toc143154319"/>
      <w:r w:rsidRPr="007A2BBA">
        <w:t xml:space="preserve">9.1 </w:t>
      </w:r>
      <w:r w:rsidR="00235875" w:rsidRPr="007A2BBA">
        <w:t>Liczba osób wykonujących zawód medyczny w jednostkach systemu Państwowe Ratownictwo Medyczne, o których mowa w art. 32 ust. 1 ustawy z dnia 8 września 2006 r. o Państwowym Ratow</w:t>
      </w:r>
      <w:r w:rsidR="00EA2F34" w:rsidRPr="007A2BBA">
        <w:t>nictwie Medycznym (</w:t>
      </w:r>
      <w:proofErr w:type="spellStart"/>
      <w:r w:rsidR="000C35E7" w:rsidRPr="000C35E7">
        <w:t>t.j</w:t>
      </w:r>
      <w:proofErr w:type="spellEnd"/>
      <w:r w:rsidR="000C35E7" w:rsidRPr="000C35E7">
        <w:t xml:space="preserve">. Dz. U. z 2023 r. poz. 1541 z </w:t>
      </w:r>
      <w:proofErr w:type="spellStart"/>
      <w:r w:rsidR="000C35E7" w:rsidRPr="000C35E7">
        <w:t>późn</w:t>
      </w:r>
      <w:proofErr w:type="spellEnd"/>
      <w:r w:rsidR="000C35E7" w:rsidRPr="000C35E7">
        <w:t>. zm.</w:t>
      </w:r>
      <w:r w:rsidR="00EA2F34" w:rsidRPr="007A2BBA">
        <w:t>)</w:t>
      </w:r>
      <w:bookmarkEnd w:id="47"/>
    </w:p>
    <w:p w14:paraId="56C8C77C" w14:textId="77777777" w:rsidR="00574C1C" w:rsidRPr="007A2BBA" w:rsidRDefault="00574C1C" w:rsidP="003905A1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podstawie </w:t>
      </w:r>
      <w:r w:rsidRPr="007A2BBA">
        <w:rPr>
          <w:rFonts w:ascii="Garamond" w:hAnsi="Garamond"/>
          <w:b/>
          <w:sz w:val="24"/>
          <w:szCs w:val="24"/>
        </w:rPr>
        <w:t>ustawy z dnia 8 września 2006 r. o Państwowym Ratownictwie Medycznym</w:t>
      </w:r>
      <w:r w:rsidRPr="007A2BBA">
        <w:rPr>
          <w:rFonts w:ascii="Garamond" w:hAnsi="Garamond"/>
          <w:sz w:val="24"/>
          <w:szCs w:val="24"/>
        </w:rPr>
        <w:t>, w systemie PRM mogą być zatrudnieni:</w:t>
      </w:r>
    </w:p>
    <w:p w14:paraId="6F99B41D" w14:textId="77777777" w:rsidR="00574C1C" w:rsidRPr="007A2BBA" w:rsidRDefault="00775D0E" w:rsidP="00A3536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ratownicy medyczni </w:t>
      </w:r>
      <w:r w:rsidRPr="007A2BBA">
        <w:rPr>
          <w:rFonts w:ascii="Garamond" w:hAnsi="Garamond"/>
          <w:sz w:val="24"/>
          <w:szCs w:val="24"/>
        </w:rPr>
        <w:t>zgodnie z art. 10 ustawy o PRM;</w:t>
      </w:r>
    </w:p>
    <w:p w14:paraId="769FB517" w14:textId="77777777" w:rsidR="00574C1C" w:rsidRPr="007A2BBA" w:rsidRDefault="00574C1C" w:rsidP="00A3536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dyspozytorzy medyczni</w:t>
      </w:r>
      <w:r w:rsidR="00775D0E" w:rsidRPr="007A2BBA">
        <w:rPr>
          <w:rFonts w:ascii="Garamond" w:hAnsi="Garamond"/>
          <w:b/>
          <w:sz w:val="24"/>
          <w:szCs w:val="24"/>
        </w:rPr>
        <w:t xml:space="preserve"> </w:t>
      </w:r>
      <w:r w:rsidR="00775D0E" w:rsidRPr="007A2BBA">
        <w:rPr>
          <w:rFonts w:ascii="Garamond" w:hAnsi="Garamond"/>
          <w:sz w:val="24"/>
          <w:szCs w:val="24"/>
        </w:rPr>
        <w:t>zgodnie z art. 26 ust. 2 ustawy o PRM;</w:t>
      </w:r>
    </w:p>
    <w:p w14:paraId="67F33D99" w14:textId="77777777" w:rsidR="00574C1C" w:rsidRPr="007A2BBA" w:rsidRDefault="00574C1C" w:rsidP="00A3536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pielęgniarki systemu</w:t>
      </w:r>
      <w:r w:rsidR="00775D0E" w:rsidRPr="007A2BBA">
        <w:rPr>
          <w:rFonts w:ascii="Garamond" w:hAnsi="Garamond"/>
          <w:b/>
          <w:sz w:val="24"/>
          <w:szCs w:val="24"/>
        </w:rPr>
        <w:t xml:space="preserve"> </w:t>
      </w:r>
      <w:r w:rsidR="00775D0E" w:rsidRPr="007A2BBA">
        <w:rPr>
          <w:rFonts w:ascii="Garamond" w:hAnsi="Garamond"/>
          <w:sz w:val="24"/>
          <w:szCs w:val="24"/>
        </w:rPr>
        <w:t>zgodnie z art. 3 pkt 6 ustawy o PRM;</w:t>
      </w:r>
    </w:p>
    <w:p w14:paraId="798EF55D" w14:textId="77777777" w:rsidR="00574C1C" w:rsidRPr="007A2BBA" w:rsidRDefault="00574C1C" w:rsidP="00A3536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lekarze systemu</w:t>
      </w:r>
      <w:r w:rsidR="00775D0E" w:rsidRPr="007A2BBA">
        <w:rPr>
          <w:rFonts w:ascii="Garamond" w:hAnsi="Garamond"/>
          <w:b/>
          <w:sz w:val="24"/>
          <w:szCs w:val="24"/>
        </w:rPr>
        <w:t xml:space="preserve"> </w:t>
      </w:r>
      <w:r w:rsidR="00775D0E" w:rsidRPr="007A2BBA">
        <w:rPr>
          <w:rFonts w:ascii="Garamond" w:hAnsi="Garamond"/>
          <w:sz w:val="24"/>
          <w:szCs w:val="24"/>
        </w:rPr>
        <w:t>zgodnie z art. 3 pkt 3 z zastrzeżeniem art. 57 ustawy o PRM.</w:t>
      </w:r>
    </w:p>
    <w:p w14:paraId="7C67E85E" w14:textId="77777777" w:rsidR="00284AE8" w:rsidRPr="007A2BBA" w:rsidRDefault="00000000" w:rsidP="00284AE8">
      <w:pPr>
        <w:spacing w:before="240" w:after="240" w:line="360" w:lineRule="auto"/>
        <w:jc w:val="both"/>
        <w:rPr>
          <w:rFonts w:ascii="Garamond" w:hAnsi="Garamond"/>
          <w:b/>
        </w:rPr>
      </w:pPr>
      <w:hyperlink r:id="rId28" w:history="1">
        <w:r w:rsidR="00284AE8"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217AEB" w:rsidRPr="007A2BBA">
          <w:rPr>
            <w:rStyle w:val="Hipercze"/>
            <w:rFonts w:ascii="Garamond" w:hAnsi="Garamond"/>
            <w:b/>
            <w:color w:val="auto"/>
          </w:rPr>
          <w:t>5</w:t>
        </w:r>
        <w:r w:rsidR="00284AE8"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217AEB" w:rsidRPr="007A2BBA">
          <w:rPr>
            <w:rStyle w:val="Hipercze"/>
            <w:rFonts w:ascii="Garamond" w:hAnsi="Garamond"/>
            <w:b/>
            <w:color w:val="auto"/>
          </w:rPr>
          <w:t>5</w:t>
        </w:r>
      </w:hyperlink>
      <w:r w:rsidR="00C17DAF" w:rsidRPr="007A2BBA">
        <w:rPr>
          <w:rStyle w:val="Hipercze"/>
          <w:rFonts w:ascii="Garamond" w:hAnsi="Garamond"/>
          <w:b/>
          <w:color w:val="auto"/>
        </w:rPr>
        <w:t xml:space="preserve"> – liczba </w:t>
      </w:r>
      <w:r w:rsidR="00217AEB" w:rsidRPr="007A2BBA">
        <w:rPr>
          <w:rStyle w:val="Hipercze"/>
          <w:rFonts w:ascii="Garamond" w:hAnsi="Garamond"/>
          <w:b/>
          <w:color w:val="auto"/>
        </w:rPr>
        <w:t>osób wykonujących zawód medyczny w jednostkach systemu Państwowego Ratownictwa Medycznego</w:t>
      </w:r>
    </w:p>
    <w:p w14:paraId="0E1A9F00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2FC57365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2E43855E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58AD3279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5A9A9485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16F9086C" w14:textId="6524240E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3688080D" w14:textId="1BA9A1D5" w:rsidR="00295229" w:rsidRPr="007A2BBA" w:rsidRDefault="00295229" w:rsidP="00295229">
      <w:pPr>
        <w:rPr>
          <w:rFonts w:ascii="Garamond" w:hAnsi="Garamond"/>
        </w:rPr>
      </w:pPr>
    </w:p>
    <w:p w14:paraId="1B033565" w14:textId="38F972A7" w:rsidR="00295229" w:rsidRDefault="00295229" w:rsidP="00284AE8">
      <w:pPr>
        <w:pStyle w:val="Nagwek1"/>
        <w:numPr>
          <w:ilvl w:val="0"/>
          <w:numId w:val="0"/>
        </w:numPr>
      </w:pPr>
    </w:p>
    <w:p w14:paraId="54B043D6" w14:textId="77777777" w:rsidR="007A2BBA" w:rsidRPr="007A2BBA" w:rsidRDefault="007A2BBA" w:rsidP="007A2BBA"/>
    <w:p w14:paraId="394A5A75" w14:textId="6AC4CD41" w:rsidR="00EA3808" w:rsidRPr="007A2BBA" w:rsidRDefault="00284AE8" w:rsidP="00284AE8">
      <w:pPr>
        <w:pStyle w:val="Nagwek1"/>
        <w:numPr>
          <w:ilvl w:val="0"/>
          <w:numId w:val="0"/>
        </w:numPr>
      </w:pPr>
      <w:bookmarkStart w:id="48" w:name="_Toc143154320"/>
      <w:r w:rsidRPr="007A2BBA">
        <w:lastRenderedPageBreak/>
        <w:t>ROZDZIAŁ X</w:t>
      </w:r>
      <w:bookmarkEnd w:id="48"/>
      <w:r w:rsidRPr="007A2BBA">
        <w:t xml:space="preserve"> </w:t>
      </w:r>
    </w:p>
    <w:p w14:paraId="747CFB2A" w14:textId="77777777" w:rsidR="00284AE8" w:rsidRPr="007A2BBA" w:rsidRDefault="00284AE8" w:rsidP="00EA3808">
      <w:pPr>
        <w:pStyle w:val="Nagwek1"/>
        <w:numPr>
          <w:ilvl w:val="0"/>
          <w:numId w:val="0"/>
        </w:numPr>
        <w:jc w:val="both"/>
      </w:pPr>
      <w:bookmarkStart w:id="49" w:name="_Toc143154321"/>
      <w:r w:rsidRPr="007A2BBA">
        <w:t>JEDNOST</w:t>
      </w:r>
      <w:r w:rsidR="000A7A8C" w:rsidRPr="007A2BBA">
        <w:t>KI</w:t>
      </w:r>
      <w:r w:rsidRPr="007A2BBA">
        <w:t xml:space="preserve"> WSPÓŁPRACUJAC</w:t>
      </w:r>
      <w:r w:rsidR="006901F3" w:rsidRPr="007A2BBA">
        <w:t>E</w:t>
      </w:r>
      <w:r w:rsidR="00EA3808" w:rsidRPr="007A2BBA">
        <w:t xml:space="preserve"> Z SYSTEMEM PAŃSTWOWE </w:t>
      </w:r>
      <w:r w:rsidRPr="007A2BBA">
        <w:t>RATOWNICTWO MEDYCZNE</w:t>
      </w:r>
      <w:bookmarkEnd w:id="49"/>
    </w:p>
    <w:p w14:paraId="79BC7117" w14:textId="77777777" w:rsidR="00284AE8" w:rsidRPr="007A2BBA" w:rsidRDefault="00284AE8" w:rsidP="002A640C">
      <w:pPr>
        <w:pStyle w:val="Nagwek2"/>
        <w:jc w:val="both"/>
      </w:pPr>
      <w:bookmarkStart w:id="50" w:name="_Toc143154322"/>
      <w:r w:rsidRPr="007A2BBA">
        <w:t xml:space="preserve">10.1 </w:t>
      </w:r>
      <w:r w:rsidR="000A7A8C" w:rsidRPr="007A2BBA">
        <w:t>C</w:t>
      </w:r>
      <w:r w:rsidRPr="007A2BBA">
        <w:t>harakterystyka ogólna jednostek współpracujących z systemem</w:t>
      </w:r>
      <w:r w:rsidR="00BF16B5" w:rsidRPr="007A2BBA">
        <w:t xml:space="preserve"> Państwowe </w:t>
      </w:r>
      <w:r w:rsidR="001F209A" w:rsidRPr="007A2BBA">
        <w:t>R</w:t>
      </w:r>
      <w:r w:rsidR="00BF16B5" w:rsidRPr="007A2BBA">
        <w:t>atownictwo Medyczne</w:t>
      </w:r>
      <w:bookmarkEnd w:id="50"/>
    </w:p>
    <w:p w14:paraId="4D4B82DB" w14:textId="77777777" w:rsidR="004C1763" w:rsidRPr="007A2BBA" w:rsidRDefault="004C1763" w:rsidP="004C1763">
      <w:pPr>
        <w:pStyle w:val="Default"/>
        <w:spacing w:before="240" w:line="360" w:lineRule="auto"/>
        <w:jc w:val="both"/>
        <w:rPr>
          <w:rFonts w:ascii="Garamond" w:hAnsi="Garamond"/>
          <w:snapToGrid/>
          <w:szCs w:val="24"/>
        </w:rPr>
      </w:pPr>
      <w:r w:rsidRPr="007A2BBA">
        <w:rPr>
          <w:rFonts w:ascii="Garamond" w:hAnsi="Garamond"/>
          <w:b/>
          <w:szCs w:val="24"/>
        </w:rPr>
        <w:t>Jednostki współpracujące z systemem</w:t>
      </w:r>
      <w:r w:rsidRPr="007A2BBA">
        <w:rPr>
          <w:rFonts w:ascii="Garamond" w:hAnsi="Garamond"/>
          <w:szCs w:val="24"/>
        </w:rPr>
        <w:t xml:space="preserve"> udzielają kwalifikowanej pierwszej pomocy osobom znajdującym się w stanie nagłego zagrożenia zdrowotnego. </w:t>
      </w:r>
      <w:r w:rsidRPr="007A2BBA">
        <w:rPr>
          <w:rFonts w:ascii="Garamond" w:hAnsi="Garamond"/>
          <w:snapToGrid/>
          <w:szCs w:val="24"/>
        </w:rPr>
        <w:t xml:space="preserve">Jednostkami współpracującymi </w:t>
      </w:r>
      <w:r w:rsidR="002A640C" w:rsidRPr="007A2BBA">
        <w:rPr>
          <w:rFonts w:ascii="Garamond" w:hAnsi="Garamond"/>
          <w:snapToGrid/>
          <w:szCs w:val="24"/>
        </w:rPr>
        <w:br/>
      </w:r>
      <w:r w:rsidRPr="007A2BBA">
        <w:rPr>
          <w:rFonts w:ascii="Garamond" w:hAnsi="Garamond"/>
          <w:snapToGrid/>
          <w:szCs w:val="24"/>
        </w:rPr>
        <w:t xml:space="preserve">z systemem, zgodnie z ustawą o </w:t>
      </w:r>
      <w:r w:rsidR="002A640C" w:rsidRPr="007A2BBA">
        <w:rPr>
          <w:rFonts w:ascii="Garamond" w:hAnsi="Garamond"/>
          <w:snapToGrid/>
          <w:szCs w:val="24"/>
        </w:rPr>
        <w:t>PRM</w:t>
      </w:r>
      <w:r w:rsidRPr="007A2BBA">
        <w:rPr>
          <w:rFonts w:ascii="Garamond" w:hAnsi="Garamond"/>
          <w:snapToGrid/>
          <w:szCs w:val="24"/>
        </w:rPr>
        <w:t xml:space="preserve"> są: </w:t>
      </w:r>
    </w:p>
    <w:p w14:paraId="64E7DD01" w14:textId="77777777" w:rsidR="004C1763" w:rsidRPr="007A2BBA" w:rsidRDefault="004C1763" w:rsidP="004C1763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>1) jednostki organizacyjne Państwowej Straży Pożarnej,</w:t>
      </w:r>
    </w:p>
    <w:p w14:paraId="2E165A36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2) jednostki ochrony przeciwpożarowej włączone do krajowego systemu ratowniczo-gaśniczego, </w:t>
      </w:r>
    </w:p>
    <w:p w14:paraId="2A8FA435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3) jednostki organizacyjne Policji i Straży Granicznej, </w:t>
      </w:r>
    </w:p>
    <w:p w14:paraId="639B4FE1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4) jednostki podległe Ministrowi Obrony Narodowej, </w:t>
      </w:r>
    </w:p>
    <w:p w14:paraId="585467A5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5) podmioty uprawnione do wykonywania ratownictwa górskiego na podstawie przepisów ustawy z dnia 18 sierpnia 2011 r. o bezpieczeństwie i ratownictwie w górach i na zorganizowanych terenach narciarskich, </w:t>
      </w:r>
    </w:p>
    <w:p w14:paraId="3918F6EA" w14:textId="77777777" w:rsidR="004C1763" w:rsidRPr="007A2BBA" w:rsidRDefault="004C1763" w:rsidP="004C1763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>6) podmioty uprawnione do wykonywania ratownictwa wodnego na podstawie przepisów ustawy z dnia 18 sierpnia 2011 r. o bezpieczeństwie osób przebywających na obszarach wodnych,</w:t>
      </w:r>
    </w:p>
    <w:p w14:paraId="0DC53DE9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7) podmioty uprawnione do wykonywania ratownictwa górniczego na podstawie przepisów ustawy z dnia 9 czerwca 2011 r. – Prawo geologiczne i górnicze, </w:t>
      </w:r>
    </w:p>
    <w:p w14:paraId="62E4D162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8) jednostki organizacyjne Morskiej Służby Poszukiwania i Ratownictwa, o której mowa w ustawie z dnia 18 sierpnia 2011 r. o bezpieczeństwie morskim, </w:t>
      </w:r>
    </w:p>
    <w:p w14:paraId="7F419036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9) podmioty niewymienione w pkt 1–8 oraz społeczne organizacje, które w ramach swoich zadań ustawowych lub statutowych są obowiązane do niesienia pomocy osobom w stanie nagłego zagrożenia zdrowotnego – które uzyskały wpis do rejestru jednostek współpracujących </w:t>
      </w:r>
      <w:r w:rsidR="007777AA" w:rsidRPr="007A2BBA">
        <w:rPr>
          <w:rFonts w:ascii="Garamond" w:hAnsi="Garamond"/>
          <w:color w:val="000000"/>
          <w:sz w:val="24"/>
          <w:szCs w:val="24"/>
        </w:rPr>
        <w:br/>
      </w:r>
      <w:r w:rsidRPr="007A2BBA">
        <w:rPr>
          <w:rFonts w:ascii="Garamond" w:hAnsi="Garamond"/>
          <w:color w:val="000000"/>
          <w:sz w:val="24"/>
          <w:szCs w:val="24"/>
        </w:rPr>
        <w:t xml:space="preserve">z systemem. </w:t>
      </w:r>
    </w:p>
    <w:p w14:paraId="1146723D" w14:textId="77777777" w:rsidR="004C1763" w:rsidRPr="007A2BBA" w:rsidRDefault="004C1763" w:rsidP="004C1763">
      <w:pPr>
        <w:autoSpaceDE w:val="0"/>
        <w:autoSpaceDN w:val="0"/>
        <w:adjustRightInd w:val="0"/>
        <w:spacing w:before="24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Jednostki, o których mowa w ust. 1 pkt 3–7 i 9, mogą być jednostkami współpracującymi </w:t>
      </w:r>
      <w:r w:rsidR="007777AA" w:rsidRPr="007A2BBA">
        <w:rPr>
          <w:rFonts w:ascii="Garamond" w:hAnsi="Garamond"/>
          <w:color w:val="000000"/>
          <w:sz w:val="24"/>
          <w:szCs w:val="24"/>
        </w:rPr>
        <w:br/>
      </w:r>
      <w:r w:rsidRPr="007A2BBA">
        <w:rPr>
          <w:rFonts w:ascii="Garamond" w:hAnsi="Garamond"/>
          <w:color w:val="000000"/>
          <w:sz w:val="24"/>
          <w:szCs w:val="24"/>
        </w:rPr>
        <w:t xml:space="preserve">z systemem, pod warunkiem że: </w:t>
      </w:r>
    </w:p>
    <w:p w14:paraId="56994322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1) osiągają gotowość operacyjną w czasie nie dłuższym niż 30 minut od przekazania powiadomienia o zdarzeniu; </w:t>
      </w:r>
    </w:p>
    <w:p w14:paraId="50B1594D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2) dysponują ratownikami w liczbie niezbędnej do zapewnienia gotowości, o której mowa w pkt 1; </w:t>
      </w:r>
    </w:p>
    <w:p w14:paraId="3EBBB2AB" w14:textId="77777777" w:rsidR="00207436" w:rsidRPr="007A2BBA" w:rsidRDefault="004C1763" w:rsidP="004C1763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>3) dysponują środkami łączności niezbędnymi do zapewnienia gotowości, o której mowa w pkt 1.</w:t>
      </w:r>
    </w:p>
    <w:p w14:paraId="41C21FD7" w14:textId="77777777" w:rsidR="00284AE8" w:rsidRPr="007A2BBA" w:rsidRDefault="00284AE8" w:rsidP="007777AA">
      <w:pPr>
        <w:pStyle w:val="Nagwek2"/>
        <w:jc w:val="both"/>
      </w:pPr>
      <w:bookmarkStart w:id="51" w:name="_Toc143154323"/>
      <w:r w:rsidRPr="007A2BBA">
        <w:lastRenderedPageBreak/>
        <w:t>10.2 Informacje o Rejestrze Jednostek Współpracujących z systemem Państwowe Ratownictwo Medyczne</w:t>
      </w:r>
      <w:bookmarkEnd w:id="51"/>
    </w:p>
    <w:p w14:paraId="4F4C4D27" w14:textId="77777777" w:rsidR="005F0F30" w:rsidRPr="007A2BBA" w:rsidRDefault="006901F3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Zgodnie z art. 17 ust. 1 ustawy o PRM, </w:t>
      </w:r>
      <w:r w:rsidR="005F0F30" w:rsidRPr="007A2BBA">
        <w:rPr>
          <w:rFonts w:ascii="Garamond" w:hAnsi="Garamond"/>
          <w:sz w:val="24"/>
          <w:szCs w:val="24"/>
        </w:rPr>
        <w:t>Wojewoda prowadzi w postaci elektronicznej rejestr jednos</w:t>
      </w:r>
      <w:r w:rsidR="007777AA" w:rsidRPr="007A2BBA">
        <w:rPr>
          <w:rFonts w:ascii="Garamond" w:hAnsi="Garamond"/>
          <w:sz w:val="24"/>
          <w:szCs w:val="24"/>
        </w:rPr>
        <w:t>tek współpracujących z systemem</w:t>
      </w:r>
      <w:r w:rsidR="005F0F30" w:rsidRPr="007A2BBA">
        <w:rPr>
          <w:rFonts w:ascii="Garamond" w:hAnsi="Garamond"/>
          <w:sz w:val="24"/>
          <w:szCs w:val="24"/>
        </w:rPr>
        <w:t xml:space="preserve"> z obszaru województwa.</w:t>
      </w:r>
    </w:p>
    <w:p w14:paraId="3D38A709" w14:textId="77777777" w:rsidR="003F16EA" w:rsidRPr="007A2BBA" w:rsidRDefault="003F16EA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Elektroniczny Rejestr Jednostek Współpracujących z Systemem Państwowe Ratownictwo Medyczne dostępny jest pod adresem:</w:t>
      </w:r>
    </w:p>
    <w:p w14:paraId="4FB7EFB8" w14:textId="06CAE655" w:rsidR="00295229" w:rsidRPr="00103D52" w:rsidRDefault="00000000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hyperlink r:id="rId29" w:history="1">
        <w:r w:rsidR="00103D52" w:rsidRPr="00103D52">
          <w:rPr>
            <w:rStyle w:val="Hipercze"/>
            <w:rFonts w:ascii="Garamond" w:hAnsi="Garamond"/>
            <w:sz w:val="24"/>
            <w:szCs w:val="24"/>
          </w:rPr>
          <w:t>https://rjwprm.ezdrowie.gov.pl/</w:t>
        </w:r>
      </w:hyperlink>
    </w:p>
    <w:p w14:paraId="301487B5" w14:textId="6F766987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2CBB5023" w14:textId="1BDCF93D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07525ACD" w14:textId="04584943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49FF3541" w14:textId="3DAB1CFB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6883AC89" w14:textId="00E9E479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27EEA876" w14:textId="438B6C48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6C5D9C6" w14:textId="2078D2E7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63FB2FF" w14:textId="15F7DC72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60D0D063" w14:textId="49E5DE78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12947956" w14:textId="47A69717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CFF2EFC" w14:textId="2DEEBE4C" w:rsidR="00295229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3B07227B" w14:textId="77777777" w:rsidR="00145702" w:rsidRPr="007A2BBA" w:rsidRDefault="00145702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15FFEAE6" w14:textId="77777777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097D5F3E" w14:textId="77777777" w:rsidR="001C4E1C" w:rsidRPr="007A2BBA" w:rsidRDefault="00284AE8" w:rsidP="00284AE8">
      <w:pPr>
        <w:pStyle w:val="Nagwek1"/>
        <w:numPr>
          <w:ilvl w:val="0"/>
          <w:numId w:val="0"/>
        </w:numPr>
      </w:pPr>
      <w:bookmarkStart w:id="52" w:name="_Toc143154324"/>
      <w:r w:rsidRPr="007A2BBA">
        <w:lastRenderedPageBreak/>
        <w:t>ROZDZIAŁ XI</w:t>
      </w:r>
      <w:bookmarkEnd w:id="52"/>
      <w:r w:rsidRPr="007A2BBA">
        <w:t xml:space="preserve"> </w:t>
      </w:r>
    </w:p>
    <w:p w14:paraId="29BB87E5" w14:textId="77777777" w:rsidR="00284AE8" w:rsidRPr="007A2BBA" w:rsidRDefault="00284AE8" w:rsidP="001C4E1C">
      <w:pPr>
        <w:pStyle w:val="Nagwek1"/>
        <w:numPr>
          <w:ilvl w:val="0"/>
          <w:numId w:val="0"/>
        </w:numPr>
        <w:jc w:val="both"/>
      </w:pPr>
      <w:bookmarkStart w:id="53" w:name="_Toc143154325"/>
      <w:r w:rsidRPr="007A2BBA">
        <w:t>PLANOWANE NOWE JEDNOSTKI SYSTEMU PAŃSTWOWE RATOWNICTWO MEDYCZNE</w:t>
      </w:r>
      <w:bookmarkEnd w:id="53"/>
    </w:p>
    <w:p w14:paraId="1A5922C7" w14:textId="77777777" w:rsidR="00284AE8" w:rsidRPr="007A2BBA" w:rsidRDefault="00284AE8" w:rsidP="001C4E1C">
      <w:pPr>
        <w:pStyle w:val="Nagwek2"/>
        <w:jc w:val="both"/>
      </w:pPr>
      <w:bookmarkStart w:id="54" w:name="_Toc143154326"/>
      <w:r w:rsidRPr="007A2BBA">
        <w:t>11.1 Informacje o planowanych na kolejne lata, nowych, przenoszonych lub likwidowanych zespołach ratownictwa medycznego w tym ich liczba, rodzaj, rozmieszczenie i planowany czas uruchomienia</w:t>
      </w:r>
      <w:bookmarkEnd w:id="54"/>
    </w:p>
    <w:p w14:paraId="251D05A6" w14:textId="77777777" w:rsidR="008946F9" w:rsidRPr="007A2BBA" w:rsidRDefault="00000000" w:rsidP="00EA2F34">
      <w:pPr>
        <w:spacing w:before="240" w:after="240" w:line="360" w:lineRule="auto"/>
        <w:jc w:val="both"/>
        <w:rPr>
          <w:rFonts w:ascii="Garamond" w:hAnsi="Garamond"/>
          <w:b/>
          <w:i/>
        </w:rPr>
      </w:pPr>
      <w:hyperlink r:id="rId30" w:history="1">
        <w:r w:rsidR="008946F9"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805DBE" w:rsidRPr="007A2BBA">
          <w:rPr>
            <w:rStyle w:val="Hipercze"/>
            <w:rFonts w:ascii="Garamond" w:hAnsi="Garamond"/>
            <w:b/>
            <w:color w:val="auto"/>
          </w:rPr>
          <w:t>6</w:t>
        </w:r>
        <w:r w:rsidR="008946F9"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805DBE" w:rsidRPr="007A2BBA">
          <w:rPr>
            <w:rStyle w:val="Hipercze"/>
            <w:rFonts w:ascii="Garamond" w:hAnsi="Garamond"/>
            <w:b/>
            <w:color w:val="auto"/>
          </w:rPr>
          <w:t>6</w:t>
        </w:r>
      </w:hyperlink>
      <w:r w:rsidR="00C17DAF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805DBE" w:rsidRPr="007A2BBA">
        <w:rPr>
          <w:rStyle w:val="Hipercze"/>
          <w:rFonts w:ascii="Garamond" w:hAnsi="Garamond"/>
          <w:b/>
          <w:color w:val="auto"/>
        </w:rPr>
        <w:t>Rejony operacyjne i miejsca stacjonowania planowanych do uruchomienia zespołów ratownictwa medycznego</w:t>
      </w:r>
    </w:p>
    <w:p w14:paraId="656E6D65" w14:textId="77777777" w:rsidR="00284AE8" w:rsidRPr="007A2BBA" w:rsidRDefault="00284AE8" w:rsidP="001C4E1C">
      <w:pPr>
        <w:pStyle w:val="Nagwek2"/>
        <w:jc w:val="both"/>
      </w:pPr>
      <w:bookmarkStart w:id="55" w:name="_Toc143154327"/>
      <w:r w:rsidRPr="007A2BBA">
        <w:t>11.2 Informacje o planowanych na kolejne lata, nowych, przenoszonych lub likwidowanych szpitalnych oddziałach ratunkowych i planowany czas uruchomienia</w:t>
      </w:r>
      <w:bookmarkEnd w:id="55"/>
    </w:p>
    <w:bookmarkStart w:id="56" w:name="_Hlk511290999"/>
    <w:p w14:paraId="1CC2E755" w14:textId="77777777" w:rsidR="008946F9" w:rsidRPr="007A2BBA" w:rsidRDefault="00000000" w:rsidP="008946F9">
      <w:pPr>
        <w:spacing w:before="240" w:after="240" w:line="360" w:lineRule="auto"/>
        <w:jc w:val="both"/>
        <w:rPr>
          <w:rFonts w:ascii="Garamond" w:hAnsi="Garamond"/>
          <w:b/>
          <w:i/>
        </w:rPr>
      </w:pPr>
      <w:r>
        <w:fldChar w:fldCharType="begin"/>
      </w:r>
      <w:r>
        <w:instrText xml:space="preserve"> HYPERLINK "file:///C:\\Users\\alinkiel\\Desktop\\moje\\PLAN\\po%20nowemu\\załączniki\\Załączniki.xls" </w:instrText>
      </w:r>
      <w:r>
        <w:fldChar w:fldCharType="separate"/>
      </w:r>
      <w:r w:rsidR="008946F9" w:rsidRPr="007A2BBA">
        <w:rPr>
          <w:rStyle w:val="Hipercze"/>
          <w:rFonts w:ascii="Garamond" w:hAnsi="Garamond"/>
          <w:b/>
          <w:color w:val="auto"/>
        </w:rPr>
        <w:t>Załącznik nr 1</w:t>
      </w:r>
      <w:r w:rsidR="005710C9" w:rsidRPr="007A2BBA">
        <w:rPr>
          <w:rStyle w:val="Hipercze"/>
          <w:rFonts w:ascii="Garamond" w:hAnsi="Garamond"/>
          <w:b/>
          <w:color w:val="auto"/>
        </w:rPr>
        <w:t>7</w:t>
      </w:r>
      <w:r w:rsidR="008946F9" w:rsidRPr="007A2BBA">
        <w:rPr>
          <w:rStyle w:val="Hipercze"/>
          <w:rFonts w:ascii="Garamond" w:hAnsi="Garamond"/>
          <w:b/>
          <w:color w:val="auto"/>
        </w:rPr>
        <w:t xml:space="preserve"> - tabela nr 1</w:t>
      </w:r>
      <w:r w:rsidR="005710C9" w:rsidRPr="007A2BBA">
        <w:rPr>
          <w:rStyle w:val="Hipercze"/>
          <w:rFonts w:ascii="Garamond" w:hAnsi="Garamond"/>
          <w:b/>
          <w:color w:val="auto"/>
        </w:rPr>
        <w:t>7</w:t>
      </w:r>
      <w:r>
        <w:rPr>
          <w:rStyle w:val="Hipercze"/>
          <w:rFonts w:ascii="Garamond" w:hAnsi="Garamond"/>
          <w:b/>
          <w:color w:val="auto"/>
        </w:rPr>
        <w:fldChar w:fldCharType="end"/>
      </w:r>
      <w:r w:rsidR="00C17DAF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5710C9" w:rsidRPr="007A2BBA">
        <w:rPr>
          <w:rStyle w:val="Hipercze"/>
          <w:rFonts w:ascii="Garamond" w:hAnsi="Garamond"/>
          <w:b/>
          <w:color w:val="auto"/>
        </w:rPr>
        <w:t>Szpitalne oddziały ratunkowe planowane do uruchomienia</w:t>
      </w:r>
    </w:p>
    <w:p w14:paraId="7C317AD2" w14:textId="77777777" w:rsidR="00284AE8" w:rsidRPr="007A2BBA" w:rsidRDefault="00284AE8" w:rsidP="001C4E1C">
      <w:pPr>
        <w:pStyle w:val="Nagwek2"/>
        <w:jc w:val="both"/>
      </w:pPr>
      <w:bookmarkStart w:id="57" w:name="_Toc143154328"/>
      <w:bookmarkEnd w:id="56"/>
      <w:r w:rsidRPr="007A2BBA">
        <w:t>11.3 Informacje o planowanych na kolejne lata, nowych, przenoszonych lub likwidowanych centrach urazowych lub centrach urazowych dla dzieci na obszarze województwa i planowanym terminie uruchomienia.</w:t>
      </w:r>
      <w:bookmarkEnd w:id="57"/>
    </w:p>
    <w:p w14:paraId="1141CD6B" w14:textId="77777777" w:rsidR="00C01D87" w:rsidRPr="007A2BBA" w:rsidRDefault="00C01D87">
      <w:pPr>
        <w:rPr>
          <w:rFonts w:ascii="Garamond" w:hAnsi="Garamond"/>
        </w:rPr>
      </w:pPr>
      <w:r w:rsidRPr="007A2BBA">
        <w:rPr>
          <w:rFonts w:ascii="Garamond" w:hAnsi="Garamond"/>
        </w:rPr>
        <w:br w:type="page"/>
      </w:r>
    </w:p>
    <w:p w14:paraId="2472308E" w14:textId="77777777" w:rsidR="004B28FE" w:rsidRPr="007A2BBA" w:rsidRDefault="004B28FE" w:rsidP="00EF30B6">
      <w:pPr>
        <w:pStyle w:val="Nagwek2"/>
      </w:pPr>
      <w:bookmarkStart w:id="58" w:name="_Toc143154329"/>
      <w:r w:rsidRPr="007A2BBA">
        <w:lastRenderedPageBreak/>
        <w:t>WYKAZ ZAŁĄCZNIKÓW DO CZĘŚCI I PLANU DZIAŁANIA SYSTEMU PAŃSTWOWE RATOWNICTWO MEDYCZNE DLA WOJEWÓDZTWA WARMIŃSKO-MAZURSKIEGO</w:t>
      </w:r>
      <w:bookmarkEnd w:id="58"/>
    </w:p>
    <w:p w14:paraId="4BBD7148" w14:textId="77777777" w:rsidR="004B28FE" w:rsidRPr="007A2BBA" w:rsidRDefault="004B28FE">
      <w:pPr>
        <w:rPr>
          <w:rFonts w:ascii="Garamond" w:hAnsi="Garamond"/>
          <w:b/>
        </w:rPr>
      </w:pPr>
    </w:p>
    <w:p w14:paraId="3DAFABC0" w14:textId="77777777" w:rsidR="00FF5517" w:rsidRPr="007A2BBA" w:rsidRDefault="00FF5517">
      <w:pPr>
        <w:rPr>
          <w:rFonts w:ascii="Garamond" w:hAnsi="Garamond"/>
          <w:b/>
        </w:rPr>
      </w:pPr>
    </w:p>
    <w:p w14:paraId="175CC15D" w14:textId="77777777" w:rsidR="00060CFD" w:rsidRPr="007A2BBA" w:rsidRDefault="00060CFD" w:rsidP="001A5BDF">
      <w:pPr>
        <w:spacing w:after="240"/>
        <w:jc w:val="both"/>
        <w:rPr>
          <w:rFonts w:ascii="Garamond" w:hAnsi="Garamond"/>
          <w:bCs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Załącznik nr 1 - Tabela nr 1 </w:t>
      </w:r>
      <w:r w:rsidRPr="007A2BBA">
        <w:rPr>
          <w:rFonts w:ascii="Garamond" w:hAnsi="Garamond"/>
          <w:bCs/>
          <w:sz w:val="24"/>
          <w:szCs w:val="24"/>
        </w:rPr>
        <w:t>– Rejony operacyjne i miejsca stacjonowania zespołów ratownictwa medycznego.</w:t>
      </w:r>
    </w:p>
    <w:p w14:paraId="5C72D3BE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>Załącznik nr 2 - Tabela nr 2 – Zespoły ratownictwa medycznego włączone do systemu Państwowe Ratownictwo Medyczne.</w:t>
      </w:r>
    </w:p>
    <w:p w14:paraId="3C31FA63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3 - Tabela nr 3 – </w:t>
      </w:r>
      <w:r w:rsidRPr="007A2BBA">
        <w:rPr>
          <w:rFonts w:ascii="Garamond" w:eastAsia="Times New Roman" w:hAnsi="Garamond" w:cs="Times New Roman"/>
          <w:szCs w:val="24"/>
        </w:rPr>
        <w:t xml:space="preserve">Dodatkowe zespoły ratownictwa medycznego. </w:t>
      </w:r>
    </w:p>
    <w:p w14:paraId="645F840D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4 - Tabela nr 4 – </w:t>
      </w:r>
      <w:r w:rsidRPr="007A2BBA">
        <w:rPr>
          <w:rFonts w:ascii="Garamond" w:eastAsia="Times New Roman" w:hAnsi="Garamond" w:cs="Times New Roman"/>
          <w:szCs w:val="24"/>
        </w:rPr>
        <w:t>Wyjazdy zespołów ratownictwa medycznego.</w:t>
      </w:r>
    </w:p>
    <w:p w14:paraId="3F59C9A1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5 - Tabela nr 5 – </w:t>
      </w:r>
      <w:r w:rsidRPr="007A2BBA">
        <w:rPr>
          <w:rFonts w:ascii="Garamond" w:eastAsia="Times New Roman" w:hAnsi="Garamond"/>
          <w:szCs w:val="24"/>
        </w:rPr>
        <w:t xml:space="preserve">Czasy dotarcia zespołów ratownictwa medycznego. </w:t>
      </w:r>
    </w:p>
    <w:p w14:paraId="7298F655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6 - Tabela nr 6 – </w:t>
      </w:r>
      <w:r w:rsidRPr="007A2BBA">
        <w:rPr>
          <w:rFonts w:ascii="Garamond" w:eastAsia="Times New Roman" w:hAnsi="Garamond"/>
          <w:szCs w:val="24"/>
        </w:rPr>
        <w:t xml:space="preserve">Lotnicze zespoły ratownictwa medycznego. </w:t>
      </w:r>
    </w:p>
    <w:p w14:paraId="712F1AB4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7 - Tabela nr 7 – </w:t>
      </w:r>
      <w:r w:rsidRPr="007A2BBA">
        <w:rPr>
          <w:rFonts w:ascii="Garamond" w:eastAsia="Times New Roman" w:hAnsi="Garamond"/>
          <w:szCs w:val="24"/>
        </w:rPr>
        <w:t xml:space="preserve">Szpitalne oddziały ratunkowe. </w:t>
      </w:r>
    </w:p>
    <w:p w14:paraId="37206719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8 - Tabela nr 8 – </w:t>
      </w:r>
      <w:r w:rsidRPr="007A2BBA">
        <w:rPr>
          <w:rFonts w:ascii="Garamond" w:eastAsia="Times New Roman" w:hAnsi="Garamond" w:cs="Times New Roman"/>
          <w:szCs w:val="24"/>
        </w:rPr>
        <w:t xml:space="preserve">Jednostki organizacyjne szpitala wyspecjalizowane w zakresie udzielania świadczeń zdrowotnych niezbędnych dla ratownictwa medycznego. </w:t>
      </w:r>
    </w:p>
    <w:p w14:paraId="711FFFB9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9 - Tabela nr 9 – </w:t>
      </w:r>
      <w:r w:rsidRPr="007A2BBA">
        <w:rPr>
          <w:rFonts w:ascii="Garamond" w:eastAsia="Times New Roman" w:hAnsi="Garamond" w:cs="Times New Roman"/>
          <w:szCs w:val="24"/>
        </w:rPr>
        <w:t xml:space="preserve">Liczba przyjęć pacjentów w szpitalnym oddziale ratunkowym. </w:t>
      </w:r>
    </w:p>
    <w:p w14:paraId="73A24DA5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10 - Tabela nr 10 – </w:t>
      </w:r>
      <w:r w:rsidRPr="007A2BBA">
        <w:rPr>
          <w:rFonts w:ascii="Garamond" w:eastAsia="Times New Roman" w:hAnsi="Garamond" w:cs="Times New Roman"/>
          <w:szCs w:val="24"/>
        </w:rPr>
        <w:t>Liczba przyjęć pacjentów w izbie przyjęć szpitala.</w:t>
      </w:r>
    </w:p>
    <w:p w14:paraId="3489B372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11 - Tabela nr 11 – </w:t>
      </w:r>
      <w:r w:rsidRPr="007A2BBA">
        <w:rPr>
          <w:rFonts w:ascii="Garamond" w:eastAsia="Times New Roman" w:hAnsi="Garamond" w:cs="Times New Roman"/>
          <w:szCs w:val="24"/>
        </w:rPr>
        <w:t>Centra urazowe.</w:t>
      </w:r>
    </w:p>
    <w:p w14:paraId="21B5E3AC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12 - Tabela nr 12 – </w:t>
      </w:r>
      <w:r w:rsidRPr="007A2BBA">
        <w:rPr>
          <w:rFonts w:ascii="Garamond" w:eastAsia="Times New Roman" w:hAnsi="Garamond" w:cs="Times New Roman"/>
          <w:szCs w:val="24"/>
        </w:rPr>
        <w:t xml:space="preserve">Centra urazowe dla dzieci. </w:t>
      </w:r>
    </w:p>
    <w:p w14:paraId="59EC0D5B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13 - Tabela nr 13 – </w:t>
      </w:r>
      <w:r w:rsidRPr="007A2BBA">
        <w:rPr>
          <w:rFonts w:ascii="Garamond" w:eastAsia="Times New Roman" w:hAnsi="Garamond" w:cs="Times New Roman"/>
          <w:szCs w:val="24"/>
        </w:rPr>
        <w:t xml:space="preserve">Stanowiska dyspozytorów medycznych. </w:t>
      </w:r>
    </w:p>
    <w:p w14:paraId="4FC94E06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14 - Tabela 14 – Liczba połączeń i czas obsługi zgłoszeń w dyspozytorni medycznej. </w:t>
      </w:r>
    </w:p>
    <w:p w14:paraId="78C32095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15 - Tabela nr 15 – </w:t>
      </w:r>
      <w:r w:rsidRPr="007A2BBA">
        <w:rPr>
          <w:rFonts w:ascii="Garamond" w:eastAsia="Times New Roman" w:hAnsi="Garamond" w:cs="Times New Roman"/>
          <w:szCs w:val="24"/>
        </w:rPr>
        <w:t xml:space="preserve">Liczba osób wykonujących zawód medyczny w jednostkach systemu Państwowego Ratownictwa Medycznego. </w:t>
      </w:r>
    </w:p>
    <w:p w14:paraId="70C5DD40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16 - Tabela nr 16 – Rejony operacyjne i miejsca stacjonowania planowanych do uruchomienia zespołów ratownictwa medycznego. </w:t>
      </w:r>
    </w:p>
    <w:p w14:paraId="71C5DA75" w14:textId="77777777" w:rsidR="004B28FE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17 - Tabela nr 17 – </w:t>
      </w:r>
      <w:r w:rsidRPr="007A2BBA">
        <w:rPr>
          <w:rFonts w:ascii="Garamond" w:eastAsia="Times New Roman" w:hAnsi="Garamond"/>
          <w:szCs w:val="24"/>
        </w:rPr>
        <w:t>Szpitalne oddziały ratunkowe planowane do uruchomienia.</w:t>
      </w:r>
    </w:p>
    <w:p w14:paraId="27FEA5FA" w14:textId="77777777" w:rsidR="004B28FE" w:rsidRPr="007A2BBA" w:rsidRDefault="004B28FE">
      <w:pPr>
        <w:rPr>
          <w:rFonts w:ascii="Garamond" w:hAnsi="Garamond"/>
        </w:rPr>
      </w:pPr>
    </w:p>
    <w:sectPr w:rsidR="004B28FE" w:rsidRPr="007A2BBA" w:rsidSect="006E1C38">
      <w:headerReference w:type="default" r:id="rId31"/>
      <w:footerReference w:type="default" r:id="rId32"/>
      <w:pgSz w:w="11907" w:h="16840" w:code="9"/>
      <w:pgMar w:top="1418" w:right="1134" w:bottom="1418" w:left="1701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3A68" w14:textId="77777777" w:rsidR="00AC19AB" w:rsidRDefault="00AC19AB">
      <w:r>
        <w:separator/>
      </w:r>
    </w:p>
  </w:endnote>
  <w:endnote w:type="continuationSeparator" w:id="0">
    <w:p w14:paraId="1C27B750" w14:textId="77777777" w:rsidR="00AC19AB" w:rsidRDefault="00AC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983430979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14:paraId="5153E9A9" w14:textId="77777777" w:rsidR="00D4397C" w:rsidRPr="00682624" w:rsidRDefault="00D4397C">
        <w:pPr>
          <w:pStyle w:val="Stopka"/>
          <w:jc w:val="right"/>
          <w:rPr>
            <w:rFonts w:ascii="Garamond" w:eastAsiaTheme="majorEastAsia" w:hAnsi="Garamond" w:cstheme="majorBidi"/>
            <w:sz w:val="18"/>
            <w:szCs w:val="18"/>
          </w:rPr>
        </w:pPr>
        <w:r w:rsidRPr="00682624">
          <w:rPr>
            <w:rFonts w:ascii="Garamond" w:eastAsiaTheme="majorEastAsia" w:hAnsi="Garamond" w:cstheme="majorBidi"/>
            <w:sz w:val="18"/>
            <w:szCs w:val="18"/>
          </w:rPr>
          <w:t xml:space="preserve">str. </w:t>
        </w:r>
        <w:r w:rsidRPr="00682624">
          <w:rPr>
            <w:rFonts w:ascii="Garamond" w:eastAsiaTheme="minorEastAsia" w:hAnsi="Garamond"/>
            <w:sz w:val="18"/>
            <w:szCs w:val="18"/>
          </w:rPr>
          <w:fldChar w:fldCharType="begin"/>
        </w:r>
        <w:r w:rsidRPr="00682624">
          <w:rPr>
            <w:rFonts w:ascii="Garamond" w:hAnsi="Garamond"/>
            <w:sz w:val="18"/>
            <w:szCs w:val="18"/>
          </w:rPr>
          <w:instrText>PAGE    \* MERGEFORMAT</w:instrText>
        </w:r>
        <w:r w:rsidRPr="00682624">
          <w:rPr>
            <w:rFonts w:ascii="Garamond" w:eastAsiaTheme="minorEastAsia" w:hAnsi="Garamond"/>
            <w:sz w:val="18"/>
            <w:szCs w:val="18"/>
          </w:rPr>
          <w:fldChar w:fldCharType="separate"/>
        </w:r>
        <w:r w:rsidRPr="00D54633">
          <w:rPr>
            <w:rFonts w:ascii="Garamond" w:eastAsiaTheme="majorEastAsia" w:hAnsi="Garamond" w:cstheme="majorBidi"/>
            <w:noProof/>
            <w:sz w:val="18"/>
            <w:szCs w:val="18"/>
          </w:rPr>
          <w:t>2</w:t>
        </w:r>
        <w:r w:rsidRPr="00682624">
          <w:rPr>
            <w:rFonts w:ascii="Garamond" w:eastAsiaTheme="majorEastAsia" w:hAnsi="Garamond" w:cstheme="majorBidi"/>
            <w:sz w:val="18"/>
            <w:szCs w:val="18"/>
          </w:rPr>
          <w:fldChar w:fldCharType="end"/>
        </w:r>
      </w:p>
    </w:sdtContent>
  </w:sdt>
  <w:p w14:paraId="1B37CB0B" w14:textId="77777777" w:rsidR="00D4397C" w:rsidRDefault="00D439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16A7" w14:textId="77777777" w:rsidR="00AC19AB" w:rsidRDefault="00AC19AB">
      <w:r>
        <w:separator/>
      </w:r>
    </w:p>
  </w:footnote>
  <w:footnote w:type="continuationSeparator" w:id="0">
    <w:p w14:paraId="17049197" w14:textId="77777777" w:rsidR="00AC19AB" w:rsidRDefault="00AC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BE70" w14:textId="77777777" w:rsidR="00D4397C" w:rsidRDefault="00D4397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A87AEB">
      <w:rPr>
        <w:sz w:val="16"/>
        <w:szCs w:val="16"/>
      </w:rPr>
      <w:t xml:space="preserve">Wojewódzki Plan Działania </w:t>
    </w:r>
    <w:r>
      <w:rPr>
        <w:sz w:val="16"/>
        <w:szCs w:val="16"/>
      </w:rPr>
      <w:t>Systemu Państwowe Ratownictwo Medyczne dla województwa warmińsko-mazurskiego</w:t>
    </w:r>
  </w:p>
  <w:p w14:paraId="1317C142" w14:textId="77777777" w:rsidR="00D4397C" w:rsidRDefault="00D439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A77"/>
    <w:multiLevelType w:val="hybridMultilevel"/>
    <w:tmpl w:val="FC2A93FC"/>
    <w:lvl w:ilvl="0" w:tplc="8DD0E7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8999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A96D0">
      <w:start w:val="1"/>
      <w:numFmt w:val="lowerLetter"/>
      <w:lvlRestart w:val="0"/>
      <w:lvlText w:val="%3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4364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2EBB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1CD73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A2B6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AAF6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2720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24D15"/>
    <w:multiLevelType w:val="hybridMultilevel"/>
    <w:tmpl w:val="DC4AA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FB3"/>
    <w:multiLevelType w:val="hybridMultilevel"/>
    <w:tmpl w:val="7F5A3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DC0"/>
    <w:multiLevelType w:val="hybridMultilevel"/>
    <w:tmpl w:val="B4F2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0F77"/>
    <w:multiLevelType w:val="multilevel"/>
    <w:tmpl w:val="E9560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895484"/>
    <w:multiLevelType w:val="hybridMultilevel"/>
    <w:tmpl w:val="2E6666A8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0FDA4581"/>
    <w:multiLevelType w:val="hybridMultilevel"/>
    <w:tmpl w:val="2C60B9FA"/>
    <w:lvl w:ilvl="0" w:tplc="0415000F">
      <w:start w:val="1"/>
      <w:numFmt w:val="decimal"/>
      <w:lvlText w:val="%1."/>
      <w:lvlJc w:val="left"/>
      <w:pPr>
        <w:ind w:left="1124" w:hanging="360"/>
      </w:p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</w:lvl>
    <w:lvl w:ilvl="3" w:tplc="0415000F" w:tentative="1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7" w15:restartNumberingAfterBreak="0">
    <w:nsid w:val="12DC3E14"/>
    <w:multiLevelType w:val="multilevel"/>
    <w:tmpl w:val="7520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60CC7"/>
    <w:multiLevelType w:val="multilevel"/>
    <w:tmpl w:val="977E4A26"/>
    <w:lvl w:ilvl="0">
      <w:start w:val="1"/>
      <w:numFmt w:val="upperRoman"/>
      <w:pStyle w:val="Nagwek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suff w:val="space"/>
      <w:lvlText w:val="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B387567"/>
    <w:multiLevelType w:val="hybridMultilevel"/>
    <w:tmpl w:val="8700AEA0"/>
    <w:lvl w:ilvl="0" w:tplc="1E029BF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2607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AEC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8C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A9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E9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80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46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A5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97254"/>
    <w:multiLevelType w:val="hybridMultilevel"/>
    <w:tmpl w:val="2C60B9FA"/>
    <w:lvl w:ilvl="0" w:tplc="FFFFFFFF">
      <w:start w:val="1"/>
      <w:numFmt w:val="decimal"/>
      <w:lvlText w:val="%1."/>
      <w:lvlJc w:val="left"/>
      <w:pPr>
        <w:ind w:left="1124" w:hanging="360"/>
      </w:pPr>
    </w:lvl>
    <w:lvl w:ilvl="1" w:tplc="FFFFFFFF" w:tentative="1">
      <w:start w:val="1"/>
      <w:numFmt w:val="lowerLetter"/>
      <w:lvlText w:val="%2."/>
      <w:lvlJc w:val="left"/>
      <w:pPr>
        <w:ind w:left="1844" w:hanging="360"/>
      </w:pPr>
    </w:lvl>
    <w:lvl w:ilvl="2" w:tplc="FFFFFFFF" w:tentative="1">
      <w:start w:val="1"/>
      <w:numFmt w:val="lowerRoman"/>
      <w:lvlText w:val="%3."/>
      <w:lvlJc w:val="right"/>
      <w:pPr>
        <w:ind w:left="2564" w:hanging="180"/>
      </w:pPr>
    </w:lvl>
    <w:lvl w:ilvl="3" w:tplc="FFFFFFFF" w:tentative="1">
      <w:start w:val="1"/>
      <w:numFmt w:val="decimal"/>
      <w:lvlText w:val="%4."/>
      <w:lvlJc w:val="left"/>
      <w:pPr>
        <w:ind w:left="3284" w:hanging="360"/>
      </w:pPr>
    </w:lvl>
    <w:lvl w:ilvl="4" w:tplc="FFFFFFFF" w:tentative="1">
      <w:start w:val="1"/>
      <w:numFmt w:val="lowerLetter"/>
      <w:lvlText w:val="%5."/>
      <w:lvlJc w:val="left"/>
      <w:pPr>
        <w:ind w:left="4004" w:hanging="360"/>
      </w:pPr>
    </w:lvl>
    <w:lvl w:ilvl="5" w:tplc="FFFFFFFF" w:tentative="1">
      <w:start w:val="1"/>
      <w:numFmt w:val="lowerRoman"/>
      <w:lvlText w:val="%6."/>
      <w:lvlJc w:val="right"/>
      <w:pPr>
        <w:ind w:left="4724" w:hanging="180"/>
      </w:pPr>
    </w:lvl>
    <w:lvl w:ilvl="6" w:tplc="FFFFFFFF" w:tentative="1">
      <w:start w:val="1"/>
      <w:numFmt w:val="decimal"/>
      <w:lvlText w:val="%7."/>
      <w:lvlJc w:val="left"/>
      <w:pPr>
        <w:ind w:left="5444" w:hanging="360"/>
      </w:pPr>
    </w:lvl>
    <w:lvl w:ilvl="7" w:tplc="FFFFFFFF" w:tentative="1">
      <w:start w:val="1"/>
      <w:numFmt w:val="lowerLetter"/>
      <w:lvlText w:val="%8."/>
      <w:lvlJc w:val="left"/>
      <w:pPr>
        <w:ind w:left="6164" w:hanging="360"/>
      </w:pPr>
    </w:lvl>
    <w:lvl w:ilvl="8" w:tplc="FFFFFFFF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1" w15:restartNumberingAfterBreak="0">
    <w:nsid w:val="1F997722"/>
    <w:multiLevelType w:val="hybridMultilevel"/>
    <w:tmpl w:val="4D3418B8"/>
    <w:lvl w:ilvl="0" w:tplc="B300BB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0E640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C1F20">
      <w:start w:val="1"/>
      <w:numFmt w:val="bullet"/>
      <w:lvlRestart w:val="0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65958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4AC30">
      <w:start w:val="1"/>
      <w:numFmt w:val="bullet"/>
      <w:lvlText w:val="o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4991E">
      <w:start w:val="1"/>
      <w:numFmt w:val="bullet"/>
      <w:lvlText w:val="▪"/>
      <w:lvlJc w:val="left"/>
      <w:pPr>
        <w:ind w:left="2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E7150">
      <w:start w:val="1"/>
      <w:numFmt w:val="bullet"/>
      <w:lvlText w:val="•"/>
      <w:lvlJc w:val="left"/>
      <w:pPr>
        <w:ind w:left="3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280E6">
      <w:start w:val="1"/>
      <w:numFmt w:val="bullet"/>
      <w:lvlText w:val="o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500">
      <w:start w:val="1"/>
      <w:numFmt w:val="bullet"/>
      <w:lvlText w:val="▪"/>
      <w:lvlJc w:val="left"/>
      <w:pPr>
        <w:ind w:left="5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F45405"/>
    <w:multiLevelType w:val="hybridMultilevel"/>
    <w:tmpl w:val="0608D044"/>
    <w:lvl w:ilvl="0" w:tplc="4A5AEE10">
      <w:start w:val="1"/>
      <w:numFmt w:val="bullet"/>
      <w:lvlText w:val="•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289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051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E1A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0EC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652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A3A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8C4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08D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955648"/>
    <w:multiLevelType w:val="hybridMultilevel"/>
    <w:tmpl w:val="AADC3260"/>
    <w:lvl w:ilvl="0" w:tplc="192899D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05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EDF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428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8F4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0EC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32C2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7E0A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2D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552298"/>
    <w:multiLevelType w:val="hybridMultilevel"/>
    <w:tmpl w:val="B23064DC"/>
    <w:lvl w:ilvl="0" w:tplc="BD5E4E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9EB71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227298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6ADF2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B0E5B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9C6B76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A0DFA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48E4E8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AC429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9E71E9"/>
    <w:multiLevelType w:val="hybridMultilevel"/>
    <w:tmpl w:val="929A8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35611"/>
    <w:multiLevelType w:val="multilevel"/>
    <w:tmpl w:val="00FC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D93088"/>
    <w:multiLevelType w:val="hybridMultilevel"/>
    <w:tmpl w:val="DB866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57C79"/>
    <w:multiLevelType w:val="multilevel"/>
    <w:tmpl w:val="FA924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17A4B58"/>
    <w:multiLevelType w:val="hybridMultilevel"/>
    <w:tmpl w:val="4BBCC6C6"/>
    <w:lvl w:ilvl="0" w:tplc="3B8A98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6C310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09C0E">
      <w:start w:val="1"/>
      <w:numFmt w:val="bullet"/>
      <w:lvlRestart w:val="0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BEB846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09240">
      <w:start w:val="1"/>
      <w:numFmt w:val="bullet"/>
      <w:lvlText w:val="o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6707E">
      <w:start w:val="1"/>
      <w:numFmt w:val="bullet"/>
      <w:lvlText w:val="▪"/>
      <w:lvlJc w:val="left"/>
      <w:pPr>
        <w:ind w:left="2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6C41E">
      <w:start w:val="1"/>
      <w:numFmt w:val="bullet"/>
      <w:lvlText w:val="•"/>
      <w:lvlJc w:val="left"/>
      <w:pPr>
        <w:ind w:left="3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4ECD48">
      <w:start w:val="1"/>
      <w:numFmt w:val="bullet"/>
      <w:lvlText w:val="o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E0A72">
      <w:start w:val="1"/>
      <w:numFmt w:val="bullet"/>
      <w:lvlText w:val="▪"/>
      <w:lvlJc w:val="left"/>
      <w:pPr>
        <w:ind w:left="5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8539D9"/>
    <w:multiLevelType w:val="hybridMultilevel"/>
    <w:tmpl w:val="4AB0B9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F3E8A"/>
    <w:multiLevelType w:val="multilevel"/>
    <w:tmpl w:val="CC98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92205C"/>
    <w:multiLevelType w:val="hybridMultilevel"/>
    <w:tmpl w:val="3F60B558"/>
    <w:lvl w:ilvl="0" w:tplc="956025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26536">
      <w:start w:val="1"/>
      <w:numFmt w:val="bullet"/>
      <w:lvlText w:val="o"/>
      <w:lvlJc w:val="left"/>
      <w:pPr>
        <w:ind w:left="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4773E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1B88">
      <w:start w:val="1"/>
      <w:numFmt w:val="bullet"/>
      <w:lvlText w:val="•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2354A">
      <w:start w:val="1"/>
      <w:numFmt w:val="bullet"/>
      <w:lvlText w:val="o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2D90C">
      <w:start w:val="1"/>
      <w:numFmt w:val="bullet"/>
      <w:lvlText w:val="▪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E31EE">
      <w:start w:val="1"/>
      <w:numFmt w:val="bullet"/>
      <w:lvlText w:val="•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4DED6">
      <w:start w:val="1"/>
      <w:numFmt w:val="bullet"/>
      <w:lvlText w:val="o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494A6">
      <w:start w:val="1"/>
      <w:numFmt w:val="bullet"/>
      <w:lvlText w:val="▪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F731AA"/>
    <w:multiLevelType w:val="hybridMultilevel"/>
    <w:tmpl w:val="A7A053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87710"/>
    <w:multiLevelType w:val="multilevel"/>
    <w:tmpl w:val="254E6E42"/>
    <w:lvl w:ilvl="0">
      <w:start w:val="4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5" w15:restartNumberingAfterBreak="0">
    <w:nsid w:val="38F71A34"/>
    <w:multiLevelType w:val="hybridMultilevel"/>
    <w:tmpl w:val="EB22F6AA"/>
    <w:lvl w:ilvl="0" w:tplc="F1AE67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57DB7"/>
    <w:multiLevelType w:val="hybridMultilevel"/>
    <w:tmpl w:val="3F1C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B32AA"/>
    <w:multiLevelType w:val="hybridMultilevel"/>
    <w:tmpl w:val="C382E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23091"/>
    <w:multiLevelType w:val="hybridMultilevel"/>
    <w:tmpl w:val="F0D0F162"/>
    <w:lvl w:ilvl="0" w:tplc="1E029BF8">
      <w:start w:val="2"/>
      <w:numFmt w:val="bullet"/>
      <w:lvlText w:val="-"/>
      <w:lvlJc w:val="left"/>
      <w:pPr>
        <w:ind w:left="7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4C563B43"/>
    <w:multiLevelType w:val="hybridMultilevel"/>
    <w:tmpl w:val="76841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617B3"/>
    <w:multiLevelType w:val="hybridMultilevel"/>
    <w:tmpl w:val="D01EC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4024B"/>
    <w:multiLevelType w:val="hybridMultilevel"/>
    <w:tmpl w:val="279037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B10E5"/>
    <w:multiLevelType w:val="hybridMultilevel"/>
    <w:tmpl w:val="A45CDC8C"/>
    <w:lvl w:ilvl="0" w:tplc="7598DD80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2858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E484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60E0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6CD5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3263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38416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4C93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9099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822967"/>
    <w:multiLevelType w:val="hybridMultilevel"/>
    <w:tmpl w:val="32FE8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15CE5"/>
    <w:multiLevelType w:val="multilevel"/>
    <w:tmpl w:val="1A9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337CBA"/>
    <w:multiLevelType w:val="hybridMultilevel"/>
    <w:tmpl w:val="75A0F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C74FD"/>
    <w:multiLevelType w:val="hybridMultilevel"/>
    <w:tmpl w:val="C39CED7C"/>
    <w:lvl w:ilvl="0" w:tplc="51EE8A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E60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C865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8ED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0E2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C3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283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4C6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A04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D2E7CF2"/>
    <w:multiLevelType w:val="hybridMultilevel"/>
    <w:tmpl w:val="BE52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911D2A"/>
    <w:multiLevelType w:val="hybridMultilevel"/>
    <w:tmpl w:val="E154F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7549E"/>
    <w:multiLevelType w:val="hybridMultilevel"/>
    <w:tmpl w:val="254AE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A4C6B"/>
    <w:multiLevelType w:val="hybridMultilevel"/>
    <w:tmpl w:val="C382E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963BA"/>
    <w:multiLevelType w:val="hybridMultilevel"/>
    <w:tmpl w:val="4B345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F20E49"/>
    <w:multiLevelType w:val="hybridMultilevel"/>
    <w:tmpl w:val="71CAE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E1A20"/>
    <w:multiLevelType w:val="hybridMultilevel"/>
    <w:tmpl w:val="6FC43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BC2B32"/>
    <w:multiLevelType w:val="hybridMultilevel"/>
    <w:tmpl w:val="E154F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42467"/>
    <w:multiLevelType w:val="hybridMultilevel"/>
    <w:tmpl w:val="D9425AE4"/>
    <w:lvl w:ilvl="0" w:tplc="6B1C824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7B7E9F"/>
    <w:multiLevelType w:val="multilevel"/>
    <w:tmpl w:val="DC56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B37253"/>
    <w:multiLevelType w:val="hybridMultilevel"/>
    <w:tmpl w:val="E154F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C87E70"/>
    <w:multiLevelType w:val="multilevel"/>
    <w:tmpl w:val="A21A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2282A7A"/>
    <w:multiLevelType w:val="hybridMultilevel"/>
    <w:tmpl w:val="C382E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837924"/>
    <w:multiLevelType w:val="hybridMultilevel"/>
    <w:tmpl w:val="C65A2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DC2FFA"/>
    <w:multiLevelType w:val="hybridMultilevel"/>
    <w:tmpl w:val="E154FE78"/>
    <w:lvl w:ilvl="0" w:tplc="029EA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EE3DC7"/>
    <w:multiLevelType w:val="hybridMultilevel"/>
    <w:tmpl w:val="5ABC6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F6353"/>
    <w:multiLevelType w:val="hybridMultilevel"/>
    <w:tmpl w:val="50844E3C"/>
    <w:lvl w:ilvl="0" w:tplc="B1FEF5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812A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EB166">
      <w:start w:val="3"/>
      <w:numFmt w:val="lowerLetter"/>
      <w:lvlRestart w:val="0"/>
      <w:lvlText w:val="%3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A3B3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28C2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001BF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678C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A339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83D8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F175A3D"/>
    <w:multiLevelType w:val="hybridMultilevel"/>
    <w:tmpl w:val="6382009C"/>
    <w:lvl w:ilvl="0" w:tplc="974019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CC87A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A270E">
      <w:start w:val="1"/>
      <w:numFmt w:val="bullet"/>
      <w:lvlRestart w:val="0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27BAE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E182C">
      <w:start w:val="1"/>
      <w:numFmt w:val="bullet"/>
      <w:lvlText w:val="o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6B2A4">
      <w:start w:val="1"/>
      <w:numFmt w:val="bullet"/>
      <w:lvlText w:val="▪"/>
      <w:lvlJc w:val="left"/>
      <w:pPr>
        <w:ind w:left="2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E5D46">
      <w:start w:val="1"/>
      <w:numFmt w:val="bullet"/>
      <w:lvlText w:val="•"/>
      <w:lvlJc w:val="left"/>
      <w:pPr>
        <w:ind w:left="3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CA1BA">
      <w:start w:val="1"/>
      <w:numFmt w:val="bullet"/>
      <w:lvlText w:val="o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47F80">
      <w:start w:val="1"/>
      <w:numFmt w:val="bullet"/>
      <w:lvlText w:val="▪"/>
      <w:lvlJc w:val="left"/>
      <w:pPr>
        <w:ind w:left="5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F412EDB"/>
    <w:multiLevelType w:val="hybridMultilevel"/>
    <w:tmpl w:val="AD868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05987">
    <w:abstractNumId w:val="8"/>
  </w:num>
  <w:num w:numId="2" w16cid:durableId="2141341890">
    <w:abstractNumId w:val="24"/>
  </w:num>
  <w:num w:numId="3" w16cid:durableId="974216705">
    <w:abstractNumId w:val="9"/>
  </w:num>
  <w:num w:numId="4" w16cid:durableId="1529106132">
    <w:abstractNumId w:val="4"/>
  </w:num>
  <w:num w:numId="5" w16cid:durableId="161825233">
    <w:abstractNumId w:val="18"/>
  </w:num>
  <w:num w:numId="6" w16cid:durableId="447939980">
    <w:abstractNumId w:val="34"/>
  </w:num>
  <w:num w:numId="7" w16cid:durableId="1334645664">
    <w:abstractNumId w:val="1"/>
  </w:num>
  <w:num w:numId="8" w16cid:durableId="1761632522">
    <w:abstractNumId w:val="41"/>
  </w:num>
  <w:num w:numId="9" w16cid:durableId="775907776">
    <w:abstractNumId w:val="30"/>
  </w:num>
  <w:num w:numId="10" w16cid:durableId="560530517">
    <w:abstractNumId w:val="55"/>
  </w:num>
  <w:num w:numId="11" w16cid:durableId="1939829960">
    <w:abstractNumId w:val="50"/>
  </w:num>
  <w:num w:numId="12" w16cid:durableId="1264339264">
    <w:abstractNumId w:val="3"/>
  </w:num>
  <w:num w:numId="13" w16cid:durableId="1199047915">
    <w:abstractNumId w:val="2"/>
  </w:num>
  <w:num w:numId="14" w16cid:durableId="3746453">
    <w:abstractNumId w:val="52"/>
  </w:num>
  <w:num w:numId="15" w16cid:durableId="1192843508">
    <w:abstractNumId w:val="37"/>
  </w:num>
  <w:num w:numId="16" w16cid:durableId="248580749">
    <w:abstractNumId w:val="21"/>
  </w:num>
  <w:num w:numId="17" w16cid:durableId="945430941">
    <w:abstractNumId w:val="7"/>
  </w:num>
  <w:num w:numId="18" w16cid:durableId="685399250">
    <w:abstractNumId w:val="26"/>
  </w:num>
  <w:num w:numId="19" w16cid:durableId="1809011667">
    <w:abstractNumId w:val="29"/>
  </w:num>
  <w:num w:numId="20" w16cid:durableId="1438059706">
    <w:abstractNumId w:val="15"/>
  </w:num>
  <w:num w:numId="21" w16cid:durableId="914125348">
    <w:abstractNumId w:val="16"/>
  </w:num>
  <w:num w:numId="22" w16cid:durableId="1611813612">
    <w:abstractNumId w:val="48"/>
  </w:num>
  <w:num w:numId="23" w16cid:durableId="1239708965">
    <w:abstractNumId w:val="46"/>
  </w:num>
  <w:num w:numId="24" w16cid:durableId="1999117913">
    <w:abstractNumId w:val="12"/>
  </w:num>
  <w:num w:numId="25" w16cid:durableId="194119218">
    <w:abstractNumId w:val="13"/>
  </w:num>
  <w:num w:numId="26" w16cid:durableId="1600525515">
    <w:abstractNumId w:val="22"/>
  </w:num>
  <w:num w:numId="27" w16cid:durableId="1389496921">
    <w:abstractNumId w:val="11"/>
  </w:num>
  <w:num w:numId="28" w16cid:durableId="534466914">
    <w:abstractNumId w:val="19"/>
  </w:num>
  <w:num w:numId="29" w16cid:durableId="1823885128">
    <w:abstractNumId w:val="54"/>
  </w:num>
  <w:num w:numId="30" w16cid:durableId="386073652">
    <w:abstractNumId w:val="53"/>
  </w:num>
  <w:num w:numId="31" w16cid:durableId="337316446">
    <w:abstractNumId w:val="0"/>
  </w:num>
  <w:num w:numId="32" w16cid:durableId="1608924270">
    <w:abstractNumId w:val="32"/>
  </w:num>
  <w:num w:numId="33" w16cid:durableId="437801808">
    <w:abstractNumId w:val="14"/>
  </w:num>
  <w:num w:numId="34" w16cid:durableId="540438305">
    <w:abstractNumId w:val="45"/>
  </w:num>
  <w:num w:numId="35" w16cid:durableId="978073743">
    <w:abstractNumId w:val="35"/>
  </w:num>
  <w:num w:numId="36" w16cid:durableId="2012297184">
    <w:abstractNumId w:val="42"/>
  </w:num>
  <w:num w:numId="37" w16cid:durableId="1059597402">
    <w:abstractNumId w:val="6"/>
  </w:num>
  <w:num w:numId="38" w16cid:durableId="1333725258">
    <w:abstractNumId w:val="36"/>
  </w:num>
  <w:num w:numId="39" w16cid:durableId="1795370664">
    <w:abstractNumId w:val="10"/>
  </w:num>
  <w:num w:numId="40" w16cid:durableId="663898760">
    <w:abstractNumId w:val="28"/>
  </w:num>
  <w:num w:numId="41" w16cid:durableId="85931045">
    <w:abstractNumId w:val="43"/>
  </w:num>
  <w:num w:numId="42" w16cid:durableId="2091416122">
    <w:abstractNumId w:val="39"/>
  </w:num>
  <w:num w:numId="43" w16cid:durableId="1627394163">
    <w:abstractNumId w:val="40"/>
  </w:num>
  <w:num w:numId="44" w16cid:durableId="870461063">
    <w:abstractNumId w:val="23"/>
  </w:num>
  <w:num w:numId="45" w16cid:durableId="935484449">
    <w:abstractNumId w:val="51"/>
  </w:num>
  <w:num w:numId="46" w16cid:durableId="487794660">
    <w:abstractNumId w:val="31"/>
  </w:num>
  <w:num w:numId="47" w16cid:durableId="1233464547">
    <w:abstractNumId w:val="20"/>
  </w:num>
  <w:num w:numId="48" w16cid:durableId="1342775599">
    <w:abstractNumId w:val="44"/>
  </w:num>
  <w:num w:numId="49" w16cid:durableId="754935015">
    <w:abstractNumId w:val="47"/>
  </w:num>
  <w:num w:numId="50" w16cid:durableId="179197065">
    <w:abstractNumId w:val="38"/>
  </w:num>
  <w:num w:numId="51" w16cid:durableId="1913348619">
    <w:abstractNumId w:val="27"/>
  </w:num>
  <w:num w:numId="52" w16cid:durableId="416681721">
    <w:abstractNumId w:val="5"/>
  </w:num>
  <w:num w:numId="53" w16cid:durableId="295914012">
    <w:abstractNumId w:val="17"/>
  </w:num>
  <w:num w:numId="54" w16cid:durableId="936406809">
    <w:abstractNumId w:val="33"/>
  </w:num>
  <w:num w:numId="55" w16cid:durableId="2124180561">
    <w:abstractNumId w:val="25"/>
  </w:num>
  <w:num w:numId="56" w16cid:durableId="995768118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CC"/>
    <w:rsid w:val="00000CAC"/>
    <w:rsid w:val="00001AA3"/>
    <w:rsid w:val="00002E85"/>
    <w:rsid w:val="00002F5C"/>
    <w:rsid w:val="00004BC5"/>
    <w:rsid w:val="00006A39"/>
    <w:rsid w:val="0000705B"/>
    <w:rsid w:val="000070C8"/>
    <w:rsid w:val="00007248"/>
    <w:rsid w:val="0001006A"/>
    <w:rsid w:val="0001079E"/>
    <w:rsid w:val="00011067"/>
    <w:rsid w:val="00012E87"/>
    <w:rsid w:val="00014E80"/>
    <w:rsid w:val="00015371"/>
    <w:rsid w:val="00016477"/>
    <w:rsid w:val="00016C70"/>
    <w:rsid w:val="0001723A"/>
    <w:rsid w:val="000202A2"/>
    <w:rsid w:val="00020312"/>
    <w:rsid w:val="000208D0"/>
    <w:rsid w:val="00021313"/>
    <w:rsid w:val="000215AB"/>
    <w:rsid w:val="00021B03"/>
    <w:rsid w:val="00022F7C"/>
    <w:rsid w:val="000256B3"/>
    <w:rsid w:val="00025AFA"/>
    <w:rsid w:val="00025C74"/>
    <w:rsid w:val="00025F73"/>
    <w:rsid w:val="0002602C"/>
    <w:rsid w:val="00027042"/>
    <w:rsid w:val="00027439"/>
    <w:rsid w:val="00030CF2"/>
    <w:rsid w:val="00031E5E"/>
    <w:rsid w:val="0003558F"/>
    <w:rsid w:val="00035D3A"/>
    <w:rsid w:val="000400EE"/>
    <w:rsid w:val="000401A2"/>
    <w:rsid w:val="000402DD"/>
    <w:rsid w:val="000404ED"/>
    <w:rsid w:val="0004178E"/>
    <w:rsid w:val="000444B7"/>
    <w:rsid w:val="00045B57"/>
    <w:rsid w:val="00046163"/>
    <w:rsid w:val="00047971"/>
    <w:rsid w:val="0005265C"/>
    <w:rsid w:val="00052E1D"/>
    <w:rsid w:val="0005356F"/>
    <w:rsid w:val="00053F00"/>
    <w:rsid w:val="0005430E"/>
    <w:rsid w:val="000543A2"/>
    <w:rsid w:val="00054C37"/>
    <w:rsid w:val="00055141"/>
    <w:rsid w:val="000556E0"/>
    <w:rsid w:val="00056B85"/>
    <w:rsid w:val="00056D52"/>
    <w:rsid w:val="00056DA9"/>
    <w:rsid w:val="00056FEF"/>
    <w:rsid w:val="000579BA"/>
    <w:rsid w:val="00060CFD"/>
    <w:rsid w:val="00061C25"/>
    <w:rsid w:val="00062893"/>
    <w:rsid w:val="00063709"/>
    <w:rsid w:val="00063EDC"/>
    <w:rsid w:val="000655AF"/>
    <w:rsid w:val="0006560E"/>
    <w:rsid w:val="000713E9"/>
    <w:rsid w:val="00071ED2"/>
    <w:rsid w:val="00072659"/>
    <w:rsid w:val="000726FD"/>
    <w:rsid w:val="00072E36"/>
    <w:rsid w:val="00074034"/>
    <w:rsid w:val="00076A53"/>
    <w:rsid w:val="0007744D"/>
    <w:rsid w:val="0007747B"/>
    <w:rsid w:val="00080933"/>
    <w:rsid w:val="00080BBD"/>
    <w:rsid w:val="000812E1"/>
    <w:rsid w:val="00082876"/>
    <w:rsid w:val="00082934"/>
    <w:rsid w:val="00082A74"/>
    <w:rsid w:val="00083710"/>
    <w:rsid w:val="00083C53"/>
    <w:rsid w:val="00086C43"/>
    <w:rsid w:val="00087B31"/>
    <w:rsid w:val="00091473"/>
    <w:rsid w:val="00091478"/>
    <w:rsid w:val="00092F15"/>
    <w:rsid w:val="00093B01"/>
    <w:rsid w:val="00095475"/>
    <w:rsid w:val="000961D8"/>
    <w:rsid w:val="0009734F"/>
    <w:rsid w:val="000A08B7"/>
    <w:rsid w:val="000A10A2"/>
    <w:rsid w:val="000A1CA9"/>
    <w:rsid w:val="000A1DF0"/>
    <w:rsid w:val="000A2486"/>
    <w:rsid w:val="000A2C41"/>
    <w:rsid w:val="000A40E2"/>
    <w:rsid w:val="000A46C5"/>
    <w:rsid w:val="000A5338"/>
    <w:rsid w:val="000A69C3"/>
    <w:rsid w:val="000A6B89"/>
    <w:rsid w:val="000A6FAA"/>
    <w:rsid w:val="000A76C5"/>
    <w:rsid w:val="000A7A8C"/>
    <w:rsid w:val="000A7FCB"/>
    <w:rsid w:val="000B0423"/>
    <w:rsid w:val="000B0A47"/>
    <w:rsid w:val="000B153F"/>
    <w:rsid w:val="000B4A8D"/>
    <w:rsid w:val="000B4C67"/>
    <w:rsid w:val="000B77FC"/>
    <w:rsid w:val="000C04F2"/>
    <w:rsid w:val="000C1832"/>
    <w:rsid w:val="000C18C3"/>
    <w:rsid w:val="000C35E7"/>
    <w:rsid w:val="000C4B5F"/>
    <w:rsid w:val="000C6938"/>
    <w:rsid w:val="000C6939"/>
    <w:rsid w:val="000D0BDF"/>
    <w:rsid w:val="000D1220"/>
    <w:rsid w:val="000D2FBF"/>
    <w:rsid w:val="000D4A86"/>
    <w:rsid w:val="000D5997"/>
    <w:rsid w:val="000D5CEE"/>
    <w:rsid w:val="000D5EF1"/>
    <w:rsid w:val="000D6AAA"/>
    <w:rsid w:val="000D76D7"/>
    <w:rsid w:val="000E004D"/>
    <w:rsid w:val="000E0550"/>
    <w:rsid w:val="000E324B"/>
    <w:rsid w:val="000E3E10"/>
    <w:rsid w:val="000E3EA4"/>
    <w:rsid w:val="000E4FF2"/>
    <w:rsid w:val="000E5897"/>
    <w:rsid w:val="000E6ED9"/>
    <w:rsid w:val="000E72E1"/>
    <w:rsid w:val="000E747E"/>
    <w:rsid w:val="000F2720"/>
    <w:rsid w:val="000F3BCC"/>
    <w:rsid w:val="000F4C41"/>
    <w:rsid w:val="000F73CC"/>
    <w:rsid w:val="00100344"/>
    <w:rsid w:val="00100B15"/>
    <w:rsid w:val="00103D52"/>
    <w:rsid w:val="001052AB"/>
    <w:rsid w:val="00105989"/>
    <w:rsid w:val="00105D86"/>
    <w:rsid w:val="00107459"/>
    <w:rsid w:val="00110AE8"/>
    <w:rsid w:val="00110E87"/>
    <w:rsid w:val="00110F2D"/>
    <w:rsid w:val="00111A79"/>
    <w:rsid w:val="00112121"/>
    <w:rsid w:val="0011547A"/>
    <w:rsid w:val="00116A75"/>
    <w:rsid w:val="00116D90"/>
    <w:rsid w:val="00120664"/>
    <w:rsid w:val="00120B6B"/>
    <w:rsid w:val="0012112E"/>
    <w:rsid w:val="00123C23"/>
    <w:rsid w:val="00124627"/>
    <w:rsid w:val="00124A5F"/>
    <w:rsid w:val="00125B07"/>
    <w:rsid w:val="00125C10"/>
    <w:rsid w:val="00126D07"/>
    <w:rsid w:val="00127AB7"/>
    <w:rsid w:val="00127C87"/>
    <w:rsid w:val="00127EA5"/>
    <w:rsid w:val="0013426C"/>
    <w:rsid w:val="00136553"/>
    <w:rsid w:val="00136589"/>
    <w:rsid w:val="0013672D"/>
    <w:rsid w:val="00136EE7"/>
    <w:rsid w:val="0014038A"/>
    <w:rsid w:val="001408F4"/>
    <w:rsid w:val="00141E44"/>
    <w:rsid w:val="001435F5"/>
    <w:rsid w:val="00144884"/>
    <w:rsid w:val="00144D8D"/>
    <w:rsid w:val="001453BC"/>
    <w:rsid w:val="00145702"/>
    <w:rsid w:val="00145A79"/>
    <w:rsid w:val="00152144"/>
    <w:rsid w:val="00153850"/>
    <w:rsid w:val="00153AC0"/>
    <w:rsid w:val="00154333"/>
    <w:rsid w:val="0016031D"/>
    <w:rsid w:val="0016129D"/>
    <w:rsid w:val="001619CC"/>
    <w:rsid w:val="00161E21"/>
    <w:rsid w:val="00165378"/>
    <w:rsid w:val="00166DEC"/>
    <w:rsid w:val="00167131"/>
    <w:rsid w:val="00167188"/>
    <w:rsid w:val="00167699"/>
    <w:rsid w:val="001704FE"/>
    <w:rsid w:val="00170521"/>
    <w:rsid w:val="001717A4"/>
    <w:rsid w:val="001729DC"/>
    <w:rsid w:val="00172AD1"/>
    <w:rsid w:val="00173437"/>
    <w:rsid w:val="00174189"/>
    <w:rsid w:val="001746ED"/>
    <w:rsid w:val="00175127"/>
    <w:rsid w:val="0017536D"/>
    <w:rsid w:val="00175F65"/>
    <w:rsid w:val="00181052"/>
    <w:rsid w:val="001815CE"/>
    <w:rsid w:val="001825FE"/>
    <w:rsid w:val="00183A4F"/>
    <w:rsid w:val="0018430F"/>
    <w:rsid w:val="00184389"/>
    <w:rsid w:val="00185155"/>
    <w:rsid w:val="0018705E"/>
    <w:rsid w:val="00187AA3"/>
    <w:rsid w:val="00190066"/>
    <w:rsid w:val="00190DFF"/>
    <w:rsid w:val="00191116"/>
    <w:rsid w:val="001918B4"/>
    <w:rsid w:val="00191BA2"/>
    <w:rsid w:val="00192A2C"/>
    <w:rsid w:val="0019352A"/>
    <w:rsid w:val="001941B0"/>
    <w:rsid w:val="00194664"/>
    <w:rsid w:val="0019522B"/>
    <w:rsid w:val="0019543D"/>
    <w:rsid w:val="00196761"/>
    <w:rsid w:val="00197B93"/>
    <w:rsid w:val="001A040D"/>
    <w:rsid w:val="001A0E50"/>
    <w:rsid w:val="001A480B"/>
    <w:rsid w:val="001A4936"/>
    <w:rsid w:val="001A51CA"/>
    <w:rsid w:val="001A55FF"/>
    <w:rsid w:val="001A5BDF"/>
    <w:rsid w:val="001A7B0C"/>
    <w:rsid w:val="001B0EEB"/>
    <w:rsid w:val="001B1E64"/>
    <w:rsid w:val="001B3143"/>
    <w:rsid w:val="001B36AA"/>
    <w:rsid w:val="001B3E15"/>
    <w:rsid w:val="001B49F4"/>
    <w:rsid w:val="001B4DF4"/>
    <w:rsid w:val="001B5CFE"/>
    <w:rsid w:val="001B5D38"/>
    <w:rsid w:val="001B5D9B"/>
    <w:rsid w:val="001B6616"/>
    <w:rsid w:val="001B70EE"/>
    <w:rsid w:val="001C19C1"/>
    <w:rsid w:val="001C3196"/>
    <w:rsid w:val="001C43DF"/>
    <w:rsid w:val="001C4E1C"/>
    <w:rsid w:val="001C5423"/>
    <w:rsid w:val="001C5634"/>
    <w:rsid w:val="001C6DC9"/>
    <w:rsid w:val="001C7521"/>
    <w:rsid w:val="001C76F2"/>
    <w:rsid w:val="001D0F6A"/>
    <w:rsid w:val="001D0F99"/>
    <w:rsid w:val="001D205D"/>
    <w:rsid w:val="001D2248"/>
    <w:rsid w:val="001D23C1"/>
    <w:rsid w:val="001D2696"/>
    <w:rsid w:val="001D4AC1"/>
    <w:rsid w:val="001D6A46"/>
    <w:rsid w:val="001E0E91"/>
    <w:rsid w:val="001E2C27"/>
    <w:rsid w:val="001E3C5C"/>
    <w:rsid w:val="001E4685"/>
    <w:rsid w:val="001E4993"/>
    <w:rsid w:val="001E667B"/>
    <w:rsid w:val="001E6D03"/>
    <w:rsid w:val="001E72CA"/>
    <w:rsid w:val="001E76CE"/>
    <w:rsid w:val="001E79CA"/>
    <w:rsid w:val="001F0C9E"/>
    <w:rsid w:val="001F0D4C"/>
    <w:rsid w:val="001F1685"/>
    <w:rsid w:val="001F209A"/>
    <w:rsid w:val="001F59A3"/>
    <w:rsid w:val="001F6CB6"/>
    <w:rsid w:val="001F6FDE"/>
    <w:rsid w:val="001F7322"/>
    <w:rsid w:val="001F7E13"/>
    <w:rsid w:val="00201421"/>
    <w:rsid w:val="0020208A"/>
    <w:rsid w:val="00202D89"/>
    <w:rsid w:val="00203E83"/>
    <w:rsid w:val="00205F74"/>
    <w:rsid w:val="00207436"/>
    <w:rsid w:val="00207747"/>
    <w:rsid w:val="00207BED"/>
    <w:rsid w:val="0021006A"/>
    <w:rsid w:val="00213C6D"/>
    <w:rsid w:val="00214A4C"/>
    <w:rsid w:val="00216A8C"/>
    <w:rsid w:val="002177AB"/>
    <w:rsid w:val="00217AEB"/>
    <w:rsid w:val="00223ACB"/>
    <w:rsid w:val="00224AB8"/>
    <w:rsid w:val="002257EF"/>
    <w:rsid w:val="0022632E"/>
    <w:rsid w:val="00226F1F"/>
    <w:rsid w:val="00227AF2"/>
    <w:rsid w:val="002303FA"/>
    <w:rsid w:val="002304C3"/>
    <w:rsid w:val="00230C82"/>
    <w:rsid w:val="00235875"/>
    <w:rsid w:val="00235A98"/>
    <w:rsid w:val="00236434"/>
    <w:rsid w:val="002366AC"/>
    <w:rsid w:val="00237BDF"/>
    <w:rsid w:val="0024059F"/>
    <w:rsid w:val="00240C5E"/>
    <w:rsid w:val="00242788"/>
    <w:rsid w:val="00245733"/>
    <w:rsid w:val="002505B8"/>
    <w:rsid w:val="00250BDF"/>
    <w:rsid w:val="002530EC"/>
    <w:rsid w:val="00254D16"/>
    <w:rsid w:val="0025511F"/>
    <w:rsid w:val="00257199"/>
    <w:rsid w:val="002576C4"/>
    <w:rsid w:val="0025775D"/>
    <w:rsid w:val="00261AAD"/>
    <w:rsid w:val="00262DB8"/>
    <w:rsid w:val="0026599A"/>
    <w:rsid w:val="00265EEC"/>
    <w:rsid w:val="0026785E"/>
    <w:rsid w:val="00272124"/>
    <w:rsid w:val="002722E3"/>
    <w:rsid w:val="00272FAE"/>
    <w:rsid w:val="002731A2"/>
    <w:rsid w:val="00273CC6"/>
    <w:rsid w:val="00274611"/>
    <w:rsid w:val="0027609E"/>
    <w:rsid w:val="00276656"/>
    <w:rsid w:val="00276DC6"/>
    <w:rsid w:val="00277801"/>
    <w:rsid w:val="0027780A"/>
    <w:rsid w:val="00283199"/>
    <w:rsid w:val="0028346F"/>
    <w:rsid w:val="00284AE8"/>
    <w:rsid w:val="00284E72"/>
    <w:rsid w:val="002859C3"/>
    <w:rsid w:val="00286CF6"/>
    <w:rsid w:val="00290732"/>
    <w:rsid w:val="00293A3B"/>
    <w:rsid w:val="002946DC"/>
    <w:rsid w:val="00295229"/>
    <w:rsid w:val="00296F35"/>
    <w:rsid w:val="002A0241"/>
    <w:rsid w:val="002A2732"/>
    <w:rsid w:val="002A3E30"/>
    <w:rsid w:val="002A4957"/>
    <w:rsid w:val="002A640C"/>
    <w:rsid w:val="002A64C7"/>
    <w:rsid w:val="002A6F78"/>
    <w:rsid w:val="002A7F6F"/>
    <w:rsid w:val="002B0530"/>
    <w:rsid w:val="002B50BA"/>
    <w:rsid w:val="002B5B74"/>
    <w:rsid w:val="002B6118"/>
    <w:rsid w:val="002B6200"/>
    <w:rsid w:val="002C17F1"/>
    <w:rsid w:val="002C231C"/>
    <w:rsid w:val="002C2A7B"/>
    <w:rsid w:val="002C5224"/>
    <w:rsid w:val="002C69C6"/>
    <w:rsid w:val="002C74BC"/>
    <w:rsid w:val="002D006A"/>
    <w:rsid w:val="002D29B9"/>
    <w:rsid w:val="002D2F9F"/>
    <w:rsid w:val="002D4613"/>
    <w:rsid w:val="002D50DF"/>
    <w:rsid w:val="002D76FF"/>
    <w:rsid w:val="002E0338"/>
    <w:rsid w:val="002E05A4"/>
    <w:rsid w:val="002E4186"/>
    <w:rsid w:val="002E42AC"/>
    <w:rsid w:val="002E4B73"/>
    <w:rsid w:val="002E55FC"/>
    <w:rsid w:val="002E5EFB"/>
    <w:rsid w:val="002E61A0"/>
    <w:rsid w:val="002E6ACF"/>
    <w:rsid w:val="002F3933"/>
    <w:rsid w:val="002F7280"/>
    <w:rsid w:val="002F751D"/>
    <w:rsid w:val="002F7FC2"/>
    <w:rsid w:val="00301875"/>
    <w:rsid w:val="00301EBF"/>
    <w:rsid w:val="00302784"/>
    <w:rsid w:val="00302F3E"/>
    <w:rsid w:val="00304D90"/>
    <w:rsid w:val="00304DBF"/>
    <w:rsid w:val="003058A6"/>
    <w:rsid w:val="0030666B"/>
    <w:rsid w:val="003076B3"/>
    <w:rsid w:val="00307AB3"/>
    <w:rsid w:val="00310B74"/>
    <w:rsid w:val="003124E1"/>
    <w:rsid w:val="00312682"/>
    <w:rsid w:val="00312EAD"/>
    <w:rsid w:val="003130ED"/>
    <w:rsid w:val="00314A8D"/>
    <w:rsid w:val="00314C7E"/>
    <w:rsid w:val="00316B88"/>
    <w:rsid w:val="00316C3B"/>
    <w:rsid w:val="00317347"/>
    <w:rsid w:val="00317C2B"/>
    <w:rsid w:val="0032048C"/>
    <w:rsid w:val="003209CE"/>
    <w:rsid w:val="00320A40"/>
    <w:rsid w:val="00321963"/>
    <w:rsid w:val="00322EB8"/>
    <w:rsid w:val="00323D2B"/>
    <w:rsid w:val="00324732"/>
    <w:rsid w:val="003316AE"/>
    <w:rsid w:val="003346A0"/>
    <w:rsid w:val="0033497E"/>
    <w:rsid w:val="00334ABF"/>
    <w:rsid w:val="00334E0E"/>
    <w:rsid w:val="003360FC"/>
    <w:rsid w:val="003361D8"/>
    <w:rsid w:val="00337B93"/>
    <w:rsid w:val="003409CB"/>
    <w:rsid w:val="00341FD6"/>
    <w:rsid w:val="00343EB5"/>
    <w:rsid w:val="003444BD"/>
    <w:rsid w:val="00345C62"/>
    <w:rsid w:val="00346150"/>
    <w:rsid w:val="003473D3"/>
    <w:rsid w:val="00350D8F"/>
    <w:rsid w:val="00351B96"/>
    <w:rsid w:val="003526A9"/>
    <w:rsid w:val="003530FF"/>
    <w:rsid w:val="00353EE1"/>
    <w:rsid w:val="00354B69"/>
    <w:rsid w:val="0035555F"/>
    <w:rsid w:val="003555D3"/>
    <w:rsid w:val="003562BB"/>
    <w:rsid w:val="00357E3E"/>
    <w:rsid w:val="003603E2"/>
    <w:rsid w:val="00360514"/>
    <w:rsid w:val="00361660"/>
    <w:rsid w:val="00361995"/>
    <w:rsid w:val="00361B0F"/>
    <w:rsid w:val="00361B1D"/>
    <w:rsid w:val="00362D3A"/>
    <w:rsid w:val="003653D5"/>
    <w:rsid w:val="00370C27"/>
    <w:rsid w:val="0037176B"/>
    <w:rsid w:val="00371839"/>
    <w:rsid w:val="00371FBC"/>
    <w:rsid w:val="003742F9"/>
    <w:rsid w:val="003744E9"/>
    <w:rsid w:val="003745E7"/>
    <w:rsid w:val="0037515E"/>
    <w:rsid w:val="003756B5"/>
    <w:rsid w:val="00380FA5"/>
    <w:rsid w:val="003814C4"/>
    <w:rsid w:val="00382052"/>
    <w:rsid w:val="00384CB4"/>
    <w:rsid w:val="00385D60"/>
    <w:rsid w:val="00387194"/>
    <w:rsid w:val="00387D21"/>
    <w:rsid w:val="003905A1"/>
    <w:rsid w:val="00391335"/>
    <w:rsid w:val="00391CC6"/>
    <w:rsid w:val="00392C6E"/>
    <w:rsid w:val="00394CB9"/>
    <w:rsid w:val="00395805"/>
    <w:rsid w:val="0039635A"/>
    <w:rsid w:val="00396C7D"/>
    <w:rsid w:val="00397139"/>
    <w:rsid w:val="003A1AFD"/>
    <w:rsid w:val="003A2B5C"/>
    <w:rsid w:val="003A2BD8"/>
    <w:rsid w:val="003A31EC"/>
    <w:rsid w:val="003A387E"/>
    <w:rsid w:val="003A442E"/>
    <w:rsid w:val="003A4BFA"/>
    <w:rsid w:val="003A63EE"/>
    <w:rsid w:val="003A6E27"/>
    <w:rsid w:val="003A7122"/>
    <w:rsid w:val="003B061A"/>
    <w:rsid w:val="003B075F"/>
    <w:rsid w:val="003B161F"/>
    <w:rsid w:val="003B23FF"/>
    <w:rsid w:val="003B4BC0"/>
    <w:rsid w:val="003B5D85"/>
    <w:rsid w:val="003B6B77"/>
    <w:rsid w:val="003C067D"/>
    <w:rsid w:val="003C1478"/>
    <w:rsid w:val="003C1D4F"/>
    <w:rsid w:val="003C2511"/>
    <w:rsid w:val="003C36FF"/>
    <w:rsid w:val="003C5632"/>
    <w:rsid w:val="003C590B"/>
    <w:rsid w:val="003C5A35"/>
    <w:rsid w:val="003C6866"/>
    <w:rsid w:val="003C6B22"/>
    <w:rsid w:val="003C6E9B"/>
    <w:rsid w:val="003C7429"/>
    <w:rsid w:val="003C747B"/>
    <w:rsid w:val="003D0B2A"/>
    <w:rsid w:val="003D1A03"/>
    <w:rsid w:val="003D2053"/>
    <w:rsid w:val="003D32D3"/>
    <w:rsid w:val="003D3854"/>
    <w:rsid w:val="003D3C15"/>
    <w:rsid w:val="003D5CCE"/>
    <w:rsid w:val="003D6194"/>
    <w:rsid w:val="003E0A37"/>
    <w:rsid w:val="003E2833"/>
    <w:rsid w:val="003E3391"/>
    <w:rsid w:val="003E3664"/>
    <w:rsid w:val="003E3B98"/>
    <w:rsid w:val="003E40BB"/>
    <w:rsid w:val="003E4774"/>
    <w:rsid w:val="003E47B9"/>
    <w:rsid w:val="003E4FA9"/>
    <w:rsid w:val="003E5619"/>
    <w:rsid w:val="003E6B89"/>
    <w:rsid w:val="003E72B1"/>
    <w:rsid w:val="003F0841"/>
    <w:rsid w:val="003F0CD0"/>
    <w:rsid w:val="003F1624"/>
    <w:rsid w:val="003F16EA"/>
    <w:rsid w:val="003F1F51"/>
    <w:rsid w:val="003F2577"/>
    <w:rsid w:val="003F2D2D"/>
    <w:rsid w:val="003F3C8A"/>
    <w:rsid w:val="003F3F41"/>
    <w:rsid w:val="003F4F8A"/>
    <w:rsid w:val="003F6513"/>
    <w:rsid w:val="003F656C"/>
    <w:rsid w:val="004001E2"/>
    <w:rsid w:val="00400C69"/>
    <w:rsid w:val="00400D00"/>
    <w:rsid w:val="00401170"/>
    <w:rsid w:val="004016D5"/>
    <w:rsid w:val="00403656"/>
    <w:rsid w:val="00404DBF"/>
    <w:rsid w:val="0040764D"/>
    <w:rsid w:val="00410FEC"/>
    <w:rsid w:val="00411220"/>
    <w:rsid w:val="00411255"/>
    <w:rsid w:val="00411BA0"/>
    <w:rsid w:val="00413043"/>
    <w:rsid w:val="00413669"/>
    <w:rsid w:val="00413AD2"/>
    <w:rsid w:val="00414089"/>
    <w:rsid w:val="00415C94"/>
    <w:rsid w:val="00415DB7"/>
    <w:rsid w:val="004164E5"/>
    <w:rsid w:val="00416F5C"/>
    <w:rsid w:val="004206ED"/>
    <w:rsid w:val="00421D72"/>
    <w:rsid w:val="00422CEF"/>
    <w:rsid w:val="004233A9"/>
    <w:rsid w:val="00423B19"/>
    <w:rsid w:val="00425ABD"/>
    <w:rsid w:val="004277B8"/>
    <w:rsid w:val="00427AE4"/>
    <w:rsid w:val="0043104F"/>
    <w:rsid w:val="004318F4"/>
    <w:rsid w:val="0043205B"/>
    <w:rsid w:val="00432271"/>
    <w:rsid w:val="004324AF"/>
    <w:rsid w:val="0043278D"/>
    <w:rsid w:val="00432C5B"/>
    <w:rsid w:val="00432E86"/>
    <w:rsid w:val="00432EC6"/>
    <w:rsid w:val="00433CF5"/>
    <w:rsid w:val="0043655B"/>
    <w:rsid w:val="0043679F"/>
    <w:rsid w:val="004368A3"/>
    <w:rsid w:val="00436C69"/>
    <w:rsid w:val="00436D26"/>
    <w:rsid w:val="0043776F"/>
    <w:rsid w:val="004408CA"/>
    <w:rsid w:val="00440B4F"/>
    <w:rsid w:val="00442C03"/>
    <w:rsid w:val="00442CD3"/>
    <w:rsid w:val="0044484E"/>
    <w:rsid w:val="0044596B"/>
    <w:rsid w:val="00451D05"/>
    <w:rsid w:val="0045358C"/>
    <w:rsid w:val="00454A22"/>
    <w:rsid w:val="004550C2"/>
    <w:rsid w:val="004561A6"/>
    <w:rsid w:val="004579DF"/>
    <w:rsid w:val="00457E5B"/>
    <w:rsid w:val="00460F8E"/>
    <w:rsid w:val="00461671"/>
    <w:rsid w:val="00461EB0"/>
    <w:rsid w:val="00462AFA"/>
    <w:rsid w:val="0046362E"/>
    <w:rsid w:val="00464FF9"/>
    <w:rsid w:val="004654ED"/>
    <w:rsid w:val="00465797"/>
    <w:rsid w:val="004670A6"/>
    <w:rsid w:val="00467548"/>
    <w:rsid w:val="00467FC8"/>
    <w:rsid w:val="00467FD8"/>
    <w:rsid w:val="004702FE"/>
    <w:rsid w:val="0047088C"/>
    <w:rsid w:val="0047122F"/>
    <w:rsid w:val="0047140A"/>
    <w:rsid w:val="00472CA8"/>
    <w:rsid w:val="00472E33"/>
    <w:rsid w:val="00477875"/>
    <w:rsid w:val="0048043D"/>
    <w:rsid w:val="0048140C"/>
    <w:rsid w:val="0048251C"/>
    <w:rsid w:val="00483EFE"/>
    <w:rsid w:val="00484434"/>
    <w:rsid w:val="004859D7"/>
    <w:rsid w:val="00486524"/>
    <w:rsid w:val="00491B2A"/>
    <w:rsid w:val="00493035"/>
    <w:rsid w:val="0049581B"/>
    <w:rsid w:val="00497985"/>
    <w:rsid w:val="004A03AE"/>
    <w:rsid w:val="004A4BE2"/>
    <w:rsid w:val="004A596B"/>
    <w:rsid w:val="004A66D7"/>
    <w:rsid w:val="004A7249"/>
    <w:rsid w:val="004B090F"/>
    <w:rsid w:val="004B28FE"/>
    <w:rsid w:val="004B2E4C"/>
    <w:rsid w:val="004B3476"/>
    <w:rsid w:val="004B7200"/>
    <w:rsid w:val="004B744F"/>
    <w:rsid w:val="004B7582"/>
    <w:rsid w:val="004C1763"/>
    <w:rsid w:val="004C306B"/>
    <w:rsid w:val="004C30CA"/>
    <w:rsid w:val="004C31D6"/>
    <w:rsid w:val="004C456A"/>
    <w:rsid w:val="004C5B5F"/>
    <w:rsid w:val="004C6CB7"/>
    <w:rsid w:val="004C6FD1"/>
    <w:rsid w:val="004D3060"/>
    <w:rsid w:val="004D3248"/>
    <w:rsid w:val="004D3AC5"/>
    <w:rsid w:val="004D6ECA"/>
    <w:rsid w:val="004E1076"/>
    <w:rsid w:val="004E1676"/>
    <w:rsid w:val="004E2E19"/>
    <w:rsid w:val="004E41B3"/>
    <w:rsid w:val="004E42F8"/>
    <w:rsid w:val="004E6DA0"/>
    <w:rsid w:val="004F1BE8"/>
    <w:rsid w:val="004F560C"/>
    <w:rsid w:val="004F5CCC"/>
    <w:rsid w:val="004F7123"/>
    <w:rsid w:val="004F74CA"/>
    <w:rsid w:val="004F77D3"/>
    <w:rsid w:val="004F7A55"/>
    <w:rsid w:val="005013ED"/>
    <w:rsid w:val="00504067"/>
    <w:rsid w:val="005043EF"/>
    <w:rsid w:val="005077C1"/>
    <w:rsid w:val="0050785C"/>
    <w:rsid w:val="00510E68"/>
    <w:rsid w:val="00511889"/>
    <w:rsid w:val="00511C08"/>
    <w:rsid w:val="00513266"/>
    <w:rsid w:val="00513362"/>
    <w:rsid w:val="00513D5F"/>
    <w:rsid w:val="00513E16"/>
    <w:rsid w:val="0051492A"/>
    <w:rsid w:val="00515B85"/>
    <w:rsid w:val="0051707E"/>
    <w:rsid w:val="00521065"/>
    <w:rsid w:val="005224A9"/>
    <w:rsid w:val="00523796"/>
    <w:rsid w:val="00524D5B"/>
    <w:rsid w:val="00525552"/>
    <w:rsid w:val="005263B9"/>
    <w:rsid w:val="00526A5F"/>
    <w:rsid w:val="005273E2"/>
    <w:rsid w:val="00534427"/>
    <w:rsid w:val="00535F3C"/>
    <w:rsid w:val="00536133"/>
    <w:rsid w:val="00540BBB"/>
    <w:rsid w:val="005426D2"/>
    <w:rsid w:val="00542807"/>
    <w:rsid w:val="00544CDC"/>
    <w:rsid w:val="00551EF3"/>
    <w:rsid w:val="00553356"/>
    <w:rsid w:val="00557BD7"/>
    <w:rsid w:val="005602F1"/>
    <w:rsid w:val="005604FB"/>
    <w:rsid w:val="00561921"/>
    <w:rsid w:val="0056248C"/>
    <w:rsid w:val="00562FE1"/>
    <w:rsid w:val="005638D6"/>
    <w:rsid w:val="00563BED"/>
    <w:rsid w:val="00563D8E"/>
    <w:rsid w:val="00563E8A"/>
    <w:rsid w:val="005655BB"/>
    <w:rsid w:val="005664BD"/>
    <w:rsid w:val="00566F7A"/>
    <w:rsid w:val="005670D3"/>
    <w:rsid w:val="00567BF9"/>
    <w:rsid w:val="00567F92"/>
    <w:rsid w:val="005704AA"/>
    <w:rsid w:val="005710A8"/>
    <w:rsid w:val="005710C9"/>
    <w:rsid w:val="005713E7"/>
    <w:rsid w:val="00573C2A"/>
    <w:rsid w:val="00574403"/>
    <w:rsid w:val="00574C1C"/>
    <w:rsid w:val="00575E26"/>
    <w:rsid w:val="00576C9F"/>
    <w:rsid w:val="00581C59"/>
    <w:rsid w:val="00583FD4"/>
    <w:rsid w:val="00584D4E"/>
    <w:rsid w:val="005900E4"/>
    <w:rsid w:val="00590D41"/>
    <w:rsid w:val="00592246"/>
    <w:rsid w:val="005942ED"/>
    <w:rsid w:val="005944F3"/>
    <w:rsid w:val="00596068"/>
    <w:rsid w:val="0059690F"/>
    <w:rsid w:val="005A0060"/>
    <w:rsid w:val="005A0179"/>
    <w:rsid w:val="005A054A"/>
    <w:rsid w:val="005A1124"/>
    <w:rsid w:val="005A1C9C"/>
    <w:rsid w:val="005A3DC6"/>
    <w:rsid w:val="005A4432"/>
    <w:rsid w:val="005A5A5A"/>
    <w:rsid w:val="005A5D95"/>
    <w:rsid w:val="005B05CC"/>
    <w:rsid w:val="005B2A1D"/>
    <w:rsid w:val="005B57C7"/>
    <w:rsid w:val="005B6696"/>
    <w:rsid w:val="005B692E"/>
    <w:rsid w:val="005B7546"/>
    <w:rsid w:val="005C0281"/>
    <w:rsid w:val="005C04FD"/>
    <w:rsid w:val="005C07FE"/>
    <w:rsid w:val="005C3948"/>
    <w:rsid w:val="005C3B60"/>
    <w:rsid w:val="005C3F8B"/>
    <w:rsid w:val="005C436B"/>
    <w:rsid w:val="005C57F0"/>
    <w:rsid w:val="005C5B83"/>
    <w:rsid w:val="005C6E68"/>
    <w:rsid w:val="005C7172"/>
    <w:rsid w:val="005C7EB7"/>
    <w:rsid w:val="005D2526"/>
    <w:rsid w:val="005D33A4"/>
    <w:rsid w:val="005D6F3A"/>
    <w:rsid w:val="005D7084"/>
    <w:rsid w:val="005D754D"/>
    <w:rsid w:val="005D7C22"/>
    <w:rsid w:val="005E0CE7"/>
    <w:rsid w:val="005E2D79"/>
    <w:rsid w:val="005E43E5"/>
    <w:rsid w:val="005E51F4"/>
    <w:rsid w:val="005E5FBC"/>
    <w:rsid w:val="005E6055"/>
    <w:rsid w:val="005E70AC"/>
    <w:rsid w:val="005E70B2"/>
    <w:rsid w:val="005E7271"/>
    <w:rsid w:val="005E76F8"/>
    <w:rsid w:val="005F06D3"/>
    <w:rsid w:val="005F0F30"/>
    <w:rsid w:val="005F26DF"/>
    <w:rsid w:val="005F3AF5"/>
    <w:rsid w:val="005F54EA"/>
    <w:rsid w:val="005F72B6"/>
    <w:rsid w:val="00600143"/>
    <w:rsid w:val="00602416"/>
    <w:rsid w:val="006037EB"/>
    <w:rsid w:val="00606AA3"/>
    <w:rsid w:val="00606F75"/>
    <w:rsid w:val="0060764B"/>
    <w:rsid w:val="00607B07"/>
    <w:rsid w:val="0061176D"/>
    <w:rsid w:val="00611ECC"/>
    <w:rsid w:val="00612D2D"/>
    <w:rsid w:val="006137F0"/>
    <w:rsid w:val="0061446E"/>
    <w:rsid w:val="00614D44"/>
    <w:rsid w:val="0061618A"/>
    <w:rsid w:val="00616DCB"/>
    <w:rsid w:val="00616F15"/>
    <w:rsid w:val="006170E6"/>
    <w:rsid w:val="006173CB"/>
    <w:rsid w:val="006214BA"/>
    <w:rsid w:val="00621925"/>
    <w:rsid w:val="006249A0"/>
    <w:rsid w:val="00624DEE"/>
    <w:rsid w:val="00625FF0"/>
    <w:rsid w:val="0062726D"/>
    <w:rsid w:val="00627D0F"/>
    <w:rsid w:val="006311F1"/>
    <w:rsid w:val="00631CBE"/>
    <w:rsid w:val="00632B66"/>
    <w:rsid w:val="006330AD"/>
    <w:rsid w:val="00636569"/>
    <w:rsid w:val="00636F32"/>
    <w:rsid w:val="006379BC"/>
    <w:rsid w:val="00637F34"/>
    <w:rsid w:val="00640530"/>
    <w:rsid w:val="006421AD"/>
    <w:rsid w:val="0064279A"/>
    <w:rsid w:val="006428B7"/>
    <w:rsid w:val="006435DA"/>
    <w:rsid w:val="00644863"/>
    <w:rsid w:val="00644922"/>
    <w:rsid w:val="006467FD"/>
    <w:rsid w:val="00650030"/>
    <w:rsid w:val="006504A3"/>
    <w:rsid w:val="006513B1"/>
    <w:rsid w:val="006544B8"/>
    <w:rsid w:val="00656097"/>
    <w:rsid w:val="00657442"/>
    <w:rsid w:val="00660651"/>
    <w:rsid w:val="00660C4F"/>
    <w:rsid w:val="00661EDB"/>
    <w:rsid w:val="00664801"/>
    <w:rsid w:val="00664FA5"/>
    <w:rsid w:val="00665B49"/>
    <w:rsid w:val="00665E8E"/>
    <w:rsid w:val="0066627E"/>
    <w:rsid w:val="0067105E"/>
    <w:rsid w:val="00671264"/>
    <w:rsid w:val="0067269F"/>
    <w:rsid w:val="00673191"/>
    <w:rsid w:val="00673662"/>
    <w:rsid w:val="006745C0"/>
    <w:rsid w:val="00674E74"/>
    <w:rsid w:val="006753F0"/>
    <w:rsid w:val="00676418"/>
    <w:rsid w:val="00680704"/>
    <w:rsid w:val="00682624"/>
    <w:rsid w:val="00682D68"/>
    <w:rsid w:val="00685234"/>
    <w:rsid w:val="00685D0B"/>
    <w:rsid w:val="006901F3"/>
    <w:rsid w:val="006913D1"/>
    <w:rsid w:val="0069170C"/>
    <w:rsid w:val="006929AB"/>
    <w:rsid w:val="00693653"/>
    <w:rsid w:val="00694318"/>
    <w:rsid w:val="0069536C"/>
    <w:rsid w:val="006976A3"/>
    <w:rsid w:val="006A1321"/>
    <w:rsid w:val="006A17C2"/>
    <w:rsid w:val="006A3348"/>
    <w:rsid w:val="006A49A9"/>
    <w:rsid w:val="006A56EC"/>
    <w:rsid w:val="006A5F9D"/>
    <w:rsid w:val="006A6DD4"/>
    <w:rsid w:val="006B10CC"/>
    <w:rsid w:val="006B1C04"/>
    <w:rsid w:val="006B328B"/>
    <w:rsid w:val="006B4DC7"/>
    <w:rsid w:val="006B7AE8"/>
    <w:rsid w:val="006C2D72"/>
    <w:rsid w:val="006C2FE5"/>
    <w:rsid w:val="006C5B9E"/>
    <w:rsid w:val="006D090A"/>
    <w:rsid w:val="006D0937"/>
    <w:rsid w:val="006D1921"/>
    <w:rsid w:val="006D241F"/>
    <w:rsid w:val="006D28F6"/>
    <w:rsid w:val="006D2EE6"/>
    <w:rsid w:val="006D3281"/>
    <w:rsid w:val="006D3D94"/>
    <w:rsid w:val="006D76D9"/>
    <w:rsid w:val="006D7C7A"/>
    <w:rsid w:val="006E0D7D"/>
    <w:rsid w:val="006E1C38"/>
    <w:rsid w:val="006E27BA"/>
    <w:rsid w:val="006E3359"/>
    <w:rsid w:val="006E52A6"/>
    <w:rsid w:val="006E64B6"/>
    <w:rsid w:val="006E69F3"/>
    <w:rsid w:val="006E6EC3"/>
    <w:rsid w:val="006F0C58"/>
    <w:rsid w:val="006F2482"/>
    <w:rsid w:val="006F53E7"/>
    <w:rsid w:val="006F6039"/>
    <w:rsid w:val="006F6DB2"/>
    <w:rsid w:val="00701BF3"/>
    <w:rsid w:val="007037DC"/>
    <w:rsid w:val="00704077"/>
    <w:rsid w:val="00705FE1"/>
    <w:rsid w:val="0070611C"/>
    <w:rsid w:val="00706159"/>
    <w:rsid w:val="00707CDE"/>
    <w:rsid w:val="00712454"/>
    <w:rsid w:val="00714925"/>
    <w:rsid w:val="00717A6A"/>
    <w:rsid w:val="00717A9B"/>
    <w:rsid w:val="007221C0"/>
    <w:rsid w:val="00722289"/>
    <w:rsid w:val="00722F5C"/>
    <w:rsid w:val="00723873"/>
    <w:rsid w:val="007238CD"/>
    <w:rsid w:val="007242EB"/>
    <w:rsid w:val="00724998"/>
    <w:rsid w:val="00725CFE"/>
    <w:rsid w:val="00730DBA"/>
    <w:rsid w:val="00733C57"/>
    <w:rsid w:val="00735E13"/>
    <w:rsid w:val="00735EEC"/>
    <w:rsid w:val="0073738D"/>
    <w:rsid w:val="0073772F"/>
    <w:rsid w:val="00740071"/>
    <w:rsid w:val="00740809"/>
    <w:rsid w:val="00741EC2"/>
    <w:rsid w:val="00742259"/>
    <w:rsid w:val="00742797"/>
    <w:rsid w:val="00744B5E"/>
    <w:rsid w:val="00744C37"/>
    <w:rsid w:val="00744C50"/>
    <w:rsid w:val="00744DFD"/>
    <w:rsid w:val="007456F8"/>
    <w:rsid w:val="00745B75"/>
    <w:rsid w:val="00746A36"/>
    <w:rsid w:val="00746A52"/>
    <w:rsid w:val="00746C72"/>
    <w:rsid w:val="007532D7"/>
    <w:rsid w:val="00753BE8"/>
    <w:rsid w:val="00754A0E"/>
    <w:rsid w:val="007552F8"/>
    <w:rsid w:val="007563C2"/>
    <w:rsid w:val="00756F71"/>
    <w:rsid w:val="007570B0"/>
    <w:rsid w:val="0076067A"/>
    <w:rsid w:val="00763903"/>
    <w:rsid w:val="00766302"/>
    <w:rsid w:val="0076759F"/>
    <w:rsid w:val="0076785C"/>
    <w:rsid w:val="00773AA2"/>
    <w:rsid w:val="00775D0E"/>
    <w:rsid w:val="007762B7"/>
    <w:rsid w:val="007777AA"/>
    <w:rsid w:val="00777AD7"/>
    <w:rsid w:val="00777C68"/>
    <w:rsid w:val="00780A61"/>
    <w:rsid w:val="0078155A"/>
    <w:rsid w:val="00783CF9"/>
    <w:rsid w:val="00783F00"/>
    <w:rsid w:val="00786E50"/>
    <w:rsid w:val="00790153"/>
    <w:rsid w:val="00790B42"/>
    <w:rsid w:val="00791A78"/>
    <w:rsid w:val="00794564"/>
    <w:rsid w:val="00794EE4"/>
    <w:rsid w:val="00796F9F"/>
    <w:rsid w:val="007A2BBA"/>
    <w:rsid w:val="007A64CB"/>
    <w:rsid w:val="007A66F0"/>
    <w:rsid w:val="007A766A"/>
    <w:rsid w:val="007B037A"/>
    <w:rsid w:val="007B0813"/>
    <w:rsid w:val="007B188F"/>
    <w:rsid w:val="007B76A1"/>
    <w:rsid w:val="007C21C7"/>
    <w:rsid w:val="007C2DD1"/>
    <w:rsid w:val="007C39D4"/>
    <w:rsid w:val="007C41DA"/>
    <w:rsid w:val="007C56F1"/>
    <w:rsid w:val="007C5FF7"/>
    <w:rsid w:val="007C687E"/>
    <w:rsid w:val="007C6D97"/>
    <w:rsid w:val="007C768B"/>
    <w:rsid w:val="007D0BD6"/>
    <w:rsid w:val="007D225C"/>
    <w:rsid w:val="007D53DD"/>
    <w:rsid w:val="007D73D6"/>
    <w:rsid w:val="007D7546"/>
    <w:rsid w:val="007E0A2D"/>
    <w:rsid w:val="007E106A"/>
    <w:rsid w:val="007E2D46"/>
    <w:rsid w:val="007E2E16"/>
    <w:rsid w:val="007E3BA2"/>
    <w:rsid w:val="007E4DA8"/>
    <w:rsid w:val="007E5AED"/>
    <w:rsid w:val="007E6D3B"/>
    <w:rsid w:val="007E77F1"/>
    <w:rsid w:val="007E7CF7"/>
    <w:rsid w:val="007E7F8F"/>
    <w:rsid w:val="007F158D"/>
    <w:rsid w:val="007F60BD"/>
    <w:rsid w:val="007F6D6A"/>
    <w:rsid w:val="007F796D"/>
    <w:rsid w:val="008000AD"/>
    <w:rsid w:val="0080099C"/>
    <w:rsid w:val="008012CF"/>
    <w:rsid w:val="008021DB"/>
    <w:rsid w:val="00804849"/>
    <w:rsid w:val="00805A2D"/>
    <w:rsid w:val="00805DBE"/>
    <w:rsid w:val="00805EFA"/>
    <w:rsid w:val="008073AC"/>
    <w:rsid w:val="008077D0"/>
    <w:rsid w:val="00811253"/>
    <w:rsid w:val="00812D33"/>
    <w:rsid w:val="0081334B"/>
    <w:rsid w:val="00814E01"/>
    <w:rsid w:val="008166C0"/>
    <w:rsid w:val="008206B0"/>
    <w:rsid w:val="00821DBA"/>
    <w:rsid w:val="00822FF5"/>
    <w:rsid w:val="0083359C"/>
    <w:rsid w:val="008347E4"/>
    <w:rsid w:val="00835D77"/>
    <w:rsid w:val="00837A60"/>
    <w:rsid w:val="00841B0E"/>
    <w:rsid w:val="00844FE2"/>
    <w:rsid w:val="00844FFA"/>
    <w:rsid w:val="008465E4"/>
    <w:rsid w:val="00846A68"/>
    <w:rsid w:val="00847E77"/>
    <w:rsid w:val="00853407"/>
    <w:rsid w:val="00854AAE"/>
    <w:rsid w:val="008566BD"/>
    <w:rsid w:val="008567AD"/>
    <w:rsid w:val="0085728F"/>
    <w:rsid w:val="00860802"/>
    <w:rsid w:val="00861022"/>
    <w:rsid w:val="008614F2"/>
    <w:rsid w:val="0086231D"/>
    <w:rsid w:val="00862ADD"/>
    <w:rsid w:val="00864D91"/>
    <w:rsid w:val="00866BE2"/>
    <w:rsid w:val="00866F74"/>
    <w:rsid w:val="00867DDF"/>
    <w:rsid w:val="00870E14"/>
    <w:rsid w:val="0087404F"/>
    <w:rsid w:val="00875B1C"/>
    <w:rsid w:val="00875DB3"/>
    <w:rsid w:val="008760C9"/>
    <w:rsid w:val="0088000F"/>
    <w:rsid w:val="008802A5"/>
    <w:rsid w:val="00881FD6"/>
    <w:rsid w:val="008846E8"/>
    <w:rsid w:val="00884931"/>
    <w:rsid w:val="00884FFE"/>
    <w:rsid w:val="008856DA"/>
    <w:rsid w:val="00885A11"/>
    <w:rsid w:val="00886873"/>
    <w:rsid w:val="008911DF"/>
    <w:rsid w:val="0089184C"/>
    <w:rsid w:val="00891E79"/>
    <w:rsid w:val="0089254E"/>
    <w:rsid w:val="00892FBD"/>
    <w:rsid w:val="00893456"/>
    <w:rsid w:val="008946F9"/>
    <w:rsid w:val="00897520"/>
    <w:rsid w:val="00897AC3"/>
    <w:rsid w:val="00897C88"/>
    <w:rsid w:val="00897C95"/>
    <w:rsid w:val="008A0043"/>
    <w:rsid w:val="008A0243"/>
    <w:rsid w:val="008A042F"/>
    <w:rsid w:val="008A24EA"/>
    <w:rsid w:val="008A303B"/>
    <w:rsid w:val="008A3534"/>
    <w:rsid w:val="008A455E"/>
    <w:rsid w:val="008A4A51"/>
    <w:rsid w:val="008A60EF"/>
    <w:rsid w:val="008A7A98"/>
    <w:rsid w:val="008A7D28"/>
    <w:rsid w:val="008B0077"/>
    <w:rsid w:val="008B161B"/>
    <w:rsid w:val="008B2FB0"/>
    <w:rsid w:val="008B3370"/>
    <w:rsid w:val="008B4761"/>
    <w:rsid w:val="008B4C6E"/>
    <w:rsid w:val="008B4F53"/>
    <w:rsid w:val="008B5238"/>
    <w:rsid w:val="008C06C8"/>
    <w:rsid w:val="008C155F"/>
    <w:rsid w:val="008C2601"/>
    <w:rsid w:val="008C2E92"/>
    <w:rsid w:val="008C345B"/>
    <w:rsid w:val="008C4920"/>
    <w:rsid w:val="008C4C98"/>
    <w:rsid w:val="008C508F"/>
    <w:rsid w:val="008C54ED"/>
    <w:rsid w:val="008C5A65"/>
    <w:rsid w:val="008C69DC"/>
    <w:rsid w:val="008C6A75"/>
    <w:rsid w:val="008C6B76"/>
    <w:rsid w:val="008C730C"/>
    <w:rsid w:val="008C7525"/>
    <w:rsid w:val="008C798B"/>
    <w:rsid w:val="008D05F0"/>
    <w:rsid w:val="008D1F7E"/>
    <w:rsid w:val="008D2E2E"/>
    <w:rsid w:val="008D351B"/>
    <w:rsid w:val="008D3612"/>
    <w:rsid w:val="008D38D0"/>
    <w:rsid w:val="008D6A92"/>
    <w:rsid w:val="008D6AA5"/>
    <w:rsid w:val="008E1987"/>
    <w:rsid w:val="008E1C6F"/>
    <w:rsid w:val="008E4E9A"/>
    <w:rsid w:val="008E5642"/>
    <w:rsid w:val="008E568F"/>
    <w:rsid w:val="008E581C"/>
    <w:rsid w:val="008E5955"/>
    <w:rsid w:val="008E5A06"/>
    <w:rsid w:val="008E5CEC"/>
    <w:rsid w:val="008E6AF7"/>
    <w:rsid w:val="008E73B2"/>
    <w:rsid w:val="008F02C5"/>
    <w:rsid w:val="008F2606"/>
    <w:rsid w:val="008F46E3"/>
    <w:rsid w:val="008F5411"/>
    <w:rsid w:val="008F5D9B"/>
    <w:rsid w:val="008F6D80"/>
    <w:rsid w:val="008F7F08"/>
    <w:rsid w:val="00904055"/>
    <w:rsid w:val="00904E31"/>
    <w:rsid w:val="009059D9"/>
    <w:rsid w:val="00905BDC"/>
    <w:rsid w:val="0090671F"/>
    <w:rsid w:val="0090795B"/>
    <w:rsid w:val="00907A15"/>
    <w:rsid w:val="00910A57"/>
    <w:rsid w:val="0091127A"/>
    <w:rsid w:val="009137A7"/>
    <w:rsid w:val="00913A39"/>
    <w:rsid w:val="00914EEC"/>
    <w:rsid w:val="00917386"/>
    <w:rsid w:val="00917920"/>
    <w:rsid w:val="00917BC1"/>
    <w:rsid w:val="00917E79"/>
    <w:rsid w:val="009205A7"/>
    <w:rsid w:val="00921445"/>
    <w:rsid w:val="00921E36"/>
    <w:rsid w:val="00921FA2"/>
    <w:rsid w:val="00924BDB"/>
    <w:rsid w:val="00925367"/>
    <w:rsid w:val="009259AA"/>
    <w:rsid w:val="00926C35"/>
    <w:rsid w:val="009275EC"/>
    <w:rsid w:val="009310D8"/>
    <w:rsid w:val="009317EB"/>
    <w:rsid w:val="0093378E"/>
    <w:rsid w:val="00933989"/>
    <w:rsid w:val="00935146"/>
    <w:rsid w:val="00937FAD"/>
    <w:rsid w:val="0094049E"/>
    <w:rsid w:val="00940ABD"/>
    <w:rsid w:val="009415BF"/>
    <w:rsid w:val="00942E19"/>
    <w:rsid w:val="0094532D"/>
    <w:rsid w:val="00947019"/>
    <w:rsid w:val="0094731C"/>
    <w:rsid w:val="009503BC"/>
    <w:rsid w:val="00951340"/>
    <w:rsid w:val="00951806"/>
    <w:rsid w:val="00954A0A"/>
    <w:rsid w:val="00954EC8"/>
    <w:rsid w:val="00955836"/>
    <w:rsid w:val="0095634B"/>
    <w:rsid w:val="00956FF2"/>
    <w:rsid w:val="009571C7"/>
    <w:rsid w:val="00960368"/>
    <w:rsid w:val="00961539"/>
    <w:rsid w:val="00961EFD"/>
    <w:rsid w:val="00962AEA"/>
    <w:rsid w:val="0096360E"/>
    <w:rsid w:val="0096420B"/>
    <w:rsid w:val="00965D19"/>
    <w:rsid w:val="009710B6"/>
    <w:rsid w:val="00972D59"/>
    <w:rsid w:val="00974CBF"/>
    <w:rsid w:val="00980E71"/>
    <w:rsid w:val="00981209"/>
    <w:rsid w:val="009815BE"/>
    <w:rsid w:val="009834F6"/>
    <w:rsid w:val="00983A79"/>
    <w:rsid w:val="00983EDD"/>
    <w:rsid w:val="00984DC6"/>
    <w:rsid w:val="00985164"/>
    <w:rsid w:val="00986041"/>
    <w:rsid w:val="00986CE5"/>
    <w:rsid w:val="009870D4"/>
    <w:rsid w:val="009872E6"/>
    <w:rsid w:val="009903D2"/>
    <w:rsid w:val="00990765"/>
    <w:rsid w:val="00991F0C"/>
    <w:rsid w:val="009947A6"/>
    <w:rsid w:val="009948D4"/>
    <w:rsid w:val="0099535B"/>
    <w:rsid w:val="009956D1"/>
    <w:rsid w:val="009974F3"/>
    <w:rsid w:val="009A0EB9"/>
    <w:rsid w:val="009A3DDB"/>
    <w:rsid w:val="009A5129"/>
    <w:rsid w:val="009A539B"/>
    <w:rsid w:val="009A6705"/>
    <w:rsid w:val="009A6F80"/>
    <w:rsid w:val="009A707C"/>
    <w:rsid w:val="009A7A19"/>
    <w:rsid w:val="009B31DD"/>
    <w:rsid w:val="009B4E80"/>
    <w:rsid w:val="009B7BD5"/>
    <w:rsid w:val="009C02F2"/>
    <w:rsid w:val="009C152C"/>
    <w:rsid w:val="009C23F0"/>
    <w:rsid w:val="009C28F4"/>
    <w:rsid w:val="009C30BB"/>
    <w:rsid w:val="009C5A64"/>
    <w:rsid w:val="009C62D6"/>
    <w:rsid w:val="009C726D"/>
    <w:rsid w:val="009D0242"/>
    <w:rsid w:val="009D02BF"/>
    <w:rsid w:val="009D0F9D"/>
    <w:rsid w:val="009D2255"/>
    <w:rsid w:val="009D3BDB"/>
    <w:rsid w:val="009D571E"/>
    <w:rsid w:val="009D63C9"/>
    <w:rsid w:val="009D6EC9"/>
    <w:rsid w:val="009D7641"/>
    <w:rsid w:val="009D773C"/>
    <w:rsid w:val="009E1500"/>
    <w:rsid w:val="009E19B3"/>
    <w:rsid w:val="009E2DA8"/>
    <w:rsid w:val="009E3C56"/>
    <w:rsid w:val="009E43AF"/>
    <w:rsid w:val="009E58F4"/>
    <w:rsid w:val="009E5FCA"/>
    <w:rsid w:val="009E67DD"/>
    <w:rsid w:val="009F24D6"/>
    <w:rsid w:val="009F2B62"/>
    <w:rsid w:val="009F2F4A"/>
    <w:rsid w:val="009F31DB"/>
    <w:rsid w:val="009F4D73"/>
    <w:rsid w:val="009F58AA"/>
    <w:rsid w:val="009F6D2C"/>
    <w:rsid w:val="009F745C"/>
    <w:rsid w:val="009F74D4"/>
    <w:rsid w:val="00A00167"/>
    <w:rsid w:val="00A02E8F"/>
    <w:rsid w:val="00A03444"/>
    <w:rsid w:val="00A03785"/>
    <w:rsid w:val="00A03848"/>
    <w:rsid w:val="00A03A99"/>
    <w:rsid w:val="00A04A72"/>
    <w:rsid w:val="00A05713"/>
    <w:rsid w:val="00A069AD"/>
    <w:rsid w:val="00A1152A"/>
    <w:rsid w:val="00A11A20"/>
    <w:rsid w:val="00A12CFA"/>
    <w:rsid w:val="00A13F02"/>
    <w:rsid w:val="00A1588C"/>
    <w:rsid w:val="00A15BA5"/>
    <w:rsid w:val="00A168B2"/>
    <w:rsid w:val="00A16DAF"/>
    <w:rsid w:val="00A16ED3"/>
    <w:rsid w:val="00A174C1"/>
    <w:rsid w:val="00A17E47"/>
    <w:rsid w:val="00A209B9"/>
    <w:rsid w:val="00A20A76"/>
    <w:rsid w:val="00A213EA"/>
    <w:rsid w:val="00A230DE"/>
    <w:rsid w:val="00A24AD6"/>
    <w:rsid w:val="00A24E1D"/>
    <w:rsid w:val="00A274EB"/>
    <w:rsid w:val="00A27C18"/>
    <w:rsid w:val="00A27C91"/>
    <w:rsid w:val="00A3208E"/>
    <w:rsid w:val="00A33164"/>
    <w:rsid w:val="00A3367C"/>
    <w:rsid w:val="00A34496"/>
    <w:rsid w:val="00A3536E"/>
    <w:rsid w:val="00A3591C"/>
    <w:rsid w:val="00A35CCA"/>
    <w:rsid w:val="00A35EA5"/>
    <w:rsid w:val="00A36934"/>
    <w:rsid w:val="00A3730B"/>
    <w:rsid w:val="00A4081A"/>
    <w:rsid w:val="00A42729"/>
    <w:rsid w:val="00A4536F"/>
    <w:rsid w:val="00A46114"/>
    <w:rsid w:val="00A461F4"/>
    <w:rsid w:val="00A50E0A"/>
    <w:rsid w:val="00A525AE"/>
    <w:rsid w:val="00A529D8"/>
    <w:rsid w:val="00A52BED"/>
    <w:rsid w:val="00A532CF"/>
    <w:rsid w:val="00A542E3"/>
    <w:rsid w:val="00A5710C"/>
    <w:rsid w:val="00A57368"/>
    <w:rsid w:val="00A57AE2"/>
    <w:rsid w:val="00A60F93"/>
    <w:rsid w:val="00A62A2A"/>
    <w:rsid w:val="00A642F9"/>
    <w:rsid w:val="00A643FB"/>
    <w:rsid w:val="00A64BF8"/>
    <w:rsid w:val="00A64E34"/>
    <w:rsid w:val="00A64FB6"/>
    <w:rsid w:val="00A65C5F"/>
    <w:rsid w:val="00A67BD5"/>
    <w:rsid w:val="00A72B17"/>
    <w:rsid w:val="00A744C2"/>
    <w:rsid w:val="00A76168"/>
    <w:rsid w:val="00A761C7"/>
    <w:rsid w:val="00A76884"/>
    <w:rsid w:val="00A77F1C"/>
    <w:rsid w:val="00A80245"/>
    <w:rsid w:val="00A806CC"/>
    <w:rsid w:val="00A81E81"/>
    <w:rsid w:val="00A82A74"/>
    <w:rsid w:val="00A861A1"/>
    <w:rsid w:val="00A9040A"/>
    <w:rsid w:val="00A9108C"/>
    <w:rsid w:val="00A91A2D"/>
    <w:rsid w:val="00A91C87"/>
    <w:rsid w:val="00A92982"/>
    <w:rsid w:val="00A92E15"/>
    <w:rsid w:val="00A9335C"/>
    <w:rsid w:val="00A943F3"/>
    <w:rsid w:val="00A978CE"/>
    <w:rsid w:val="00A979F2"/>
    <w:rsid w:val="00AA05B0"/>
    <w:rsid w:val="00AA073C"/>
    <w:rsid w:val="00AA07A4"/>
    <w:rsid w:val="00AA0E84"/>
    <w:rsid w:val="00AA26C3"/>
    <w:rsid w:val="00AA35BC"/>
    <w:rsid w:val="00AA5762"/>
    <w:rsid w:val="00AA68B0"/>
    <w:rsid w:val="00AB1212"/>
    <w:rsid w:val="00AB595C"/>
    <w:rsid w:val="00AB77DA"/>
    <w:rsid w:val="00AB7E8D"/>
    <w:rsid w:val="00AB7F0E"/>
    <w:rsid w:val="00AC090A"/>
    <w:rsid w:val="00AC17FC"/>
    <w:rsid w:val="00AC19AB"/>
    <w:rsid w:val="00AC1C87"/>
    <w:rsid w:val="00AC1C98"/>
    <w:rsid w:val="00AC2BDF"/>
    <w:rsid w:val="00AC36EB"/>
    <w:rsid w:val="00AC491C"/>
    <w:rsid w:val="00AD09A7"/>
    <w:rsid w:val="00AD19F6"/>
    <w:rsid w:val="00AD1A4C"/>
    <w:rsid w:val="00AD2230"/>
    <w:rsid w:val="00AD29BD"/>
    <w:rsid w:val="00AD2C72"/>
    <w:rsid w:val="00AD40AC"/>
    <w:rsid w:val="00AD50C8"/>
    <w:rsid w:val="00AD5971"/>
    <w:rsid w:val="00AD69F8"/>
    <w:rsid w:val="00AD6B98"/>
    <w:rsid w:val="00AD771E"/>
    <w:rsid w:val="00AE0052"/>
    <w:rsid w:val="00AE1DB3"/>
    <w:rsid w:val="00AE2424"/>
    <w:rsid w:val="00AE283E"/>
    <w:rsid w:val="00AE28A8"/>
    <w:rsid w:val="00AE4CE1"/>
    <w:rsid w:val="00AE51A2"/>
    <w:rsid w:val="00AE5987"/>
    <w:rsid w:val="00AE5A6D"/>
    <w:rsid w:val="00AE5CAD"/>
    <w:rsid w:val="00AE6A60"/>
    <w:rsid w:val="00AE6EC6"/>
    <w:rsid w:val="00AE7748"/>
    <w:rsid w:val="00AF197B"/>
    <w:rsid w:val="00AF27FB"/>
    <w:rsid w:val="00AF513F"/>
    <w:rsid w:val="00B01CA4"/>
    <w:rsid w:val="00B02915"/>
    <w:rsid w:val="00B029A4"/>
    <w:rsid w:val="00B0507F"/>
    <w:rsid w:val="00B05A5F"/>
    <w:rsid w:val="00B0636D"/>
    <w:rsid w:val="00B075AD"/>
    <w:rsid w:val="00B10570"/>
    <w:rsid w:val="00B10AFD"/>
    <w:rsid w:val="00B10DC9"/>
    <w:rsid w:val="00B11C3D"/>
    <w:rsid w:val="00B11C6C"/>
    <w:rsid w:val="00B1676E"/>
    <w:rsid w:val="00B17675"/>
    <w:rsid w:val="00B1793D"/>
    <w:rsid w:val="00B20599"/>
    <w:rsid w:val="00B20DFE"/>
    <w:rsid w:val="00B22249"/>
    <w:rsid w:val="00B2462A"/>
    <w:rsid w:val="00B25045"/>
    <w:rsid w:val="00B2522C"/>
    <w:rsid w:val="00B252A8"/>
    <w:rsid w:val="00B26319"/>
    <w:rsid w:val="00B26505"/>
    <w:rsid w:val="00B2671A"/>
    <w:rsid w:val="00B27046"/>
    <w:rsid w:val="00B30461"/>
    <w:rsid w:val="00B30FD6"/>
    <w:rsid w:val="00B319C8"/>
    <w:rsid w:val="00B32050"/>
    <w:rsid w:val="00B325F3"/>
    <w:rsid w:val="00B32DB2"/>
    <w:rsid w:val="00B359C9"/>
    <w:rsid w:val="00B4059E"/>
    <w:rsid w:val="00B40AB4"/>
    <w:rsid w:val="00B41BA4"/>
    <w:rsid w:val="00B4269D"/>
    <w:rsid w:val="00B42AEF"/>
    <w:rsid w:val="00B42BF2"/>
    <w:rsid w:val="00B4386F"/>
    <w:rsid w:val="00B445EB"/>
    <w:rsid w:val="00B51DD7"/>
    <w:rsid w:val="00B53F2D"/>
    <w:rsid w:val="00B54F3E"/>
    <w:rsid w:val="00B55991"/>
    <w:rsid w:val="00B55BC3"/>
    <w:rsid w:val="00B5645A"/>
    <w:rsid w:val="00B601FA"/>
    <w:rsid w:val="00B60982"/>
    <w:rsid w:val="00B626F4"/>
    <w:rsid w:val="00B63780"/>
    <w:rsid w:val="00B638EE"/>
    <w:rsid w:val="00B63A52"/>
    <w:rsid w:val="00B6488E"/>
    <w:rsid w:val="00B66597"/>
    <w:rsid w:val="00B675D1"/>
    <w:rsid w:val="00B67941"/>
    <w:rsid w:val="00B71438"/>
    <w:rsid w:val="00B72A38"/>
    <w:rsid w:val="00B73883"/>
    <w:rsid w:val="00B74709"/>
    <w:rsid w:val="00B74719"/>
    <w:rsid w:val="00B74A85"/>
    <w:rsid w:val="00B74FBC"/>
    <w:rsid w:val="00B76948"/>
    <w:rsid w:val="00B80139"/>
    <w:rsid w:val="00B8056B"/>
    <w:rsid w:val="00B807DA"/>
    <w:rsid w:val="00B80DC0"/>
    <w:rsid w:val="00B82D9C"/>
    <w:rsid w:val="00B843B1"/>
    <w:rsid w:val="00B857BB"/>
    <w:rsid w:val="00B85954"/>
    <w:rsid w:val="00B91153"/>
    <w:rsid w:val="00B91A1C"/>
    <w:rsid w:val="00B92AA4"/>
    <w:rsid w:val="00B92C75"/>
    <w:rsid w:val="00B92F6E"/>
    <w:rsid w:val="00B9413F"/>
    <w:rsid w:val="00B94187"/>
    <w:rsid w:val="00B9473D"/>
    <w:rsid w:val="00B947EC"/>
    <w:rsid w:val="00B9560F"/>
    <w:rsid w:val="00B9656E"/>
    <w:rsid w:val="00B978A2"/>
    <w:rsid w:val="00BA0103"/>
    <w:rsid w:val="00BA0D0C"/>
    <w:rsid w:val="00BA369B"/>
    <w:rsid w:val="00BA4764"/>
    <w:rsid w:val="00BB26B9"/>
    <w:rsid w:val="00BB3A1B"/>
    <w:rsid w:val="00BB4428"/>
    <w:rsid w:val="00BB49AC"/>
    <w:rsid w:val="00BB5E35"/>
    <w:rsid w:val="00BB6972"/>
    <w:rsid w:val="00BB7855"/>
    <w:rsid w:val="00BB7D48"/>
    <w:rsid w:val="00BC0E85"/>
    <w:rsid w:val="00BC1442"/>
    <w:rsid w:val="00BC2A74"/>
    <w:rsid w:val="00BC2E09"/>
    <w:rsid w:val="00BC3D49"/>
    <w:rsid w:val="00BC5804"/>
    <w:rsid w:val="00BC6810"/>
    <w:rsid w:val="00BC74D9"/>
    <w:rsid w:val="00BD1BEF"/>
    <w:rsid w:val="00BD2441"/>
    <w:rsid w:val="00BD3316"/>
    <w:rsid w:val="00BD34E5"/>
    <w:rsid w:val="00BD4A6B"/>
    <w:rsid w:val="00BD6CCA"/>
    <w:rsid w:val="00BD7735"/>
    <w:rsid w:val="00BE00A5"/>
    <w:rsid w:val="00BE1B1B"/>
    <w:rsid w:val="00BE405B"/>
    <w:rsid w:val="00BE4CBB"/>
    <w:rsid w:val="00BE4CBF"/>
    <w:rsid w:val="00BE73F8"/>
    <w:rsid w:val="00BE7EFB"/>
    <w:rsid w:val="00BF08C6"/>
    <w:rsid w:val="00BF0C89"/>
    <w:rsid w:val="00BF1472"/>
    <w:rsid w:val="00BF16B5"/>
    <w:rsid w:val="00BF2396"/>
    <w:rsid w:val="00BF268D"/>
    <w:rsid w:val="00BF30A9"/>
    <w:rsid w:val="00BF4E17"/>
    <w:rsid w:val="00BF53CC"/>
    <w:rsid w:val="00BF54E4"/>
    <w:rsid w:val="00BF5B46"/>
    <w:rsid w:val="00BF6370"/>
    <w:rsid w:val="00BF65FA"/>
    <w:rsid w:val="00BF69FC"/>
    <w:rsid w:val="00BF746E"/>
    <w:rsid w:val="00BF7E0D"/>
    <w:rsid w:val="00C006C6"/>
    <w:rsid w:val="00C00D59"/>
    <w:rsid w:val="00C00D81"/>
    <w:rsid w:val="00C00D8F"/>
    <w:rsid w:val="00C00E2C"/>
    <w:rsid w:val="00C01D87"/>
    <w:rsid w:val="00C02C84"/>
    <w:rsid w:val="00C035D7"/>
    <w:rsid w:val="00C036AE"/>
    <w:rsid w:val="00C0483C"/>
    <w:rsid w:val="00C04D88"/>
    <w:rsid w:val="00C135D6"/>
    <w:rsid w:val="00C13963"/>
    <w:rsid w:val="00C13E0C"/>
    <w:rsid w:val="00C14219"/>
    <w:rsid w:val="00C15314"/>
    <w:rsid w:val="00C1546F"/>
    <w:rsid w:val="00C15729"/>
    <w:rsid w:val="00C17DAF"/>
    <w:rsid w:val="00C200F5"/>
    <w:rsid w:val="00C20437"/>
    <w:rsid w:val="00C20D12"/>
    <w:rsid w:val="00C2193C"/>
    <w:rsid w:val="00C22364"/>
    <w:rsid w:val="00C23D1F"/>
    <w:rsid w:val="00C2516B"/>
    <w:rsid w:val="00C25739"/>
    <w:rsid w:val="00C27D6F"/>
    <w:rsid w:val="00C30B3B"/>
    <w:rsid w:val="00C30F72"/>
    <w:rsid w:val="00C3146E"/>
    <w:rsid w:val="00C32E58"/>
    <w:rsid w:val="00C33DE1"/>
    <w:rsid w:val="00C3574D"/>
    <w:rsid w:val="00C36A9B"/>
    <w:rsid w:val="00C413B1"/>
    <w:rsid w:val="00C43153"/>
    <w:rsid w:val="00C47743"/>
    <w:rsid w:val="00C511D0"/>
    <w:rsid w:val="00C52B4E"/>
    <w:rsid w:val="00C55250"/>
    <w:rsid w:val="00C57365"/>
    <w:rsid w:val="00C57D37"/>
    <w:rsid w:val="00C62E7A"/>
    <w:rsid w:val="00C6349B"/>
    <w:rsid w:val="00C6578A"/>
    <w:rsid w:val="00C659F3"/>
    <w:rsid w:val="00C65C7C"/>
    <w:rsid w:val="00C6650E"/>
    <w:rsid w:val="00C667F7"/>
    <w:rsid w:val="00C71F60"/>
    <w:rsid w:val="00C725B6"/>
    <w:rsid w:val="00C725E7"/>
    <w:rsid w:val="00C7270F"/>
    <w:rsid w:val="00C73EBF"/>
    <w:rsid w:val="00C742D1"/>
    <w:rsid w:val="00C747DA"/>
    <w:rsid w:val="00C75390"/>
    <w:rsid w:val="00C770F6"/>
    <w:rsid w:val="00C80A10"/>
    <w:rsid w:val="00C821A7"/>
    <w:rsid w:val="00C824C8"/>
    <w:rsid w:val="00C839BE"/>
    <w:rsid w:val="00C83F21"/>
    <w:rsid w:val="00C84734"/>
    <w:rsid w:val="00C8572C"/>
    <w:rsid w:val="00C868BF"/>
    <w:rsid w:val="00C87087"/>
    <w:rsid w:val="00C87648"/>
    <w:rsid w:val="00C9083E"/>
    <w:rsid w:val="00C91410"/>
    <w:rsid w:val="00C91B81"/>
    <w:rsid w:val="00C91E3F"/>
    <w:rsid w:val="00C92997"/>
    <w:rsid w:val="00C946E6"/>
    <w:rsid w:val="00C95BCD"/>
    <w:rsid w:val="00C97386"/>
    <w:rsid w:val="00CA0807"/>
    <w:rsid w:val="00CA09C4"/>
    <w:rsid w:val="00CA16F7"/>
    <w:rsid w:val="00CA1780"/>
    <w:rsid w:val="00CA281D"/>
    <w:rsid w:val="00CA3409"/>
    <w:rsid w:val="00CA3F81"/>
    <w:rsid w:val="00CA673B"/>
    <w:rsid w:val="00CA7856"/>
    <w:rsid w:val="00CB00B0"/>
    <w:rsid w:val="00CB038E"/>
    <w:rsid w:val="00CB0964"/>
    <w:rsid w:val="00CB0D18"/>
    <w:rsid w:val="00CB1A08"/>
    <w:rsid w:val="00CB305F"/>
    <w:rsid w:val="00CB42AE"/>
    <w:rsid w:val="00CB4AC3"/>
    <w:rsid w:val="00CB4F51"/>
    <w:rsid w:val="00CB5F6A"/>
    <w:rsid w:val="00CB6498"/>
    <w:rsid w:val="00CB68E7"/>
    <w:rsid w:val="00CC0DD5"/>
    <w:rsid w:val="00CC1262"/>
    <w:rsid w:val="00CC2380"/>
    <w:rsid w:val="00CC44C3"/>
    <w:rsid w:val="00CC49AC"/>
    <w:rsid w:val="00CC5439"/>
    <w:rsid w:val="00CC6D2C"/>
    <w:rsid w:val="00CD0C2D"/>
    <w:rsid w:val="00CD2D78"/>
    <w:rsid w:val="00CD4910"/>
    <w:rsid w:val="00CD4935"/>
    <w:rsid w:val="00CD52CA"/>
    <w:rsid w:val="00CE0FF5"/>
    <w:rsid w:val="00CE1C55"/>
    <w:rsid w:val="00CE312B"/>
    <w:rsid w:val="00CE4165"/>
    <w:rsid w:val="00CE4561"/>
    <w:rsid w:val="00CE5866"/>
    <w:rsid w:val="00CE58F2"/>
    <w:rsid w:val="00CE5C92"/>
    <w:rsid w:val="00CE6BDA"/>
    <w:rsid w:val="00CE6C2B"/>
    <w:rsid w:val="00CF05B5"/>
    <w:rsid w:val="00CF25AF"/>
    <w:rsid w:val="00CF2BEF"/>
    <w:rsid w:val="00CF2C80"/>
    <w:rsid w:val="00CF3BA0"/>
    <w:rsid w:val="00CF4BE2"/>
    <w:rsid w:val="00CF57BB"/>
    <w:rsid w:val="00CF7C5D"/>
    <w:rsid w:val="00CF7DE8"/>
    <w:rsid w:val="00D0155E"/>
    <w:rsid w:val="00D020EA"/>
    <w:rsid w:val="00D029CA"/>
    <w:rsid w:val="00D02DEF"/>
    <w:rsid w:val="00D034D1"/>
    <w:rsid w:val="00D037CE"/>
    <w:rsid w:val="00D0753F"/>
    <w:rsid w:val="00D07CF2"/>
    <w:rsid w:val="00D07E16"/>
    <w:rsid w:val="00D102F8"/>
    <w:rsid w:val="00D106BC"/>
    <w:rsid w:val="00D10B68"/>
    <w:rsid w:val="00D10EF2"/>
    <w:rsid w:val="00D11F47"/>
    <w:rsid w:val="00D1439B"/>
    <w:rsid w:val="00D1581D"/>
    <w:rsid w:val="00D158F5"/>
    <w:rsid w:val="00D15DB8"/>
    <w:rsid w:val="00D17040"/>
    <w:rsid w:val="00D20063"/>
    <w:rsid w:val="00D21B5B"/>
    <w:rsid w:val="00D227FD"/>
    <w:rsid w:val="00D23F04"/>
    <w:rsid w:val="00D23F99"/>
    <w:rsid w:val="00D240DE"/>
    <w:rsid w:val="00D24965"/>
    <w:rsid w:val="00D24EEF"/>
    <w:rsid w:val="00D25DEC"/>
    <w:rsid w:val="00D27D92"/>
    <w:rsid w:val="00D30C1F"/>
    <w:rsid w:val="00D31ABC"/>
    <w:rsid w:val="00D31F9C"/>
    <w:rsid w:val="00D320FE"/>
    <w:rsid w:val="00D32AA0"/>
    <w:rsid w:val="00D32E89"/>
    <w:rsid w:val="00D3486B"/>
    <w:rsid w:val="00D34E92"/>
    <w:rsid w:val="00D35F59"/>
    <w:rsid w:val="00D37BF7"/>
    <w:rsid w:val="00D41627"/>
    <w:rsid w:val="00D41B5B"/>
    <w:rsid w:val="00D42636"/>
    <w:rsid w:val="00D4397C"/>
    <w:rsid w:val="00D45B88"/>
    <w:rsid w:val="00D463E3"/>
    <w:rsid w:val="00D468AA"/>
    <w:rsid w:val="00D50221"/>
    <w:rsid w:val="00D516AB"/>
    <w:rsid w:val="00D51856"/>
    <w:rsid w:val="00D519C4"/>
    <w:rsid w:val="00D51D06"/>
    <w:rsid w:val="00D525AE"/>
    <w:rsid w:val="00D54633"/>
    <w:rsid w:val="00D552E4"/>
    <w:rsid w:val="00D565AA"/>
    <w:rsid w:val="00D57D7C"/>
    <w:rsid w:val="00D6014F"/>
    <w:rsid w:val="00D602BE"/>
    <w:rsid w:val="00D607AC"/>
    <w:rsid w:val="00D60938"/>
    <w:rsid w:val="00D61963"/>
    <w:rsid w:val="00D6274B"/>
    <w:rsid w:val="00D6308D"/>
    <w:rsid w:val="00D66BD3"/>
    <w:rsid w:val="00D6781B"/>
    <w:rsid w:val="00D70AE3"/>
    <w:rsid w:val="00D711E8"/>
    <w:rsid w:val="00D71A6D"/>
    <w:rsid w:val="00D728FA"/>
    <w:rsid w:val="00D72955"/>
    <w:rsid w:val="00D749EE"/>
    <w:rsid w:val="00D755EC"/>
    <w:rsid w:val="00D75664"/>
    <w:rsid w:val="00D75D69"/>
    <w:rsid w:val="00D76650"/>
    <w:rsid w:val="00D77246"/>
    <w:rsid w:val="00D80892"/>
    <w:rsid w:val="00D82062"/>
    <w:rsid w:val="00D82B03"/>
    <w:rsid w:val="00D83601"/>
    <w:rsid w:val="00D84369"/>
    <w:rsid w:val="00D8654B"/>
    <w:rsid w:val="00D87C26"/>
    <w:rsid w:val="00D901E7"/>
    <w:rsid w:val="00D90BE0"/>
    <w:rsid w:val="00D90EBE"/>
    <w:rsid w:val="00D92EE5"/>
    <w:rsid w:val="00D938DA"/>
    <w:rsid w:val="00D945B8"/>
    <w:rsid w:val="00D96342"/>
    <w:rsid w:val="00D97462"/>
    <w:rsid w:val="00DA006E"/>
    <w:rsid w:val="00DA057C"/>
    <w:rsid w:val="00DA0F8F"/>
    <w:rsid w:val="00DA2A2E"/>
    <w:rsid w:val="00DA37DF"/>
    <w:rsid w:val="00DA57D0"/>
    <w:rsid w:val="00DA7268"/>
    <w:rsid w:val="00DB0ADC"/>
    <w:rsid w:val="00DB0D99"/>
    <w:rsid w:val="00DB1123"/>
    <w:rsid w:val="00DB1B26"/>
    <w:rsid w:val="00DB2954"/>
    <w:rsid w:val="00DB315D"/>
    <w:rsid w:val="00DB35C7"/>
    <w:rsid w:val="00DB40DC"/>
    <w:rsid w:val="00DB4554"/>
    <w:rsid w:val="00DB4BE9"/>
    <w:rsid w:val="00DB5C4D"/>
    <w:rsid w:val="00DB7E7D"/>
    <w:rsid w:val="00DC203A"/>
    <w:rsid w:val="00DC2040"/>
    <w:rsid w:val="00DC3442"/>
    <w:rsid w:val="00DC6764"/>
    <w:rsid w:val="00DC6873"/>
    <w:rsid w:val="00DC6CF1"/>
    <w:rsid w:val="00DC792C"/>
    <w:rsid w:val="00DC7939"/>
    <w:rsid w:val="00DC7981"/>
    <w:rsid w:val="00DD04C4"/>
    <w:rsid w:val="00DD0669"/>
    <w:rsid w:val="00DD06D9"/>
    <w:rsid w:val="00DD156D"/>
    <w:rsid w:val="00DD264B"/>
    <w:rsid w:val="00DD29C6"/>
    <w:rsid w:val="00DD325C"/>
    <w:rsid w:val="00DD32FE"/>
    <w:rsid w:val="00DD3F66"/>
    <w:rsid w:val="00DD62D9"/>
    <w:rsid w:val="00DD62E2"/>
    <w:rsid w:val="00DE047B"/>
    <w:rsid w:val="00DE4DC7"/>
    <w:rsid w:val="00DE52DB"/>
    <w:rsid w:val="00DE54E8"/>
    <w:rsid w:val="00DE5D18"/>
    <w:rsid w:val="00DE60BD"/>
    <w:rsid w:val="00DE6F76"/>
    <w:rsid w:val="00DE70D2"/>
    <w:rsid w:val="00DE7245"/>
    <w:rsid w:val="00DE7459"/>
    <w:rsid w:val="00DE7CB8"/>
    <w:rsid w:val="00DF063F"/>
    <w:rsid w:val="00DF08B6"/>
    <w:rsid w:val="00DF096A"/>
    <w:rsid w:val="00DF1FA9"/>
    <w:rsid w:val="00DF2139"/>
    <w:rsid w:val="00DF23BA"/>
    <w:rsid w:val="00DF299C"/>
    <w:rsid w:val="00DF5063"/>
    <w:rsid w:val="00DF5982"/>
    <w:rsid w:val="00DF71D6"/>
    <w:rsid w:val="00DF74BE"/>
    <w:rsid w:val="00E0274F"/>
    <w:rsid w:val="00E029CA"/>
    <w:rsid w:val="00E03327"/>
    <w:rsid w:val="00E044FD"/>
    <w:rsid w:val="00E05980"/>
    <w:rsid w:val="00E073E3"/>
    <w:rsid w:val="00E1005B"/>
    <w:rsid w:val="00E15C83"/>
    <w:rsid w:val="00E16A95"/>
    <w:rsid w:val="00E16B3B"/>
    <w:rsid w:val="00E16CB1"/>
    <w:rsid w:val="00E17D66"/>
    <w:rsid w:val="00E208E9"/>
    <w:rsid w:val="00E2249D"/>
    <w:rsid w:val="00E239BF"/>
    <w:rsid w:val="00E24042"/>
    <w:rsid w:val="00E25544"/>
    <w:rsid w:val="00E277A7"/>
    <w:rsid w:val="00E277C8"/>
    <w:rsid w:val="00E3003A"/>
    <w:rsid w:val="00E30520"/>
    <w:rsid w:val="00E344A9"/>
    <w:rsid w:val="00E348E8"/>
    <w:rsid w:val="00E35BA7"/>
    <w:rsid w:val="00E35EC9"/>
    <w:rsid w:val="00E35EDF"/>
    <w:rsid w:val="00E37CCF"/>
    <w:rsid w:val="00E4202E"/>
    <w:rsid w:val="00E4323B"/>
    <w:rsid w:val="00E45BC8"/>
    <w:rsid w:val="00E4724A"/>
    <w:rsid w:val="00E50696"/>
    <w:rsid w:val="00E50781"/>
    <w:rsid w:val="00E50CB5"/>
    <w:rsid w:val="00E5125D"/>
    <w:rsid w:val="00E51F75"/>
    <w:rsid w:val="00E5249E"/>
    <w:rsid w:val="00E53612"/>
    <w:rsid w:val="00E55336"/>
    <w:rsid w:val="00E5587C"/>
    <w:rsid w:val="00E56DF7"/>
    <w:rsid w:val="00E57A55"/>
    <w:rsid w:val="00E60049"/>
    <w:rsid w:val="00E61CFA"/>
    <w:rsid w:val="00E62284"/>
    <w:rsid w:val="00E64146"/>
    <w:rsid w:val="00E64281"/>
    <w:rsid w:val="00E642AB"/>
    <w:rsid w:val="00E64E45"/>
    <w:rsid w:val="00E652D0"/>
    <w:rsid w:val="00E66981"/>
    <w:rsid w:val="00E67189"/>
    <w:rsid w:val="00E676FA"/>
    <w:rsid w:val="00E6771E"/>
    <w:rsid w:val="00E70FDF"/>
    <w:rsid w:val="00E716D4"/>
    <w:rsid w:val="00E71F63"/>
    <w:rsid w:val="00E7340E"/>
    <w:rsid w:val="00E735BA"/>
    <w:rsid w:val="00E73BA2"/>
    <w:rsid w:val="00E74843"/>
    <w:rsid w:val="00E75031"/>
    <w:rsid w:val="00E7524C"/>
    <w:rsid w:val="00E772FA"/>
    <w:rsid w:val="00E77C71"/>
    <w:rsid w:val="00E8080D"/>
    <w:rsid w:val="00E80B07"/>
    <w:rsid w:val="00E81AB3"/>
    <w:rsid w:val="00E821E8"/>
    <w:rsid w:val="00E82727"/>
    <w:rsid w:val="00E82DF2"/>
    <w:rsid w:val="00E839CE"/>
    <w:rsid w:val="00E84274"/>
    <w:rsid w:val="00E85571"/>
    <w:rsid w:val="00E85DE2"/>
    <w:rsid w:val="00E87B69"/>
    <w:rsid w:val="00E902CF"/>
    <w:rsid w:val="00E90455"/>
    <w:rsid w:val="00E90A81"/>
    <w:rsid w:val="00E91AC6"/>
    <w:rsid w:val="00E91FAE"/>
    <w:rsid w:val="00E92955"/>
    <w:rsid w:val="00E92EF3"/>
    <w:rsid w:val="00E96694"/>
    <w:rsid w:val="00E96785"/>
    <w:rsid w:val="00E96E43"/>
    <w:rsid w:val="00E97F8C"/>
    <w:rsid w:val="00EA1548"/>
    <w:rsid w:val="00EA2971"/>
    <w:rsid w:val="00EA2F34"/>
    <w:rsid w:val="00EA30D8"/>
    <w:rsid w:val="00EA3237"/>
    <w:rsid w:val="00EA33B2"/>
    <w:rsid w:val="00EA3808"/>
    <w:rsid w:val="00EA48D3"/>
    <w:rsid w:val="00EA4E13"/>
    <w:rsid w:val="00EA4F45"/>
    <w:rsid w:val="00EB0CB1"/>
    <w:rsid w:val="00EB17BC"/>
    <w:rsid w:val="00EB2691"/>
    <w:rsid w:val="00EB4B27"/>
    <w:rsid w:val="00EB5C8B"/>
    <w:rsid w:val="00EB6180"/>
    <w:rsid w:val="00EB61DD"/>
    <w:rsid w:val="00EB6D94"/>
    <w:rsid w:val="00EB7A9C"/>
    <w:rsid w:val="00EC08CF"/>
    <w:rsid w:val="00EC0ECE"/>
    <w:rsid w:val="00EC258F"/>
    <w:rsid w:val="00EC310E"/>
    <w:rsid w:val="00EC5420"/>
    <w:rsid w:val="00EC7884"/>
    <w:rsid w:val="00EC7FDF"/>
    <w:rsid w:val="00ED0784"/>
    <w:rsid w:val="00ED1BBA"/>
    <w:rsid w:val="00ED20E5"/>
    <w:rsid w:val="00ED2652"/>
    <w:rsid w:val="00ED328A"/>
    <w:rsid w:val="00ED4305"/>
    <w:rsid w:val="00ED5AF5"/>
    <w:rsid w:val="00ED696F"/>
    <w:rsid w:val="00ED76EA"/>
    <w:rsid w:val="00EE0135"/>
    <w:rsid w:val="00EE0D8D"/>
    <w:rsid w:val="00EE2953"/>
    <w:rsid w:val="00EE2EF0"/>
    <w:rsid w:val="00EE49FD"/>
    <w:rsid w:val="00EE6846"/>
    <w:rsid w:val="00EE6B28"/>
    <w:rsid w:val="00EE6BC5"/>
    <w:rsid w:val="00EE711B"/>
    <w:rsid w:val="00EE75D0"/>
    <w:rsid w:val="00EF0BF1"/>
    <w:rsid w:val="00EF1997"/>
    <w:rsid w:val="00EF2537"/>
    <w:rsid w:val="00EF2CBF"/>
    <w:rsid w:val="00EF30B6"/>
    <w:rsid w:val="00EF32A7"/>
    <w:rsid w:val="00EF51B2"/>
    <w:rsid w:val="00F00447"/>
    <w:rsid w:val="00F02C22"/>
    <w:rsid w:val="00F02F76"/>
    <w:rsid w:val="00F03710"/>
    <w:rsid w:val="00F03A33"/>
    <w:rsid w:val="00F03DAC"/>
    <w:rsid w:val="00F047C8"/>
    <w:rsid w:val="00F07403"/>
    <w:rsid w:val="00F07E7D"/>
    <w:rsid w:val="00F10BD2"/>
    <w:rsid w:val="00F11367"/>
    <w:rsid w:val="00F11AA3"/>
    <w:rsid w:val="00F11E11"/>
    <w:rsid w:val="00F124D8"/>
    <w:rsid w:val="00F12601"/>
    <w:rsid w:val="00F1286C"/>
    <w:rsid w:val="00F130CC"/>
    <w:rsid w:val="00F137C1"/>
    <w:rsid w:val="00F14355"/>
    <w:rsid w:val="00F1502B"/>
    <w:rsid w:val="00F177E2"/>
    <w:rsid w:val="00F17E69"/>
    <w:rsid w:val="00F20026"/>
    <w:rsid w:val="00F2005C"/>
    <w:rsid w:val="00F21FF4"/>
    <w:rsid w:val="00F22FB3"/>
    <w:rsid w:val="00F234FE"/>
    <w:rsid w:val="00F2405E"/>
    <w:rsid w:val="00F24141"/>
    <w:rsid w:val="00F245DC"/>
    <w:rsid w:val="00F24A29"/>
    <w:rsid w:val="00F24FC5"/>
    <w:rsid w:val="00F259E5"/>
    <w:rsid w:val="00F25C1B"/>
    <w:rsid w:val="00F25CA8"/>
    <w:rsid w:val="00F30490"/>
    <w:rsid w:val="00F30E22"/>
    <w:rsid w:val="00F30EE9"/>
    <w:rsid w:val="00F32620"/>
    <w:rsid w:val="00F32B8C"/>
    <w:rsid w:val="00F33276"/>
    <w:rsid w:val="00F33FC2"/>
    <w:rsid w:val="00F36D01"/>
    <w:rsid w:val="00F370BB"/>
    <w:rsid w:val="00F4030A"/>
    <w:rsid w:val="00F40B16"/>
    <w:rsid w:val="00F4146D"/>
    <w:rsid w:val="00F428F6"/>
    <w:rsid w:val="00F42BBC"/>
    <w:rsid w:val="00F42DCC"/>
    <w:rsid w:val="00F43A29"/>
    <w:rsid w:val="00F4427A"/>
    <w:rsid w:val="00F448F8"/>
    <w:rsid w:val="00F45B17"/>
    <w:rsid w:val="00F45B56"/>
    <w:rsid w:val="00F50FA1"/>
    <w:rsid w:val="00F51D30"/>
    <w:rsid w:val="00F526F2"/>
    <w:rsid w:val="00F527BF"/>
    <w:rsid w:val="00F52857"/>
    <w:rsid w:val="00F53A40"/>
    <w:rsid w:val="00F54087"/>
    <w:rsid w:val="00F54C9C"/>
    <w:rsid w:val="00F55C8A"/>
    <w:rsid w:val="00F569AF"/>
    <w:rsid w:val="00F604D5"/>
    <w:rsid w:val="00F60F0B"/>
    <w:rsid w:val="00F61A47"/>
    <w:rsid w:val="00F64792"/>
    <w:rsid w:val="00F649EC"/>
    <w:rsid w:val="00F64B1B"/>
    <w:rsid w:val="00F701D7"/>
    <w:rsid w:val="00F70B5B"/>
    <w:rsid w:val="00F729A8"/>
    <w:rsid w:val="00F7318C"/>
    <w:rsid w:val="00F73C6D"/>
    <w:rsid w:val="00F76123"/>
    <w:rsid w:val="00F777C8"/>
    <w:rsid w:val="00F77D53"/>
    <w:rsid w:val="00F800CE"/>
    <w:rsid w:val="00F81631"/>
    <w:rsid w:val="00F81B7E"/>
    <w:rsid w:val="00F8373B"/>
    <w:rsid w:val="00F83DE4"/>
    <w:rsid w:val="00F85E5B"/>
    <w:rsid w:val="00F86F04"/>
    <w:rsid w:val="00F8751D"/>
    <w:rsid w:val="00F87C66"/>
    <w:rsid w:val="00F87EB0"/>
    <w:rsid w:val="00F87F43"/>
    <w:rsid w:val="00F91B04"/>
    <w:rsid w:val="00F91B46"/>
    <w:rsid w:val="00F92E93"/>
    <w:rsid w:val="00F94159"/>
    <w:rsid w:val="00F94757"/>
    <w:rsid w:val="00F95CBC"/>
    <w:rsid w:val="00F95E88"/>
    <w:rsid w:val="00F964D1"/>
    <w:rsid w:val="00F96C15"/>
    <w:rsid w:val="00F96D57"/>
    <w:rsid w:val="00F978CE"/>
    <w:rsid w:val="00F97A5F"/>
    <w:rsid w:val="00FA355A"/>
    <w:rsid w:val="00FA3824"/>
    <w:rsid w:val="00FA4E83"/>
    <w:rsid w:val="00FA522E"/>
    <w:rsid w:val="00FA53D6"/>
    <w:rsid w:val="00FA6E3E"/>
    <w:rsid w:val="00FA6F5E"/>
    <w:rsid w:val="00FA7C58"/>
    <w:rsid w:val="00FA7D4B"/>
    <w:rsid w:val="00FB08C5"/>
    <w:rsid w:val="00FB13C1"/>
    <w:rsid w:val="00FB3268"/>
    <w:rsid w:val="00FB3D76"/>
    <w:rsid w:val="00FC0450"/>
    <w:rsid w:val="00FC1B26"/>
    <w:rsid w:val="00FC30F0"/>
    <w:rsid w:val="00FC3162"/>
    <w:rsid w:val="00FC61D6"/>
    <w:rsid w:val="00FC679A"/>
    <w:rsid w:val="00FD06C1"/>
    <w:rsid w:val="00FD18B3"/>
    <w:rsid w:val="00FD1F2E"/>
    <w:rsid w:val="00FD2E1B"/>
    <w:rsid w:val="00FD41E0"/>
    <w:rsid w:val="00FD568A"/>
    <w:rsid w:val="00FD56FE"/>
    <w:rsid w:val="00FD588D"/>
    <w:rsid w:val="00FD5E66"/>
    <w:rsid w:val="00FE0230"/>
    <w:rsid w:val="00FE08DE"/>
    <w:rsid w:val="00FE1419"/>
    <w:rsid w:val="00FE17C8"/>
    <w:rsid w:val="00FE19C0"/>
    <w:rsid w:val="00FE2AA9"/>
    <w:rsid w:val="00FE305A"/>
    <w:rsid w:val="00FE30D0"/>
    <w:rsid w:val="00FE3400"/>
    <w:rsid w:val="00FE3F73"/>
    <w:rsid w:val="00FE4541"/>
    <w:rsid w:val="00FE57AB"/>
    <w:rsid w:val="00FE6421"/>
    <w:rsid w:val="00FE75F2"/>
    <w:rsid w:val="00FF2023"/>
    <w:rsid w:val="00FF2F62"/>
    <w:rsid w:val="00FF3090"/>
    <w:rsid w:val="00FF3502"/>
    <w:rsid w:val="00FF4E39"/>
    <w:rsid w:val="00FF50FA"/>
    <w:rsid w:val="00FF5517"/>
    <w:rsid w:val="00FF5B25"/>
    <w:rsid w:val="00FF6CD7"/>
    <w:rsid w:val="00FF720C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C5242"/>
  <w15:docId w15:val="{945238BD-2853-4258-9FC4-B0623DA7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09CE"/>
  </w:style>
  <w:style w:type="paragraph" w:styleId="Nagwek1">
    <w:name w:val="heading 1"/>
    <w:basedOn w:val="Normalny"/>
    <w:next w:val="Normalny"/>
    <w:link w:val="Nagwek1Znak"/>
    <w:qFormat/>
    <w:rsid w:val="00F8751D"/>
    <w:pPr>
      <w:keepNext/>
      <w:numPr>
        <w:numId w:val="2"/>
      </w:numPr>
      <w:spacing w:before="240" w:after="60"/>
      <w:outlineLvl w:val="0"/>
    </w:pPr>
    <w:rPr>
      <w:rFonts w:ascii="Garamond" w:hAnsi="Garamond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6249A0"/>
    <w:pPr>
      <w:keepNext/>
      <w:spacing w:before="240" w:after="60"/>
      <w:outlineLvl w:val="1"/>
    </w:pPr>
    <w:rPr>
      <w:rFonts w:ascii="Garamond" w:hAnsi="Garamond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BF53CC"/>
    <w:pPr>
      <w:keepNext/>
      <w:jc w:val="both"/>
      <w:outlineLvl w:val="2"/>
    </w:pPr>
    <w:rPr>
      <w:rFonts w:ascii="Georgia" w:hAnsi="Georgia"/>
      <w:sz w:val="24"/>
    </w:rPr>
  </w:style>
  <w:style w:type="paragraph" w:styleId="Nagwek4">
    <w:name w:val="heading 4"/>
    <w:basedOn w:val="Normalny"/>
    <w:next w:val="Normalny"/>
    <w:link w:val="Nagwek4Znak"/>
    <w:qFormat/>
    <w:rsid w:val="00BF53CC"/>
    <w:pPr>
      <w:keepNext/>
      <w:jc w:val="both"/>
      <w:outlineLvl w:val="3"/>
    </w:pPr>
    <w:rPr>
      <w:b/>
      <w:i/>
      <w:sz w:val="18"/>
    </w:rPr>
  </w:style>
  <w:style w:type="paragraph" w:styleId="Nagwek5">
    <w:name w:val="heading 5"/>
    <w:basedOn w:val="Normalny"/>
    <w:next w:val="Normalny"/>
    <w:link w:val="Nagwek5Znak"/>
    <w:qFormat/>
    <w:rsid w:val="00BF53CC"/>
    <w:pPr>
      <w:keepNext/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BF53CC"/>
    <w:pPr>
      <w:keepNext/>
      <w:outlineLvl w:val="5"/>
    </w:pPr>
    <w:rPr>
      <w:rFonts w:ascii="Georgia" w:hAnsi="Georgia"/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BF53CC"/>
    <w:pPr>
      <w:keepNext/>
      <w:ind w:left="113" w:right="113"/>
      <w:jc w:val="both"/>
      <w:outlineLvl w:val="6"/>
    </w:pPr>
    <w:rPr>
      <w:rFonts w:ascii="Georgia" w:hAnsi="Georgia"/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F53CC"/>
    <w:pPr>
      <w:keepNext/>
      <w:numPr>
        <w:numId w:val="1"/>
      </w:numPr>
      <w:outlineLvl w:val="7"/>
    </w:pPr>
    <w:rPr>
      <w:rFonts w:ascii="Georgia" w:hAnsi="Georgia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BF53CC"/>
    <w:pPr>
      <w:keepNext/>
      <w:jc w:val="both"/>
      <w:outlineLvl w:val="8"/>
    </w:pPr>
    <w:rPr>
      <w:rFonts w:ascii="Georgia" w:hAnsi="Georgia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8751D"/>
    <w:rPr>
      <w:rFonts w:ascii="Garamond" w:hAnsi="Garamond"/>
      <w:b/>
      <w:kern w:val="28"/>
      <w:sz w:val="28"/>
    </w:rPr>
  </w:style>
  <w:style w:type="character" w:customStyle="1" w:styleId="Nagwek2Znak">
    <w:name w:val="Nagłówek 2 Znak"/>
    <w:link w:val="Nagwek2"/>
    <w:rsid w:val="006249A0"/>
    <w:rPr>
      <w:rFonts w:ascii="Garamond" w:hAnsi="Garamond"/>
      <w:b/>
      <w:sz w:val="24"/>
    </w:rPr>
  </w:style>
  <w:style w:type="character" w:customStyle="1" w:styleId="Nagwek3Znak">
    <w:name w:val="Nagłówek 3 Znak"/>
    <w:link w:val="Nagwek3"/>
    <w:rsid w:val="00BF53CC"/>
    <w:rPr>
      <w:rFonts w:ascii="Georgia" w:hAnsi="Georgia"/>
      <w:sz w:val="24"/>
      <w:lang w:val="pl-PL" w:eastAsia="pl-PL" w:bidi="ar-SA"/>
    </w:rPr>
  </w:style>
  <w:style w:type="character" w:customStyle="1" w:styleId="Nagwek4Znak">
    <w:name w:val="Nagłówek 4 Znak"/>
    <w:link w:val="Nagwek4"/>
    <w:rsid w:val="00BF53CC"/>
    <w:rPr>
      <w:b/>
      <w:i/>
      <w:sz w:val="18"/>
      <w:lang w:val="pl-PL" w:eastAsia="pl-PL" w:bidi="ar-SA"/>
    </w:rPr>
  </w:style>
  <w:style w:type="character" w:customStyle="1" w:styleId="Nagwek5Znak">
    <w:name w:val="Nagłówek 5 Znak"/>
    <w:link w:val="Nagwek5"/>
    <w:rsid w:val="00BF53CC"/>
    <w:rPr>
      <w:b/>
      <w:sz w:val="18"/>
      <w:lang w:val="pl-PL" w:eastAsia="pl-PL" w:bidi="ar-SA"/>
    </w:rPr>
  </w:style>
  <w:style w:type="character" w:customStyle="1" w:styleId="Nagwek6Znak">
    <w:name w:val="Nagłówek 6 Znak"/>
    <w:link w:val="Nagwek6"/>
    <w:rsid w:val="00BF53CC"/>
    <w:rPr>
      <w:rFonts w:ascii="Georgia" w:hAnsi="Georgia"/>
      <w:sz w:val="24"/>
      <w:u w:val="single"/>
      <w:lang w:val="pl-PL" w:eastAsia="pl-PL" w:bidi="ar-SA"/>
    </w:rPr>
  </w:style>
  <w:style w:type="character" w:customStyle="1" w:styleId="Nagwek7Znak">
    <w:name w:val="Nagłówek 7 Znak"/>
    <w:link w:val="Nagwek7"/>
    <w:rsid w:val="00BF53CC"/>
    <w:rPr>
      <w:rFonts w:ascii="Georgia" w:hAnsi="Georgia"/>
      <w:b/>
      <w:sz w:val="24"/>
      <w:u w:val="single"/>
      <w:lang w:val="pl-PL" w:eastAsia="pl-PL" w:bidi="ar-SA"/>
    </w:rPr>
  </w:style>
  <w:style w:type="character" w:customStyle="1" w:styleId="Nagwek8Znak">
    <w:name w:val="Nagłówek 8 Znak"/>
    <w:link w:val="Nagwek8"/>
    <w:rsid w:val="00BF53CC"/>
    <w:rPr>
      <w:rFonts w:ascii="Georgia" w:hAnsi="Georgia"/>
      <w:b/>
      <w:sz w:val="24"/>
    </w:rPr>
  </w:style>
  <w:style w:type="character" w:customStyle="1" w:styleId="Nagwek9Znak">
    <w:name w:val="Nagłówek 9 Znak"/>
    <w:link w:val="Nagwek9"/>
    <w:rsid w:val="00BF53CC"/>
    <w:rPr>
      <w:rFonts w:ascii="Georgia" w:hAnsi="Georgia"/>
      <w:i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BF53CC"/>
    <w:rPr>
      <w:rFonts w:ascii="Georgia" w:hAnsi="Georgia"/>
      <w:sz w:val="24"/>
    </w:rPr>
  </w:style>
  <w:style w:type="character" w:customStyle="1" w:styleId="TekstpodstawowyZnak">
    <w:name w:val="Tekst podstawowy Znak"/>
    <w:link w:val="Tekstpodstawowy"/>
    <w:semiHidden/>
    <w:rsid w:val="00BF53CC"/>
    <w:rPr>
      <w:rFonts w:ascii="Georgia" w:hAnsi="Georgia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BF53CC"/>
    <w:pPr>
      <w:ind w:left="720"/>
      <w:contextualSpacing/>
    </w:pPr>
  </w:style>
  <w:style w:type="character" w:styleId="Wyrnieniedelikatne">
    <w:name w:val="Subtle Emphasis"/>
    <w:qFormat/>
    <w:rsid w:val="00BF53CC"/>
    <w:rPr>
      <w:i/>
      <w:iCs/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F5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53CC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BF53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53CC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BF53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F53CC"/>
    <w:rPr>
      <w:sz w:val="16"/>
      <w:szCs w:val="16"/>
      <w:lang w:val="pl-PL" w:eastAsia="pl-PL" w:bidi="ar-SA"/>
    </w:rPr>
  </w:style>
  <w:style w:type="paragraph" w:customStyle="1" w:styleId="TableContents">
    <w:name w:val="Table Contents"/>
    <w:basedOn w:val="Normalny"/>
    <w:rsid w:val="00BF53CC"/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unhideWhenUsed/>
    <w:rsid w:val="00BF53C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BF53CC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BF53C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4B2E4C"/>
    <w:rPr>
      <w:sz w:val="16"/>
      <w:szCs w:val="16"/>
    </w:rPr>
  </w:style>
  <w:style w:type="paragraph" w:customStyle="1" w:styleId="Zawartotabeli">
    <w:name w:val="Zawartość tabeli"/>
    <w:basedOn w:val="Normalny"/>
    <w:rsid w:val="00BF53CC"/>
    <w:pPr>
      <w:widowControl w:val="0"/>
      <w:suppressLineNumbers/>
      <w:suppressAutoHyphens/>
    </w:pPr>
    <w:rPr>
      <w:rFonts w:eastAsia="Lucida Sans Unicode"/>
      <w:color w:val="000000"/>
      <w:sz w:val="24"/>
      <w:lang w:val="en-US"/>
    </w:rPr>
  </w:style>
  <w:style w:type="paragraph" w:customStyle="1" w:styleId="Default">
    <w:name w:val="Default"/>
    <w:rsid w:val="00BF53CC"/>
    <w:rPr>
      <w:snapToGrid w:val="0"/>
      <w:color w:val="000000"/>
      <w:sz w:val="24"/>
    </w:rPr>
  </w:style>
  <w:style w:type="character" w:customStyle="1" w:styleId="ZwykytekstZnak">
    <w:name w:val="Zwykły tekst Znak"/>
    <w:link w:val="Zwykytekst"/>
    <w:semiHidden/>
    <w:rsid w:val="00BF53CC"/>
    <w:rPr>
      <w:rFonts w:ascii="Courier New" w:hAnsi="Courier New"/>
      <w:lang w:val="pl-PL" w:eastAsia="pl-PL" w:bidi="ar-SA"/>
    </w:rPr>
  </w:style>
  <w:style w:type="paragraph" w:styleId="Zwykytekst">
    <w:name w:val="Plain Text"/>
    <w:basedOn w:val="Normalny"/>
    <w:link w:val="ZwykytekstZnak"/>
    <w:semiHidden/>
    <w:rsid w:val="00BF53CC"/>
    <w:rPr>
      <w:rFonts w:ascii="Courier New" w:hAnsi="Courier New"/>
    </w:rPr>
  </w:style>
  <w:style w:type="paragraph" w:styleId="Spistreci1">
    <w:name w:val="toc 1"/>
    <w:basedOn w:val="Normalny"/>
    <w:next w:val="Normalny"/>
    <w:autoRedefine/>
    <w:uiPriority w:val="39"/>
    <w:rsid w:val="007D7546"/>
    <w:pPr>
      <w:tabs>
        <w:tab w:val="left" w:pos="284"/>
        <w:tab w:val="right" w:leader="dot" w:pos="9061"/>
      </w:tabs>
      <w:spacing w:before="360"/>
    </w:pPr>
    <w:rPr>
      <w:b/>
      <w:bCs/>
      <w:caps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BF53CC"/>
    <w:pPr>
      <w:spacing w:before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39"/>
    <w:rsid w:val="00F24A29"/>
    <w:pPr>
      <w:tabs>
        <w:tab w:val="right" w:leader="dot" w:pos="9061"/>
      </w:tabs>
      <w:ind w:left="200"/>
    </w:pPr>
  </w:style>
  <w:style w:type="character" w:customStyle="1" w:styleId="linkzozwww1">
    <w:name w:val="linkzozwww1"/>
    <w:basedOn w:val="Domylnaczcionkaakapitu"/>
    <w:rsid w:val="00BF53CC"/>
  </w:style>
  <w:style w:type="character" w:styleId="Hipercze">
    <w:name w:val="Hyperlink"/>
    <w:uiPriority w:val="99"/>
    <w:rsid w:val="00BF53CC"/>
    <w:rPr>
      <w:color w:val="266266"/>
      <w:u w:val="single"/>
    </w:rPr>
  </w:style>
  <w:style w:type="paragraph" w:customStyle="1" w:styleId="Nagwektabeli">
    <w:name w:val="Nagłówek tabeli"/>
    <w:basedOn w:val="Zawartotabeli"/>
    <w:rsid w:val="00BF53CC"/>
    <w:pPr>
      <w:jc w:val="center"/>
    </w:pPr>
    <w:rPr>
      <w:rFonts w:eastAsia="Times New Roman"/>
      <w:b/>
      <w:i/>
      <w:color w:val="auto"/>
    </w:rPr>
  </w:style>
  <w:style w:type="paragraph" w:customStyle="1" w:styleId="Tekstpodstawowy21">
    <w:name w:val="Tekst podstawowy 21"/>
    <w:basedOn w:val="Normalny"/>
    <w:rsid w:val="00BF53CC"/>
    <w:pPr>
      <w:suppressAutoHyphens/>
      <w:spacing w:line="360" w:lineRule="auto"/>
    </w:pPr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BF53CC"/>
    <w:rPr>
      <w:sz w:val="32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BF53CC"/>
    <w:pPr>
      <w:spacing w:line="360" w:lineRule="auto"/>
      <w:ind w:left="1080"/>
      <w:jc w:val="center"/>
    </w:pPr>
    <w:rPr>
      <w:sz w:val="32"/>
    </w:rPr>
  </w:style>
  <w:style w:type="paragraph" w:customStyle="1" w:styleId="WW-Tekstpodstawowy3">
    <w:name w:val="WW-Tekst podstawowy 3"/>
    <w:basedOn w:val="Normalny"/>
    <w:rsid w:val="00BF53CC"/>
    <w:pPr>
      <w:suppressAutoHyphens/>
      <w:jc w:val="both"/>
    </w:pPr>
    <w:rPr>
      <w:sz w:val="24"/>
    </w:rPr>
  </w:style>
  <w:style w:type="paragraph" w:customStyle="1" w:styleId="xl33">
    <w:name w:val="xl33"/>
    <w:basedOn w:val="Normalny"/>
    <w:rsid w:val="00BF53CC"/>
    <w:pPr>
      <w:spacing w:before="100" w:after="100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link w:val="Tekstpodstawowywcity"/>
    <w:semiHidden/>
    <w:rsid w:val="00BF53CC"/>
    <w:rPr>
      <w:rFonts w:ascii="Georgia" w:hAnsi="Georgia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BF53CC"/>
    <w:pPr>
      <w:ind w:firstLine="708"/>
      <w:jc w:val="both"/>
    </w:pPr>
    <w:rPr>
      <w:rFonts w:ascii="Georgia" w:hAnsi="Georgia"/>
      <w:sz w:val="24"/>
    </w:rPr>
  </w:style>
  <w:style w:type="paragraph" w:customStyle="1" w:styleId="Indeks">
    <w:name w:val="Indeks"/>
    <w:basedOn w:val="Normalny"/>
    <w:rsid w:val="00BF53CC"/>
    <w:pPr>
      <w:suppressLineNumbers/>
      <w:suppressAutoHyphens/>
    </w:pPr>
    <w:rPr>
      <w:sz w:val="24"/>
    </w:rPr>
  </w:style>
  <w:style w:type="paragraph" w:styleId="Legenda">
    <w:name w:val="caption"/>
    <w:basedOn w:val="Normalny"/>
    <w:next w:val="Normalny"/>
    <w:link w:val="LegendaZnak"/>
    <w:qFormat/>
    <w:rsid w:val="00BF53CC"/>
    <w:pPr>
      <w:spacing w:before="120" w:after="120"/>
    </w:pPr>
    <w:rPr>
      <w:b/>
    </w:rPr>
  </w:style>
  <w:style w:type="character" w:customStyle="1" w:styleId="LegendaZnak">
    <w:name w:val="Legenda Znak"/>
    <w:link w:val="Legenda"/>
    <w:rsid w:val="00BF53CC"/>
    <w:rPr>
      <w:b/>
      <w:lang w:val="pl-PL" w:eastAsia="pl-PL" w:bidi="ar-SA"/>
    </w:rPr>
  </w:style>
  <w:style w:type="paragraph" w:styleId="Spisilustracji">
    <w:name w:val="table of figures"/>
    <w:aliases w:val="Spis map"/>
    <w:basedOn w:val="Normalny"/>
    <w:next w:val="Normalny"/>
    <w:autoRedefine/>
    <w:uiPriority w:val="99"/>
    <w:rsid w:val="00BF53CC"/>
    <w:pPr>
      <w:ind w:left="400" w:hanging="400"/>
    </w:pPr>
    <w:rPr>
      <w:smallCaps/>
    </w:rPr>
  </w:style>
  <w:style w:type="paragraph" w:customStyle="1" w:styleId="wypunktowaniezakapitem">
    <w:name w:val="wypunktowanie z akapitem"/>
    <w:basedOn w:val="Normalny"/>
    <w:rsid w:val="00BF53CC"/>
    <w:pPr>
      <w:widowControl w:val="0"/>
      <w:tabs>
        <w:tab w:val="num" w:pos="360"/>
      </w:tabs>
      <w:suppressAutoHyphens/>
      <w:jc w:val="both"/>
    </w:pPr>
    <w:rPr>
      <w:sz w:val="24"/>
    </w:rPr>
  </w:style>
  <w:style w:type="paragraph" w:customStyle="1" w:styleId="xl34">
    <w:name w:val="xl34"/>
    <w:basedOn w:val="Normalny"/>
    <w:rsid w:val="00BF53CC"/>
    <w:pPr>
      <w:widowControl w:val="0"/>
      <w:suppressAutoHyphens/>
      <w:spacing w:before="280" w:after="280"/>
      <w:jc w:val="center"/>
    </w:pPr>
    <w:rPr>
      <w:b/>
      <w:sz w:val="24"/>
    </w:rPr>
  </w:style>
  <w:style w:type="paragraph" w:styleId="Tekstkomentarza">
    <w:name w:val="annotation text"/>
    <w:basedOn w:val="Normalny"/>
    <w:link w:val="TekstkomentarzaZnak"/>
    <w:unhideWhenUsed/>
    <w:rsid w:val="00BF53CC"/>
    <w:pPr>
      <w:spacing w:after="200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link w:val="Tekstkomentarza"/>
    <w:rsid w:val="004B2E4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F53CC"/>
    <w:pPr>
      <w:suppressAutoHyphens/>
      <w:spacing w:after="0"/>
    </w:pPr>
    <w:rPr>
      <w:rFonts w:ascii="Times New Roman" w:eastAsia="Times New Roman" w:hAnsi="Times New Roman"/>
      <w:b/>
      <w:lang w:eastAsia="pl-PL"/>
    </w:rPr>
  </w:style>
  <w:style w:type="character" w:customStyle="1" w:styleId="TematkomentarzaZnak">
    <w:name w:val="Temat komentarza Znak"/>
    <w:link w:val="Tematkomentarza"/>
    <w:rsid w:val="004B2E4C"/>
    <w:rPr>
      <w:b/>
    </w:rPr>
  </w:style>
  <w:style w:type="paragraph" w:customStyle="1" w:styleId="TableText">
    <w:name w:val="Table Text"/>
    <w:basedOn w:val="Normalny"/>
    <w:rsid w:val="00BF53CC"/>
    <w:pPr>
      <w:widowControl w:val="0"/>
      <w:suppressAutoHyphens/>
      <w:autoSpaceDE w:val="0"/>
      <w:jc w:val="center"/>
    </w:pPr>
    <w:rPr>
      <w:sz w:val="24"/>
    </w:rPr>
  </w:style>
  <w:style w:type="character" w:customStyle="1" w:styleId="Internetlink">
    <w:name w:val="Internet link"/>
    <w:rsid w:val="00BF53CC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semiHidden/>
    <w:rsid w:val="00BF53CC"/>
    <w:rPr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BF53CC"/>
  </w:style>
  <w:style w:type="paragraph" w:styleId="Bezodstpw">
    <w:name w:val="No Spacing"/>
    <w:link w:val="BezodstpwZnak"/>
    <w:uiPriority w:val="1"/>
    <w:qFormat/>
    <w:rsid w:val="00BF53CC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53CC"/>
    <w:rPr>
      <w:rFonts w:ascii="Calibri" w:hAnsi="Calibri"/>
      <w:sz w:val="22"/>
      <w:szCs w:val="22"/>
      <w:lang w:val="pl-PL" w:eastAsia="en-US" w:bidi="ar-SA"/>
    </w:rPr>
  </w:style>
  <w:style w:type="character" w:customStyle="1" w:styleId="MapadokumentuZnak">
    <w:name w:val="Mapa dokumentu Znak"/>
    <w:link w:val="Mapadokumentu"/>
    <w:semiHidden/>
    <w:rsid w:val="00BF53CC"/>
    <w:rPr>
      <w:rFonts w:ascii="Tahoma" w:hAnsi="Tahoma" w:cs="Tahoma"/>
      <w:sz w:val="16"/>
      <w:szCs w:val="16"/>
      <w:lang w:val="pl-PL" w:eastAsia="pl-PL" w:bidi="ar-SA"/>
    </w:rPr>
  </w:style>
  <w:style w:type="paragraph" w:styleId="Mapadokumentu">
    <w:name w:val="Document Map"/>
    <w:basedOn w:val="Normalny"/>
    <w:link w:val="MapadokumentuZnak"/>
    <w:semiHidden/>
    <w:unhideWhenUsed/>
    <w:rsid w:val="00BF53CC"/>
    <w:rPr>
      <w:rFonts w:ascii="Tahoma" w:hAnsi="Tahoma" w:cs="Tahoma"/>
      <w:sz w:val="16"/>
      <w:szCs w:val="16"/>
    </w:rPr>
  </w:style>
  <w:style w:type="character" w:customStyle="1" w:styleId="WW8Num12z1">
    <w:name w:val="WW8Num12z1"/>
    <w:rsid w:val="00BF53CC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semiHidden/>
    <w:rsid w:val="00BF53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F53CC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22">
    <w:name w:val="Znak Znak22"/>
    <w:rsid w:val="00BF53CC"/>
    <w:rPr>
      <w:rFonts w:ascii="Arial" w:hAnsi="Arial"/>
      <w:b/>
      <w:kern w:val="28"/>
      <w:sz w:val="28"/>
      <w:lang w:val="pl-PL" w:eastAsia="pl-PL" w:bidi="ar-SA"/>
    </w:rPr>
  </w:style>
  <w:style w:type="character" w:customStyle="1" w:styleId="st1">
    <w:name w:val="st1"/>
    <w:basedOn w:val="Domylnaczcionkaakapitu"/>
    <w:rsid w:val="00BF53CC"/>
  </w:style>
  <w:style w:type="character" w:styleId="Pogrubienie">
    <w:name w:val="Strong"/>
    <w:uiPriority w:val="22"/>
    <w:qFormat/>
    <w:rsid w:val="00BF53CC"/>
    <w:rPr>
      <w:b/>
      <w:bCs/>
    </w:rPr>
  </w:style>
  <w:style w:type="character" w:styleId="Numerstrony">
    <w:name w:val="page number"/>
    <w:basedOn w:val="Domylnaczcionkaakapitu"/>
    <w:rsid w:val="00BF53CC"/>
  </w:style>
  <w:style w:type="paragraph" w:styleId="Spistreci4">
    <w:name w:val="toc 4"/>
    <w:basedOn w:val="Normalny"/>
    <w:next w:val="Normalny"/>
    <w:autoRedefine/>
    <w:semiHidden/>
    <w:rsid w:val="00A806CC"/>
    <w:pPr>
      <w:ind w:left="400"/>
    </w:pPr>
  </w:style>
  <w:style w:type="paragraph" w:styleId="Spistreci5">
    <w:name w:val="toc 5"/>
    <w:basedOn w:val="Normalny"/>
    <w:next w:val="Normalny"/>
    <w:autoRedefine/>
    <w:semiHidden/>
    <w:rsid w:val="00A806CC"/>
    <w:pPr>
      <w:ind w:left="600"/>
    </w:pPr>
  </w:style>
  <w:style w:type="paragraph" w:styleId="Spistreci6">
    <w:name w:val="toc 6"/>
    <w:basedOn w:val="Normalny"/>
    <w:next w:val="Normalny"/>
    <w:autoRedefine/>
    <w:semiHidden/>
    <w:rsid w:val="00A806CC"/>
    <w:pPr>
      <w:ind w:left="800"/>
    </w:pPr>
  </w:style>
  <w:style w:type="paragraph" w:styleId="Spistreci7">
    <w:name w:val="toc 7"/>
    <w:basedOn w:val="Normalny"/>
    <w:next w:val="Normalny"/>
    <w:autoRedefine/>
    <w:semiHidden/>
    <w:rsid w:val="00A806CC"/>
    <w:pPr>
      <w:ind w:left="1000"/>
    </w:pPr>
  </w:style>
  <w:style w:type="paragraph" w:styleId="Spistreci8">
    <w:name w:val="toc 8"/>
    <w:basedOn w:val="Normalny"/>
    <w:next w:val="Normalny"/>
    <w:autoRedefine/>
    <w:semiHidden/>
    <w:rsid w:val="00A806CC"/>
    <w:pPr>
      <w:ind w:left="1200"/>
    </w:pPr>
  </w:style>
  <w:style w:type="paragraph" w:styleId="Spistreci9">
    <w:name w:val="toc 9"/>
    <w:basedOn w:val="Normalny"/>
    <w:next w:val="Normalny"/>
    <w:autoRedefine/>
    <w:semiHidden/>
    <w:rsid w:val="00A806CC"/>
    <w:pPr>
      <w:ind w:left="1400"/>
    </w:pPr>
  </w:style>
  <w:style w:type="paragraph" w:customStyle="1" w:styleId="msolistparagraph0">
    <w:name w:val="msolistparagraph"/>
    <w:basedOn w:val="Normalny"/>
    <w:rsid w:val="00A979F2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semiHidden/>
    <w:rsid w:val="004B2E4C"/>
    <w:rPr>
      <w:rFonts w:ascii="Consolas" w:eastAsia="Times New Roman" w:hAnsi="Consolas" w:cs="Consolas"/>
      <w:sz w:val="21"/>
      <w:szCs w:val="21"/>
      <w:lang w:eastAsia="pl-PL"/>
    </w:rPr>
  </w:style>
  <w:style w:type="character" w:customStyle="1" w:styleId="Tekstpodstawowywcity2Znak1">
    <w:name w:val="Tekst podstawowy wcięty 2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padokumentuZnak1">
    <w:name w:val="Mapa dokumentu Znak1"/>
    <w:uiPriority w:val="99"/>
    <w:semiHidden/>
    <w:rsid w:val="004B2E4C"/>
    <w:rPr>
      <w:rFonts w:ascii="Segoe UI" w:eastAsia="Times New Roman" w:hAnsi="Segoe UI" w:cs="Segoe UI"/>
      <w:sz w:val="16"/>
      <w:szCs w:val="16"/>
      <w:lang w:eastAsia="pl-PL"/>
    </w:rPr>
  </w:style>
  <w:style w:type="table" w:styleId="Tabela-Siatka">
    <w:name w:val="Table Grid"/>
    <w:basedOn w:val="Standardowy"/>
    <w:rsid w:val="00317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3B161F"/>
    <w:rPr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BF5B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BF5B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380FA5"/>
  </w:style>
  <w:style w:type="character" w:customStyle="1" w:styleId="TekstprzypisudolnegoZnak">
    <w:name w:val="Tekst przypisu dolnego Znak"/>
    <w:basedOn w:val="Domylnaczcionkaakapitu"/>
    <w:link w:val="Tekstprzypisudolnego"/>
    <w:rsid w:val="00380FA5"/>
  </w:style>
  <w:style w:type="character" w:styleId="Odwoanieprzypisudolnego">
    <w:name w:val="footnote reference"/>
    <w:basedOn w:val="Domylnaczcionkaakapitu"/>
    <w:rsid w:val="00380FA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05F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rsid w:val="00EF0BF1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1C3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customStyle="1" w:styleId="Akapitzlist1">
    <w:name w:val="Akapit z listą1"/>
    <w:basedOn w:val="Normalny"/>
    <w:rsid w:val="00165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KTpunkt">
    <w:name w:val="PKT – punkt"/>
    <w:uiPriority w:val="13"/>
    <w:qFormat/>
    <w:rsid w:val="00060C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highlight">
    <w:name w:val="highlight"/>
    <w:basedOn w:val="Domylnaczcionkaakapitu"/>
    <w:rsid w:val="00D70AE3"/>
  </w:style>
  <w:style w:type="paragraph" w:customStyle="1" w:styleId="dtn">
    <w:name w:val="dtn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customStyle="1" w:styleId="dtz">
    <w:name w:val="dtz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customStyle="1" w:styleId="dtu">
    <w:name w:val="dtu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F42DCC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229"/>
    <w:rPr>
      <w:color w:val="605E5C"/>
      <w:shd w:val="clear" w:color="auto" w:fill="E1DFDD"/>
    </w:rPr>
  </w:style>
  <w:style w:type="table" w:customStyle="1" w:styleId="TableGrid">
    <w:name w:val="TableGrid"/>
    <w:rsid w:val="00C04D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alinkiel\Desktop\moje\PLAN\po%20nowemu\za&#322;&#261;czniki\Za&#322;&#261;czniki.xls" TargetMode="External"/><Relationship Id="rId18" Type="http://schemas.openxmlformats.org/officeDocument/2006/relationships/hyperlink" Target="file:///C:\Users\alinkiel\Desktop\moje\PLAN\po%20nowemu\za&#322;&#261;czniki\Za&#322;&#261;czniki.xls" TargetMode="External"/><Relationship Id="rId26" Type="http://schemas.openxmlformats.org/officeDocument/2006/relationships/hyperlink" Target="file:///C:\Users\alinkiel\Desktop\moje\PLAN\po%20nowemu\za&#322;&#261;czniki\Za&#322;&#261;czniki.xls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alinkiel\Desktop\moje\PLAN\po%20nowemu\za&#322;&#261;czniki\Za&#322;&#261;czniki.xls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alinkiel\Desktop\moje\PLAN\po%20nowemu\za&#322;&#261;czniki\Za&#322;&#261;czniki.xls" TargetMode="External"/><Relationship Id="rId17" Type="http://schemas.openxmlformats.org/officeDocument/2006/relationships/hyperlink" Target="file:///C:\Users\alinkiel\Desktop\moje\PLAN\po%20nowemu\za&#322;&#261;czniki\Za&#322;&#261;czniki.xls" TargetMode="External"/><Relationship Id="rId25" Type="http://schemas.openxmlformats.org/officeDocument/2006/relationships/hyperlink" Target="https://www.gov.pl/web/zdrowie/wytyczne-dla-poszczegolnych-zakresow-i-rodzajow-swiadcze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uw-warminsko-mazurski/rekomendacje---pacjent-urazowy" TargetMode="External"/><Relationship Id="rId20" Type="http://schemas.openxmlformats.org/officeDocument/2006/relationships/hyperlink" Target="file:///C:\Users\alinkiel\Desktop\moje\PLAN\po%20nowemu\za&#322;&#261;czniki\Za&#322;&#261;czniki.xls" TargetMode="External"/><Relationship Id="rId29" Type="http://schemas.openxmlformats.org/officeDocument/2006/relationships/hyperlink" Target="https://rjwprm.ezdrowie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linkiel\Desktop\moje\PLAN\po%20nowemu\za&#322;&#261;czniki\Za&#322;&#261;czniki.xls" TargetMode="External"/><Relationship Id="rId24" Type="http://schemas.openxmlformats.org/officeDocument/2006/relationships/hyperlink" Target="https://www.gov.pl/web/zdrowie/zdarzenia-z-duza-liczba-poszkodowanych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linkiel\Desktop\moje\PLAN\po%20nowemu\za&#322;&#261;czniki\Za&#322;&#261;czniki.xls" TargetMode="External"/><Relationship Id="rId23" Type="http://schemas.openxmlformats.org/officeDocument/2006/relationships/hyperlink" Target="https://www.gov.pl/web/zdrowie/dobre-praktyki" TargetMode="External"/><Relationship Id="rId28" Type="http://schemas.openxmlformats.org/officeDocument/2006/relationships/hyperlink" Target="file:///C:\Users\alinkiel\Desktop\moje\PLAN\po%20nowemu\za&#322;&#261;czniki\Za&#322;&#261;czniki.xls" TargetMode="External"/><Relationship Id="rId10" Type="http://schemas.openxmlformats.org/officeDocument/2006/relationships/hyperlink" Target="file:///C:\Users\alinkiel\Desktop\moje\PLAN\po%20nowemu\za&#322;&#261;czniki\Za&#322;&#261;czniki.xls" TargetMode="External"/><Relationship Id="rId19" Type="http://schemas.openxmlformats.org/officeDocument/2006/relationships/hyperlink" Target="file:///C:\Users\alinkiel\Desktop\moje\PLAN\po%20nowemu\za&#322;&#261;czniki\Za&#322;&#261;czniki.xls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linkiel\Desktop\moje\PLAN\po%20nowemu\za&#322;&#261;czniki\Za&#322;&#261;czniki.xls" TargetMode="External"/><Relationship Id="rId14" Type="http://schemas.openxmlformats.org/officeDocument/2006/relationships/hyperlink" Target="file:///C:\Users\alinkiel\Desktop\moje\PLAN\po%20nowemu\za&#322;&#261;czniki\Za&#322;&#261;czniki.xls" TargetMode="External"/><Relationship Id="rId22" Type="http://schemas.openxmlformats.org/officeDocument/2006/relationships/hyperlink" Target="https://www.gov.pl/web/zdrowie/dobre-praktyki" TargetMode="External"/><Relationship Id="rId27" Type="http://schemas.openxmlformats.org/officeDocument/2006/relationships/hyperlink" Target="file:///C:\Users\alinkiel\Desktop\moje\PLAN\po%20nowemu\za&#322;&#261;czniki\Za&#322;&#261;czniki.xls" TargetMode="External"/><Relationship Id="rId30" Type="http://schemas.openxmlformats.org/officeDocument/2006/relationships/hyperlink" Target="file:///C:\Users\alinkiel\Desktop\moje\PLAN\po%20nowemu\za&#322;&#261;czniki\Za&#322;&#261;czniki.x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2753C-1934-4668-8C82-13202AFB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7208</Words>
  <Characters>43254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wmuw</Company>
  <LinksUpToDate>false</LinksUpToDate>
  <CharactersWithSpaces>50362</CharactersWithSpaces>
  <SharedDoc>false</SharedDoc>
  <HLinks>
    <vt:vector size="696" baseType="variant">
      <vt:variant>
        <vt:i4>1179706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_Toc335397528</vt:lpwstr>
      </vt:variant>
      <vt:variant>
        <vt:i4>1179706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_Toc335397527</vt:lpwstr>
      </vt:variant>
      <vt:variant>
        <vt:i4>1179706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_Toc335397526</vt:lpwstr>
      </vt:variant>
      <vt:variant>
        <vt:i4>1179706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_Toc335397525</vt:lpwstr>
      </vt:variant>
      <vt:variant>
        <vt:i4>1179706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_Toc335397524</vt:lpwstr>
      </vt:variant>
      <vt:variant>
        <vt:i4>1179706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_Toc335397523</vt:lpwstr>
      </vt:variant>
      <vt:variant>
        <vt:i4>1179706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_Toc335397522</vt:lpwstr>
      </vt:variant>
      <vt:variant>
        <vt:i4>1179706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_Toc335397521</vt:lpwstr>
      </vt:variant>
      <vt:variant>
        <vt:i4>1179706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_Toc335397520</vt:lpwstr>
      </vt:variant>
      <vt:variant>
        <vt:i4>1114170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_Toc335397519</vt:lpwstr>
      </vt:variant>
      <vt:variant>
        <vt:i4>1114170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_Toc335397518</vt:lpwstr>
      </vt:variant>
      <vt:variant>
        <vt:i4>1114170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_Toc335397517</vt:lpwstr>
      </vt:variant>
      <vt:variant>
        <vt:i4>1114170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_Toc335397516</vt:lpwstr>
      </vt:variant>
      <vt:variant>
        <vt:i4>1114170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_Toc335397515</vt:lpwstr>
      </vt:variant>
      <vt:variant>
        <vt:i4>1114170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_Toc335397514</vt:lpwstr>
      </vt:variant>
      <vt:variant>
        <vt:i4>1114170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_Toc335397513</vt:lpwstr>
      </vt:variant>
      <vt:variant>
        <vt:i4>1114170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_Toc335397512</vt:lpwstr>
      </vt:variant>
      <vt:variant>
        <vt:i4>1114170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_Toc335397511</vt:lpwstr>
      </vt:variant>
      <vt:variant>
        <vt:i4>1114170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_Toc335397510</vt:lpwstr>
      </vt:variant>
      <vt:variant>
        <vt:i4>1048634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_Toc335397509</vt:lpwstr>
      </vt:variant>
      <vt:variant>
        <vt:i4>1048634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_Toc335397508</vt:lpwstr>
      </vt:variant>
      <vt:variant>
        <vt:i4>1048634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_Toc335397507</vt:lpwstr>
      </vt:variant>
      <vt:variant>
        <vt:i4>1048634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_Toc335397506</vt:lpwstr>
      </vt:variant>
      <vt:variant>
        <vt:i4>1048634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_Toc335397505</vt:lpwstr>
      </vt:variant>
      <vt:variant>
        <vt:i4>1048634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_Toc335397504</vt:lpwstr>
      </vt:variant>
      <vt:variant>
        <vt:i4>1048634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_Toc335397503</vt:lpwstr>
      </vt:variant>
      <vt:variant>
        <vt:i4>1048634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_Toc335397502</vt:lpwstr>
      </vt:variant>
      <vt:variant>
        <vt:i4>1048634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_Toc335397501</vt:lpwstr>
      </vt:variant>
      <vt:variant>
        <vt:i4>1048634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_Toc335397500</vt:lpwstr>
      </vt:variant>
      <vt:variant>
        <vt:i4>1638459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_Toc335397499</vt:lpwstr>
      </vt:variant>
      <vt:variant>
        <vt:i4>1638460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_Toc335397398</vt:lpwstr>
      </vt:variant>
      <vt:variant>
        <vt:i4>1638460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_Toc335397397</vt:lpwstr>
      </vt:variant>
      <vt:variant>
        <vt:i4>1638460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_Toc335397396</vt:lpwstr>
      </vt:variant>
      <vt:variant>
        <vt:i4>1638460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_Toc335397395</vt:lpwstr>
      </vt:variant>
      <vt:variant>
        <vt:i4>2031666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_Toc341945408</vt:lpwstr>
      </vt:variant>
      <vt:variant>
        <vt:i4>2031666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_Toc341945407</vt:lpwstr>
      </vt:variant>
      <vt:variant>
        <vt:i4>2031666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_Toc341945406</vt:lpwstr>
      </vt:variant>
      <vt:variant>
        <vt:i4>2031666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_Toc341945405</vt:lpwstr>
      </vt:variant>
      <vt:variant>
        <vt:i4>2031666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_Toc341945404</vt:lpwstr>
      </vt:variant>
      <vt:variant>
        <vt:i4>2031666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_Toc341945403</vt:lpwstr>
      </vt:variant>
      <vt:variant>
        <vt:i4>2031666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_Toc341945402</vt:lpwstr>
      </vt:variant>
      <vt:variant>
        <vt:i4>2031666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_Toc341945401</vt:lpwstr>
      </vt:variant>
      <vt:variant>
        <vt:i4>2031666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_Toc341945400</vt:lpwstr>
      </vt:variant>
      <vt:variant>
        <vt:i4>1441845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_Toc341945399</vt:lpwstr>
      </vt:variant>
      <vt:variant>
        <vt:i4>1441845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_Toc341945398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_Toc341945397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_Toc341945396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_Toc341945395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_Toc341945394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_Toc341945393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_Toc341945392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_Toc341945391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_Toc341945390</vt:lpwstr>
      </vt:variant>
      <vt:variant>
        <vt:i4>1507381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_Toc341945389</vt:lpwstr>
      </vt:variant>
      <vt:variant>
        <vt:i4>1507381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_Toc341945388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_Toc341945387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_Toc341945386</vt:lpwstr>
      </vt:variant>
      <vt:variant>
        <vt:i4>3407907</vt:i4>
      </vt:variant>
      <vt:variant>
        <vt:i4>444</vt:i4>
      </vt:variant>
      <vt:variant>
        <vt:i4>0</vt:i4>
      </vt:variant>
      <vt:variant>
        <vt:i4>5</vt:i4>
      </vt:variant>
      <vt:variant>
        <vt:lpwstr>mailto:szpital_grajewo@post.pl</vt:lpwstr>
      </vt:variant>
      <vt:variant>
        <vt:lpwstr/>
      </vt:variant>
      <vt:variant>
        <vt:i4>2490454</vt:i4>
      </vt:variant>
      <vt:variant>
        <vt:i4>441</vt:i4>
      </vt:variant>
      <vt:variant>
        <vt:i4>0</vt:i4>
      </vt:variant>
      <vt:variant>
        <vt:i4>5</vt:i4>
      </vt:variant>
      <vt:variant>
        <vt:lpwstr>mailto:wojewodzki@szpital.suwalki.pl</vt:lpwstr>
      </vt:variant>
      <vt:variant>
        <vt:lpwstr/>
      </vt:variant>
      <vt:variant>
        <vt:i4>852004</vt:i4>
      </vt:variant>
      <vt:variant>
        <vt:i4>438</vt:i4>
      </vt:variant>
      <vt:variant>
        <vt:i4>0</vt:i4>
      </vt:variant>
      <vt:variant>
        <vt:i4>5</vt:i4>
      </vt:variant>
      <vt:variant>
        <vt:lpwstr>mailto:sor@zozbrodnica.pl</vt:lpwstr>
      </vt:variant>
      <vt:variant>
        <vt:lpwstr/>
      </vt:variant>
      <vt:variant>
        <vt:i4>1507378</vt:i4>
      </vt:variant>
      <vt:variant>
        <vt:i4>435</vt:i4>
      </vt:variant>
      <vt:variant>
        <vt:i4>0</vt:i4>
      </vt:variant>
      <vt:variant>
        <vt:i4>5</vt:i4>
      </vt:variant>
      <vt:variant>
        <vt:lpwstr>mailto:sor@bieganski.org</vt:lpwstr>
      </vt:variant>
      <vt:variant>
        <vt:lpwstr/>
      </vt:variant>
      <vt:variant>
        <vt:i4>983103</vt:i4>
      </vt:variant>
      <vt:variant>
        <vt:i4>432</vt:i4>
      </vt:variant>
      <vt:variant>
        <vt:i4>0</vt:i4>
      </vt:variant>
      <vt:variant>
        <vt:i4>5</vt:i4>
      </vt:variant>
      <vt:variant>
        <vt:lpwstr>mailto:ratownictwo@zozbrodnica.pl</vt:lpwstr>
      </vt:variant>
      <vt:variant>
        <vt:lpwstr/>
      </vt:variant>
      <vt:variant>
        <vt:i4>983103</vt:i4>
      </vt:variant>
      <vt:variant>
        <vt:i4>429</vt:i4>
      </vt:variant>
      <vt:variant>
        <vt:i4>0</vt:i4>
      </vt:variant>
      <vt:variant>
        <vt:i4>5</vt:i4>
      </vt:variant>
      <vt:variant>
        <vt:lpwstr>mailto:ratownictwo@zozbrodnica.pl</vt:lpwstr>
      </vt:variant>
      <vt:variant>
        <vt:lpwstr/>
      </vt:variant>
      <vt:variant>
        <vt:i4>983103</vt:i4>
      </vt:variant>
      <vt:variant>
        <vt:i4>426</vt:i4>
      </vt:variant>
      <vt:variant>
        <vt:i4>0</vt:i4>
      </vt:variant>
      <vt:variant>
        <vt:i4>5</vt:i4>
      </vt:variant>
      <vt:variant>
        <vt:lpwstr>mailto:ratownictwo@zozbrodnica.pl</vt:lpwstr>
      </vt:variant>
      <vt:variant>
        <vt:lpwstr/>
      </vt:variant>
      <vt:variant>
        <vt:i4>6488089</vt:i4>
      </vt:variant>
      <vt:variant>
        <vt:i4>423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420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417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414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411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7864337</vt:i4>
      </vt:variant>
      <vt:variant>
        <vt:i4>408</vt:i4>
      </vt:variant>
      <vt:variant>
        <vt:i4>0</vt:i4>
      </vt:variant>
      <vt:variant>
        <vt:i4>5</vt:i4>
      </vt:variant>
      <vt:variant>
        <vt:lpwstr>mailto:sor@szpital.ostroleka.pl</vt:lpwstr>
      </vt:variant>
      <vt:variant>
        <vt:lpwstr/>
      </vt:variant>
      <vt:variant>
        <vt:i4>1966130</vt:i4>
      </vt:variant>
      <vt:variant>
        <vt:i4>405</vt:i4>
      </vt:variant>
      <vt:variant>
        <vt:i4>0</vt:i4>
      </vt:variant>
      <vt:variant>
        <vt:i4>5</vt:i4>
      </vt:variant>
      <vt:variant>
        <vt:lpwstr>mailto:mlawskisor@gmail.com</vt:lpwstr>
      </vt:variant>
      <vt:variant>
        <vt:lpwstr/>
      </vt:variant>
      <vt:variant>
        <vt:i4>8061048</vt:i4>
      </vt:variant>
      <vt:variant>
        <vt:i4>402</vt:i4>
      </vt:variant>
      <vt:variant>
        <vt:i4>0</vt:i4>
      </vt:variant>
      <vt:variant>
        <vt:i4>5</vt:i4>
      </vt:variant>
      <vt:variant>
        <vt:lpwstr>http://www.bip.szpitalmlawa.pl/</vt:lpwstr>
      </vt:variant>
      <vt:variant>
        <vt:lpwstr/>
      </vt:variant>
      <vt:variant>
        <vt:i4>5701674</vt:i4>
      </vt:variant>
      <vt:variant>
        <vt:i4>399</vt:i4>
      </vt:variant>
      <vt:variant>
        <vt:i4>0</vt:i4>
      </vt:variant>
      <vt:variant>
        <vt:i4>5</vt:i4>
      </vt:variant>
      <vt:variant>
        <vt:lpwstr>mailto:lkcd@meditrans.ostroleka.pl</vt:lpwstr>
      </vt:variant>
      <vt:variant>
        <vt:lpwstr/>
      </vt:variant>
      <vt:variant>
        <vt:i4>5439591</vt:i4>
      </vt:variant>
      <vt:variant>
        <vt:i4>396</vt:i4>
      </vt:variant>
      <vt:variant>
        <vt:i4>0</vt:i4>
      </vt:variant>
      <vt:variant>
        <vt:i4>5</vt:i4>
      </vt:variant>
      <vt:variant>
        <vt:lpwstr>mailto:dyspozytornia@wspritsplock.pl</vt:lpwstr>
      </vt:variant>
      <vt:variant>
        <vt:lpwstr/>
      </vt:variant>
      <vt:variant>
        <vt:i4>3735644</vt:i4>
      </vt:variant>
      <vt:variant>
        <vt:i4>393</vt:i4>
      </vt:variant>
      <vt:variant>
        <vt:i4>0</vt:i4>
      </vt:variant>
      <vt:variant>
        <vt:i4>5</vt:i4>
      </vt:variant>
      <vt:variant>
        <vt:lpwstr>mailto:koordynator.medyczny@gdansk.uw.gov.pl</vt:lpwstr>
      </vt:variant>
      <vt:variant>
        <vt:lpwstr/>
      </vt:variant>
      <vt:variant>
        <vt:i4>2228311</vt:i4>
      </vt:variant>
      <vt:variant>
        <vt:i4>390</vt:i4>
      </vt:variant>
      <vt:variant>
        <vt:i4>0</vt:i4>
      </vt:variant>
      <vt:variant>
        <vt:i4>5</vt:i4>
      </vt:variant>
      <vt:variant>
        <vt:lpwstr>mailto:czkmed@mazowieckie</vt:lpwstr>
      </vt:variant>
      <vt:variant>
        <vt:lpwstr/>
      </vt:variant>
      <vt:variant>
        <vt:i4>2752589</vt:i4>
      </vt:variant>
      <vt:variant>
        <vt:i4>387</vt:i4>
      </vt:variant>
      <vt:variant>
        <vt:i4>0</vt:i4>
      </vt:variant>
      <vt:variant>
        <vt:i4>5</vt:i4>
      </vt:variant>
      <vt:variant>
        <vt:lpwstr>mailto:lekarz.krm@bialystok.uw.gov.pl</vt:lpwstr>
      </vt:variant>
      <vt:variant>
        <vt:lpwstr/>
      </vt:variant>
      <vt:variant>
        <vt:i4>1572983</vt:i4>
      </vt:variant>
      <vt:variant>
        <vt:i4>384</vt:i4>
      </vt:variant>
      <vt:variant>
        <vt:i4>0</vt:i4>
      </vt:variant>
      <vt:variant>
        <vt:i4>5</vt:i4>
      </vt:variant>
      <vt:variant>
        <vt:lpwstr>mailto:lekkord@uw.olsztyn.pl</vt:lpwstr>
      </vt:variant>
      <vt:variant>
        <vt:lpwstr/>
      </vt:variant>
      <vt:variant>
        <vt:i4>3932236</vt:i4>
      </vt:variant>
      <vt:variant>
        <vt:i4>237</vt:i4>
      </vt:variant>
      <vt:variant>
        <vt:i4>0</vt:i4>
      </vt:variant>
      <vt:variant>
        <vt:i4>5</vt:i4>
      </vt:variant>
      <vt:variant>
        <vt:lpwstr>http://pl.wikipedia.org/wiki/Morskie_przej%C5%9Bcie_graniczne_Frombork</vt:lpwstr>
      </vt:variant>
      <vt:variant>
        <vt:lpwstr/>
      </vt:variant>
      <vt:variant>
        <vt:i4>5505147</vt:i4>
      </vt:variant>
      <vt:variant>
        <vt:i4>234</vt:i4>
      </vt:variant>
      <vt:variant>
        <vt:i4>0</vt:i4>
      </vt:variant>
      <vt:variant>
        <vt:i4>5</vt:i4>
      </vt:variant>
      <vt:variant>
        <vt:lpwstr>http://pl.wikipedia.org/wiki/Morskie_przej%C5%9Bcie_graniczne_Elbl%C4%85g</vt:lpwstr>
      </vt:variant>
      <vt:variant>
        <vt:lpwstr/>
      </vt:variant>
      <vt:variant>
        <vt:i4>65609</vt:i4>
      </vt:variant>
      <vt:variant>
        <vt:i4>231</vt:i4>
      </vt:variant>
      <vt:variant>
        <vt:i4>0</vt:i4>
      </vt:variant>
      <vt:variant>
        <vt:i4>5</vt:i4>
      </vt:variant>
      <vt:variant>
        <vt:lpwstr>http://pl.wikipedia.org/wiki/Suchacz</vt:lpwstr>
      </vt:variant>
      <vt:variant>
        <vt:lpwstr/>
      </vt:variant>
      <vt:variant>
        <vt:i4>5308474</vt:i4>
      </vt:variant>
      <vt:variant>
        <vt:i4>228</vt:i4>
      </vt:variant>
      <vt:variant>
        <vt:i4>0</vt:i4>
      </vt:variant>
      <vt:variant>
        <vt:i4>5</vt:i4>
      </vt:variant>
      <vt:variant>
        <vt:lpwstr>http://pl.wikipedia.org/wiki/Port_Tolkmicko</vt:lpwstr>
      </vt:variant>
      <vt:variant>
        <vt:lpwstr/>
      </vt:variant>
      <vt:variant>
        <vt:i4>3145824</vt:i4>
      </vt:variant>
      <vt:variant>
        <vt:i4>225</vt:i4>
      </vt:variant>
      <vt:variant>
        <vt:i4>0</vt:i4>
      </vt:variant>
      <vt:variant>
        <vt:i4>5</vt:i4>
      </vt:variant>
      <vt:variant>
        <vt:lpwstr>http://pl.wikipedia.org/wiki/Port_Nowa_Pas%C5%82%C4%99ka</vt:lpwstr>
      </vt:variant>
      <vt:variant>
        <vt:lpwstr/>
      </vt:variant>
      <vt:variant>
        <vt:i4>4980789</vt:i4>
      </vt:variant>
      <vt:variant>
        <vt:i4>222</vt:i4>
      </vt:variant>
      <vt:variant>
        <vt:i4>0</vt:i4>
      </vt:variant>
      <vt:variant>
        <vt:i4>5</vt:i4>
      </vt:variant>
      <vt:variant>
        <vt:lpwstr>http://pl.wikipedia.org/wiki/Port_Frombork</vt:lpwstr>
      </vt:variant>
      <vt:variant>
        <vt:lpwstr/>
      </vt:variant>
      <vt:variant>
        <vt:i4>2359298</vt:i4>
      </vt:variant>
      <vt:variant>
        <vt:i4>219</vt:i4>
      </vt:variant>
      <vt:variant>
        <vt:i4>0</vt:i4>
      </vt:variant>
      <vt:variant>
        <vt:i4>5</vt:i4>
      </vt:variant>
      <vt:variant>
        <vt:lpwstr>http://pl.wikipedia.org/wiki/Port_Elbl%C4%85g</vt:lpwstr>
      </vt:variant>
      <vt:variant>
        <vt:lpwstr/>
      </vt:variant>
      <vt:variant>
        <vt:i4>1114160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_Toc341953782</vt:lpwstr>
      </vt:variant>
      <vt:variant>
        <vt:i4>1114160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_Toc341953781</vt:lpwstr>
      </vt:variant>
      <vt:variant>
        <vt:i4>1114160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_Toc341953780</vt:lpwstr>
      </vt:variant>
      <vt:variant>
        <vt:i4>1966128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_Toc341953779</vt:lpwstr>
      </vt:variant>
      <vt:variant>
        <vt:i4>1966128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_Toc341953778</vt:lpwstr>
      </vt:variant>
      <vt:variant>
        <vt:i4>1966128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_Toc341953777</vt:lpwstr>
      </vt:variant>
      <vt:variant>
        <vt:i4>1966128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_Toc341953776</vt:lpwstr>
      </vt:variant>
      <vt:variant>
        <vt:i4>1966128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_Toc341953775</vt:lpwstr>
      </vt:variant>
      <vt:variant>
        <vt:i4>1966128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_Toc341953774</vt:lpwstr>
      </vt:variant>
      <vt:variant>
        <vt:i4>1966128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_Toc341953773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_Toc341953772</vt:lpwstr>
      </vt:variant>
      <vt:variant>
        <vt:i4>1966128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_Toc341953771</vt:lpwstr>
      </vt:variant>
      <vt:variant>
        <vt:i4>1966128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_Toc341953770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_Toc341953769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_Toc341953768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_Toc341953767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_Toc341953766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_Toc341953765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_Toc341953764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_Toc341953763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_Toc341953762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_Toc341953761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_Toc341953760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_Toc341953759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_Toc341953758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_Toc341953757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_Toc341953756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_Toc341953755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_Toc341953754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_Toc341953753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_Toc341953752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Martyna Meler</dc:creator>
  <cp:lastModifiedBy>Piotr Szcześniak</cp:lastModifiedBy>
  <cp:revision>2</cp:revision>
  <cp:lastPrinted>2019-12-23T08:39:00Z</cp:lastPrinted>
  <dcterms:created xsi:type="dcterms:W3CDTF">2023-08-17T06:43:00Z</dcterms:created>
  <dcterms:modified xsi:type="dcterms:W3CDTF">2023-08-17T06:43:00Z</dcterms:modified>
</cp:coreProperties>
</file>