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70E7" w14:textId="77777777" w:rsidR="006A7948" w:rsidRDefault="006A7948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85E0C74" w14:textId="77777777" w:rsidR="006A7948" w:rsidRDefault="00B9720D">
      <w:pPr>
        <w:spacing w:before="240"/>
        <w:jc w:val="center"/>
        <w:rPr>
          <w:rFonts w:ascii="Calibri" w:eastAsia="Calibri" w:hAnsi="Calibri" w:cs="Calibri"/>
          <w:i/>
        </w:rPr>
      </w:pPr>
      <w:bookmarkStart w:id="0" w:name="_gjdgxs"/>
      <w:bookmarkStart w:id="1" w:name="_GoBack"/>
      <w:bookmarkEnd w:id="0"/>
      <w:bookmarkEnd w:id="1"/>
      <w:r>
        <w:rPr>
          <w:rFonts w:ascii="Calibri" w:eastAsia="Calibri" w:hAnsi="Calibri" w:cs="Calibri"/>
          <w:i/>
        </w:rPr>
        <w:t>WZÓR</w:t>
      </w:r>
    </w:p>
    <w:p w14:paraId="6B10712A" w14:textId="77777777" w:rsidR="006A7948" w:rsidRDefault="00B9720D">
      <w:pPr>
        <w:spacing w:before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DO WNIOSKU O PRZYZNANIE STATUSU PRZEDSIĘBIORSTWA SPOŁECZNEGO</w:t>
      </w:r>
    </w:p>
    <w:p w14:paraId="70D24CD8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4EDAEC95" w14:textId="77777777" w:rsidR="006A7948" w:rsidRDefault="00B9720D">
      <w:pPr>
        <w:spacing w:before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Oświadczam/y, że …………............................................................………………………</w:t>
      </w:r>
    </w:p>
    <w:p w14:paraId="3FB3028B" w14:textId="77777777" w:rsidR="006A7948" w:rsidRDefault="00B9720D">
      <w:pPr>
        <w:spacing w:before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(nazwa i adres podmiotu)</w:t>
      </w:r>
    </w:p>
    <w:p w14:paraId="51757659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224A04BB" w14:textId="77777777" w:rsidR="006A7948" w:rsidRDefault="00B9720D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podmiot ekonomii społecznej spełnia wymagania, o których mowa w art. art. 3, art. 4 ust. 1, art. 5 oraz art. 7 – 9 ustawy o ekonomii społecznej</w:t>
      </w:r>
      <w:r>
        <w:rPr>
          <w:rStyle w:val="Zakotwiczenieprzypisudolnego"/>
          <w:rFonts w:ascii="Calibri" w:eastAsia="Calibri" w:hAnsi="Calibri" w:cs="Calibri"/>
        </w:rPr>
        <w:footnoteReference w:id="1"/>
      </w:r>
      <w:r>
        <w:rPr>
          <w:rFonts w:ascii="Calibri" w:eastAsia="Calibri" w:hAnsi="Calibri" w:cs="Calibri"/>
        </w:rPr>
        <w:t>:</w:t>
      </w:r>
    </w:p>
    <w:p w14:paraId="0CA44FF4" w14:textId="77777777" w:rsidR="006A7948" w:rsidRDefault="006A7948">
      <w:pPr>
        <w:widowControl w:val="0"/>
        <w:jc w:val="both"/>
        <w:rPr>
          <w:rFonts w:ascii="Calibri" w:eastAsia="Calibri" w:hAnsi="Calibri" w:cs="Calibri"/>
        </w:rPr>
      </w:pPr>
    </w:p>
    <w:p w14:paraId="169C0B33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celem działalności </w:t>
      </w:r>
      <w:r>
        <w:rPr>
          <w:rFonts w:ascii="Calibri" w:eastAsia="Calibri" w:hAnsi="Calibri" w:cs="Calibri"/>
          <w:b/>
        </w:rPr>
        <w:t>jest reintegracja zawodowa i społeczna osób zagrożonych wykluczeniem społecznym</w:t>
      </w:r>
      <w:r>
        <w:rPr>
          <w:rFonts w:ascii="Calibri" w:eastAsia="Calibri" w:hAnsi="Calibri" w:cs="Calibri"/>
        </w:rPr>
        <w:t>;</w:t>
      </w:r>
    </w:p>
    <w:p w14:paraId="7B6668E8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prowadzi działalność</w:t>
      </w:r>
      <w:r>
        <w:rPr>
          <w:rStyle w:val="Zakotwiczenieprzypisudolnego"/>
          <w:rFonts w:ascii="Calibri" w:eastAsia="Calibri" w:hAnsi="Calibri" w:cs="Calibri"/>
        </w:rPr>
        <w:footnoteReference w:id="2"/>
      </w:r>
      <w:r>
        <w:rPr>
          <w:rFonts w:ascii="Calibri" w:eastAsia="Calibri" w:hAnsi="Calibri" w:cs="Calibri"/>
        </w:rPr>
        <w:t xml:space="preserve">: </w:t>
      </w:r>
    </w:p>
    <w:p w14:paraId="22D39421" w14:textId="77777777" w:rsidR="006A7948" w:rsidRDefault="00B9720D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odpłatną pożytku publicznego, o której mowa w art. 8 ust. 1 ustawy z dnia 24 kwietnia 2003 r. o działalności  pożytku publicznego i o wolontariacie (tj. Dz. U. z 2022 r. poz. 1327);</w:t>
      </w:r>
    </w:p>
    <w:p w14:paraId="29E6759B" w14:textId="77777777" w:rsidR="006A7948" w:rsidRDefault="00B9720D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działalność gospodarczą, o której mowa w art. 3 ustawy z dnia 6 marca 2018 r. – Prawo przedsiębiorców (Dz. U. z 2021 r. poz. 162 z późn.zm.);</w:t>
      </w:r>
    </w:p>
    <w:p w14:paraId="093A76F5" w14:textId="77777777" w:rsidR="006A7948" w:rsidRDefault="00B9720D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inną działalność o charakterze odpłatnym;</w:t>
      </w:r>
    </w:p>
    <w:p w14:paraId="22F23899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zatrudnia  [liczba] osoby/osób na podstawie umowy o pracę lub spółdzielczej umowy o pracę, w wymiarze co najmniej ½ </w:t>
      </w:r>
      <w:r>
        <w:rPr>
          <w:rFonts w:ascii="Calibri" w:eastAsia="Calibri" w:hAnsi="Calibri" w:cs="Calibri"/>
          <w:color w:val="000000"/>
        </w:rPr>
        <w:t>pełnego wymiaru czasu pracy</w:t>
      </w:r>
      <w:r>
        <w:rPr>
          <w:rFonts w:ascii="Calibri" w:eastAsia="Calibri" w:hAnsi="Calibri" w:cs="Calibri"/>
        </w:rPr>
        <w:t>;</w:t>
      </w:r>
    </w:p>
    <w:p w14:paraId="417203C6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 najmniej 30% ogółu osób zatrudnionych stanowią osoby zagrożone wykluczeniem społecznym, wykonujące pracę na podstawie umowy o pracę lub spółdzielczej umowy o pracę. Każda z tych osób zagrożonych wykluczeniem społecznym jest zatrudniona w wymiarze co najmniej ½ pełnego wymiaru czasu pracy. Na dzień składania wniosku ogółem osób zatrudnionych w przedsiębiorstwie społecznym: [liczba]; liczba zatrudnionych osób zagrożonych wykluczeniem społecznym: [liczba], co daje [%] ogółu osób zatrudnionych;</w:t>
      </w:r>
    </w:p>
    <w:p w14:paraId="4E0793A0" w14:textId="77777777" w:rsidR="006A7948" w:rsidRDefault="00B9720D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  <w:lang w:eastAsia="zh-CN" w:bidi="hi-IN"/>
        </w:rPr>
        <w:t>tworzy indywidualne plany reintegracji dla osób zagrożonych wykluczeniem społecznym;</w:t>
      </w:r>
    </w:p>
    <w:p w14:paraId="13B75305" w14:textId="77777777" w:rsidR="006A7948" w:rsidRDefault="00B9720D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="Calibri" w:hAnsi="Calibri" w:cs="Calibri"/>
          <w:color w:val="000000"/>
          <w:lang w:eastAsia="zh-CN" w:bidi="hi-IN"/>
        </w:rPr>
      </w:pPr>
      <w:r>
        <w:rPr>
          <w:rFonts w:ascii="Calibri" w:eastAsia="Calibri" w:hAnsi="Calibri" w:cs="Calibri"/>
          <w:color w:val="000000"/>
          <w:lang w:eastAsia="zh-CN" w:bidi="hi-IN"/>
        </w:rPr>
        <w:t>informuje osoby zatrudniane o możliwości utraty prawa do specjalnego zasiłku opiekuńczego;</w:t>
      </w:r>
    </w:p>
    <w:p w14:paraId="7AF89DE3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posiada organ konsultacyjno-doradczy; </w:t>
      </w:r>
    </w:p>
    <w:p w14:paraId="2ECDFAB6" w14:textId="77777777" w:rsidR="006A7948" w:rsidRDefault="00B9720D">
      <w:pPr>
        <w:pStyle w:val="Tekstpodstawowy"/>
        <w:numPr>
          <w:ilvl w:val="0"/>
          <w:numId w:val="4"/>
        </w:numPr>
        <w:spacing w:after="0" w:line="240" w:lineRule="auto"/>
        <w:jc w:val="both"/>
      </w:pPr>
      <w:r>
        <w:rPr>
          <w:rFonts w:ascii="Calibri" w:eastAsia="Calibri" w:hAnsi="Calibri" w:cs="Calibri"/>
          <w:color w:val="000000"/>
        </w:rPr>
        <w:t xml:space="preserve">nie udziela pożyczek osobom prawnym organizacyjnie z nim powiązanym ani swoim członkom, członkom organów tego przedsiębiorstwa, osobom zatrudnionym w tym przedsiębiorstwie ani osobom, z którymi osoby zatrudnione w tym przedsiębiorstwie </w:t>
      </w:r>
      <w:r>
        <w:rPr>
          <w:rFonts w:ascii="Calibri" w:eastAsia="Calibri" w:hAnsi="Calibri" w:cs="Calibri"/>
          <w:color w:val="000000"/>
        </w:rPr>
        <w:lastRenderedPageBreak/>
        <w:t>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2F17EBAA" w14:textId="77777777" w:rsidR="006A7948" w:rsidRDefault="00B9720D">
      <w:pPr>
        <w:pStyle w:val="Tekstpodstawowy"/>
        <w:numPr>
          <w:ilvl w:val="0"/>
          <w:numId w:val="4"/>
        </w:numPr>
        <w:spacing w:after="0" w:line="240" w:lineRule="auto"/>
        <w:jc w:val="both"/>
      </w:pPr>
      <w:r>
        <w:rPr>
          <w:rFonts w:ascii="Calibri" w:hAnsi="Calibri"/>
          <w:color w:val="000000"/>
        </w:rPr>
        <w:t>nie przekazuje majątku na rzecz osób, o których mowa w pkt 6, na zasadach innych niż w przypadku osób trzecich, w szczególności jeżeli przekazanie to następuje nieodpłatnie lub na preferencyjnych warunkach;</w:t>
      </w:r>
    </w:p>
    <w:p w14:paraId="43B8A08A" w14:textId="77777777" w:rsidR="006A7948" w:rsidRDefault="00B9720D">
      <w:pPr>
        <w:pStyle w:val="Tekstpodstawowy"/>
        <w:numPr>
          <w:ilvl w:val="0"/>
          <w:numId w:val="4"/>
        </w:numPr>
        <w:spacing w:line="240" w:lineRule="auto"/>
        <w:jc w:val="both"/>
      </w:pPr>
      <w:r>
        <w:rPr>
          <w:rFonts w:ascii="Calibri" w:hAnsi="Calibri"/>
          <w:color w:val="000000"/>
        </w:rPr>
        <w:t>nie wykorzystuje majątku na rzecz osób, o których mowa w pkt 6, na zasadach innych niż w przypadku osób trzecich, chyba że to wykorzystanie wynika bezpośrednio z celu statutowego;</w:t>
      </w:r>
    </w:p>
    <w:p w14:paraId="1CF3A86D" w14:textId="77777777" w:rsidR="006A7948" w:rsidRDefault="00B9720D">
      <w:pPr>
        <w:numPr>
          <w:ilvl w:val="0"/>
          <w:numId w:val="4"/>
        </w:numPr>
        <w:jc w:val="both"/>
      </w:pPr>
      <w:bookmarkStart w:id="2" w:name="_GoBack1"/>
      <w:bookmarkEnd w:id="2"/>
      <w:r>
        <w:rPr>
          <w:rFonts w:ascii="Calibri" w:eastAsia="Calibri" w:hAnsi="Calibri" w:cs="Calibri"/>
        </w:rPr>
        <w:t>nie dokonuje zakupu towarów lub usług od osób prawnych organizacyjnie z nim powiązanych lub podmiotów, w których uczestniczą osoby, o których mowa w pkt 6, na zasadach innych niż w przypadku osób trzecich lub po cenach wyższych niż rynkowe;</w:t>
      </w:r>
    </w:p>
    <w:p w14:paraId="4A910C5A" w14:textId="77777777" w:rsidR="006A7948" w:rsidRDefault="00B9720D">
      <w:pPr>
        <w:numPr>
          <w:ilvl w:val="0"/>
          <w:numId w:val="4"/>
        </w:numPr>
        <w:jc w:val="both"/>
      </w:pPr>
      <w:r>
        <w:rPr>
          <w:rFonts w:ascii="Calibri" w:eastAsia="Calibri" w:hAnsi="Calibri" w:cs="Calibri"/>
        </w:rPr>
        <w:t>nie przeznacza zysku albo nadwyżki bilansowej uzyskanych z wykonywanej działalności wskazanej w pkt. 2 do podziału między swoich członków, udziałowców, akcjonariuszy i osoby w nim zatrudnione;</w:t>
      </w:r>
    </w:p>
    <w:p w14:paraId="3993BFB9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Skarb Państwa, jednostka samorządu terytorialnego, państwowa albo samorządowa osoba prawna lub osoba fizyczna nie posiadają nad podmiotem ekonomii społecznej kontroli w rozumieniu art. 4 pkt 4 ustawy z dnia 16 lutego 2007 r. o ochronie konkurencji i konsumentów, z wyłączeniem spółdzielni socjalnych założonych przez osoby, o których mowa w art. 4 ust. 2 pkt 2 ustawy z dnia 27 kwietnia 2006 r. o spółdzielniach socjalnych.</w:t>
      </w:r>
      <w:r>
        <w:rPr>
          <w:rFonts w:ascii="Calibri" w:eastAsia="Calibri" w:hAnsi="Calibri" w:cs="Calibri"/>
        </w:rPr>
        <w:t xml:space="preserve"> </w:t>
      </w:r>
    </w:p>
    <w:p w14:paraId="742EECAD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473AAC32" w14:textId="77777777" w:rsidR="006A7948" w:rsidRDefault="00B9720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Powyższe oświadczenie składam pod rygorem odpowiedzialności karnej przewidzianej w art. 271 i art. 297 ustawy z dnia 6 czerwca 1997 r. – Kodeks karny (j.t. Dz. U. z 2022 r. poz. 1138 i 1726).</w:t>
      </w:r>
    </w:p>
    <w:p w14:paraId="30ECE40A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0AF5205D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78E74342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5B0C3303" w14:textId="77777777" w:rsidR="006A7948" w:rsidRDefault="00B9720D">
      <w:pPr>
        <w:widowControl w:val="0"/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………………………………..……………………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</w:t>
      </w:r>
      <w:r>
        <w:rPr>
          <w:rFonts w:ascii="Calibri" w:eastAsia="Calibri" w:hAnsi="Calibri" w:cs="Calibri"/>
          <w:sz w:val="20"/>
          <w:szCs w:val="20"/>
        </w:rPr>
        <w:tab/>
        <w:t>…………………………………….…………………….</w:t>
      </w:r>
    </w:p>
    <w:p w14:paraId="7E0DD3A0" w14:textId="77777777" w:rsidR="006A7948" w:rsidRDefault="00B9720D">
      <w:pPr>
        <w:widowControl w:val="0"/>
        <w:spacing w:before="240" w:after="24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(miejscowość, data)                                                                                (podpisy osób uprawnionych do reprezentacji podmiotu)</w:t>
      </w:r>
    </w:p>
    <w:p w14:paraId="737CA3A6" w14:textId="77777777" w:rsidR="006A7948" w:rsidRDefault="006A7948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sectPr w:rsidR="006A794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D301" w16cex:dateUtc="2022-10-14T10:22:00Z"/>
  <w16cex:commentExtensible w16cex:durableId="26F28470" w16cex:dateUtc="2022-10-13T10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9BE50" w14:textId="77777777" w:rsidR="00B830F0" w:rsidRDefault="00B830F0">
      <w:r>
        <w:separator/>
      </w:r>
    </w:p>
  </w:endnote>
  <w:endnote w:type="continuationSeparator" w:id="0">
    <w:p w14:paraId="1E38A930" w14:textId="77777777" w:rsidR="00B830F0" w:rsidRDefault="00B8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A957" w14:textId="77777777" w:rsidR="006A7948" w:rsidRDefault="00B9720D">
    <w:pP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715D2A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E925F26" w14:textId="380AA788" w:rsidR="006A7948" w:rsidRDefault="00715D2A">
    <w:r>
      <w:rPr>
        <w:noProof/>
      </w:rPr>
      <w:drawing>
        <wp:inline distT="0" distB="0" distL="0" distR="0" wp14:anchorId="3A0B0264" wp14:editId="72DD8A2C">
          <wp:extent cx="5844540" cy="804545"/>
          <wp:effectExtent l="0" t="0" r="3810" b="0"/>
          <wp:docPr id="2" name="Obraz 2" descr="\\sharebra\DPP$\DPP_Zalaczniki\LOGA aktualne\loga partnerów_koordynacyjny\scalone loga partneró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harebra\DPP$\DPP_Zalaczniki\LOGA aktualne\loga partnerów_koordynacyjny\scalone 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FD9BE" w14:textId="77777777" w:rsidR="00B830F0" w:rsidRDefault="00B830F0">
      <w:pPr>
        <w:rPr>
          <w:sz w:val="12"/>
        </w:rPr>
      </w:pPr>
    </w:p>
  </w:footnote>
  <w:footnote w:type="continuationSeparator" w:id="0">
    <w:p w14:paraId="171AB769" w14:textId="77777777" w:rsidR="00B830F0" w:rsidRDefault="00B830F0">
      <w:pPr>
        <w:rPr>
          <w:sz w:val="12"/>
        </w:rPr>
      </w:pPr>
    </w:p>
  </w:footnote>
  <w:footnote w:id="1">
    <w:p w14:paraId="2C243899" w14:textId="77777777" w:rsidR="006A7948" w:rsidRPr="00727B68" w:rsidRDefault="00B9720D">
      <w:pPr>
        <w:pStyle w:val="Tekstprzypisudolnego"/>
        <w:rPr>
          <w:rFonts w:ascii="Calibri" w:hAnsi="Calibri" w:cs="Calibri"/>
          <w:sz w:val="18"/>
          <w:szCs w:val="18"/>
        </w:rPr>
      </w:pPr>
      <w:r w:rsidRPr="00727B68">
        <w:rPr>
          <w:rStyle w:val="Znakiprzypiswdolnych"/>
          <w:rFonts w:ascii="Calibri" w:hAnsi="Calibri" w:cs="Calibri"/>
          <w:sz w:val="18"/>
          <w:szCs w:val="18"/>
        </w:rPr>
        <w:footnoteRef/>
      </w:r>
      <w:r w:rsidRPr="00727B68">
        <w:rPr>
          <w:rFonts w:ascii="Calibri" w:hAnsi="Calibri" w:cs="Calibri"/>
          <w:sz w:val="18"/>
          <w:szCs w:val="18"/>
        </w:rPr>
        <w:t xml:space="preserve"> Dz.U. 2022, poz. 1812.</w:t>
      </w:r>
    </w:p>
  </w:footnote>
  <w:footnote w:id="2">
    <w:p w14:paraId="049C17DB" w14:textId="77777777" w:rsidR="006A7948" w:rsidRDefault="00B9720D">
      <w:pPr>
        <w:rPr>
          <w:sz w:val="20"/>
          <w:szCs w:val="20"/>
        </w:rPr>
      </w:pPr>
      <w:r w:rsidRPr="00727B68">
        <w:rPr>
          <w:rStyle w:val="Znakiprzypiswdolnych"/>
          <w:rFonts w:ascii="Calibri" w:hAnsi="Calibri" w:cs="Calibri"/>
          <w:sz w:val="18"/>
          <w:szCs w:val="18"/>
        </w:rPr>
        <w:footnoteRef/>
      </w:r>
      <w:r w:rsidRPr="00727B68">
        <w:rPr>
          <w:rFonts w:ascii="Calibri" w:hAnsi="Calibri" w:cs="Calibri"/>
          <w:sz w:val="18"/>
          <w:szCs w:val="18"/>
        </w:rPr>
        <w:t xml:space="preserve"> właściwe podkreślić.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88888" w14:textId="6A626433" w:rsidR="00FD0FFF" w:rsidRDefault="00FD0FFF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97DB2" w14:textId="5BAAFAD4" w:rsidR="00FD0FFF" w:rsidRDefault="00715D2A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654340F8" wp14:editId="78008270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ED41" w14:textId="597EA3E5" w:rsidR="00FD0FFF" w:rsidRDefault="00FD0FFF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48"/>
    <w:rsid w:val="000D3467"/>
    <w:rsid w:val="005D57D0"/>
    <w:rsid w:val="00606953"/>
    <w:rsid w:val="006A7948"/>
    <w:rsid w:val="00715D2A"/>
    <w:rsid w:val="00724B16"/>
    <w:rsid w:val="00727B68"/>
    <w:rsid w:val="007B36B8"/>
    <w:rsid w:val="00801880"/>
    <w:rsid w:val="00870760"/>
    <w:rsid w:val="008A6190"/>
    <w:rsid w:val="00905BFA"/>
    <w:rsid w:val="00AE7FA4"/>
    <w:rsid w:val="00B830F0"/>
    <w:rsid w:val="00B9720D"/>
    <w:rsid w:val="00BF3A7A"/>
    <w:rsid w:val="00D47ADD"/>
    <w:rsid w:val="00F83025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943C"/>
  <w15:docId w15:val="{CBE38562-DB83-4032-AAF9-CC88F999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dc:description/>
  <cp:lastModifiedBy>Justyna Jabłońska</cp:lastModifiedBy>
  <cp:revision>3</cp:revision>
  <dcterms:created xsi:type="dcterms:W3CDTF">2022-10-28T06:18:00Z</dcterms:created>
  <dcterms:modified xsi:type="dcterms:W3CDTF">2022-10-28T06:18:00Z</dcterms:modified>
  <dc:language>pl-PL</dc:language>
</cp:coreProperties>
</file>