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9684B" w14:textId="77777777" w:rsidR="00D55FD9" w:rsidRPr="00150CB4" w:rsidRDefault="00D55FD9" w:rsidP="00D55FD9">
      <w:pPr>
        <w:spacing w:before="600" w:after="0" w:line="240" w:lineRule="auto"/>
        <w:jc w:val="center"/>
        <w:rPr>
          <w:rFonts w:ascii="Arial" w:hAnsi="Arial" w:cs="Arial"/>
        </w:rPr>
      </w:pPr>
      <w:bookmarkStart w:id="0" w:name="_Toc269383903"/>
      <w:bookmarkStart w:id="1" w:name="_Ref287953117"/>
      <w:bookmarkStart w:id="2" w:name="_GoBack"/>
      <w:bookmarkEnd w:id="2"/>
      <w:r w:rsidRPr="00150CB4">
        <w:rPr>
          <w:rFonts w:ascii="Arial" w:hAnsi="Arial" w:cs="Arial"/>
        </w:rPr>
        <w:t>ZAMAWIAJĄCY</w:t>
      </w:r>
    </w:p>
    <w:p w14:paraId="4972C8D5" w14:textId="77777777" w:rsidR="00D55FD9" w:rsidRPr="00150CB4" w:rsidRDefault="00D55FD9" w:rsidP="00D55FD9">
      <w:pPr>
        <w:spacing w:after="0" w:line="240" w:lineRule="auto"/>
        <w:jc w:val="center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Generalna </w:t>
      </w:r>
      <w:r w:rsidRPr="00150CB4">
        <w:rPr>
          <w:rFonts w:ascii="Arial" w:eastAsia="Times New Roman" w:hAnsi="Arial" w:cs="Arial"/>
        </w:rPr>
        <w:t>Dyrekcja</w:t>
      </w:r>
      <w:r w:rsidRPr="00150CB4">
        <w:rPr>
          <w:rFonts w:ascii="Arial" w:hAnsi="Arial" w:cs="Arial"/>
        </w:rPr>
        <w:t xml:space="preserve"> Ochrony Środowiska</w:t>
      </w:r>
    </w:p>
    <w:p w14:paraId="538F6713" w14:textId="2C31B4E4" w:rsidR="00D55FD9" w:rsidRPr="00150CB4" w:rsidRDefault="00D55FD9" w:rsidP="00281291">
      <w:pPr>
        <w:pStyle w:val="Default"/>
        <w:spacing w:before="1920" w:after="240"/>
        <w:jc w:val="center"/>
        <w:rPr>
          <w:rFonts w:ascii="Arial" w:hAnsi="Arial" w:cs="Arial"/>
          <w:smallCaps/>
          <w:color w:val="auto"/>
          <w:sz w:val="22"/>
          <w:szCs w:val="22"/>
        </w:rPr>
      </w:pPr>
      <w:r w:rsidRPr="00150CB4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Opis Przedmiotu Zamówienia </w:t>
      </w:r>
    </w:p>
    <w:p w14:paraId="3F72199F" w14:textId="77777777" w:rsidR="002D3431" w:rsidRPr="00150CB4" w:rsidRDefault="00E12206" w:rsidP="002D3431">
      <w:pPr>
        <w:pStyle w:val="Default"/>
        <w:spacing w:before="240"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0CB4">
        <w:rPr>
          <w:rFonts w:ascii="Arial" w:hAnsi="Arial" w:cs="Arial"/>
          <w:b/>
          <w:color w:val="auto"/>
          <w:sz w:val="22"/>
          <w:szCs w:val="22"/>
        </w:rPr>
        <w:t>Modernizacja</w:t>
      </w:r>
      <w:r w:rsidR="00815BFD" w:rsidRPr="00150CB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24E0F" w:rsidRPr="00150CB4">
        <w:rPr>
          <w:rFonts w:ascii="Arial" w:hAnsi="Arial" w:cs="Arial"/>
          <w:b/>
          <w:color w:val="auto"/>
          <w:sz w:val="22"/>
          <w:szCs w:val="22"/>
        </w:rPr>
        <w:t xml:space="preserve">funkcjonalności </w:t>
      </w:r>
      <w:r w:rsidR="002D3431" w:rsidRPr="00150CB4">
        <w:rPr>
          <w:rFonts w:ascii="Arial" w:hAnsi="Arial" w:cs="Arial"/>
          <w:b/>
          <w:color w:val="auto"/>
          <w:sz w:val="22"/>
          <w:szCs w:val="22"/>
        </w:rPr>
        <w:t xml:space="preserve">bazy danych o ocenach oddziaływania na środowisko </w:t>
      </w:r>
    </w:p>
    <w:p w14:paraId="1C046D12" w14:textId="77777777" w:rsidR="00815F22" w:rsidRPr="00150CB4" w:rsidRDefault="00815F22" w:rsidP="00D55FD9">
      <w:pPr>
        <w:spacing w:before="240"/>
        <w:jc w:val="center"/>
        <w:rPr>
          <w:rFonts w:ascii="Arial" w:hAnsi="Arial" w:cs="Arial"/>
          <w:b/>
        </w:rPr>
      </w:pPr>
    </w:p>
    <w:p w14:paraId="50A7C385" w14:textId="77777777" w:rsidR="00815F22" w:rsidRPr="00150CB4" w:rsidRDefault="00815F22" w:rsidP="00D55FD9">
      <w:pPr>
        <w:spacing w:before="240"/>
        <w:jc w:val="center"/>
        <w:rPr>
          <w:rFonts w:ascii="Arial" w:hAnsi="Arial" w:cs="Arial"/>
          <w:b/>
        </w:rPr>
      </w:pPr>
    </w:p>
    <w:p w14:paraId="4F04A60C" w14:textId="77777777" w:rsidR="00815F22" w:rsidRPr="00150CB4" w:rsidRDefault="00815F22" w:rsidP="00D55FD9">
      <w:pPr>
        <w:spacing w:before="240"/>
        <w:jc w:val="center"/>
        <w:rPr>
          <w:rFonts w:ascii="Arial" w:hAnsi="Arial" w:cs="Arial"/>
          <w:b/>
        </w:rPr>
      </w:pPr>
    </w:p>
    <w:p w14:paraId="0063074F" w14:textId="77777777" w:rsidR="00815F22" w:rsidRPr="00150CB4" w:rsidRDefault="00815F22" w:rsidP="00D55FD9">
      <w:pPr>
        <w:spacing w:before="240"/>
        <w:jc w:val="center"/>
        <w:rPr>
          <w:rFonts w:ascii="Arial" w:hAnsi="Arial" w:cs="Arial"/>
          <w:b/>
        </w:rPr>
      </w:pPr>
    </w:p>
    <w:p w14:paraId="3B006A0A" w14:textId="77777777" w:rsidR="00D91BF9" w:rsidRPr="00504183" w:rsidRDefault="00D55FD9">
      <w:pPr>
        <w:pStyle w:val="Nagwekspisutreci2"/>
        <w:rPr>
          <w:rFonts w:ascii="Arial" w:hAnsi="Arial" w:cs="Arial"/>
          <w:color w:val="auto"/>
          <w:sz w:val="22"/>
          <w:szCs w:val="22"/>
        </w:rPr>
      </w:pPr>
      <w:r w:rsidRPr="00150CB4">
        <w:rPr>
          <w:rFonts w:ascii="Arial" w:hAnsi="Arial" w:cs="Arial"/>
          <w:color w:val="auto"/>
          <w:sz w:val="22"/>
          <w:szCs w:val="22"/>
        </w:rPr>
        <w:br w:type="page"/>
      </w:r>
      <w:r w:rsidR="00D91BF9" w:rsidRPr="00504183">
        <w:rPr>
          <w:rFonts w:ascii="Arial" w:hAnsi="Arial" w:cs="Arial"/>
          <w:color w:val="auto"/>
          <w:sz w:val="22"/>
          <w:szCs w:val="22"/>
        </w:rPr>
        <w:lastRenderedPageBreak/>
        <w:t>Spis treści</w:t>
      </w:r>
    </w:p>
    <w:p w14:paraId="5ED8B94F" w14:textId="77777777" w:rsidR="009C4376" w:rsidRDefault="00D91BF9">
      <w:pPr>
        <w:pStyle w:val="Spistreci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r w:rsidRPr="00504183">
        <w:rPr>
          <w:rFonts w:ascii="Arial" w:hAnsi="Arial" w:cs="Arial"/>
          <w:sz w:val="22"/>
          <w:szCs w:val="22"/>
        </w:rPr>
        <w:fldChar w:fldCharType="begin"/>
      </w:r>
      <w:r w:rsidRPr="00504183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504183">
        <w:rPr>
          <w:rFonts w:ascii="Arial" w:hAnsi="Arial" w:cs="Arial"/>
          <w:sz w:val="22"/>
          <w:szCs w:val="22"/>
        </w:rPr>
        <w:fldChar w:fldCharType="separate"/>
      </w:r>
      <w:hyperlink w:anchor="_Toc54696230" w:history="1">
        <w:r w:rsidR="009C4376" w:rsidRPr="001029A5">
          <w:rPr>
            <w:rStyle w:val="Hipercze"/>
            <w:rFonts w:ascii="Arial" w:hAnsi="Arial" w:cs="Arial"/>
            <w:noProof/>
          </w:rPr>
          <w:t>1</w:t>
        </w:r>
        <w:r w:rsidR="009C437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Słownik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_Toc54696230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1</w:t>
        </w:r>
        <w:r w:rsidR="009C4376">
          <w:rPr>
            <w:noProof/>
            <w:webHidden/>
          </w:rPr>
          <w:fldChar w:fldCharType="end"/>
        </w:r>
      </w:hyperlink>
    </w:p>
    <w:p w14:paraId="3B49EDC8" w14:textId="77777777" w:rsidR="009C4376" w:rsidRDefault="004F4D12">
      <w:pPr>
        <w:pStyle w:val="Spistreci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54696231" w:history="1">
        <w:r w:rsidR="009C4376" w:rsidRPr="001029A5">
          <w:rPr>
            <w:rStyle w:val="Hipercze"/>
            <w:rFonts w:ascii="Arial" w:hAnsi="Arial" w:cs="Arial"/>
            <w:noProof/>
          </w:rPr>
          <w:t>2</w:t>
        </w:r>
        <w:r w:rsidR="009C437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Informacje o bazie ooś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_Toc54696231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2</w:t>
        </w:r>
        <w:r w:rsidR="009C4376">
          <w:rPr>
            <w:noProof/>
            <w:webHidden/>
          </w:rPr>
          <w:fldChar w:fldCharType="end"/>
        </w:r>
      </w:hyperlink>
    </w:p>
    <w:p w14:paraId="1E33E295" w14:textId="77777777" w:rsidR="009C4376" w:rsidRDefault="004F4D12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54696232" w:history="1">
        <w:r w:rsidR="009C4376" w:rsidRPr="001029A5">
          <w:rPr>
            <w:rStyle w:val="Hipercze"/>
            <w:rFonts w:ascii="Arial" w:hAnsi="Arial" w:cs="Arial"/>
            <w:noProof/>
          </w:rPr>
          <w:t>2.1</w:t>
        </w:r>
        <w:r w:rsidR="009C4376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Uwarunkowania formalne  bazy ooś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_Toc54696232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2</w:t>
        </w:r>
        <w:r w:rsidR="009C4376">
          <w:rPr>
            <w:noProof/>
            <w:webHidden/>
          </w:rPr>
          <w:fldChar w:fldCharType="end"/>
        </w:r>
      </w:hyperlink>
    </w:p>
    <w:p w14:paraId="47882833" w14:textId="77777777" w:rsidR="009C4376" w:rsidRDefault="004F4D12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54696233" w:history="1">
        <w:r w:rsidR="009C4376" w:rsidRPr="001029A5">
          <w:rPr>
            <w:rStyle w:val="Hipercze"/>
            <w:rFonts w:ascii="Arial" w:hAnsi="Arial" w:cs="Arial"/>
            <w:noProof/>
          </w:rPr>
          <w:t>2.2</w:t>
        </w:r>
        <w:r w:rsidR="009C4376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Obecny stan wdrożenia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_Toc54696233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2</w:t>
        </w:r>
        <w:r w:rsidR="009C4376">
          <w:rPr>
            <w:noProof/>
            <w:webHidden/>
          </w:rPr>
          <w:fldChar w:fldCharType="end"/>
        </w:r>
      </w:hyperlink>
    </w:p>
    <w:p w14:paraId="4D7AFD99" w14:textId="77777777" w:rsidR="009C4376" w:rsidRDefault="004F4D12">
      <w:pPr>
        <w:pStyle w:val="Spistreci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54696234" w:history="1">
        <w:r w:rsidR="009C4376" w:rsidRPr="001029A5">
          <w:rPr>
            <w:rStyle w:val="Hipercze"/>
            <w:rFonts w:ascii="Arial" w:hAnsi="Arial" w:cs="Arial"/>
            <w:noProof/>
          </w:rPr>
          <w:t>3</w:t>
        </w:r>
        <w:r w:rsidR="009C437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Opis funkcjonalny i techniczny bazy ooś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_Toc54696234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3</w:t>
        </w:r>
        <w:r w:rsidR="009C4376">
          <w:rPr>
            <w:noProof/>
            <w:webHidden/>
          </w:rPr>
          <w:fldChar w:fldCharType="end"/>
        </w:r>
      </w:hyperlink>
    </w:p>
    <w:p w14:paraId="025FC4F5" w14:textId="77777777" w:rsidR="009C4376" w:rsidRDefault="004F4D12">
      <w:pPr>
        <w:pStyle w:val="Spistreci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54696235" w:history="1">
        <w:r w:rsidR="009C4376" w:rsidRPr="001029A5">
          <w:rPr>
            <w:rStyle w:val="Hipercze"/>
            <w:rFonts w:ascii="Arial" w:hAnsi="Arial" w:cs="Arial"/>
            <w:noProof/>
          </w:rPr>
          <w:t>4</w:t>
        </w:r>
        <w:r w:rsidR="009C437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 xml:space="preserve">Zadania, objęte Umową 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_Toc54696235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3</w:t>
        </w:r>
        <w:r w:rsidR="009C4376">
          <w:rPr>
            <w:noProof/>
            <w:webHidden/>
          </w:rPr>
          <w:fldChar w:fldCharType="end"/>
        </w:r>
      </w:hyperlink>
    </w:p>
    <w:p w14:paraId="2F138D79" w14:textId="77777777" w:rsidR="009C4376" w:rsidRDefault="004F4D12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54696236" w:history="1">
        <w:r w:rsidR="009C4376" w:rsidRPr="001029A5">
          <w:rPr>
            <w:rStyle w:val="Hipercze"/>
            <w:rFonts w:ascii="Arial" w:hAnsi="Arial"/>
            <w:noProof/>
          </w:rPr>
          <w:t>4.1</w:t>
        </w:r>
        <w:r w:rsidR="009C4376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/>
            <w:noProof/>
          </w:rPr>
          <w:t>Usługi modernizacji bazy ooś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_Toc54696236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3</w:t>
        </w:r>
        <w:r w:rsidR="009C4376">
          <w:rPr>
            <w:noProof/>
            <w:webHidden/>
          </w:rPr>
          <w:fldChar w:fldCharType="end"/>
        </w:r>
      </w:hyperlink>
    </w:p>
    <w:p w14:paraId="1C2723B8" w14:textId="77777777" w:rsidR="009C4376" w:rsidRDefault="004F4D12">
      <w:pPr>
        <w:pStyle w:val="Spistreci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n-US"/>
        </w:rPr>
      </w:pPr>
      <w:hyperlink w:anchor="_Toc54696237" w:history="1">
        <w:r w:rsidR="009C4376" w:rsidRPr="001029A5">
          <w:rPr>
            <w:rStyle w:val="Hipercze"/>
            <w:rFonts w:ascii="Arial" w:hAnsi="Arial"/>
            <w:noProof/>
          </w:rPr>
          <w:t>4.1.1</w:t>
        </w:r>
        <w:r w:rsidR="009C4376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/>
            <w:noProof/>
          </w:rPr>
          <w:t>Zakres usług modernizacji bazy ooś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_Toc54696237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3</w:t>
        </w:r>
        <w:r w:rsidR="009C4376">
          <w:rPr>
            <w:noProof/>
            <w:webHidden/>
          </w:rPr>
          <w:fldChar w:fldCharType="end"/>
        </w:r>
      </w:hyperlink>
    </w:p>
    <w:p w14:paraId="2491FC46" w14:textId="77777777" w:rsidR="009C4376" w:rsidRDefault="004F4D12">
      <w:pPr>
        <w:pStyle w:val="Spistreci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n-US"/>
        </w:rPr>
      </w:pPr>
      <w:hyperlink w:anchor="_Toc54696238" w:history="1">
        <w:r w:rsidR="009C4376" w:rsidRPr="001029A5">
          <w:rPr>
            <w:rStyle w:val="Hipercze"/>
            <w:rFonts w:ascii="Arial" w:hAnsi="Arial" w:cs="Arial"/>
            <w:noProof/>
          </w:rPr>
          <w:t>4.1.2</w:t>
        </w:r>
        <w:r w:rsidR="009C4376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Wymagania dla zadań modernizacji bazy ooś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_Toc54696238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14</w:t>
        </w:r>
        <w:r w:rsidR="009C4376">
          <w:rPr>
            <w:noProof/>
            <w:webHidden/>
          </w:rPr>
          <w:fldChar w:fldCharType="end"/>
        </w:r>
      </w:hyperlink>
    </w:p>
    <w:p w14:paraId="0F87C646" w14:textId="77777777" w:rsidR="009C4376" w:rsidRDefault="004F4D12">
      <w:pPr>
        <w:pStyle w:val="Spistreci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n-US"/>
        </w:rPr>
      </w:pPr>
      <w:hyperlink w:anchor="_Toc54696239" w:history="1">
        <w:r w:rsidR="009C4376" w:rsidRPr="001029A5">
          <w:rPr>
            <w:rStyle w:val="Hipercze"/>
            <w:rFonts w:ascii="Arial" w:hAnsi="Arial" w:cs="Arial"/>
            <w:noProof/>
          </w:rPr>
          <w:t>4.1.3</w:t>
        </w:r>
        <w:r w:rsidR="009C4376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Zasady Odbioru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_Toc54696239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15</w:t>
        </w:r>
        <w:r w:rsidR="009C4376">
          <w:rPr>
            <w:noProof/>
            <w:webHidden/>
          </w:rPr>
          <w:fldChar w:fldCharType="end"/>
        </w:r>
      </w:hyperlink>
    </w:p>
    <w:p w14:paraId="66CE31C9" w14:textId="77777777" w:rsidR="009C4376" w:rsidRDefault="004F4D12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54696240" w:history="1">
        <w:r w:rsidR="009C4376" w:rsidRPr="001029A5">
          <w:rPr>
            <w:rStyle w:val="Hipercze"/>
            <w:rFonts w:ascii="Arial" w:hAnsi="Arial" w:cs="Arial"/>
            <w:noProof/>
          </w:rPr>
          <w:t>4.2</w:t>
        </w:r>
        <w:r w:rsidR="009C4376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="009C4376" w:rsidRPr="001029A5">
          <w:rPr>
            <w:rStyle w:val="Hipercze"/>
            <w:rFonts w:ascii="Arial" w:hAnsi="Arial" w:cs="Arial"/>
            <w:noProof/>
          </w:rPr>
          <w:t>Gwarancja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_Toc54696240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15</w:t>
        </w:r>
        <w:r w:rsidR="009C4376">
          <w:rPr>
            <w:noProof/>
            <w:webHidden/>
          </w:rPr>
          <w:fldChar w:fldCharType="end"/>
        </w:r>
      </w:hyperlink>
    </w:p>
    <w:p w14:paraId="0F58DB5E" w14:textId="77777777" w:rsidR="009C4376" w:rsidRDefault="004F4D1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54696241" w:history="1">
        <w:r w:rsidR="009C4376" w:rsidRPr="001029A5">
          <w:rPr>
            <w:rStyle w:val="Hipercze"/>
            <w:rFonts w:ascii="Arial" w:hAnsi="Arial" w:cs="Arial"/>
            <w:noProof/>
          </w:rPr>
          <w:t>5. Zobowiązania Wykonawcy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_Toc54696241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16</w:t>
        </w:r>
        <w:r w:rsidR="009C4376">
          <w:rPr>
            <w:noProof/>
            <w:webHidden/>
          </w:rPr>
          <w:fldChar w:fldCharType="end"/>
        </w:r>
      </w:hyperlink>
    </w:p>
    <w:p w14:paraId="5EE4557A" w14:textId="77777777" w:rsidR="009C4376" w:rsidRDefault="004F4D1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54696242" w:history="1">
        <w:r w:rsidR="009C4376" w:rsidRPr="001029A5">
          <w:rPr>
            <w:rStyle w:val="Hipercze"/>
            <w:rFonts w:ascii="Arial" w:hAnsi="Arial" w:cs="Arial"/>
            <w:noProof/>
          </w:rPr>
          <w:t>6. Zobowiązania Zamawiającego</w:t>
        </w:r>
        <w:r w:rsidR="009C4376">
          <w:rPr>
            <w:noProof/>
            <w:webHidden/>
          </w:rPr>
          <w:tab/>
        </w:r>
        <w:r w:rsidR="009C4376">
          <w:rPr>
            <w:noProof/>
            <w:webHidden/>
          </w:rPr>
          <w:fldChar w:fldCharType="begin"/>
        </w:r>
        <w:r w:rsidR="009C4376">
          <w:rPr>
            <w:noProof/>
            <w:webHidden/>
          </w:rPr>
          <w:instrText xml:space="preserve"> PAGEREF _Toc54696242 \h </w:instrText>
        </w:r>
        <w:r w:rsidR="009C4376">
          <w:rPr>
            <w:noProof/>
            <w:webHidden/>
          </w:rPr>
        </w:r>
        <w:r w:rsidR="009C4376">
          <w:rPr>
            <w:noProof/>
            <w:webHidden/>
          </w:rPr>
          <w:fldChar w:fldCharType="separate"/>
        </w:r>
        <w:r w:rsidR="009C4376">
          <w:rPr>
            <w:noProof/>
            <w:webHidden/>
          </w:rPr>
          <w:t>17</w:t>
        </w:r>
        <w:r w:rsidR="009C4376">
          <w:rPr>
            <w:noProof/>
            <w:webHidden/>
          </w:rPr>
          <w:fldChar w:fldCharType="end"/>
        </w:r>
      </w:hyperlink>
    </w:p>
    <w:p w14:paraId="6FBB9EF1" w14:textId="77777777" w:rsidR="00D91BF9" w:rsidRPr="00150CB4" w:rsidRDefault="00D91BF9">
      <w:pPr>
        <w:rPr>
          <w:rFonts w:ascii="Arial" w:hAnsi="Arial" w:cs="Arial"/>
        </w:rPr>
      </w:pPr>
      <w:r w:rsidRPr="00504183">
        <w:rPr>
          <w:rFonts w:ascii="Arial" w:hAnsi="Arial" w:cs="Arial"/>
        </w:rPr>
        <w:fldChar w:fldCharType="end"/>
      </w:r>
    </w:p>
    <w:p w14:paraId="0BCD899A" w14:textId="77777777" w:rsidR="00D91BF9" w:rsidRPr="00150CB4" w:rsidRDefault="00D91BF9">
      <w:pPr>
        <w:rPr>
          <w:rFonts w:ascii="Arial" w:hAnsi="Arial" w:cs="Arial"/>
        </w:rPr>
      </w:pPr>
      <w:bookmarkStart w:id="3" w:name="_Ref290419338"/>
    </w:p>
    <w:p w14:paraId="67248AC5" w14:textId="77777777" w:rsidR="00D91BF9" w:rsidRPr="00150CB4" w:rsidRDefault="00D91BF9" w:rsidP="001F46C1">
      <w:pPr>
        <w:rPr>
          <w:rFonts w:ascii="Arial" w:hAnsi="Arial" w:cs="Arial"/>
        </w:rPr>
        <w:sectPr w:rsidR="00D91BF9" w:rsidRPr="00150CB4" w:rsidSect="00C0185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FEC9FBF" w14:textId="77777777" w:rsidR="00D91BF9" w:rsidRPr="00150CB4" w:rsidRDefault="00D91BF9" w:rsidP="006A2965">
      <w:pPr>
        <w:pStyle w:val="Nagwek1"/>
        <w:rPr>
          <w:rFonts w:ascii="Arial" w:hAnsi="Arial" w:cs="Arial"/>
          <w:color w:val="auto"/>
          <w:sz w:val="22"/>
          <w:szCs w:val="22"/>
        </w:rPr>
      </w:pPr>
      <w:bookmarkStart w:id="4" w:name="_Toc303677671"/>
      <w:bookmarkStart w:id="5" w:name="_Toc313529519"/>
      <w:bookmarkStart w:id="6" w:name="_Toc438456943"/>
      <w:bookmarkStart w:id="7" w:name="_Toc54696230"/>
      <w:r w:rsidRPr="00150CB4">
        <w:rPr>
          <w:rFonts w:ascii="Arial" w:hAnsi="Arial" w:cs="Arial"/>
          <w:color w:val="auto"/>
          <w:sz w:val="22"/>
          <w:szCs w:val="22"/>
        </w:rPr>
        <w:lastRenderedPageBreak/>
        <w:t>Słownik</w:t>
      </w:r>
      <w:bookmarkEnd w:id="0"/>
      <w:bookmarkEnd w:id="1"/>
      <w:bookmarkEnd w:id="3"/>
      <w:bookmarkEnd w:id="4"/>
      <w:bookmarkEnd w:id="5"/>
      <w:bookmarkEnd w:id="6"/>
      <w:bookmarkEnd w:id="7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4"/>
        <w:gridCol w:w="5676"/>
      </w:tblGrid>
      <w:tr w:rsidR="00D91BF9" w:rsidRPr="00150CB4" w14:paraId="5B5AC49F" w14:textId="77777777" w:rsidTr="00216AB3">
        <w:tc>
          <w:tcPr>
            <w:tcW w:w="3504" w:type="dxa"/>
            <w:shd w:val="clear" w:color="auto" w:fill="D9D9D9"/>
            <w:vAlign w:val="center"/>
          </w:tcPr>
          <w:p w14:paraId="33B97014" w14:textId="77777777" w:rsidR="00D91BF9" w:rsidRPr="00150CB4" w:rsidRDefault="00D91BF9" w:rsidP="00216AB3">
            <w:pPr>
              <w:spacing w:after="0"/>
              <w:rPr>
                <w:rFonts w:ascii="Arial" w:hAnsi="Arial" w:cs="Arial"/>
                <w:b/>
              </w:rPr>
            </w:pPr>
            <w:r w:rsidRPr="00150CB4">
              <w:rPr>
                <w:rFonts w:ascii="Arial" w:hAnsi="Arial" w:cs="Arial"/>
                <w:b/>
              </w:rPr>
              <w:t>Pojęcie/Skrót</w:t>
            </w:r>
          </w:p>
        </w:tc>
        <w:tc>
          <w:tcPr>
            <w:tcW w:w="5676" w:type="dxa"/>
            <w:shd w:val="clear" w:color="auto" w:fill="D9D9D9"/>
            <w:vAlign w:val="center"/>
          </w:tcPr>
          <w:p w14:paraId="6C0D7552" w14:textId="77777777" w:rsidR="00D91BF9" w:rsidRPr="00150CB4" w:rsidRDefault="00D91BF9" w:rsidP="00216AB3">
            <w:pPr>
              <w:spacing w:before="40" w:after="40"/>
              <w:rPr>
                <w:rFonts w:ascii="Arial" w:hAnsi="Arial" w:cs="Arial"/>
                <w:b/>
              </w:rPr>
            </w:pPr>
            <w:r w:rsidRPr="00150CB4">
              <w:rPr>
                <w:rFonts w:ascii="Arial" w:hAnsi="Arial" w:cs="Arial"/>
                <w:b/>
              </w:rPr>
              <w:t>Opis</w:t>
            </w:r>
          </w:p>
        </w:tc>
      </w:tr>
      <w:tr w:rsidR="00AE3D87" w:rsidRPr="00150CB4" w14:paraId="542B8596" w14:textId="77777777" w:rsidTr="00216AB3">
        <w:tc>
          <w:tcPr>
            <w:tcW w:w="3504" w:type="dxa"/>
            <w:vAlign w:val="center"/>
          </w:tcPr>
          <w:p w14:paraId="6DDDE47C" w14:textId="2B7DD49E" w:rsidR="00AE3D87" w:rsidRPr="00150CB4" w:rsidRDefault="00AE3D87" w:rsidP="00216A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</w:p>
        </w:tc>
        <w:tc>
          <w:tcPr>
            <w:tcW w:w="5676" w:type="dxa"/>
            <w:vAlign w:val="center"/>
          </w:tcPr>
          <w:p w14:paraId="74935B89" w14:textId="40313BDB" w:rsidR="00AE3D87" w:rsidRPr="00150CB4" w:rsidRDefault="00AE3D87" w:rsidP="00AD304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Centralny</w:t>
            </w:r>
          </w:p>
        </w:tc>
      </w:tr>
      <w:tr w:rsidR="00566727" w:rsidRPr="00150CB4" w14:paraId="5870E879" w14:textId="77777777" w:rsidTr="00216AB3">
        <w:tc>
          <w:tcPr>
            <w:tcW w:w="3504" w:type="dxa"/>
            <w:vAlign w:val="center"/>
          </w:tcPr>
          <w:p w14:paraId="6836DAC9" w14:textId="73F88B21" w:rsidR="00566727" w:rsidRPr="00150CB4" w:rsidRDefault="00566727" w:rsidP="00216A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</w:p>
        </w:tc>
        <w:tc>
          <w:tcPr>
            <w:tcW w:w="5676" w:type="dxa"/>
            <w:vAlign w:val="center"/>
          </w:tcPr>
          <w:p w14:paraId="1B7451C0" w14:textId="41B794C4" w:rsidR="00566727" w:rsidRPr="00150CB4" w:rsidRDefault="00566727" w:rsidP="00AD304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Lokalny</w:t>
            </w:r>
          </w:p>
        </w:tc>
      </w:tr>
      <w:tr w:rsidR="00702D37" w:rsidRPr="00150CB4" w14:paraId="0919D51C" w14:textId="77777777" w:rsidTr="00216AB3">
        <w:tc>
          <w:tcPr>
            <w:tcW w:w="3504" w:type="dxa"/>
            <w:vAlign w:val="center"/>
          </w:tcPr>
          <w:p w14:paraId="4435EF17" w14:textId="1CEF900A" w:rsidR="00702D37" w:rsidRPr="00150CB4" w:rsidRDefault="00B07358" w:rsidP="00216AB3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baza </w:t>
            </w:r>
            <w:proofErr w:type="spellStart"/>
            <w:r w:rsidRPr="00150CB4">
              <w:rPr>
                <w:rFonts w:ascii="Arial" w:hAnsi="Arial" w:cs="Arial"/>
              </w:rPr>
              <w:t>ooś</w:t>
            </w:r>
            <w:proofErr w:type="spellEnd"/>
            <w:r w:rsidR="00090278">
              <w:rPr>
                <w:rFonts w:ascii="Arial" w:hAnsi="Arial" w:cs="Arial"/>
              </w:rPr>
              <w:t>, System</w:t>
            </w:r>
          </w:p>
        </w:tc>
        <w:tc>
          <w:tcPr>
            <w:tcW w:w="5676" w:type="dxa"/>
            <w:vAlign w:val="center"/>
          </w:tcPr>
          <w:p w14:paraId="64220B56" w14:textId="77777777" w:rsidR="00702D37" w:rsidRPr="00150CB4" w:rsidRDefault="006C43B2" w:rsidP="00AD3040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System </w:t>
            </w:r>
            <w:r w:rsidR="00E12206" w:rsidRPr="00150CB4">
              <w:rPr>
                <w:rFonts w:ascii="Arial" w:hAnsi="Arial" w:cs="Arial"/>
              </w:rPr>
              <w:t xml:space="preserve">teleinformatyczny </w:t>
            </w:r>
            <w:r w:rsidR="009D30AF" w:rsidRPr="00150CB4">
              <w:rPr>
                <w:rFonts w:ascii="Arial" w:hAnsi="Arial" w:cs="Arial"/>
              </w:rPr>
              <w:t xml:space="preserve">Baza Danych o Ocenach Oddziaływania na Środowisko, </w:t>
            </w:r>
            <w:r w:rsidRPr="00150CB4">
              <w:rPr>
                <w:rFonts w:ascii="Arial" w:hAnsi="Arial" w:cs="Arial"/>
              </w:rPr>
              <w:t xml:space="preserve">rozumiany jako </w:t>
            </w:r>
            <w:r w:rsidR="009D30AF" w:rsidRPr="00150CB4">
              <w:rPr>
                <w:rFonts w:ascii="Arial" w:hAnsi="Arial" w:cs="Arial"/>
              </w:rPr>
              <w:t xml:space="preserve">zespół współpracujących ze sobą urządzeń informatycznych i oprogramowania zapewniający przetwarzanie, przechowywanie, a także wysyłanie i odbieranie </w:t>
            </w:r>
            <w:r w:rsidR="00AD3040" w:rsidRPr="00150CB4">
              <w:rPr>
                <w:rFonts w:ascii="Arial" w:hAnsi="Arial" w:cs="Arial"/>
              </w:rPr>
              <w:t xml:space="preserve">za pośrednictwem Internetu danych, zgodnie z art. 128 ustawy </w:t>
            </w:r>
            <w:proofErr w:type="spellStart"/>
            <w:r w:rsidR="00AD3040" w:rsidRPr="00150CB4">
              <w:rPr>
                <w:rFonts w:ascii="Arial" w:hAnsi="Arial" w:cs="Arial"/>
              </w:rPr>
              <w:t>ooś</w:t>
            </w:r>
            <w:proofErr w:type="spellEnd"/>
          </w:p>
        </w:tc>
      </w:tr>
      <w:tr w:rsidR="00D91BF9" w:rsidRPr="00150CB4" w14:paraId="6D7DF3BB" w14:textId="77777777" w:rsidTr="00216AB3">
        <w:tc>
          <w:tcPr>
            <w:tcW w:w="3504" w:type="dxa"/>
            <w:vAlign w:val="center"/>
          </w:tcPr>
          <w:p w14:paraId="3F11581B" w14:textId="77777777" w:rsidR="00D91BF9" w:rsidRPr="00150CB4" w:rsidRDefault="009764F4" w:rsidP="00786F9B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GDOŚ</w:t>
            </w:r>
          </w:p>
        </w:tc>
        <w:tc>
          <w:tcPr>
            <w:tcW w:w="5676" w:type="dxa"/>
            <w:vAlign w:val="center"/>
          </w:tcPr>
          <w:p w14:paraId="176DE1D9" w14:textId="77777777" w:rsidR="00D91BF9" w:rsidRPr="00150CB4" w:rsidRDefault="009764F4" w:rsidP="00943D5C">
            <w:pPr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Generalna Dyrekcja Ochrony Środowiska</w:t>
            </w:r>
          </w:p>
        </w:tc>
      </w:tr>
      <w:tr w:rsidR="00D91BF9" w:rsidRPr="00150CB4" w14:paraId="002609C3" w14:textId="77777777" w:rsidTr="00216AB3">
        <w:tc>
          <w:tcPr>
            <w:tcW w:w="3504" w:type="dxa"/>
            <w:vAlign w:val="center"/>
          </w:tcPr>
          <w:p w14:paraId="13FC4C17" w14:textId="77777777" w:rsidR="00D91BF9" w:rsidRPr="00150CB4" w:rsidRDefault="000137F1" w:rsidP="00216A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D91BF9" w:rsidRPr="00150CB4">
              <w:rPr>
                <w:rFonts w:ascii="Arial" w:hAnsi="Arial" w:cs="Arial"/>
              </w:rPr>
              <w:t>odzina robocza</w:t>
            </w:r>
          </w:p>
        </w:tc>
        <w:tc>
          <w:tcPr>
            <w:tcW w:w="5676" w:type="dxa"/>
            <w:vAlign w:val="center"/>
          </w:tcPr>
          <w:p w14:paraId="50FFCB45" w14:textId="77777777" w:rsidR="00D91BF9" w:rsidRPr="00150CB4" w:rsidRDefault="00D91BF9" w:rsidP="00B07358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Okres trwający godzinę zegarową w ramach </w:t>
            </w:r>
            <w:r w:rsidR="00B07358" w:rsidRPr="00150CB4">
              <w:rPr>
                <w:rFonts w:ascii="Arial" w:hAnsi="Arial" w:cs="Arial"/>
              </w:rPr>
              <w:t>g</w:t>
            </w:r>
            <w:r w:rsidRPr="00150CB4">
              <w:rPr>
                <w:rFonts w:ascii="Arial" w:hAnsi="Arial" w:cs="Arial"/>
              </w:rPr>
              <w:t>odzin pracy Zamawiającego</w:t>
            </w:r>
          </w:p>
        </w:tc>
      </w:tr>
      <w:tr w:rsidR="005F2EC5" w:rsidRPr="00150CB4" w14:paraId="08684F7A" w14:textId="77777777" w:rsidTr="00216AB3">
        <w:tc>
          <w:tcPr>
            <w:tcW w:w="3504" w:type="dxa"/>
            <w:vAlign w:val="center"/>
          </w:tcPr>
          <w:p w14:paraId="4E511C56" w14:textId="77777777" w:rsidR="005F2EC5" w:rsidRPr="00150CB4" w:rsidRDefault="000137F1" w:rsidP="00216A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F2EC5" w:rsidRPr="00150CB4">
              <w:rPr>
                <w:rFonts w:ascii="Arial" w:hAnsi="Arial" w:cs="Arial"/>
              </w:rPr>
              <w:t>zień roboczy</w:t>
            </w:r>
          </w:p>
        </w:tc>
        <w:tc>
          <w:tcPr>
            <w:tcW w:w="5676" w:type="dxa"/>
            <w:vAlign w:val="center"/>
          </w:tcPr>
          <w:p w14:paraId="18B8E650" w14:textId="77777777" w:rsidR="005F2EC5" w:rsidRPr="00150CB4" w:rsidRDefault="005F2EC5" w:rsidP="00943D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8 godzin roboczych</w:t>
            </w:r>
          </w:p>
        </w:tc>
      </w:tr>
      <w:tr w:rsidR="005F2EC5" w:rsidRPr="00150CB4" w14:paraId="5E2F121F" w14:textId="77777777" w:rsidTr="00216AB3">
        <w:tc>
          <w:tcPr>
            <w:tcW w:w="3504" w:type="dxa"/>
            <w:vAlign w:val="center"/>
          </w:tcPr>
          <w:p w14:paraId="24BDA894" w14:textId="77777777" w:rsidR="005F2EC5" w:rsidRPr="00150CB4" w:rsidRDefault="000137F1" w:rsidP="00216A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5F2EC5" w:rsidRPr="00150CB4">
              <w:rPr>
                <w:rFonts w:ascii="Arial" w:hAnsi="Arial" w:cs="Arial"/>
              </w:rPr>
              <w:t>odziny pracy Zamawiającego</w:t>
            </w:r>
          </w:p>
        </w:tc>
        <w:tc>
          <w:tcPr>
            <w:tcW w:w="5676" w:type="dxa"/>
            <w:vAlign w:val="center"/>
          </w:tcPr>
          <w:p w14:paraId="1AF90485" w14:textId="77777777" w:rsidR="005F2EC5" w:rsidRPr="00150CB4" w:rsidRDefault="005F2EC5" w:rsidP="00943D5C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8.00 – 16.00 w dni robocze</w:t>
            </w:r>
          </w:p>
        </w:tc>
      </w:tr>
      <w:tr w:rsidR="005F2EC5" w:rsidRPr="00150CB4" w14:paraId="4ED4E6A1" w14:textId="77777777" w:rsidTr="00216AB3">
        <w:tc>
          <w:tcPr>
            <w:tcW w:w="3504" w:type="dxa"/>
            <w:vAlign w:val="center"/>
          </w:tcPr>
          <w:p w14:paraId="4ED704C1" w14:textId="77777777" w:rsidR="005F2EC5" w:rsidRPr="00150CB4" w:rsidRDefault="000137F1" w:rsidP="00216A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F2EC5" w:rsidRPr="00150CB4">
              <w:rPr>
                <w:rFonts w:ascii="Arial" w:hAnsi="Arial" w:cs="Arial"/>
              </w:rPr>
              <w:t>ni robocze</w:t>
            </w:r>
          </w:p>
        </w:tc>
        <w:tc>
          <w:tcPr>
            <w:tcW w:w="5676" w:type="dxa"/>
            <w:vAlign w:val="center"/>
          </w:tcPr>
          <w:p w14:paraId="29DE439F" w14:textId="77777777" w:rsidR="005F2EC5" w:rsidRPr="00150CB4" w:rsidRDefault="005F2EC5" w:rsidP="00943D5C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Dni od poniedziałku do piątku z wyłączeniem dni ustawowo wolnych od pracy i dni wolnych u Zamawiającego</w:t>
            </w:r>
          </w:p>
        </w:tc>
      </w:tr>
      <w:tr w:rsidR="00AC540A" w:rsidRPr="00150CB4" w14:paraId="763C2D46" w14:textId="77777777" w:rsidTr="00216AB3">
        <w:tc>
          <w:tcPr>
            <w:tcW w:w="3504" w:type="dxa"/>
            <w:vAlign w:val="center"/>
          </w:tcPr>
          <w:p w14:paraId="48CEF08B" w14:textId="2C57D675" w:rsidR="00AC540A" w:rsidRDefault="00AC540A" w:rsidP="000137F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5676" w:type="dxa"/>
            <w:vAlign w:val="center"/>
          </w:tcPr>
          <w:p w14:paraId="45EED3B2" w14:textId="30BFFB46" w:rsidR="00AC540A" w:rsidRPr="00150CB4" w:rsidRDefault="00AC540A" w:rsidP="001F05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Najwyższa Izba Kontroli</w:t>
            </w:r>
          </w:p>
        </w:tc>
      </w:tr>
      <w:tr w:rsidR="00E12206" w:rsidRPr="00150CB4" w14:paraId="279F5181" w14:textId="77777777" w:rsidTr="00216AB3">
        <w:tc>
          <w:tcPr>
            <w:tcW w:w="3504" w:type="dxa"/>
            <w:vAlign w:val="center"/>
          </w:tcPr>
          <w:p w14:paraId="58A08D59" w14:textId="77777777" w:rsidR="00E12206" w:rsidRPr="00150CB4" w:rsidRDefault="000137F1" w:rsidP="000137F1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</w:t>
            </w:r>
            <w:r w:rsidR="00E12206" w:rsidRPr="00150CB4">
              <w:rPr>
                <w:rFonts w:ascii="Arial" w:hAnsi="Arial" w:cs="Arial"/>
              </w:rPr>
              <w:t>oś</w:t>
            </w:r>
            <w:proofErr w:type="spellEnd"/>
            <w:r w:rsidR="00E12206" w:rsidRPr="00150C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6" w:type="dxa"/>
            <w:vAlign w:val="center"/>
          </w:tcPr>
          <w:p w14:paraId="225B6786" w14:textId="0F40B09A" w:rsidR="00E12206" w:rsidRPr="00150CB4" w:rsidRDefault="00E12206" w:rsidP="001F0528">
            <w:pPr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Ocena oddziaływania na środowisko</w:t>
            </w:r>
          </w:p>
        </w:tc>
      </w:tr>
      <w:tr w:rsidR="00E12206" w:rsidRPr="00150CB4" w14:paraId="0F8B85B6" w14:textId="77777777" w:rsidTr="00216AB3">
        <w:tc>
          <w:tcPr>
            <w:tcW w:w="3504" w:type="dxa"/>
            <w:vAlign w:val="center"/>
          </w:tcPr>
          <w:p w14:paraId="3C56E2CC" w14:textId="77777777" w:rsidR="00E12206" w:rsidRPr="00150CB4" w:rsidRDefault="000137F1" w:rsidP="001F0528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E12206" w:rsidRPr="00150CB4">
              <w:rPr>
                <w:rFonts w:ascii="Arial" w:hAnsi="Arial" w:cs="Arial"/>
              </w:rPr>
              <w:t>ooś</w:t>
            </w:r>
            <w:proofErr w:type="spellEnd"/>
          </w:p>
        </w:tc>
        <w:tc>
          <w:tcPr>
            <w:tcW w:w="5676" w:type="dxa"/>
            <w:vAlign w:val="center"/>
          </w:tcPr>
          <w:p w14:paraId="6C478A24" w14:textId="2CF1B114" w:rsidR="00E12206" w:rsidRPr="00150CB4" w:rsidRDefault="00504183" w:rsidP="001F0528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Strategiczna </w:t>
            </w:r>
            <w:r w:rsidR="002A1103">
              <w:rPr>
                <w:rFonts w:ascii="Arial" w:hAnsi="Arial" w:cs="Arial"/>
              </w:rPr>
              <w:t xml:space="preserve">ocena oddziaływania </w:t>
            </w:r>
            <w:r>
              <w:rPr>
                <w:rFonts w:ascii="Arial" w:hAnsi="Arial" w:cs="Arial"/>
              </w:rPr>
              <w:t xml:space="preserve">na </w:t>
            </w:r>
            <w:r w:rsidR="002A1103">
              <w:rPr>
                <w:rFonts w:ascii="Arial" w:hAnsi="Arial" w:cs="Arial"/>
              </w:rPr>
              <w:t>ś</w:t>
            </w:r>
            <w:r w:rsidR="002A1103" w:rsidRPr="00150CB4">
              <w:rPr>
                <w:rFonts w:ascii="Arial" w:hAnsi="Arial" w:cs="Arial"/>
              </w:rPr>
              <w:t>rodowisko</w:t>
            </w:r>
          </w:p>
        </w:tc>
      </w:tr>
      <w:tr w:rsidR="000137F1" w:rsidRPr="00150CB4" w14:paraId="1D395FAF" w14:textId="77777777" w:rsidTr="00216AB3">
        <w:tc>
          <w:tcPr>
            <w:tcW w:w="3504" w:type="dxa"/>
            <w:vAlign w:val="center"/>
          </w:tcPr>
          <w:p w14:paraId="769549B1" w14:textId="50177077" w:rsidR="000137F1" w:rsidRPr="00150CB4" w:rsidRDefault="000137F1" w:rsidP="001F052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OPZ</w:t>
            </w:r>
          </w:p>
        </w:tc>
        <w:tc>
          <w:tcPr>
            <w:tcW w:w="5676" w:type="dxa"/>
            <w:vAlign w:val="center"/>
          </w:tcPr>
          <w:p w14:paraId="5838FC71" w14:textId="2E425C60" w:rsidR="000137F1" w:rsidRPr="00150CB4" w:rsidRDefault="000137F1" w:rsidP="000137F1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Opis Przedmiotu Zamówienia </w:t>
            </w:r>
          </w:p>
        </w:tc>
      </w:tr>
      <w:tr w:rsidR="001F0528" w:rsidRPr="00150CB4" w14:paraId="35772141" w14:textId="77777777" w:rsidTr="00216AB3">
        <w:tc>
          <w:tcPr>
            <w:tcW w:w="3504" w:type="dxa"/>
            <w:vAlign w:val="center"/>
          </w:tcPr>
          <w:p w14:paraId="3D186DE1" w14:textId="77777777" w:rsidR="001F0528" w:rsidRPr="00150CB4" w:rsidRDefault="001F0528" w:rsidP="001F0528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Umowa</w:t>
            </w:r>
          </w:p>
        </w:tc>
        <w:tc>
          <w:tcPr>
            <w:tcW w:w="5676" w:type="dxa"/>
            <w:vAlign w:val="center"/>
          </w:tcPr>
          <w:p w14:paraId="6D3C1824" w14:textId="0ED22A1D" w:rsidR="001F0528" w:rsidRPr="00150CB4" w:rsidRDefault="001F0528" w:rsidP="001F0528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Umowa na realizację niniejszego Zamówienia</w:t>
            </w:r>
          </w:p>
        </w:tc>
      </w:tr>
      <w:tr w:rsidR="001F0528" w:rsidRPr="00150CB4" w14:paraId="2185A8C1" w14:textId="77777777" w:rsidTr="00216AB3">
        <w:tc>
          <w:tcPr>
            <w:tcW w:w="3504" w:type="dxa"/>
            <w:vAlign w:val="center"/>
          </w:tcPr>
          <w:p w14:paraId="36437DFA" w14:textId="77777777" w:rsidR="001F0528" w:rsidRPr="00150CB4" w:rsidRDefault="000137F1" w:rsidP="001F052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F0528" w:rsidRPr="00150CB4">
              <w:rPr>
                <w:rFonts w:ascii="Arial" w:hAnsi="Arial" w:cs="Arial"/>
              </w:rPr>
              <w:t xml:space="preserve">stawa </w:t>
            </w:r>
            <w:proofErr w:type="spellStart"/>
            <w:r w:rsidR="001F0528" w:rsidRPr="00150CB4">
              <w:rPr>
                <w:rFonts w:ascii="Arial" w:hAnsi="Arial" w:cs="Arial"/>
              </w:rPr>
              <w:t>ooś</w:t>
            </w:r>
            <w:proofErr w:type="spellEnd"/>
          </w:p>
        </w:tc>
        <w:tc>
          <w:tcPr>
            <w:tcW w:w="5676" w:type="dxa"/>
            <w:vAlign w:val="center"/>
          </w:tcPr>
          <w:p w14:paraId="56449E9C" w14:textId="12C4589B" w:rsidR="001F0528" w:rsidRPr="00150CB4" w:rsidRDefault="001F0528" w:rsidP="009C3A7A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Ustawa z dnia 3 października 2008 r. o udostępnianiu informacji o środowisku i jego ochronie, udziale społeczeństwa w ochronie środowiska oraz o ocenach </w:t>
            </w:r>
            <w:r w:rsidRPr="00637C30">
              <w:rPr>
                <w:rFonts w:ascii="Arial" w:hAnsi="Arial" w:cs="Arial"/>
              </w:rPr>
              <w:t xml:space="preserve">oddziaływania na środowisko </w:t>
            </w:r>
            <w:r w:rsidRPr="003932EB">
              <w:rPr>
                <w:rFonts w:ascii="Arial" w:hAnsi="Arial" w:cs="Arial"/>
              </w:rPr>
              <w:t>(Dz.</w:t>
            </w:r>
            <w:r w:rsidR="007F1677">
              <w:rPr>
                <w:rFonts w:ascii="Arial" w:hAnsi="Arial" w:cs="Arial"/>
              </w:rPr>
              <w:t xml:space="preserve"> </w:t>
            </w:r>
            <w:r w:rsidRPr="003932EB">
              <w:rPr>
                <w:rFonts w:ascii="Arial" w:hAnsi="Arial" w:cs="Arial"/>
              </w:rPr>
              <w:t xml:space="preserve">U. </w:t>
            </w:r>
            <w:r w:rsidR="00117166" w:rsidRPr="003932EB">
              <w:rPr>
                <w:rFonts w:ascii="Arial" w:hAnsi="Arial" w:cs="Arial"/>
              </w:rPr>
              <w:t>z 20</w:t>
            </w:r>
            <w:r w:rsidR="009C3A7A" w:rsidRPr="003932EB">
              <w:rPr>
                <w:rFonts w:ascii="Arial" w:hAnsi="Arial" w:cs="Arial"/>
              </w:rPr>
              <w:t>2</w:t>
            </w:r>
            <w:r w:rsidR="00733F42">
              <w:rPr>
                <w:rFonts w:ascii="Arial" w:hAnsi="Arial" w:cs="Arial"/>
              </w:rPr>
              <w:t>1</w:t>
            </w:r>
            <w:r w:rsidR="008A2EDF" w:rsidRPr="003932EB">
              <w:rPr>
                <w:rFonts w:ascii="Arial" w:hAnsi="Arial" w:cs="Arial"/>
              </w:rPr>
              <w:t xml:space="preserve"> r.</w:t>
            </w:r>
            <w:r w:rsidR="00117166" w:rsidRPr="003932EB">
              <w:rPr>
                <w:rFonts w:ascii="Arial" w:hAnsi="Arial" w:cs="Arial"/>
              </w:rPr>
              <w:t xml:space="preserve"> </w:t>
            </w:r>
            <w:r w:rsidR="006B245A" w:rsidRPr="003932EB">
              <w:rPr>
                <w:rFonts w:ascii="Arial" w:hAnsi="Arial" w:cs="Arial"/>
              </w:rPr>
              <w:t xml:space="preserve">poz. </w:t>
            </w:r>
            <w:r w:rsidR="009C3A7A" w:rsidRPr="003932EB">
              <w:rPr>
                <w:rFonts w:ascii="Arial" w:hAnsi="Arial" w:cs="Arial"/>
              </w:rPr>
              <w:t>2</w:t>
            </w:r>
            <w:r w:rsidR="00733F42">
              <w:rPr>
                <w:rFonts w:ascii="Arial" w:hAnsi="Arial" w:cs="Arial"/>
              </w:rPr>
              <w:t>47</w:t>
            </w:r>
            <w:r w:rsidR="00637C30" w:rsidRPr="003932EB">
              <w:rPr>
                <w:rFonts w:ascii="Arial" w:hAnsi="Arial" w:cs="Arial"/>
              </w:rPr>
              <w:t xml:space="preserve">, z </w:t>
            </w:r>
            <w:proofErr w:type="spellStart"/>
            <w:r w:rsidR="00637C30" w:rsidRPr="003932EB">
              <w:rPr>
                <w:rFonts w:ascii="Arial" w:hAnsi="Arial" w:cs="Arial"/>
              </w:rPr>
              <w:t>późn</w:t>
            </w:r>
            <w:proofErr w:type="spellEnd"/>
            <w:r w:rsidR="00637C30" w:rsidRPr="003932EB">
              <w:rPr>
                <w:rFonts w:ascii="Arial" w:hAnsi="Arial" w:cs="Arial"/>
              </w:rPr>
              <w:t>. zm.</w:t>
            </w:r>
            <w:r w:rsidR="009C3A7A" w:rsidRPr="003932EB">
              <w:rPr>
                <w:rFonts w:ascii="Arial" w:hAnsi="Arial" w:cs="Arial"/>
              </w:rPr>
              <w:t>)</w:t>
            </w:r>
          </w:p>
        </w:tc>
      </w:tr>
      <w:tr w:rsidR="00F82892" w:rsidRPr="00150CB4" w14:paraId="3DF32C77" w14:textId="77777777" w:rsidTr="00EB6CEC">
        <w:tc>
          <w:tcPr>
            <w:tcW w:w="3504" w:type="dxa"/>
            <w:vAlign w:val="center"/>
          </w:tcPr>
          <w:p w14:paraId="1FA7C50A" w14:textId="77777777" w:rsidR="00F82892" w:rsidRPr="00150CB4" w:rsidRDefault="00F82892" w:rsidP="00EB6CEC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Wykonawca</w:t>
            </w:r>
          </w:p>
        </w:tc>
        <w:tc>
          <w:tcPr>
            <w:tcW w:w="5676" w:type="dxa"/>
            <w:vAlign w:val="center"/>
          </w:tcPr>
          <w:p w14:paraId="023ECAB5" w14:textId="77777777" w:rsidR="00F82892" w:rsidRPr="00150CB4" w:rsidRDefault="00F82892" w:rsidP="00EB6CEC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Podmiot, który zawrze z Zamawiającym Umowę</w:t>
            </w:r>
          </w:p>
        </w:tc>
      </w:tr>
      <w:tr w:rsidR="001F0528" w:rsidRPr="00150CB4" w14:paraId="32B62E54" w14:textId="77777777" w:rsidTr="00216AB3">
        <w:tc>
          <w:tcPr>
            <w:tcW w:w="3504" w:type="dxa"/>
            <w:vAlign w:val="center"/>
          </w:tcPr>
          <w:p w14:paraId="34FD993D" w14:textId="77777777" w:rsidR="001F0528" w:rsidRPr="00150CB4" w:rsidRDefault="001F0528" w:rsidP="001F0528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Zamawiający</w:t>
            </w:r>
          </w:p>
        </w:tc>
        <w:tc>
          <w:tcPr>
            <w:tcW w:w="5676" w:type="dxa"/>
            <w:vAlign w:val="center"/>
          </w:tcPr>
          <w:p w14:paraId="7FEC98FD" w14:textId="77777777" w:rsidR="001F0528" w:rsidRPr="00150CB4" w:rsidRDefault="001F0528" w:rsidP="001F0528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Generalna Dyrekcja Ochrony Środowiska</w:t>
            </w:r>
          </w:p>
        </w:tc>
      </w:tr>
      <w:tr w:rsidR="001F0528" w:rsidRPr="00150CB4" w14:paraId="17E194EE" w14:textId="77777777" w:rsidTr="00216AB3">
        <w:tc>
          <w:tcPr>
            <w:tcW w:w="3504" w:type="dxa"/>
            <w:vAlign w:val="center"/>
          </w:tcPr>
          <w:p w14:paraId="121C0F48" w14:textId="77777777" w:rsidR="001F0528" w:rsidRPr="00150CB4" w:rsidRDefault="001F0528" w:rsidP="001F0528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Zamówienie</w:t>
            </w:r>
          </w:p>
          <w:p w14:paraId="5982EA90" w14:textId="77777777" w:rsidR="001F0528" w:rsidRPr="00150CB4" w:rsidRDefault="001F0528" w:rsidP="001F052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6" w:type="dxa"/>
            <w:vAlign w:val="center"/>
          </w:tcPr>
          <w:p w14:paraId="0E6D7301" w14:textId="4F0A4ACD" w:rsidR="001F0528" w:rsidRPr="00150CB4" w:rsidRDefault="001F0528" w:rsidP="002C0971">
            <w:pPr>
              <w:keepNext/>
              <w:spacing w:before="40" w:after="40"/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Zamówienie, którego przedmiot w sposób szczegółowy został opisany w niniejsz</w:t>
            </w:r>
            <w:r w:rsidR="002C0971">
              <w:rPr>
                <w:rFonts w:ascii="Arial" w:hAnsi="Arial" w:cs="Arial"/>
              </w:rPr>
              <w:t>ym opisie przedmiotu zamówienia</w:t>
            </w:r>
          </w:p>
        </w:tc>
      </w:tr>
    </w:tbl>
    <w:p w14:paraId="441B1E57" w14:textId="77777777" w:rsidR="002C0971" w:rsidRDefault="00D91BF9">
      <w:pPr>
        <w:pStyle w:val="Legenda"/>
        <w:rPr>
          <w:rFonts w:ascii="Arial" w:hAnsi="Arial" w:cs="Arial"/>
          <w:color w:val="auto"/>
          <w:sz w:val="22"/>
          <w:szCs w:val="22"/>
        </w:rPr>
      </w:pPr>
      <w:bookmarkStart w:id="8" w:name="_Toc265231334"/>
      <w:bookmarkStart w:id="9" w:name="_Toc265231593"/>
      <w:bookmarkStart w:id="10" w:name="_Toc265231335"/>
      <w:bookmarkStart w:id="11" w:name="_Toc265231594"/>
      <w:bookmarkStart w:id="12" w:name="_Toc265231336"/>
      <w:bookmarkStart w:id="13" w:name="_Toc265231595"/>
      <w:bookmarkStart w:id="14" w:name="_Toc265741427"/>
      <w:bookmarkStart w:id="15" w:name="_Toc265741692"/>
      <w:bookmarkStart w:id="16" w:name="_Toc265745059"/>
      <w:bookmarkStart w:id="17" w:name="_Toc265753450"/>
      <w:bookmarkStart w:id="18" w:name="_Toc266039221"/>
      <w:bookmarkStart w:id="19" w:name="_Toc266039631"/>
      <w:bookmarkStart w:id="20" w:name="_Toc266040043"/>
      <w:bookmarkStart w:id="21" w:name="_Toc266042313"/>
      <w:bookmarkStart w:id="22" w:name="_Toc266083331"/>
      <w:bookmarkStart w:id="23" w:name="_Toc265741428"/>
      <w:bookmarkStart w:id="24" w:name="_Toc265741693"/>
      <w:bookmarkStart w:id="25" w:name="_Toc265745060"/>
      <w:bookmarkStart w:id="26" w:name="_Toc265753451"/>
      <w:bookmarkStart w:id="27" w:name="_Toc266039222"/>
      <w:bookmarkStart w:id="28" w:name="_Toc266039632"/>
      <w:bookmarkStart w:id="29" w:name="_Toc266040044"/>
      <w:bookmarkStart w:id="30" w:name="_Toc266042314"/>
      <w:bookmarkStart w:id="31" w:name="_Toc266083332"/>
      <w:bookmarkStart w:id="32" w:name="_Toc260048248"/>
      <w:bookmarkStart w:id="33" w:name="_Toc260149739"/>
      <w:bookmarkStart w:id="34" w:name="_Toc261935851"/>
      <w:bookmarkStart w:id="35" w:name="_Toc261935940"/>
      <w:bookmarkStart w:id="36" w:name="_Toc269383905"/>
      <w:bookmarkStart w:id="37" w:name="_Ref289690931"/>
      <w:bookmarkStart w:id="38" w:name="_Ref289690937"/>
      <w:bookmarkStart w:id="39" w:name="_Ref289857413"/>
      <w:bookmarkStart w:id="40" w:name="_Ref289857432"/>
      <w:bookmarkStart w:id="41" w:name="_Ref289944042"/>
      <w:bookmarkStart w:id="42" w:name="_Ref290419326"/>
      <w:bookmarkStart w:id="43" w:name="_Ref290419346"/>
      <w:bookmarkStart w:id="44" w:name="_Toc295730542"/>
      <w:bookmarkStart w:id="45" w:name="_Ref289680116"/>
      <w:bookmarkStart w:id="46" w:name="_Ref289680131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150CB4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150CB4">
        <w:rPr>
          <w:rFonts w:ascii="Arial" w:hAnsi="Arial" w:cs="Arial"/>
          <w:color w:val="auto"/>
          <w:sz w:val="22"/>
          <w:szCs w:val="22"/>
        </w:rPr>
        <w:fldChar w:fldCharType="begin"/>
      </w:r>
      <w:r w:rsidRPr="00150CB4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150CB4">
        <w:rPr>
          <w:rFonts w:ascii="Arial" w:hAnsi="Arial" w:cs="Arial"/>
          <w:color w:val="auto"/>
          <w:sz w:val="22"/>
          <w:szCs w:val="22"/>
        </w:rPr>
        <w:fldChar w:fldCharType="separate"/>
      </w:r>
      <w:r w:rsidR="00A54507">
        <w:rPr>
          <w:rFonts w:ascii="Arial" w:hAnsi="Arial" w:cs="Arial"/>
          <w:noProof/>
          <w:color w:val="auto"/>
          <w:sz w:val="22"/>
          <w:szCs w:val="22"/>
        </w:rPr>
        <w:t>1</w:t>
      </w:r>
      <w:r w:rsidRPr="00150CB4">
        <w:rPr>
          <w:rFonts w:ascii="Arial" w:hAnsi="Arial" w:cs="Arial"/>
          <w:color w:val="auto"/>
          <w:sz w:val="22"/>
          <w:szCs w:val="22"/>
        </w:rPr>
        <w:fldChar w:fldCharType="end"/>
      </w:r>
      <w:r w:rsidRPr="00150CB4">
        <w:rPr>
          <w:rFonts w:ascii="Arial" w:hAnsi="Arial" w:cs="Arial"/>
          <w:color w:val="auto"/>
          <w:sz w:val="22"/>
          <w:szCs w:val="22"/>
        </w:rPr>
        <w:t>. Słownik pojęć</w:t>
      </w:r>
    </w:p>
    <w:p w14:paraId="5F67CC11" w14:textId="77777777" w:rsidR="002C0971" w:rsidRDefault="002C097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2C0C8790" w14:textId="77777777" w:rsidR="009D41CB" w:rsidRPr="00150CB4" w:rsidRDefault="005F2EC5" w:rsidP="005F2EC5">
      <w:pPr>
        <w:pStyle w:val="Nagwek1"/>
        <w:rPr>
          <w:rFonts w:ascii="Arial" w:hAnsi="Arial" w:cs="Arial"/>
          <w:color w:val="auto"/>
          <w:sz w:val="22"/>
          <w:szCs w:val="22"/>
        </w:rPr>
      </w:pPr>
      <w:bookmarkStart w:id="47" w:name="_Toc434790632"/>
      <w:bookmarkStart w:id="48" w:name="_Toc434790894"/>
      <w:bookmarkStart w:id="49" w:name="_Toc434879339"/>
      <w:bookmarkStart w:id="50" w:name="_Toc438456944"/>
      <w:bookmarkStart w:id="51" w:name="_Toc438458314"/>
      <w:bookmarkStart w:id="52" w:name="_Toc434790633"/>
      <w:bookmarkStart w:id="53" w:name="_Toc434790895"/>
      <w:bookmarkStart w:id="54" w:name="_Toc434879340"/>
      <w:bookmarkStart w:id="55" w:name="_Toc438456945"/>
      <w:bookmarkStart w:id="56" w:name="_Toc438458315"/>
      <w:bookmarkStart w:id="57" w:name="_Toc434790634"/>
      <w:bookmarkStart w:id="58" w:name="_Toc434790896"/>
      <w:bookmarkStart w:id="59" w:name="_Toc434879341"/>
      <w:bookmarkStart w:id="60" w:name="_Toc438456946"/>
      <w:bookmarkStart w:id="61" w:name="_Toc438458316"/>
      <w:bookmarkStart w:id="62" w:name="_Toc434790635"/>
      <w:bookmarkStart w:id="63" w:name="_Toc434790897"/>
      <w:bookmarkStart w:id="64" w:name="_Toc434879342"/>
      <w:bookmarkStart w:id="65" w:name="_Toc438456947"/>
      <w:bookmarkStart w:id="66" w:name="_Toc438458317"/>
      <w:bookmarkStart w:id="67" w:name="_Toc434790636"/>
      <w:bookmarkStart w:id="68" w:name="_Toc434790898"/>
      <w:bookmarkStart w:id="69" w:name="_Toc434879343"/>
      <w:bookmarkStart w:id="70" w:name="_Toc438456948"/>
      <w:bookmarkStart w:id="71" w:name="_Toc438458318"/>
      <w:bookmarkStart w:id="72" w:name="_Toc438456949"/>
      <w:bookmarkStart w:id="73" w:name="_Toc54696231"/>
      <w:bookmarkStart w:id="74" w:name="_Ref301861821"/>
      <w:bookmarkStart w:id="75" w:name="_Ref301861823"/>
      <w:bookmarkStart w:id="76" w:name="_Toc303677672"/>
      <w:bookmarkStart w:id="77" w:name="_Toc31352952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150CB4">
        <w:rPr>
          <w:rFonts w:ascii="Arial" w:hAnsi="Arial" w:cs="Arial"/>
          <w:color w:val="auto"/>
          <w:sz w:val="22"/>
          <w:szCs w:val="22"/>
        </w:rPr>
        <w:lastRenderedPageBreak/>
        <w:t xml:space="preserve">Informacje o bazie </w:t>
      </w:r>
      <w:proofErr w:type="spellStart"/>
      <w:r w:rsidRPr="00150CB4">
        <w:rPr>
          <w:rFonts w:ascii="Arial" w:hAnsi="Arial" w:cs="Arial"/>
          <w:color w:val="auto"/>
          <w:sz w:val="22"/>
          <w:szCs w:val="22"/>
        </w:rPr>
        <w:t>ooś</w:t>
      </w:r>
      <w:bookmarkEnd w:id="72"/>
      <w:bookmarkEnd w:id="73"/>
      <w:proofErr w:type="spellEnd"/>
    </w:p>
    <w:p w14:paraId="77B95B8D" w14:textId="77777777" w:rsidR="00E40D23" w:rsidRPr="00150CB4" w:rsidRDefault="00BC2EAF" w:rsidP="00603176">
      <w:pPr>
        <w:pStyle w:val="Nagwek2"/>
        <w:rPr>
          <w:rFonts w:ascii="Arial" w:hAnsi="Arial" w:cs="Arial"/>
          <w:color w:val="auto"/>
          <w:sz w:val="22"/>
          <w:szCs w:val="22"/>
        </w:rPr>
      </w:pPr>
      <w:bookmarkStart w:id="78" w:name="_Toc457519060"/>
      <w:bookmarkStart w:id="79" w:name="_Toc457519707"/>
      <w:bookmarkStart w:id="80" w:name="_Toc438456950"/>
      <w:bookmarkStart w:id="81" w:name="_Toc54696232"/>
      <w:bookmarkEnd w:id="78"/>
      <w:bookmarkEnd w:id="79"/>
      <w:r w:rsidRPr="00150CB4">
        <w:rPr>
          <w:rFonts w:ascii="Arial" w:hAnsi="Arial" w:cs="Arial"/>
          <w:color w:val="auto"/>
          <w:sz w:val="22"/>
          <w:szCs w:val="22"/>
        </w:rPr>
        <w:t xml:space="preserve">Uwarunkowania formalne </w:t>
      </w:r>
      <w:r w:rsidR="00E40D23" w:rsidRPr="00150CB4">
        <w:rPr>
          <w:rFonts w:ascii="Arial" w:hAnsi="Arial" w:cs="Arial"/>
          <w:color w:val="auto"/>
          <w:sz w:val="22"/>
          <w:szCs w:val="22"/>
        </w:rPr>
        <w:t xml:space="preserve"> bazy </w:t>
      </w:r>
      <w:bookmarkEnd w:id="80"/>
      <w:proofErr w:type="spellStart"/>
      <w:r w:rsidR="000137F1">
        <w:rPr>
          <w:rFonts w:ascii="Arial" w:hAnsi="Arial" w:cs="Arial"/>
          <w:color w:val="auto"/>
          <w:sz w:val="22"/>
          <w:szCs w:val="22"/>
        </w:rPr>
        <w:t>ooś</w:t>
      </w:r>
      <w:bookmarkEnd w:id="81"/>
      <w:proofErr w:type="spellEnd"/>
    </w:p>
    <w:p w14:paraId="1CFA31ED" w14:textId="77777777" w:rsidR="00863E1B" w:rsidRPr="00150CB4" w:rsidRDefault="00863E1B" w:rsidP="00863E1B">
      <w:pPr>
        <w:rPr>
          <w:rFonts w:ascii="Arial" w:hAnsi="Arial" w:cs="Arial"/>
        </w:rPr>
      </w:pPr>
    </w:p>
    <w:p w14:paraId="455A14C2" w14:textId="77777777" w:rsidR="009D41CB" w:rsidRPr="00150CB4" w:rsidRDefault="002C0971" w:rsidP="004C608C">
      <w:pPr>
        <w:ind w:firstLine="33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</w:t>
      </w:r>
      <w:r w:rsidR="0087036C" w:rsidRPr="00150CB4">
        <w:rPr>
          <w:rFonts w:ascii="Arial" w:hAnsi="Arial" w:cs="Arial"/>
        </w:rPr>
        <w:t xml:space="preserve"> z </w:t>
      </w:r>
      <w:r w:rsidR="009D41CB" w:rsidRPr="00150CB4">
        <w:rPr>
          <w:rFonts w:ascii="Arial" w:hAnsi="Arial" w:cs="Arial"/>
        </w:rPr>
        <w:t xml:space="preserve">art. 128 ustawy </w:t>
      </w:r>
      <w:proofErr w:type="spellStart"/>
      <w:r w:rsidR="00C70B0A" w:rsidRPr="00150CB4">
        <w:rPr>
          <w:rFonts w:ascii="Arial" w:hAnsi="Arial" w:cs="Arial"/>
        </w:rPr>
        <w:t>ooś</w:t>
      </w:r>
      <w:proofErr w:type="spellEnd"/>
      <w:r w:rsidR="009D41CB" w:rsidRPr="00150CB4">
        <w:rPr>
          <w:rFonts w:ascii="Arial" w:hAnsi="Arial" w:cs="Arial"/>
        </w:rPr>
        <w:t>, Generaln</w:t>
      </w:r>
      <w:r>
        <w:rPr>
          <w:rFonts w:ascii="Arial" w:hAnsi="Arial" w:cs="Arial"/>
        </w:rPr>
        <w:t>y</w:t>
      </w:r>
      <w:r w:rsidR="009D41CB" w:rsidRPr="00150CB4">
        <w:rPr>
          <w:rFonts w:ascii="Arial" w:hAnsi="Arial" w:cs="Arial"/>
        </w:rPr>
        <w:t xml:space="preserve"> Dyrektor Ochrony Środowiska </w:t>
      </w:r>
      <w:r w:rsidRPr="00150CB4">
        <w:rPr>
          <w:rFonts w:ascii="Arial" w:hAnsi="Arial" w:cs="Arial"/>
        </w:rPr>
        <w:t>prowadz</w:t>
      </w:r>
      <w:r>
        <w:rPr>
          <w:rFonts w:ascii="Arial" w:hAnsi="Arial" w:cs="Arial"/>
        </w:rPr>
        <w:t>i</w:t>
      </w:r>
      <w:r w:rsidRPr="00150CB4">
        <w:rPr>
          <w:rFonts w:ascii="Arial" w:hAnsi="Arial" w:cs="Arial"/>
        </w:rPr>
        <w:t xml:space="preserve"> </w:t>
      </w:r>
      <w:r w:rsidR="009D41CB" w:rsidRPr="00150CB4">
        <w:rPr>
          <w:rFonts w:ascii="Arial" w:hAnsi="Arial" w:cs="Arial"/>
        </w:rPr>
        <w:t>baz</w:t>
      </w:r>
      <w:r>
        <w:rPr>
          <w:rFonts w:ascii="Arial" w:hAnsi="Arial" w:cs="Arial"/>
        </w:rPr>
        <w:t>ę</w:t>
      </w:r>
      <w:r w:rsidR="009D41CB" w:rsidRPr="00150CB4">
        <w:rPr>
          <w:rFonts w:ascii="Arial" w:hAnsi="Arial" w:cs="Arial"/>
        </w:rPr>
        <w:t xml:space="preserve"> </w:t>
      </w:r>
      <w:proofErr w:type="spellStart"/>
      <w:r w:rsidR="007F1677">
        <w:rPr>
          <w:rFonts w:ascii="Arial" w:hAnsi="Arial" w:cs="Arial"/>
        </w:rPr>
        <w:t>ooś</w:t>
      </w:r>
      <w:proofErr w:type="spellEnd"/>
      <w:r w:rsidR="007F16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</w:t>
      </w:r>
      <w:r w:rsidR="009D41CB" w:rsidRPr="00150CB4">
        <w:rPr>
          <w:rFonts w:ascii="Arial" w:hAnsi="Arial" w:cs="Arial"/>
        </w:rPr>
        <w:t xml:space="preserve">godnie z art. 25 ust. 1 pkt 2 ustawy </w:t>
      </w:r>
      <w:proofErr w:type="spellStart"/>
      <w:r w:rsidR="00C70B0A" w:rsidRPr="00150CB4">
        <w:rPr>
          <w:rFonts w:ascii="Arial" w:hAnsi="Arial" w:cs="Arial"/>
        </w:rPr>
        <w:t>ooś</w:t>
      </w:r>
      <w:proofErr w:type="spellEnd"/>
      <w:r w:rsidR="00C70B0A" w:rsidRPr="00150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baza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 xml:space="preserve"> </w:t>
      </w:r>
      <w:r w:rsidR="00216AB3" w:rsidRPr="00150CB4">
        <w:rPr>
          <w:rFonts w:ascii="Arial" w:hAnsi="Arial" w:cs="Arial"/>
        </w:rPr>
        <w:t>jest udostępniana w </w:t>
      </w:r>
      <w:r w:rsidR="009D41CB" w:rsidRPr="00150CB4">
        <w:rPr>
          <w:rFonts w:ascii="Arial" w:hAnsi="Arial" w:cs="Arial"/>
        </w:rPr>
        <w:t xml:space="preserve">Biuletynie Informacji Publicznej. </w:t>
      </w:r>
    </w:p>
    <w:p w14:paraId="2BDB3124" w14:textId="07251270" w:rsidR="009D41CB" w:rsidRPr="00150CB4" w:rsidRDefault="004C608C" w:rsidP="00CA18D8">
      <w:pPr>
        <w:ind w:firstLine="33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Generalny Dyrektor Ochrony Środowiska</w:t>
      </w:r>
      <w:r w:rsidR="00FD2788">
        <w:rPr>
          <w:rFonts w:ascii="Arial" w:hAnsi="Arial" w:cs="Arial"/>
        </w:rPr>
        <w:t xml:space="preserve"> </w:t>
      </w:r>
      <w:r w:rsidR="002C0971" w:rsidRPr="002C0971">
        <w:rPr>
          <w:rFonts w:ascii="Arial" w:hAnsi="Arial" w:cs="Arial"/>
        </w:rPr>
        <w:t xml:space="preserve">zbudował bazę </w:t>
      </w:r>
      <w:proofErr w:type="spellStart"/>
      <w:r w:rsidR="002C0971" w:rsidRPr="002C0971">
        <w:rPr>
          <w:rFonts w:ascii="Arial" w:hAnsi="Arial" w:cs="Arial"/>
        </w:rPr>
        <w:t>ooś</w:t>
      </w:r>
      <w:proofErr w:type="spellEnd"/>
      <w:r w:rsidR="002C0971" w:rsidRPr="002C0971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 xml:space="preserve">w ramach zamówienia publicznego </w:t>
      </w:r>
      <w:r w:rsidRPr="000F6C6F">
        <w:rPr>
          <w:rFonts w:ascii="Arial" w:hAnsi="Arial" w:cs="Arial"/>
        </w:rPr>
        <w:t>„</w:t>
      </w:r>
      <w:r w:rsidR="00754614" w:rsidRPr="000F6C6F">
        <w:rPr>
          <w:rFonts w:ascii="Arial" w:hAnsi="Arial" w:cs="Arial"/>
        </w:rPr>
        <w:t xml:space="preserve">Prace analityczne, projektowe, dokumentacyjne oraz wdrożeniowo – implementacyjne związane z budową bazy danych o ocenach oddziaływania przedsięwzięcia na środowisko oraz strategicznych ocenach oddziaływania na środowisko (bazy </w:t>
      </w:r>
      <w:proofErr w:type="spellStart"/>
      <w:r w:rsidR="000137F1" w:rsidRPr="000F6C6F">
        <w:rPr>
          <w:rFonts w:ascii="Arial" w:hAnsi="Arial" w:cs="Arial"/>
        </w:rPr>
        <w:t>ooś</w:t>
      </w:r>
      <w:proofErr w:type="spellEnd"/>
      <w:r w:rsidR="00754614" w:rsidRPr="000F6C6F">
        <w:rPr>
          <w:rFonts w:ascii="Arial" w:hAnsi="Arial" w:cs="Arial"/>
        </w:rPr>
        <w:t>)”</w:t>
      </w:r>
      <w:r w:rsidR="00754614" w:rsidRPr="00150CB4">
        <w:rPr>
          <w:rFonts w:ascii="Arial" w:hAnsi="Arial" w:cs="Arial"/>
          <w:i/>
          <w:iCs/>
        </w:rPr>
        <w:t xml:space="preserve"> </w:t>
      </w:r>
      <w:r w:rsidR="00754614" w:rsidRPr="00150CB4">
        <w:rPr>
          <w:rFonts w:ascii="Arial" w:hAnsi="Arial" w:cs="Arial"/>
        </w:rPr>
        <w:t>DOOŚ-IWOŚ.261.007.2012</w:t>
      </w:r>
      <w:r w:rsidR="00CF4731">
        <w:rPr>
          <w:rFonts w:ascii="Arial" w:hAnsi="Arial" w:cs="Arial"/>
        </w:rPr>
        <w:t>. Obecnie G</w:t>
      </w:r>
      <w:r w:rsidR="006A559A">
        <w:rPr>
          <w:rFonts w:ascii="Arial" w:hAnsi="Arial" w:cs="Arial"/>
        </w:rPr>
        <w:t xml:space="preserve">eneralny </w:t>
      </w:r>
      <w:r w:rsidR="00504183">
        <w:rPr>
          <w:rFonts w:ascii="Arial" w:hAnsi="Arial" w:cs="Arial"/>
        </w:rPr>
        <w:t>D</w:t>
      </w:r>
      <w:r w:rsidR="006A559A">
        <w:rPr>
          <w:rFonts w:ascii="Arial" w:hAnsi="Arial" w:cs="Arial"/>
        </w:rPr>
        <w:t xml:space="preserve">yrektor </w:t>
      </w:r>
      <w:r w:rsidR="00504183">
        <w:rPr>
          <w:rFonts w:ascii="Arial" w:hAnsi="Arial" w:cs="Arial"/>
        </w:rPr>
        <w:t>O</w:t>
      </w:r>
      <w:r w:rsidR="006A559A">
        <w:rPr>
          <w:rFonts w:ascii="Arial" w:hAnsi="Arial" w:cs="Arial"/>
        </w:rPr>
        <w:t xml:space="preserve">chrony </w:t>
      </w:r>
      <w:r w:rsidR="00504183">
        <w:rPr>
          <w:rFonts w:ascii="Arial" w:hAnsi="Arial" w:cs="Arial"/>
        </w:rPr>
        <w:t>Ś</w:t>
      </w:r>
      <w:r w:rsidR="006A559A">
        <w:rPr>
          <w:rFonts w:ascii="Arial" w:hAnsi="Arial" w:cs="Arial"/>
        </w:rPr>
        <w:t xml:space="preserve">rodowiska </w:t>
      </w:r>
      <w:r w:rsidR="00CF4731">
        <w:rPr>
          <w:rFonts w:ascii="Arial" w:hAnsi="Arial" w:cs="Arial"/>
        </w:rPr>
        <w:t xml:space="preserve"> administruje bazą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CF4731">
        <w:rPr>
          <w:rFonts w:ascii="Arial" w:hAnsi="Arial" w:cs="Arial"/>
        </w:rPr>
        <w:t xml:space="preserve">, a także prowadzi prace mające na celu jej rozwój. Baza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754614" w:rsidRPr="00150CB4">
        <w:rPr>
          <w:rFonts w:ascii="Arial" w:hAnsi="Arial" w:cs="Arial"/>
        </w:rPr>
        <w:t xml:space="preserve"> </w:t>
      </w:r>
      <w:r w:rsidR="0087036C" w:rsidRPr="00150CB4">
        <w:rPr>
          <w:rFonts w:ascii="Arial" w:hAnsi="Arial" w:cs="Arial"/>
        </w:rPr>
        <w:t xml:space="preserve">jest dostępna </w:t>
      </w:r>
      <w:r w:rsidR="009B6255" w:rsidRPr="00150CB4">
        <w:rPr>
          <w:rFonts w:ascii="Arial" w:hAnsi="Arial" w:cs="Arial"/>
        </w:rPr>
        <w:t>w</w:t>
      </w:r>
      <w:r w:rsidR="00737CB1">
        <w:rPr>
          <w:rFonts w:ascii="Arial" w:hAnsi="Arial" w:cs="Arial"/>
        </w:rPr>
        <w:t> </w:t>
      </w:r>
      <w:r w:rsidR="009B6255" w:rsidRPr="00150CB4">
        <w:rPr>
          <w:rFonts w:ascii="Arial" w:hAnsi="Arial" w:cs="Arial"/>
        </w:rPr>
        <w:t>B</w:t>
      </w:r>
      <w:r w:rsidR="006A559A">
        <w:rPr>
          <w:rFonts w:ascii="Arial" w:hAnsi="Arial" w:cs="Arial"/>
        </w:rPr>
        <w:t xml:space="preserve">iuletynie </w:t>
      </w:r>
      <w:r w:rsidR="009B6255" w:rsidRPr="00150CB4">
        <w:rPr>
          <w:rFonts w:ascii="Arial" w:hAnsi="Arial" w:cs="Arial"/>
        </w:rPr>
        <w:t>I</w:t>
      </w:r>
      <w:r w:rsidR="006A559A">
        <w:rPr>
          <w:rFonts w:ascii="Arial" w:hAnsi="Arial" w:cs="Arial"/>
        </w:rPr>
        <w:t xml:space="preserve">nformacji </w:t>
      </w:r>
      <w:r w:rsidR="009B6255" w:rsidRPr="00150CB4">
        <w:rPr>
          <w:rFonts w:ascii="Arial" w:hAnsi="Arial" w:cs="Arial"/>
        </w:rPr>
        <w:t>P</w:t>
      </w:r>
      <w:r w:rsidR="006A559A">
        <w:rPr>
          <w:rFonts w:ascii="Arial" w:hAnsi="Arial" w:cs="Arial"/>
        </w:rPr>
        <w:t>ublicznej</w:t>
      </w:r>
      <w:r w:rsidR="009B6255" w:rsidRPr="00150CB4">
        <w:rPr>
          <w:rFonts w:ascii="Arial" w:hAnsi="Arial" w:cs="Arial"/>
        </w:rPr>
        <w:t xml:space="preserve"> </w:t>
      </w:r>
      <w:r w:rsidR="0087036C" w:rsidRPr="00150CB4">
        <w:rPr>
          <w:rFonts w:ascii="Arial" w:hAnsi="Arial" w:cs="Arial"/>
        </w:rPr>
        <w:t xml:space="preserve">pod adresem: </w:t>
      </w:r>
      <w:r w:rsidR="00974527" w:rsidRPr="00974527">
        <w:rPr>
          <w:rStyle w:val="Hipercze"/>
          <w:rFonts w:ascii="Arial" w:hAnsi="Arial" w:cs="Arial"/>
          <w:color w:val="auto"/>
        </w:rPr>
        <w:t>https://www.gov.pl/web/gdos/bazy-danych-o-ocenach-oddzialywania-na-srodowisko</w:t>
      </w:r>
      <w:r w:rsidR="009B6255" w:rsidRPr="00974527">
        <w:rPr>
          <w:rStyle w:val="Hipercze"/>
          <w:rFonts w:cs="Arial"/>
          <w:color w:val="auto"/>
          <w:u w:val="none"/>
        </w:rPr>
        <w:t>,</w:t>
      </w:r>
      <w:r w:rsidR="009B6255" w:rsidRPr="00150CB4">
        <w:rPr>
          <w:rFonts w:ascii="Arial" w:hAnsi="Arial" w:cs="Arial"/>
        </w:rPr>
        <w:t xml:space="preserve"> a także na stronie</w:t>
      </w:r>
      <w:r w:rsidR="009F4969">
        <w:rPr>
          <w:rFonts w:ascii="Arial" w:hAnsi="Arial" w:cs="Arial"/>
        </w:rPr>
        <w:t>:</w:t>
      </w:r>
      <w:r w:rsidR="009B6255" w:rsidRPr="00150CB4">
        <w:rPr>
          <w:rFonts w:ascii="Arial" w:hAnsi="Arial" w:cs="Arial"/>
        </w:rPr>
        <w:t xml:space="preserve"> </w:t>
      </w:r>
      <w:r w:rsidR="00737CB1" w:rsidRPr="00737CB1">
        <w:rPr>
          <w:rStyle w:val="Hipercze"/>
          <w:rFonts w:ascii="Arial" w:hAnsi="Arial" w:cs="Arial"/>
          <w:color w:val="auto"/>
        </w:rPr>
        <w:t>http://bazaoos.gdos.gov.pl.</w:t>
      </w:r>
    </w:p>
    <w:p w14:paraId="12F903AE" w14:textId="77777777" w:rsidR="00E0465E" w:rsidRPr="00234D85" w:rsidRDefault="00894236" w:rsidP="00234D85">
      <w:pPr>
        <w:ind w:firstLine="330"/>
        <w:jc w:val="both"/>
      </w:pPr>
      <w:r w:rsidRPr="00150CB4">
        <w:rPr>
          <w:rFonts w:ascii="Arial" w:hAnsi="Arial" w:cs="Arial"/>
        </w:rPr>
        <w:t xml:space="preserve">Informacje zawarte w </w:t>
      </w:r>
      <w:r w:rsidRPr="002557F9">
        <w:rPr>
          <w:rFonts w:ascii="Arial" w:hAnsi="Arial" w:cs="Arial"/>
        </w:rPr>
        <w:t>bazie</w:t>
      </w:r>
      <w:r w:rsidRPr="00234D85">
        <w:rPr>
          <w:rFonts w:ascii="Arial" w:hAnsi="Arial" w:cs="Arial"/>
          <w:b/>
          <w:bCs/>
          <w:color w:val="1F497D"/>
        </w:rPr>
        <w:t xml:space="preserve">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 pochodzą od organów prowadzących postępowania w</w:t>
      </w:r>
      <w:r w:rsidR="00E0465E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 xml:space="preserve">zakresie </w:t>
      </w:r>
      <w:proofErr w:type="spellStart"/>
      <w:r w:rsidRPr="00150CB4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. </w:t>
      </w:r>
      <w:r w:rsidR="0068671A" w:rsidRPr="00150CB4">
        <w:rPr>
          <w:rFonts w:ascii="Arial" w:hAnsi="Arial" w:cs="Arial"/>
        </w:rPr>
        <w:t>Celem</w:t>
      </w:r>
      <w:r w:rsidRPr="00150CB4">
        <w:rPr>
          <w:rFonts w:ascii="Arial" w:hAnsi="Arial" w:cs="Arial"/>
        </w:rPr>
        <w:t xml:space="preserve"> otrzyma</w:t>
      </w:r>
      <w:r w:rsidR="0068671A" w:rsidRPr="00150CB4">
        <w:rPr>
          <w:rFonts w:ascii="Arial" w:hAnsi="Arial" w:cs="Arial"/>
        </w:rPr>
        <w:t>nia</w:t>
      </w:r>
      <w:r w:rsidRPr="00150CB4">
        <w:rPr>
          <w:rFonts w:ascii="Arial" w:hAnsi="Arial" w:cs="Arial"/>
        </w:rPr>
        <w:t xml:space="preserve"> uprawnie</w:t>
      </w:r>
      <w:r w:rsidR="0068671A" w:rsidRPr="00150CB4">
        <w:rPr>
          <w:rFonts w:ascii="Arial" w:hAnsi="Arial" w:cs="Arial"/>
        </w:rPr>
        <w:t>ń</w:t>
      </w:r>
      <w:r w:rsidRPr="00150CB4">
        <w:rPr>
          <w:rFonts w:ascii="Arial" w:hAnsi="Arial" w:cs="Arial"/>
        </w:rPr>
        <w:t xml:space="preserve"> do wprowadzania i modyfikacji danych w</w:t>
      </w:r>
      <w:r w:rsidR="00737CB1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>bazie</w:t>
      </w:r>
      <w:r w:rsidR="00FD2788">
        <w:rPr>
          <w:rFonts w:ascii="Arial" w:hAnsi="Arial" w:cs="Arial"/>
        </w:rPr>
        <w:t xml:space="preserve">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, przedstawiciele organów </w:t>
      </w:r>
      <w:r w:rsidR="00E12206" w:rsidRPr="00150CB4">
        <w:rPr>
          <w:rFonts w:ascii="Arial" w:hAnsi="Arial" w:cs="Arial"/>
        </w:rPr>
        <w:t>(urzędy centralne, regionalne dyrekcje ochrony środowiska, jednostki samorządu terytorialnego</w:t>
      </w:r>
      <w:r w:rsidR="00CA6154" w:rsidRPr="00150CB4">
        <w:rPr>
          <w:rFonts w:ascii="Arial" w:hAnsi="Arial" w:cs="Arial"/>
        </w:rPr>
        <w:t xml:space="preserve"> i in.</w:t>
      </w:r>
      <w:r w:rsidR="00E12206" w:rsidRPr="00150CB4">
        <w:rPr>
          <w:rFonts w:ascii="Arial" w:hAnsi="Arial" w:cs="Arial"/>
        </w:rPr>
        <w:t xml:space="preserve">) </w:t>
      </w:r>
      <w:r w:rsidR="009320F1" w:rsidRPr="00150CB4">
        <w:rPr>
          <w:rFonts w:ascii="Arial" w:hAnsi="Arial" w:cs="Arial"/>
        </w:rPr>
        <w:t xml:space="preserve">dokonują jednorazowej </w:t>
      </w:r>
      <w:r w:rsidRPr="00150CB4">
        <w:rPr>
          <w:rFonts w:ascii="Arial" w:hAnsi="Arial" w:cs="Arial"/>
        </w:rPr>
        <w:t>rejestracji</w:t>
      </w:r>
      <w:r w:rsidR="009320F1" w:rsidRPr="00150CB4">
        <w:rPr>
          <w:rFonts w:ascii="Arial" w:hAnsi="Arial" w:cs="Arial"/>
        </w:rPr>
        <w:t>, po której otrzymują uprawnienia do logowania</w:t>
      </w:r>
      <w:r w:rsidRPr="00150CB4">
        <w:rPr>
          <w:rFonts w:ascii="Arial" w:hAnsi="Arial" w:cs="Arial"/>
        </w:rPr>
        <w:t xml:space="preserve"> się do systemu</w:t>
      </w:r>
      <w:r w:rsidR="000C6243">
        <w:rPr>
          <w:rFonts w:ascii="Arial" w:hAnsi="Arial" w:cs="Arial"/>
        </w:rPr>
        <w:t xml:space="preserve"> – 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>.</w:t>
      </w:r>
    </w:p>
    <w:p w14:paraId="760ED644" w14:textId="77777777" w:rsidR="00DE077C" w:rsidRPr="003932EB" w:rsidRDefault="00DE077C" w:rsidP="00DE077C">
      <w:pPr>
        <w:pStyle w:val="Nagwek2"/>
        <w:rPr>
          <w:rFonts w:ascii="Arial" w:hAnsi="Arial" w:cs="Arial"/>
          <w:color w:val="auto"/>
          <w:sz w:val="22"/>
          <w:szCs w:val="22"/>
        </w:rPr>
      </w:pPr>
      <w:bookmarkStart w:id="82" w:name="_Toc438458323"/>
      <w:bookmarkStart w:id="83" w:name="_Toc438458324"/>
      <w:bookmarkStart w:id="84" w:name="_Toc434790638"/>
      <w:bookmarkStart w:id="85" w:name="_Toc434790900"/>
      <w:bookmarkStart w:id="86" w:name="_Toc434879345"/>
      <w:bookmarkStart w:id="87" w:name="_Toc438456951"/>
      <w:bookmarkStart w:id="88" w:name="_Toc438458327"/>
      <w:bookmarkStart w:id="89" w:name="_Toc438456952"/>
      <w:bookmarkStart w:id="90" w:name="_Toc54696233"/>
      <w:bookmarkEnd w:id="82"/>
      <w:bookmarkEnd w:id="83"/>
      <w:bookmarkEnd w:id="84"/>
      <w:bookmarkEnd w:id="85"/>
      <w:bookmarkEnd w:id="86"/>
      <w:bookmarkEnd w:id="87"/>
      <w:bookmarkEnd w:id="88"/>
      <w:r w:rsidRPr="003932EB">
        <w:rPr>
          <w:rFonts w:ascii="Arial" w:hAnsi="Arial" w:cs="Arial"/>
          <w:color w:val="auto"/>
          <w:sz w:val="22"/>
          <w:szCs w:val="22"/>
        </w:rPr>
        <w:t>Obecny stan wdrożenia</w:t>
      </w:r>
      <w:bookmarkEnd w:id="89"/>
      <w:bookmarkEnd w:id="90"/>
      <w:r w:rsidRPr="003932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23EE76A" w14:textId="77777777" w:rsidR="007B13FD" w:rsidRPr="00150CB4" w:rsidRDefault="007B13FD" w:rsidP="007B13FD">
      <w:pPr>
        <w:rPr>
          <w:rFonts w:ascii="Arial" w:hAnsi="Arial" w:cs="Arial"/>
        </w:rPr>
      </w:pPr>
    </w:p>
    <w:p w14:paraId="324098F6" w14:textId="5F976E9D" w:rsidR="00F63651" w:rsidRPr="00150CB4" w:rsidRDefault="00F63651" w:rsidP="00030039">
      <w:pPr>
        <w:ind w:firstLine="33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Bazę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 udostępniono użytkownikom części organów w 2012 roku w</w:t>
      </w:r>
      <w:r w:rsidR="00737CB1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 xml:space="preserve">ramach wdrożenia pilotażowego. W 2013 roku została ona udostępniona </w:t>
      </w:r>
      <w:r w:rsidR="00733F42">
        <w:rPr>
          <w:rFonts w:ascii="Arial" w:hAnsi="Arial" w:cs="Arial"/>
        </w:rPr>
        <w:t>wszystkim organom</w:t>
      </w:r>
      <w:r w:rsidRPr="00150CB4">
        <w:rPr>
          <w:rFonts w:ascii="Arial" w:hAnsi="Arial" w:cs="Arial"/>
        </w:rPr>
        <w:t xml:space="preserve"> właściwy</w:t>
      </w:r>
      <w:r w:rsidR="00733F42">
        <w:rPr>
          <w:rFonts w:ascii="Arial" w:hAnsi="Arial" w:cs="Arial"/>
        </w:rPr>
        <w:t>m</w:t>
      </w:r>
      <w:r w:rsidRPr="00150CB4">
        <w:rPr>
          <w:rFonts w:ascii="Arial" w:hAnsi="Arial" w:cs="Arial"/>
        </w:rPr>
        <w:t xml:space="preserve"> w</w:t>
      </w:r>
      <w:r w:rsidR="00733F42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zakresie ocen oddziaływania na środowisko.</w:t>
      </w:r>
    </w:p>
    <w:p w14:paraId="7338EBD5" w14:textId="77777777" w:rsidR="00F63651" w:rsidRPr="00150CB4" w:rsidRDefault="00F63651" w:rsidP="00030039">
      <w:pPr>
        <w:ind w:firstLine="33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Dodatkowo</w:t>
      </w:r>
      <w:r w:rsidR="004D5A84" w:rsidRPr="00150CB4">
        <w:rPr>
          <w:rFonts w:ascii="Arial" w:hAnsi="Arial" w:cs="Arial"/>
        </w:rPr>
        <w:t xml:space="preserve">, </w:t>
      </w:r>
      <w:r w:rsidR="008F5ECE" w:rsidRPr="00150CB4">
        <w:rPr>
          <w:rFonts w:ascii="Arial" w:hAnsi="Arial" w:cs="Arial"/>
        </w:rPr>
        <w:t>d</w:t>
      </w:r>
      <w:r w:rsidR="00815BFD" w:rsidRPr="00150CB4">
        <w:rPr>
          <w:rFonts w:ascii="Arial" w:hAnsi="Arial" w:cs="Arial"/>
        </w:rPr>
        <w:t xml:space="preserve">zięki udostępnieniu 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815BFD" w:rsidRPr="00150CB4">
        <w:rPr>
          <w:rFonts w:ascii="Arial" w:hAnsi="Arial" w:cs="Arial"/>
        </w:rPr>
        <w:t xml:space="preserve"> możliwość przeglądania najważniejszych informacji o postępowaniach w zakresie ocen oddziaływania na środowisko (bez prawa ich modyfikacji) mają również przedstawiciele innych organów oraz społeczeństwa: osoby fizyczne, inwestorzy, organizacje ekologiczne. Do przeglądania tych informacji nie jest potrzebne logowanie do systemu.</w:t>
      </w:r>
      <w:r w:rsidR="00815BFD" w:rsidRPr="00150CB4" w:rsidDel="00815BFD">
        <w:rPr>
          <w:rFonts w:ascii="Arial" w:hAnsi="Arial" w:cs="Arial"/>
        </w:rPr>
        <w:t xml:space="preserve"> </w:t>
      </w:r>
    </w:p>
    <w:p w14:paraId="69BC3BBE" w14:textId="3893B8F2" w:rsidR="004C600D" w:rsidRPr="00150CB4" w:rsidRDefault="00DA7D38" w:rsidP="00F82892">
      <w:pPr>
        <w:ind w:firstLine="33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Obecnie w bazie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 zarejestrowanych jest </w:t>
      </w:r>
      <w:r w:rsidR="00A436E3">
        <w:rPr>
          <w:rFonts w:ascii="Arial" w:hAnsi="Arial" w:cs="Arial"/>
        </w:rPr>
        <w:t>ponad</w:t>
      </w:r>
      <w:r w:rsidR="00A436E3" w:rsidRPr="00150CB4">
        <w:rPr>
          <w:rFonts w:ascii="Arial" w:hAnsi="Arial" w:cs="Arial"/>
        </w:rPr>
        <w:t xml:space="preserve"> </w:t>
      </w:r>
      <w:r w:rsidR="004C600D" w:rsidRPr="00150CB4">
        <w:rPr>
          <w:rFonts w:ascii="Arial" w:hAnsi="Arial" w:cs="Arial"/>
        </w:rPr>
        <w:t>4</w:t>
      </w:r>
      <w:r w:rsidR="00681A5C" w:rsidRPr="00150CB4">
        <w:rPr>
          <w:rFonts w:ascii="Arial" w:hAnsi="Arial" w:cs="Arial"/>
        </w:rPr>
        <w:t>,</w:t>
      </w:r>
      <w:r w:rsidR="009C6CB3">
        <w:rPr>
          <w:rFonts w:ascii="Arial" w:hAnsi="Arial" w:cs="Arial"/>
        </w:rPr>
        <w:t>8</w:t>
      </w:r>
      <w:r w:rsidR="00DE4287" w:rsidRPr="00150CB4">
        <w:rPr>
          <w:rFonts w:ascii="Arial" w:hAnsi="Arial" w:cs="Arial"/>
        </w:rPr>
        <w:t xml:space="preserve"> tys.</w:t>
      </w:r>
      <w:r w:rsidR="004C600D" w:rsidRPr="00150CB4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>użytkowników z</w:t>
      </w:r>
      <w:r w:rsidR="00301069" w:rsidRPr="00150CB4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 xml:space="preserve">organów właściwych w zakresie </w:t>
      </w:r>
      <w:proofErr w:type="spellStart"/>
      <w:r w:rsidRPr="00150CB4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, a wprowadzono do niej </w:t>
      </w:r>
      <w:r w:rsidR="0032515C" w:rsidRPr="00150CB4">
        <w:rPr>
          <w:rFonts w:ascii="Arial" w:hAnsi="Arial" w:cs="Arial"/>
        </w:rPr>
        <w:t xml:space="preserve">ponad </w:t>
      </w:r>
      <w:r w:rsidR="009C6CB3">
        <w:rPr>
          <w:rFonts w:ascii="Arial" w:hAnsi="Arial" w:cs="Arial"/>
        </w:rPr>
        <w:t>10</w:t>
      </w:r>
      <w:r w:rsidR="00616ECC">
        <w:rPr>
          <w:rFonts w:ascii="Arial" w:hAnsi="Arial" w:cs="Arial"/>
        </w:rPr>
        <w:t>4</w:t>
      </w:r>
      <w:r w:rsidR="005D2C42" w:rsidRPr="00150CB4">
        <w:rPr>
          <w:rFonts w:ascii="Arial" w:hAnsi="Arial" w:cs="Arial"/>
        </w:rPr>
        <w:t xml:space="preserve"> </w:t>
      </w:r>
      <w:r w:rsidR="00E12206" w:rsidRPr="00150CB4">
        <w:rPr>
          <w:rFonts w:ascii="Arial" w:hAnsi="Arial" w:cs="Arial"/>
        </w:rPr>
        <w:t xml:space="preserve">tys. </w:t>
      </w:r>
      <w:r w:rsidRPr="00150CB4">
        <w:rPr>
          <w:rFonts w:ascii="Arial" w:hAnsi="Arial" w:cs="Arial"/>
        </w:rPr>
        <w:t>rekordów (każdy z</w:t>
      </w:r>
      <w:r w:rsidR="00B01EEA" w:rsidRPr="00150CB4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 xml:space="preserve">rekordów zawiera informacje na temat jednego postępowania w zakresie </w:t>
      </w:r>
      <w:proofErr w:type="spellStart"/>
      <w:r w:rsidRPr="00150CB4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 lub </w:t>
      </w:r>
      <w:proofErr w:type="spellStart"/>
      <w:r w:rsidRPr="00150CB4">
        <w:rPr>
          <w:rFonts w:ascii="Arial" w:hAnsi="Arial" w:cs="Arial"/>
        </w:rPr>
        <w:t>sooś</w:t>
      </w:r>
      <w:proofErr w:type="spellEnd"/>
      <w:r w:rsidRPr="00150CB4">
        <w:rPr>
          <w:rFonts w:ascii="Arial" w:hAnsi="Arial" w:cs="Arial"/>
        </w:rPr>
        <w:t>, a</w:t>
      </w:r>
      <w:r w:rsidR="00B01EEA" w:rsidRPr="00150CB4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w</w:t>
      </w:r>
      <w:r w:rsidR="002557F9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części przypadków również jego dokumentację w postaci plików PDF).</w:t>
      </w:r>
      <w:r w:rsidR="002C0AB7" w:rsidRPr="00150CB4">
        <w:rPr>
          <w:rFonts w:ascii="Arial" w:hAnsi="Arial" w:cs="Arial"/>
        </w:rPr>
        <w:t xml:space="preserve"> </w:t>
      </w:r>
      <w:r w:rsidR="001130EE">
        <w:rPr>
          <w:rFonts w:ascii="Arial" w:hAnsi="Arial" w:cs="Arial"/>
        </w:rPr>
        <w:t>W</w:t>
      </w:r>
      <w:r w:rsidR="005D2C42">
        <w:rPr>
          <w:rFonts w:ascii="Arial" w:hAnsi="Arial" w:cs="Arial"/>
        </w:rPr>
        <w:t> </w:t>
      </w:r>
      <w:r w:rsidR="001130EE">
        <w:rPr>
          <w:rFonts w:ascii="Arial" w:hAnsi="Arial" w:cs="Arial"/>
        </w:rPr>
        <w:t>ostatnich latach</w:t>
      </w:r>
      <w:r w:rsidR="00681A5C" w:rsidRPr="00150CB4">
        <w:rPr>
          <w:rFonts w:ascii="Arial" w:hAnsi="Arial" w:cs="Arial"/>
        </w:rPr>
        <w:t xml:space="preserve"> rejestrowanych jest </w:t>
      </w:r>
      <w:r w:rsidR="00F21F9F" w:rsidRPr="00150CB4">
        <w:rPr>
          <w:rFonts w:ascii="Arial" w:hAnsi="Arial" w:cs="Arial"/>
        </w:rPr>
        <w:t xml:space="preserve">średnio ok. </w:t>
      </w:r>
      <w:r w:rsidR="005D2C42">
        <w:rPr>
          <w:rFonts w:ascii="Arial" w:hAnsi="Arial" w:cs="Arial"/>
        </w:rPr>
        <w:t xml:space="preserve">0,6 - </w:t>
      </w:r>
      <w:r w:rsidR="00F21F9F" w:rsidRPr="00150CB4">
        <w:rPr>
          <w:rFonts w:ascii="Arial" w:hAnsi="Arial" w:cs="Arial"/>
        </w:rPr>
        <w:t>1</w:t>
      </w:r>
      <w:r w:rsidR="005D2C42">
        <w:rPr>
          <w:rFonts w:ascii="Arial" w:hAnsi="Arial" w:cs="Arial"/>
        </w:rPr>
        <w:t>,2</w:t>
      </w:r>
      <w:r w:rsidR="00A57F9B" w:rsidRPr="00150CB4">
        <w:rPr>
          <w:rFonts w:ascii="Arial" w:hAnsi="Arial" w:cs="Arial"/>
        </w:rPr>
        <w:t xml:space="preserve"> mln</w:t>
      </w:r>
      <w:r w:rsidR="00F21F9F" w:rsidRPr="00150CB4">
        <w:rPr>
          <w:rFonts w:ascii="Arial" w:hAnsi="Arial" w:cs="Arial"/>
        </w:rPr>
        <w:t xml:space="preserve"> odsłon/rok </w:t>
      </w:r>
      <w:r w:rsidR="002C0AB7" w:rsidRPr="00150CB4">
        <w:rPr>
          <w:rFonts w:ascii="Arial" w:hAnsi="Arial" w:cs="Arial"/>
        </w:rPr>
        <w:t>(</w:t>
      </w:r>
      <w:r w:rsidR="000137F1">
        <w:rPr>
          <w:rFonts w:ascii="Arial" w:hAnsi="Arial" w:cs="Arial"/>
        </w:rPr>
        <w:t>łącznie</w:t>
      </w:r>
      <w:r w:rsidR="002C0AB7" w:rsidRPr="00150CB4">
        <w:rPr>
          <w:rFonts w:ascii="Arial" w:hAnsi="Arial" w:cs="Arial"/>
        </w:rPr>
        <w:t xml:space="preserve"> przez zalogowanych jak </w:t>
      </w:r>
      <w:r w:rsidR="00681A5C" w:rsidRPr="00150CB4">
        <w:rPr>
          <w:rFonts w:ascii="Arial" w:hAnsi="Arial" w:cs="Arial"/>
        </w:rPr>
        <w:t>i</w:t>
      </w:r>
      <w:r w:rsidR="008305EC">
        <w:rPr>
          <w:rFonts w:ascii="Arial" w:hAnsi="Arial" w:cs="Arial"/>
        </w:rPr>
        <w:t> </w:t>
      </w:r>
      <w:r w:rsidR="00681A5C" w:rsidRPr="00150CB4">
        <w:rPr>
          <w:rFonts w:ascii="Arial" w:hAnsi="Arial" w:cs="Arial"/>
        </w:rPr>
        <w:t xml:space="preserve">niezalogowanych użytkowników). </w:t>
      </w:r>
    </w:p>
    <w:p w14:paraId="21731662" w14:textId="369AE762" w:rsidR="006B796B" w:rsidRPr="00150CB4" w:rsidRDefault="006B796B" w:rsidP="008429CC">
      <w:pPr>
        <w:ind w:firstLine="3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030EC8">
        <w:rPr>
          <w:rFonts w:ascii="Arial" w:hAnsi="Arial" w:cs="Arial"/>
        </w:rPr>
        <w:t xml:space="preserve">IV kwartał </w:t>
      </w:r>
      <w:r>
        <w:rPr>
          <w:rFonts w:ascii="Arial" w:hAnsi="Arial" w:cs="Arial"/>
        </w:rPr>
        <w:t>202</w:t>
      </w:r>
      <w:r w:rsidR="00616EC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rok</w:t>
      </w:r>
      <w:r w:rsidR="00030EC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zaplanowano prace modernizacyjne, związane z </w:t>
      </w:r>
      <w:r w:rsidR="00616ECC">
        <w:rPr>
          <w:rFonts w:ascii="Arial" w:hAnsi="Arial" w:cs="Arial"/>
        </w:rPr>
        <w:t>zaleceniami pokontrolnymi NIK oraz</w:t>
      </w:r>
      <w:r w:rsidR="00CF4731">
        <w:rPr>
          <w:rFonts w:ascii="Arial" w:hAnsi="Arial" w:cs="Arial"/>
        </w:rPr>
        <w:t xml:space="preserve"> </w:t>
      </w:r>
      <w:r w:rsidR="00616ECC">
        <w:rPr>
          <w:rFonts w:ascii="Arial" w:hAnsi="Arial" w:cs="Arial"/>
        </w:rPr>
        <w:t>polityką haseł</w:t>
      </w:r>
      <w:r>
        <w:rPr>
          <w:rFonts w:ascii="Arial" w:hAnsi="Arial" w:cs="Arial"/>
        </w:rPr>
        <w:t>.</w:t>
      </w:r>
    </w:p>
    <w:p w14:paraId="572E7A41" w14:textId="77777777" w:rsidR="0089250A" w:rsidRPr="00150CB4" w:rsidRDefault="0089250A" w:rsidP="00CA18D8">
      <w:pPr>
        <w:pStyle w:val="Nagwek1"/>
        <w:rPr>
          <w:rFonts w:ascii="Arial" w:hAnsi="Arial" w:cs="Arial"/>
          <w:color w:val="auto"/>
          <w:sz w:val="22"/>
          <w:szCs w:val="22"/>
        </w:rPr>
      </w:pPr>
      <w:bookmarkStart w:id="91" w:name="_Toc438456953"/>
      <w:bookmarkStart w:id="92" w:name="_Toc54696234"/>
      <w:r w:rsidRPr="00150CB4">
        <w:rPr>
          <w:rFonts w:ascii="Arial" w:hAnsi="Arial" w:cs="Arial"/>
          <w:color w:val="auto"/>
          <w:sz w:val="22"/>
          <w:szCs w:val="22"/>
        </w:rPr>
        <w:t xml:space="preserve">Opis funkcjonalny i techniczny bazy </w:t>
      </w:r>
      <w:bookmarkEnd w:id="91"/>
      <w:proofErr w:type="spellStart"/>
      <w:r w:rsidR="000137F1">
        <w:rPr>
          <w:rFonts w:ascii="Arial" w:hAnsi="Arial" w:cs="Arial"/>
          <w:color w:val="auto"/>
          <w:sz w:val="22"/>
          <w:szCs w:val="22"/>
        </w:rPr>
        <w:t>ooś</w:t>
      </w:r>
      <w:bookmarkEnd w:id="92"/>
      <w:proofErr w:type="spellEnd"/>
    </w:p>
    <w:p w14:paraId="2D14E27C" w14:textId="77777777" w:rsidR="0089250A" w:rsidRPr="00150CB4" w:rsidRDefault="0089250A" w:rsidP="00CA18D8">
      <w:pPr>
        <w:pStyle w:val="Akapitzlist"/>
        <w:rPr>
          <w:rFonts w:ascii="Arial" w:hAnsi="Arial" w:cs="Arial"/>
        </w:rPr>
      </w:pPr>
    </w:p>
    <w:p w14:paraId="154184D8" w14:textId="6FF89274" w:rsidR="000800DC" w:rsidRPr="00150CB4" w:rsidRDefault="0089250A" w:rsidP="00CA18D8">
      <w:pPr>
        <w:spacing w:before="240"/>
        <w:ind w:firstLine="33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lastRenderedPageBreak/>
        <w:t xml:space="preserve">Opis funkcjonalny i techniczny </w:t>
      </w:r>
      <w:r w:rsidR="001C5432" w:rsidRPr="00150CB4">
        <w:rPr>
          <w:rFonts w:ascii="Arial" w:hAnsi="Arial" w:cs="Arial"/>
        </w:rPr>
        <w:t xml:space="preserve">systemu </w:t>
      </w:r>
      <w:r w:rsidRPr="00150CB4">
        <w:rPr>
          <w:rFonts w:ascii="Arial" w:hAnsi="Arial" w:cs="Arial"/>
        </w:rPr>
        <w:t xml:space="preserve">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A233C0" w:rsidRPr="00150CB4">
        <w:rPr>
          <w:rFonts w:ascii="Arial" w:hAnsi="Arial" w:cs="Arial"/>
        </w:rPr>
        <w:t xml:space="preserve">, w tym </w:t>
      </w:r>
      <w:proofErr w:type="spellStart"/>
      <w:r w:rsidR="004046B9" w:rsidRPr="00150CB4">
        <w:rPr>
          <w:rFonts w:ascii="Arial" w:hAnsi="Arial" w:cs="Arial"/>
        </w:rPr>
        <w:t>meta</w:t>
      </w:r>
      <w:r w:rsidR="00A233C0" w:rsidRPr="00150CB4">
        <w:rPr>
          <w:rFonts w:ascii="Arial" w:hAnsi="Arial" w:cs="Arial"/>
        </w:rPr>
        <w:t>informacje</w:t>
      </w:r>
      <w:proofErr w:type="spellEnd"/>
      <w:r w:rsidR="00A233C0" w:rsidRPr="00150CB4">
        <w:rPr>
          <w:rFonts w:ascii="Arial" w:hAnsi="Arial" w:cs="Arial"/>
        </w:rPr>
        <w:t xml:space="preserve"> dotyczące</w:t>
      </w:r>
      <w:r w:rsidR="00894912" w:rsidRPr="00150CB4">
        <w:rPr>
          <w:rFonts w:ascii="Arial" w:hAnsi="Arial" w:cs="Arial"/>
        </w:rPr>
        <w:t xml:space="preserve"> </w:t>
      </w:r>
      <w:r w:rsidR="004046B9" w:rsidRPr="00150CB4">
        <w:rPr>
          <w:rFonts w:ascii="Arial" w:hAnsi="Arial" w:cs="Arial"/>
        </w:rPr>
        <w:t>obecnego środowiska</w:t>
      </w:r>
      <w:r w:rsidR="00894912" w:rsidRPr="00150CB4">
        <w:rPr>
          <w:rFonts w:ascii="Arial" w:hAnsi="Arial" w:cs="Arial"/>
        </w:rPr>
        <w:t xml:space="preserve"> </w:t>
      </w:r>
      <w:r w:rsidR="00A233C0" w:rsidRPr="00150CB4">
        <w:rPr>
          <w:rFonts w:ascii="Arial" w:hAnsi="Arial" w:cs="Arial"/>
        </w:rPr>
        <w:t xml:space="preserve">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052D09">
        <w:rPr>
          <w:rFonts w:ascii="Arial" w:hAnsi="Arial" w:cs="Arial"/>
        </w:rPr>
        <w:t>,</w:t>
      </w:r>
      <w:r w:rsidRPr="00150CB4">
        <w:rPr>
          <w:rFonts w:ascii="Arial" w:hAnsi="Arial" w:cs="Arial"/>
        </w:rPr>
        <w:t xml:space="preserve"> znajduje się w załączniku nr </w:t>
      </w:r>
      <w:r w:rsidR="001F0528" w:rsidRPr="00150CB4">
        <w:rPr>
          <w:rFonts w:ascii="Arial" w:hAnsi="Arial" w:cs="Arial"/>
        </w:rPr>
        <w:t>1</w:t>
      </w:r>
      <w:r w:rsidR="00030039" w:rsidRPr="00150CB4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>do OPZ.</w:t>
      </w:r>
    </w:p>
    <w:p w14:paraId="0D920520" w14:textId="71EA929C" w:rsidR="00D91BF9" w:rsidRPr="00150CB4" w:rsidRDefault="009C4376" w:rsidP="006A2965">
      <w:pPr>
        <w:pStyle w:val="Nagwek1"/>
        <w:rPr>
          <w:rFonts w:ascii="Arial" w:hAnsi="Arial" w:cs="Arial"/>
          <w:color w:val="auto"/>
          <w:sz w:val="22"/>
          <w:szCs w:val="22"/>
        </w:rPr>
      </w:pPr>
      <w:bookmarkStart w:id="93" w:name="_Toc438456954"/>
      <w:bookmarkStart w:id="94" w:name="_Toc54696235"/>
      <w:r>
        <w:rPr>
          <w:rFonts w:ascii="Arial" w:hAnsi="Arial" w:cs="Arial"/>
          <w:color w:val="auto"/>
          <w:sz w:val="22"/>
          <w:szCs w:val="22"/>
        </w:rPr>
        <w:t xml:space="preserve">Zadania, objęte Umową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74"/>
      <w:bookmarkEnd w:id="75"/>
      <w:bookmarkEnd w:id="76"/>
      <w:bookmarkEnd w:id="77"/>
      <w:bookmarkEnd w:id="93"/>
      <w:bookmarkEnd w:id="94"/>
    </w:p>
    <w:p w14:paraId="35DB4802" w14:textId="7D6E621D" w:rsidR="00B91AB1" w:rsidRPr="00150CB4" w:rsidRDefault="009C4376" w:rsidP="00216AB3">
      <w:pPr>
        <w:spacing w:before="240"/>
        <w:ind w:firstLine="3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Umowy przewidziano </w:t>
      </w:r>
      <w:r w:rsidR="000A449B">
        <w:rPr>
          <w:rFonts w:ascii="Arial" w:hAnsi="Arial" w:cs="Arial"/>
        </w:rPr>
        <w:t>:</w:t>
      </w:r>
    </w:p>
    <w:p w14:paraId="38665516" w14:textId="0625F86E" w:rsidR="006B796B" w:rsidRDefault="009C4376" w:rsidP="004D02C0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usług</w:t>
      </w:r>
      <w:r w:rsidR="00D3629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334C32" w:rsidRPr="00150CB4">
        <w:rPr>
          <w:rFonts w:ascii="Arial" w:hAnsi="Arial" w:cs="Arial"/>
        </w:rPr>
        <w:t xml:space="preserve">modernizacji 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EA7049">
        <w:rPr>
          <w:rFonts w:ascii="Arial" w:hAnsi="Arial" w:cs="Arial"/>
        </w:rPr>
        <w:t>, zgodnie z rozdziałem 4.1</w:t>
      </w:r>
      <w:r w:rsidR="000C6243">
        <w:rPr>
          <w:rFonts w:ascii="Arial" w:hAnsi="Arial" w:cs="Arial"/>
        </w:rPr>
        <w:t>.</w:t>
      </w:r>
    </w:p>
    <w:p w14:paraId="48DAF719" w14:textId="0EB6E973" w:rsidR="005619CE" w:rsidRPr="00A54507" w:rsidRDefault="000A449B" w:rsidP="004D02C0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gwarancj</w:t>
      </w:r>
      <w:r w:rsidR="00D36298">
        <w:rPr>
          <w:rFonts w:ascii="Arial" w:hAnsi="Arial" w:cs="Arial"/>
        </w:rPr>
        <w:t>ę</w:t>
      </w:r>
      <w:r w:rsidR="00661EEC">
        <w:rPr>
          <w:rFonts w:ascii="Arial" w:hAnsi="Arial" w:cs="Arial"/>
        </w:rPr>
        <w:t>, zgodnie z rozdziałem 4.2</w:t>
      </w:r>
      <w:r w:rsidR="000C6243">
        <w:rPr>
          <w:rFonts w:ascii="Arial" w:hAnsi="Arial" w:cs="Arial"/>
        </w:rPr>
        <w:t>.</w:t>
      </w:r>
    </w:p>
    <w:p w14:paraId="13464636" w14:textId="19F7D8DB" w:rsidR="002C0AB7" w:rsidRPr="00150CB4" w:rsidRDefault="00D94CF4" w:rsidP="005F51F4">
      <w:pPr>
        <w:spacing w:before="24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P</w:t>
      </w:r>
      <w:r w:rsidR="00B13D91" w:rsidRPr="00150CB4">
        <w:rPr>
          <w:rFonts w:ascii="Arial" w:hAnsi="Arial" w:cs="Arial"/>
        </w:rPr>
        <w:t xml:space="preserve">rzedmiot </w:t>
      </w:r>
      <w:r w:rsidR="000C6243">
        <w:rPr>
          <w:rFonts w:ascii="Arial" w:hAnsi="Arial" w:cs="Arial"/>
        </w:rPr>
        <w:t>Z</w:t>
      </w:r>
      <w:r w:rsidR="00B13D91" w:rsidRPr="00150CB4">
        <w:rPr>
          <w:rFonts w:ascii="Arial" w:hAnsi="Arial" w:cs="Arial"/>
        </w:rPr>
        <w:t>amówienia</w:t>
      </w:r>
      <w:r w:rsidR="000A449B">
        <w:rPr>
          <w:rFonts w:ascii="Arial" w:hAnsi="Arial" w:cs="Arial"/>
        </w:rPr>
        <w:t>, o którym mowa w rozdz</w:t>
      </w:r>
      <w:r w:rsidR="000C6243">
        <w:rPr>
          <w:rFonts w:ascii="Arial" w:hAnsi="Arial" w:cs="Arial"/>
        </w:rPr>
        <w:t>iale</w:t>
      </w:r>
      <w:r w:rsidR="000A449B">
        <w:rPr>
          <w:rFonts w:ascii="Arial" w:hAnsi="Arial" w:cs="Arial"/>
        </w:rPr>
        <w:t xml:space="preserve"> 4.1.</w:t>
      </w:r>
      <w:r w:rsidR="00B13D91" w:rsidRPr="00150CB4">
        <w:rPr>
          <w:rFonts w:ascii="Arial" w:hAnsi="Arial" w:cs="Arial"/>
        </w:rPr>
        <w:t xml:space="preserve"> </w:t>
      </w:r>
      <w:r w:rsidR="000C6243">
        <w:rPr>
          <w:rFonts w:ascii="Arial" w:hAnsi="Arial" w:cs="Arial"/>
        </w:rPr>
        <w:t>Wykonawca</w:t>
      </w:r>
      <w:r w:rsidRPr="00150CB4">
        <w:rPr>
          <w:rFonts w:ascii="Arial" w:hAnsi="Arial" w:cs="Arial"/>
        </w:rPr>
        <w:t xml:space="preserve"> zrealiz</w:t>
      </w:r>
      <w:r w:rsidR="000C6243">
        <w:rPr>
          <w:rFonts w:ascii="Arial" w:hAnsi="Arial" w:cs="Arial"/>
        </w:rPr>
        <w:t>uje</w:t>
      </w:r>
      <w:r w:rsidRPr="00150CB4">
        <w:rPr>
          <w:rFonts w:ascii="Arial" w:hAnsi="Arial" w:cs="Arial"/>
        </w:rPr>
        <w:t xml:space="preserve"> w terminie</w:t>
      </w:r>
      <w:r w:rsidR="003932EB">
        <w:rPr>
          <w:rFonts w:ascii="Arial" w:hAnsi="Arial" w:cs="Arial"/>
        </w:rPr>
        <w:t xml:space="preserve"> </w:t>
      </w:r>
      <w:r w:rsidR="003932EB" w:rsidRPr="00737CB1">
        <w:rPr>
          <w:rFonts w:ascii="Arial" w:hAnsi="Arial" w:cs="Arial"/>
          <w:b/>
        </w:rPr>
        <w:t>do</w:t>
      </w:r>
      <w:r w:rsidR="006B796B" w:rsidRPr="00737CB1">
        <w:rPr>
          <w:rFonts w:ascii="Arial" w:hAnsi="Arial" w:cs="Arial"/>
          <w:b/>
        </w:rPr>
        <w:t xml:space="preserve"> </w:t>
      </w:r>
      <w:r w:rsidR="00AE3D87">
        <w:rPr>
          <w:rFonts w:ascii="Arial" w:hAnsi="Arial" w:cs="Arial"/>
          <w:b/>
        </w:rPr>
        <w:t>15 listopada</w:t>
      </w:r>
      <w:r w:rsidR="009C6CB3">
        <w:rPr>
          <w:rFonts w:ascii="Arial" w:hAnsi="Arial" w:cs="Arial"/>
          <w:b/>
        </w:rPr>
        <w:t xml:space="preserve"> 2021</w:t>
      </w:r>
      <w:r w:rsidR="00CD784F" w:rsidRPr="00737CB1">
        <w:rPr>
          <w:rFonts w:ascii="Arial" w:hAnsi="Arial" w:cs="Arial"/>
          <w:b/>
        </w:rPr>
        <w:t> r.,</w:t>
      </w:r>
      <w:r w:rsidR="00CD784F">
        <w:rPr>
          <w:rFonts w:ascii="Arial" w:hAnsi="Arial" w:cs="Arial"/>
        </w:rPr>
        <w:t xml:space="preserve"> </w:t>
      </w:r>
      <w:r w:rsidR="000A449B">
        <w:rPr>
          <w:rFonts w:ascii="Arial" w:hAnsi="Arial" w:cs="Arial"/>
        </w:rPr>
        <w:t>a gwaranc</w:t>
      </w:r>
      <w:r w:rsidR="009C4376">
        <w:rPr>
          <w:rFonts w:ascii="Arial" w:hAnsi="Arial" w:cs="Arial"/>
        </w:rPr>
        <w:t>ję</w:t>
      </w:r>
      <w:r w:rsidR="000A449B">
        <w:rPr>
          <w:rFonts w:ascii="Arial" w:hAnsi="Arial" w:cs="Arial"/>
        </w:rPr>
        <w:t>, o któr</w:t>
      </w:r>
      <w:r w:rsidR="009C4376">
        <w:rPr>
          <w:rFonts w:ascii="Arial" w:hAnsi="Arial" w:cs="Arial"/>
        </w:rPr>
        <w:t>ej</w:t>
      </w:r>
      <w:r w:rsidR="000A449B">
        <w:rPr>
          <w:rFonts w:ascii="Arial" w:hAnsi="Arial" w:cs="Arial"/>
        </w:rPr>
        <w:t xml:space="preserve"> mowa w pkt 4.2. </w:t>
      </w:r>
      <w:r w:rsidR="009C4376">
        <w:rPr>
          <w:rFonts w:ascii="Arial" w:hAnsi="Arial" w:cs="Arial"/>
        </w:rPr>
        <w:t xml:space="preserve">będzie świadczył </w:t>
      </w:r>
      <w:r w:rsidR="000A449B">
        <w:rPr>
          <w:rFonts w:ascii="Arial" w:hAnsi="Arial" w:cs="Arial"/>
        </w:rPr>
        <w:t>w</w:t>
      </w:r>
      <w:r w:rsidR="00974527">
        <w:rPr>
          <w:rFonts w:ascii="Arial" w:hAnsi="Arial" w:cs="Arial"/>
        </w:rPr>
        <w:t> </w:t>
      </w:r>
      <w:r w:rsidR="000A449B">
        <w:rPr>
          <w:rFonts w:ascii="Arial" w:hAnsi="Arial" w:cs="Arial"/>
        </w:rPr>
        <w:t xml:space="preserve">terminie do </w:t>
      </w:r>
      <w:r w:rsidR="000C6243">
        <w:rPr>
          <w:rFonts w:ascii="Arial" w:hAnsi="Arial" w:cs="Arial"/>
        </w:rPr>
        <w:t>dnia</w:t>
      </w:r>
      <w:r w:rsidR="009C4376">
        <w:rPr>
          <w:rFonts w:ascii="Arial" w:hAnsi="Arial" w:cs="Arial"/>
        </w:rPr>
        <w:t xml:space="preserve"> </w:t>
      </w:r>
      <w:r w:rsidR="000A449B">
        <w:rPr>
          <w:rFonts w:ascii="Arial" w:hAnsi="Arial" w:cs="Arial"/>
        </w:rPr>
        <w:t>30 listopada 202</w:t>
      </w:r>
      <w:r w:rsidR="009C6CB3">
        <w:rPr>
          <w:rFonts w:ascii="Arial" w:hAnsi="Arial" w:cs="Arial"/>
        </w:rPr>
        <w:t>2</w:t>
      </w:r>
      <w:r w:rsidR="000A449B">
        <w:rPr>
          <w:rFonts w:ascii="Arial" w:hAnsi="Arial" w:cs="Arial"/>
        </w:rPr>
        <w:t xml:space="preserve"> r</w:t>
      </w:r>
      <w:r w:rsidR="007F1677">
        <w:rPr>
          <w:rFonts w:ascii="Arial" w:hAnsi="Arial" w:cs="Arial"/>
        </w:rPr>
        <w:t>.</w:t>
      </w:r>
    </w:p>
    <w:p w14:paraId="0A004E14" w14:textId="77777777" w:rsidR="000F389C" w:rsidRPr="00150CB4" w:rsidRDefault="000F389C" w:rsidP="000F389C">
      <w:pPr>
        <w:pStyle w:val="Nagwek2"/>
        <w:rPr>
          <w:rFonts w:ascii="Arial" w:hAnsi="Arial"/>
          <w:color w:val="auto"/>
          <w:sz w:val="22"/>
        </w:rPr>
      </w:pPr>
      <w:bookmarkStart w:id="95" w:name="_Toc434790642"/>
      <w:bookmarkStart w:id="96" w:name="_Toc434790904"/>
      <w:bookmarkStart w:id="97" w:name="_Toc434879349"/>
      <w:bookmarkStart w:id="98" w:name="_Toc438456955"/>
      <w:bookmarkStart w:id="99" w:name="_Toc438458331"/>
      <w:bookmarkStart w:id="100" w:name="_Toc460588994"/>
      <w:bookmarkStart w:id="101" w:name="_Toc460588995"/>
      <w:bookmarkStart w:id="102" w:name="_Toc460588996"/>
      <w:bookmarkStart w:id="103" w:name="_Toc460588997"/>
      <w:bookmarkStart w:id="104" w:name="_Toc460589000"/>
      <w:bookmarkStart w:id="105" w:name="_Toc460589001"/>
      <w:bookmarkStart w:id="106" w:name="_Toc460589002"/>
      <w:bookmarkStart w:id="107" w:name="_Toc460589003"/>
      <w:bookmarkStart w:id="108" w:name="_Toc460589004"/>
      <w:bookmarkStart w:id="109" w:name="_Toc457519127"/>
      <w:bookmarkStart w:id="110" w:name="_Toc457519774"/>
      <w:bookmarkStart w:id="111" w:name="_Toc457519152"/>
      <w:bookmarkStart w:id="112" w:name="_Toc457519799"/>
      <w:bookmarkStart w:id="113" w:name="_Toc457519188"/>
      <w:bookmarkStart w:id="114" w:name="_Toc457519835"/>
      <w:bookmarkStart w:id="115" w:name="_Toc457519225"/>
      <w:bookmarkStart w:id="116" w:name="_Toc457519872"/>
      <w:bookmarkStart w:id="117" w:name="_Toc457519234"/>
      <w:bookmarkStart w:id="118" w:name="_Toc457519881"/>
      <w:bookmarkStart w:id="119" w:name="_Toc457519250"/>
      <w:bookmarkStart w:id="120" w:name="_Toc457519897"/>
      <w:bookmarkStart w:id="121" w:name="_Toc457519296"/>
      <w:bookmarkStart w:id="122" w:name="_Toc457519943"/>
      <w:bookmarkStart w:id="123" w:name="_Toc457519298"/>
      <w:bookmarkStart w:id="124" w:name="_Toc457519945"/>
      <w:bookmarkStart w:id="125" w:name="_Toc457519300"/>
      <w:bookmarkStart w:id="126" w:name="_Toc457519947"/>
      <w:bookmarkStart w:id="127" w:name="_Toc457519302"/>
      <w:bookmarkStart w:id="128" w:name="_Toc457519949"/>
      <w:bookmarkStart w:id="129" w:name="_Toc457519308"/>
      <w:bookmarkStart w:id="130" w:name="_Toc457519955"/>
      <w:bookmarkStart w:id="131" w:name="_Toc457519426"/>
      <w:bookmarkStart w:id="132" w:name="_Toc457520073"/>
      <w:bookmarkStart w:id="133" w:name="_Toc457519481"/>
      <w:bookmarkStart w:id="134" w:name="_Toc457520128"/>
      <w:bookmarkStart w:id="135" w:name="_Toc457519517"/>
      <w:bookmarkStart w:id="136" w:name="_Toc457520164"/>
      <w:bookmarkStart w:id="137" w:name="_Toc457519628"/>
      <w:bookmarkStart w:id="138" w:name="_Toc457520275"/>
      <w:bookmarkStart w:id="139" w:name="_Toc457519636"/>
      <w:bookmarkStart w:id="140" w:name="_Toc457520283"/>
      <w:bookmarkStart w:id="141" w:name="_Toc457519649"/>
      <w:bookmarkStart w:id="142" w:name="_Toc457520296"/>
      <w:bookmarkStart w:id="143" w:name="_Toc457519695"/>
      <w:bookmarkStart w:id="144" w:name="_Toc457520342"/>
      <w:bookmarkStart w:id="145" w:name="_Toc54696236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150CB4">
        <w:rPr>
          <w:rFonts w:ascii="Arial" w:hAnsi="Arial"/>
          <w:color w:val="auto"/>
          <w:sz w:val="22"/>
        </w:rPr>
        <w:t xml:space="preserve">Usługi modernizacji bazy </w:t>
      </w:r>
      <w:proofErr w:type="spellStart"/>
      <w:r w:rsidR="000137F1">
        <w:rPr>
          <w:rFonts w:ascii="Arial" w:hAnsi="Arial"/>
          <w:color w:val="auto"/>
          <w:sz w:val="22"/>
        </w:rPr>
        <w:t>ooś</w:t>
      </w:r>
      <w:bookmarkEnd w:id="145"/>
      <w:proofErr w:type="spellEnd"/>
    </w:p>
    <w:p w14:paraId="48BFFB2E" w14:textId="77777777" w:rsidR="000F389C" w:rsidRPr="00150CB4" w:rsidRDefault="000F389C" w:rsidP="004E789A">
      <w:pPr>
        <w:pStyle w:val="Nagwek3"/>
        <w:rPr>
          <w:rFonts w:ascii="Arial" w:hAnsi="Arial"/>
          <w:color w:val="auto"/>
          <w:sz w:val="22"/>
        </w:rPr>
      </w:pPr>
      <w:bookmarkStart w:id="146" w:name="_Toc54696237"/>
      <w:r w:rsidRPr="00150CB4">
        <w:rPr>
          <w:rFonts w:ascii="Arial" w:hAnsi="Arial"/>
          <w:color w:val="auto"/>
          <w:sz w:val="22"/>
        </w:rPr>
        <w:t xml:space="preserve">Zakres usług modernizacji bazy </w:t>
      </w:r>
      <w:proofErr w:type="spellStart"/>
      <w:r w:rsidR="000137F1">
        <w:rPr>
          <w:rFonts w:ascii="Arial" w:hAnsi="Arial"/>
          <w:color w:val="auto"/>
          <w:sz w:val="22"/>
        </w:rPr>
        <w:t>ooś</w:t>
      </w:r>
      <w:bookmarkEnd w:id="146"/>
      <w:proofErr w:type="spellEnd"/>
    </w:p>
    <w:p w14:paraId="0813EA1B" w14:textId="77777777" w:rsidR="002F2F36" w:rsidRPr="00150CB4" w:rsidRDefault="002F2F36" w:rsidP="002F2F36">
      <w:pPr>
        <w:rPr>
          <w:rFonts w:ascii="Arial" w:hAnsi="Arial" w:cs="Arial"/>
        </w:rPr>
      </w:pPr>
    </w:p>
    <w:p w14:paraId="7F08D1D7" w14:textId="77777777" w:rsidR="002F2F36" w:rsidRPr="00150CB4" w:rsidRDefault="002F2F36" w:rsidP="002F2F36">
      <w:pPr>
        <w:spacing w:before="240"/>
        <w:ind w:firstLine="33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W ramach usług modernizacji 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Pr="00150CB4">
        <w:rPr>
          <w:rFonts w:ascii="Arial" w:hAnsi="Arial" w:cs="Arial"/>
        </w:rPr>
        <w:t xml:space="preserve"> Wykonawca zrealizuje następujące zadania:</w:t>
      </w:r>
    </w:p>
    <w:p w14:paraId="3C6926B5" w14:textId="7A1F197F" w:rsidR="00CA2D52" w:rsidRDefault="009C6CB3" w:rsidP="004D02C0">
      <w:pPr>
        <w:pStyle w:val="Akapitzlist"/>
        <w:numPr>
          <w:ilvl w:val="0"/>
          <w:numId w:val="2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Wdrożenie zalece</w:t>
      </w:r>
      <w:r w:rsidR="00426AD6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pokontroln</w:t>
      </w:r>
      <w:r w:rsidR="00426AD6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NIK</w:t>
      </w:r>
      <w:r w:rsidR="00426AD6">
        <w:rPr>
          <w:rFonts w:ascii="Arial" w:hAnsi="Arial" w:cs="Arial"/>
        </w:rPr>
        <w:t xml:space="preserve"> w zakresie kontroli przez GDOŚ</w:t>
      </w:r>
      <w:r w:rsidR="00AC7DE5">
        <w:rPr>
          <w:rFonts w:ascii="Arial" w:hAnsi="Arial" w:cs="Arial"/>
        </w:rPr>
        <w:t xml:space="preserve"> </w:t>
      </w:r>
      <w:r w:rsidR="00426AD6">
        <w:rPr>
          <w:rFonts w:ascii="Arial" w:hAnsi="Arial" w:cs="Arial"/>
        </w:rPr>
        <w:t>terminowości i poprawności danych wprowadzanych przez r</w:t>
      </w:r>
      <w:r w:rsidR="00734CB2">
        <w:rPr>
          <w:rFonts w:ascii="Arial" w:hAnsi="Arial" w:cs="Arial"/>
        </w:rPr>
        <w:t xml:space="preserve">egionalnych dyrektorów ochrony środowiska </w:t>
      </w:r>
      <w:r w:rsidR="00EC0038">
        <w:rPr>
          <w:rFonts w:ascii="Arial" w:hAnsi="Arial" w:cs="Arial"/>
        </w:rPr>
        <w:t>(</w:t>
      </w:r>
      <w:proofErr w:type="spellStart"/>
      <w:r w:rsidR="00EC0038">
        <w:rPr>
          <w:rFonts w:ascii="Arial" w:hAnsi="Arial" w:cs="Arial"/>
        </w:rPr>
        <w:t>r</w:t>
      </w:r>
      <w:r w:rsidR="00426AD6">
        <w:rPr>
          <w:rFonts w:ascii="Arial" w:hAnsi="Arial" w:cs="Arial"/>
        </w:rPr>
        <w:t>doś</w:t>
      </w:r>
      <w:proofErr w:type="spellEnd"/>
      <w:r w:rsidR="00EC0038">
        <w:rPr>
          <w:rFonts w:ascii="Arial" w:hAnsi="Arial" w:cs="Arial"/>
        </w:rPr>
        <w:t>)</w:t>
      </w:r>
      <w:r w:rsidR="00426AD6">
        <w:rPr>
          <w:rFonts w:ascii="Arial" w:hAnsi="Arial" w:cs="Arial"/>
        </w:rPr>
        <w:t xml:space="preserve"> do bazy </w:t>
      </w:r>
      <w:proofErr w:type="spellStart"/>
      <w:r w:rsidR="00426AD6">
        <w:rPr>
          <w:rFonts w:ascii="Arial" w:hAnsi="Arial" w:cs="Arial"/>
        </w:rPr>
        <w:t>ooś</w:t>
      </w:r>
      <w:proofErr w:type="spellEnd"/>
      <w:r w:rsidR="00052D09">
        <w:rPr>
          <w:rFonts w:ascii="Arial" w:hAnsi="Arial" w:cs="Arial"/>
        </w:rPr>
        <w:t>;</w:t>
      </w:r>
    </w:p>
    <w:p w14:paraId="27D57EB4" w14:textId="6FAB6561" w:rsidR="00426AD6" w:rsidRPr="00426AD6" w:rsidRDefault="00426AD6" w:rsidP="004D02C0">
      <w:pPr>
        <w:pStyle w:val="Akapitzlist"/>
        <w:numPr>
          <w:ilvl w:val="0"/>
          <w:numId w:val="2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Wdrożenie zalecenia pokontrolnego NIK w zakresie kontroli </w:t>
      </w:r>
      <w:r w:rsidR="00AC7DE5">
        <w:rPr>
          <w:rFonts w:ascii="Arial" w:hAnsi="Arial" w:cs="Arial"/>
        </w:rPr>
        <w:t xml:space="preserve">przez pracowników organu </w:t>
      </w:r>
      <w:r>
        <w:rPr>
          <w:rFonts w:ascii="Arial" w:hAnsi="Arial" w:cs="Arial"/>
        </w:rPr>
        <w:t xml:space="preserve">terminowości i poprawności danych wprowadzanych przez </w:t>
      </w:r>
      <w:r w:rsidR="00AC7DE5">
        <w:rPr>
          <w:rFonts w:ascii="Arial" w:hAnsi="Arial" w:cs="Arial"/>
        </w:rPr>
        <w:t xml:space="preserve">ten organ do bazy </w:t>
      </w:r>
      <w:proofErr w:type="spellStart"/>
      <w:r w:rsidR="00AC7DE5">
        <w:rPr>
          <w:rFonts w:ascii="Arial" w:hAnsi="Arial" w:cs="Arial"/>
        </w:rPr>
        <w:t>ooś</w:t>
      </w:r>
      <w:proofErr w:type="spellEnd"/>
      <w:r w:rsidR="00052D09">
        <w:rPr>
          <w:rFonts w:ascii="Arial" w:hAnsi="Arial" w:cs="Arial"/>
        </w:rPr>
        <w:t>;</w:t>
      </w:r>
    </w:p>
    <w:p w14:paraId="494A6569" w14:textId="485770F5" w:rsidR="009C6CB3" w:rsidRDefault="009C6CB3" w:rsidP="004D02C0">
      <w:pPr>
        <w:pStyle w:val="Akapitzlist"/>
        <w:numPr>
          <w:ilvl w:val="0"/>
          <w:numId w:val="2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Wdrożenie zmian związanych z polityką haseł</w:t>
      </w:r>
      <w:r w:rsidR="00EC0038">
        <w:rPr>
          <w:rFonts w:ascii="Arial" w:hAnsi="Arial" w:cs="Arial"/>
        </w:rPr>
        <w:t>.</w:t>
      </w:r>
    </w:p>
    <w:p w14:paraId="28FED0BC" w14:textId="07B89C4E" w:rsidR="00E0465E" w:rsidRDefault="00C55BBA" w:rsidP="001C44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Szczegółowy zakres wyżej wyszczególnionych zadań opisano w pkt 4.1.1.1</w:t>
      </w:r>
      <w:r w:rsidR="00CA2D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4.1.1.</w:t>
      </w:r>
      <w:r w:rsidR="00AE3D8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529A941D" w14:textId="77777777" w:rsidR="00E0465E" w:rsidRDefault="00E04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30F1E2" w14:textId="77777777" w:rsidR="00580190" w:rsidRDefault="00580190" w:rsidP="001C4428">
      <w:pPr>
        <w:spacing w:after="0" w:line="240" w:lineRule="auto"/>
        <w:rPr>
          <w:rFonts w:ascii="Arial" w:hAnsi="Arial" w:cs="Arial"/>
        </w:rPr>
      </w:pPr>
    </w:p>
    <w:p w14:paraId="3E39B62D" w14:textId="1D5D1EB8" w:rsidR="00B33920" w:rsidRPr="00996CE6" w:rsidRDefault="00996CE6" w:rsidP="004D02C0">
      <w:pPr>
        <w:pStyle w:val="Akapitzlist"/>
        <w:numPr>
          <w:ilvl w:val="3"/>
          <w:numId w:val="29"/>
        </w:numPr>
        <w:rPr>
          <w:rFonts w:ascii="Arial" w:hAnsi="Arial" w:cs="Arial"/>
          <w:b/>
        </w:rPr>
      </w:pPr>
      <w:r w:rsidRPr="00996CE6">
        <w:rPr>
          <w:rFonts w:ascii="Arial" w:hAnsi="Arial" w:cs="Arial"/>
          <w:b/>
        </w:rPr>
        <w:t>W</w:t>
      </w:r>
      <w:r w:rsidR="00B33920" w:rsidRPr="00996CE6">
        <w:rPr>
          <w:rFonts w:ascii="Arial" w:hAnsi="Arial" w:cs="Arial"/>
          <w:b/>
        </w:rPr>
        <w:t>drożenie zalece</w:t>
      </w:r>
      <w:r>
        <w:rPr>
          <w:rFonts w:ascii="Arial" w:hAnsi="Arial" w:cs="Arial"/>
          <w:b/>
        </w:rPr>
        <w:t>nia</w:t>
      </w:r>
      <w:r w:rsidR="00B33920" w:rsidRPr="00996CE6">
        <w:rPr>
          <w:rFonts w:ascii="Arial" w:hAnsi="Arial" w:cs="Arial"/>
          <w:b/>
        </w:rPr>
        <w:t xml:space="preserve"> pokontroln</w:t>
      </w:r>
      <w:r>
        <w:rPr>
          <w:rFonts w:ascii="Arial" w:hAnsi="Arial" w:cs="Arial"/>
          <w:b/>
        </w:rPr>
        <w:t>ego</w:t>
      </w:r>
      <w:r w:rsidR="00B33920" w:rsidRPr="00996CE6">
        <w:rPr>
          <w:rFonts w:ascii="Arial" w:hAnsi="Arial" w:cs="Arial"/>
          <w:b/>
        </w:rPr>
        <w:t xml:space="preserve"> NIK</w:t>
      </w:r>
      <w:r>
        <w:rPr>
          <w:rFonts w:ascii="Arial" w:hAnsi="Arial" w:cs="Arial"/>
          <w:b/>
        </w:rPr>
        <w:t xml:space="preserve"> w zakresie możliwości weryfikacji przez GDOŚ terminowości wprowadzania informacji do bazy </w:t>
      </w:r>
      <w:proofErr w:type="spellStart"/>
      <w:r>
        <w:rPr>
          <w:rFonts w:ascii="Arial" w:hAnsi="Arial" w:cs="Arial"/>
          <w:b/>
        </w:rPr>
        <w:t>ooś</w:t>
      </w:r>
      <w:proofErr w:type="spellEnd"/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5"/>
        <w:gridCol w:w="7206"/>
      </w:tblGrid>
      <w:tr w:rsidR="005619CE" w:rsidRPr="00150CB4" w14:paraId="28BB98EF" w14:textId="77777777" w:rsidTr="0049272E">
        <w:trPr>
          <w:trHeight w:val="582"/>
          <w:jc w:val="center"/>
        </w:trPr>
        <w:tc>
          <w:tcPr>
            <w:tcW w:w="1965" w:type="dxa"/>
            <w:shd w:val="clear" w:color="auto" w:fill="C6D9F1"/>
          </w:tcPr>
          <w:p w14:paraId="424A0CCF" w14:textId="77777777" w:rsidR="005619CE" w:rsidRPr="00150CB4" w:rsidRDefault="005619CE" w:rsidP="005619CE">
            <w:pPr>
              <w:spacing w:before="100" w:after="10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  <w:bCs/>
              </w:rPr>
              <w:t>Kod modyfikacji</w:t>
            </w:r>
          </w:p>
        </w:tc>
        <w:tc>
          <w:tcPr>
            <w:tcW w:w="7206" w:type="dxa"/>
          </w:tcPr>
          <w:p w14:paraId="2DDA3F50" w14:textId="77777777" w:rsidR="005619CE" w:rsidRPr="00150CB4" w:rsidRDefault="005619CE" w:rsidP="005619CE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4.1.1.1.</w:t>
            </w:r>
          </w:p>
        </w:tc>
      </w:tr>
      <w:tr w:rsidR="005619CE" w:rsidRPr="00150CB4" w14:paraId="2D4F7BE5" w14:textId="77777777" w:rsidTr="0049272E">
        <w:trPr>
          <w:trHeight w:val="595"/>
          <w:jc w:val="center"/>
        </w:trPr>
        <w:tc>
          <w:tcPr>
            <w:tcW w:w="1965" w:type="dxa"/>
            <w:shd w:val="clear" w:color="auto" w:fill="C6D9F1"/>
          </w:tcPr>
          <w:p w14:paraId="3FE6DD7E" w14:textId="77777777" w:rsidR="005619CE" w:rsidRPr="00150CB4" w:rsidRDefault="005619CE" w:rsidP="005619CE">
            <w:pPr>
              <w:spacing w:before="100" w:after="10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  <w:bCs/>
              </w:rPr>
              <w:t>Nazwa modyfikacji</w:t>
            </w:r>
          </w:p>
        </w:tc>
        <w:tc>
          <w:tcPr>
            <w:tcW w:w="7206" w:type="dxa"/>
          </w:tcPr>
          <w:p w14:paraId="16CC0E5B" w14:textId="4B91CB62" w:rsidR="005619CE" w:rsidRPr="00084D0A" w:rsidRDefault="00996CE6" w:rsidP="00084D0A">
            <w:pPr>
              <w:rPr>
                <w:rFonts w:ascii="Arial" w:hAnsi="Arial" w:cs="Arial"/>
                <w:bCs/>
              </w:rPr>
            </w:pPr>
            <w:r w:rsidRPr="00996CE6">
              <w:rPr>
                <w:rFonts w:ascii="Arial" w:hAnsi="Arial" w:cs="Arial"/>
                <w:bCs/>
              </w:rPr>
              <w:t xml:space="preserve">Wdrożenie zalecenia pokontrolnego NIK w zakresie możliwości weryfikacji przez GDOŚ terminowości wprowadzania informacji do bazy </w:t>
            </w:r>
            <w:proofErr w:type="spellStart"/>
            <w:r w:rsidRPr="00996CE6">
              <w:rPr>
                <w:rFonts w:ascii="Arial" w:hAnsi="Arial" w:cs="Arial"/>
                <w:bCs/>
              </w:rPr>
              <w:t>ooś</w:t>
            </w:r>
            <w:proofErr w:type="spellEnd"/>
            <w:r w:rsidR="00E63537">
              <w:rPr>
                <w:rFonts w:ascii="Arial" w:hAnsi="Arial" w:cs="Arial"/>
                <w:bCs/>
              </w:rPr>
              <w:t>.</w:t>
            </w:r>
          </w:p>
        </w:tc>
      </w:tr>
      <w:tr w:rsidR="005619CE" w:rsidRPr="00150CB4" w14:paraId="4A8C9BD8" w14:textId="77777777" w:rsidTr="0049272E">
        <w:trPr>
          <w:trHeight w:val="2266"/>
          <w:jc w:val="center"/>
        </w:trPr>
        <w:tc>
          <w:tcPr>
            <w:tcW w:w="1965" w:type="dxa"/>
            <w:shd w:val="clear" w:color="auto" w:fill="C6D9F1"/>
          </w:tcPr>
          <w:p w14:paraId="5D50DAEE" w14:textId="77777777" w:rsidR="005619CE" w:rsidRPr="00150CB4" w:rsidRDefault="005619CE" w:rsidP="005619CE">
            <w:pPr>
              <w:spacing w:before="100" w:after="100"/>
              <w:rPr>
                <w:rFonts w:ascii="Arial" w:hAnsi="Arial" w:cs="Arial"/>
                <w:bCs/>
              </w:rPr>
            </w:pPr>
            <w:r w:rsidRPr="00150CB4">
              <w:rPr>
                <w:rFonts w:ascii="Arial" w:hAnsi="Arial" w:cs="Arial"/>
                <w:bCs/>
              </w:rPr>
              <w:t>Deklaracja problemu</w:t>
            </w:r>
          </w:p>
        </w:tc>
        <w:tc>
          <w:tcPr>
            <w:tcW w:w="7206" w:type="dxa"/>
          </w:tcPr>
          <w:p w14:paraId="3BB8B963" w14:textId="5B2817EB" w:rsidR="005619CE" w:rsidRPr="002555A1" w:rsidRDefault="00AC540A" w:rsidP="00B640A2">
            <w:pPr>
              <w:spacing w:after="0"/>
              <w:jc w:val="both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 xml:space="preserve">Dostępna w </w:t>
            </w:r>
            <w:r w:rsidR="00BB0934">
              <w:rPr>
                <w:rFonts w:ascii="Arial" w:hAnsi="Arial" w:cs="Arial"/>
                <w:color w:val="111111"/>
              </w:rPr>
              <w:t>b</w:t>
            </w:r>
            <w:r>
              <w:rPr>
                <w:rFonts w:ascii="Arial" w:hAnsi="Arial" w:cs="Arial"/>
                <w:color w:val="111111"/>
              </w:rPr>
              <w:t xml:space="preserve">azie </w:t>
            </w:r>
            <w:proofErr w:type="spellStart"/>
            <w:r>
              <w:rPr>
                <w:rFonts w:ascii="Arial" w:hAnsi="Arial" w:cs="Arial"/>
                <w:color w:val="111111"/>
              </w:rPr>
              <w:t>ooś</w:t>
            </w:r>
            <w:proofErr w:type="spellEnd"/>
            <w:r>
              <w:rPr>
                <w:rFonts w:ascii="Arial" w:hAnsi="Arial" w:cs="Arial"/>
                <w:color w:val="111111"/>
              </w:rPr>
              <w:t xml:space="preserve"> funkcja raportowania </w:t>
            </w:r>
            <w:r w:rsidR="00616ECC" w:rsidRPr="002555A1">
              <w:rPr>
                <w:rFonts w:ascii="Arial" w:hAnsi="Arial" w:cs="Arial"/>
                <w:color w:val="111111"/>
              </w:rPr>
              <w:t xml:space="preserve">nie umożliwia weryfikacji przez GDOŚ prawidłowości i terminowości wprowadzania przez </w:t>
            </w:r>
            <w:proofErr w:type="spellStart"/>
            <w:r w:rsidR="00616ECC" w:rsidRPr="002555A1">
              <w:rPr>
                <w:rFonts w:ascii="Arial" w:hAnsi="Arial" w:cs="Arial"/>
                <w:color w:val="111111"/>
              </w:rPr>
              <w:t>rdoś</w:t>
            </w:r>
            <w:proofErr w:type="spellEnd"/>
            <w:r w:rsidR="00616ECC" w:rsidRPr="002555A1">
              <w:rPr>
                <w:rFonts w:ascii="Arial" w:hAnsi="Arial" w:cs="Arial"/>
                <w:color w:val="111111"/>
              </w:rPr>
              <w:t xml:space="preserve"> danych do bazy </w:t>
            </w:r>
            <w:proofErr w:type="spellStart"/>
            <w:r w:rsidR="00616ECC" w:rsidRPr="002555A1">
              <w:rPr>
                <w:rFonts w:ascii="Arial" w:hAnsi="Arial" w:cs="Arial"/>
                <w:color w:val="111111"/>
              </w:rPr>
              <w:t>ooś</w:t>
            </w:r>
            <w:proofErr w:type="spellEnd"/>
            <w:r w:rsidR="00616ECC" w:rsidRPr="002555A1">
              <w:rPr>
                <w:rFonts w:ascii="Arial" w:hAnsi="Arial" w:cs="Arial"/>
                <w:color w:val="111111"/>
              </w:rPr>
              <w:t xml:space="preserve">. Kwestia ta była przedmiotem zaleceń ze strony NIK, która wskazała, że w związku z wynikającą z art. 123 ust. 1a ustawy </w:t>
            </w:r>
            <w:proofErr w:type="spellStart"/>
            <w:r w:rsidR="00616ECC" w:rsidRPr="002555A1">
              <w:rPr>
                <w:rFonts w:ascii="Arial" w:hAnsi="Arial" w:cs="Arial"/>
                <w:color w:val="111111"/>
              </w:rPr>
              <w:t>ooś</w:t>
            </w:r>
            <w:proofErr w:type="spellEnd"/>
            <w:r w:rsidR="00616ECC" w:rsidRPr="002555A1">
              <w:rPr>
                <w:rFonts w:ascii="Arial" w:hAnsi="Arial" w:cs="Arial"/>
                <w:color w:val="111111"/>
              </w:rPr>
              <w:t xml:space="preserve">, podległością </w:t>
            </w:r>
            <w:proofErr w:type="spellStart"/>
            <w:r w:rsidR="00616ECC" w:rsidRPr="002555A1">
              <w:rPr>
                <w:rFonts w:ascii="Arial" w:hAnsi="Arial" w:cs="Arial"/>
                <w:color w:val="111111"/>
              </w:rPr>
              <w:t>rdoś</w:t>
            </w:r>
            <w:proofErr w:type="spellEnd"/>
            <w:r w:rsidR="00616ECC" w:rsidRPr="002555A1">
              <w:rPr>
                <w:rFonts w:ascii="Arial" w:hAnsi="Arial" w:cs="Arial"/>
                <w:color w:val="111111"/>
              </w:rPr>
              <w:t xml:space="preserve"> Generalnemu Dyrektorowi Ochrony Środowiska, powinien on dokonywać oceny prawidłowości realizacji przez </w:t>
            </w:r>
            <w:proofErr w:type="spellStart"/>
            <w:r>
              <w:rPr>
                <w:rFonts w:ascii="Arial" w:hAnsi="Arial" w:cs="Arial"/>
                <w:color w:val="111111"/>
              </w:rPr>
              <w:t>rdoś</w:t>
            </w:r>
            <w:proofErr w:type="spellEnd"/>
            <w:r w:rsidR="00616ECC" w:rsidRPr="002555A1">
              <w:rPr>
                <w:rFonts w:ascii="Arial" w:hAnsi="Arial" w:cs="Arial"/>
                <w:color w:val="111111"/>
              </w:rPr>
              <w:t xml:space="preserve"> obowiązku dotyczącego bazy </w:t>
            </w:r>
            <w:proofErr w:type="spellStart"/>
            <w:r w:rsidR="00616ECC" w:rsidRPr="002555A1">
              <w:rPr>
                <w:rFonts w:ascii="Arial" w:hAnsi="Arial" w:cs="Arial"/>
                <w:color w:val="111111"/>
              </w:rPr>
              <w:t>ooś</w:t>
            </w:r>
            <w:proofErr w:type="spellEnd"/>
            <w:r w:rsidR="00616ECC" w:rsidRPr="002555A1">
              <w:rPr>
                <w:rFonts w:ascii="Arial" w:hAnsi="Arial" w:cs="Arial"/>
                <w:color w:val="111111"/>
              </w:rPr>
              <w:t xml:space="preserve">, określonego w art. 129 ust. ustawy </w:t>
            </w:r>
            <w:proofErr w:type="spellStart"/>
            <w:r w:rsidR="00616ECC" w:rsidRPr="002555A1">
              <w:rPr>
                <w:rFonts w:ascii="Arial" w:hAnsi="Arial" w:cs="Arial"/>
                <w:color w:val="111111"/>
              </w:rPr>
              <w:t>ooś</w:t>
            </w:r>
            <w:proofErr w:type="spellEnd"/>
            <w:r w:rsidR="00616ECC" w:rsidRPr="002555A1">
              <w:rPr>
                <w:rFonts w:ascii="Arial" w:hAnsi="Arial" w:cs="Arial"/>
                <w:color w:val="111111"/>
              </w:rPr>
              <w:t xml:space="preserve">. </w:t>
            </w:r>
          </w:p>
          <w:p w14:paraId="4ABA183F" w14:textId="504A18FD" w:rsidR="00616ECC" w:rsidRDefault="00AC540A" w:rsidP="00B640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celu wdrożenia zalecenia pokontrolnego NIK konieczne jest rozszerzenie funkcjonalności raportowania.</w:t>
            </w:r>
            <w:r w:rsidR="000C3A0D">
              <w:rPr>
                <w:rFonts w:ascii="Arial" w:hAnsi="Arial" w:cs="Arial"/>
              </w:rPr>
              <w:t xml:space="preserve"> Ze względu na fakt, że ww. funkcja raportowania może być potencjalnie wykorzystana również w</w:t>
            </w:r>
            <w:r w:rsidR="00084D0A">
              <w:rPr>
                <w:rFonts w:ascii="Arial" w:hAnsi="Arial" w:cs="Arial"/>
              </w:rPr>
              <w:t> </w:t>
            </w:r>
            <w:r w:rsidR="000C3A0D">
              <w:rPr>
                <w:rFonts w:ascii="Arial" w:hAnsi="Arial" w:cs="Arial"/>
              </w:rPr>
              <w:t xml:space="preserve">innych przypadkach, mających na celu monitorowanie systemu ocen oddziaływania na środowisko, wymagania w stosunku do niej rozszerzono o możliwość wyboru, obok </w:t>
            </w:r>
            <w:proofErr w:type="spellStart"/>
            <w:r w:rsidR="000C3A0D">
              <w:rPr>
                <w:rFonts w:ascii="Arial" w:hAnsi="Arial" w:cs="Arial"/>
              </w:rPr>
              <w:t>rdoś</w:t>
            </w:r>
            <w:proofErr w:type="spellEnd"/>
            <w:r w:rsidR="000C3A0D">
              <w:rPr>
                <w:rFonts w:ascii="Arial" w:hAnsi="Arial" w:cs="Arial"/>
              </w:rPr>
              <w:t>, także innych organów właściwych</w:t>
            </w:r>
            <w:r w:rsidR="00D90899">
              <w:rPr>
                <w:rFonts w:ascii="Arial" w:hAnsi="Arial" w:cs="Arial"/>
              </w:rPr>
              <w:t xml:space="preserve"> w zakresie wprowadzania informacji do bazy </w:t>
            </w:r>
            <w:proofErr w:type="spellStart"/>
            <w:r w:rsidR="00D90899">
              <w:rPr>
                <w:rFonts w:ascii="Arial" w:hAnsi="Arial" w:cs="Arial"/>
              </w:rPr>
              <w:t>ooś</w:t>
            </w:r>
            <w:proofErr w:type="spellEnd"/>
            <w:r w:rsidR="00D90899">
              <w:rPr>
                <w:rFonts w:ascii="Arial" w:hAnsi="Arial" w:cs="Arial"/>
              </w:rPr>
              <w:t xml:space="preserve"> zgodnie z</w:t>
            </w:r>
            <w:r w:rsidR="00084D0A">
              <w:rPr>
                <w:rFonts w:ascii="Arial" w:hAnsi="Arial" w:cs="Arial"/>
              </w:rPr>
              <w:t> </w:t>
            </w:r>
            <w:r w:rsidR="00D90899">
              <w:rPr>
                <w:rFonts w:ascii="Arial" w:hAnsi="Arial" w:cs="Arial"/>
              </w:rPr>
              <w:t xml:space="preserve">art. 129 ustawy </w:t>
            </w:r>
            <w:proofErr w:type="spellStart"/>
            <w:r w:rsidR="00D90899">
              <w:rPr>
                <w:rFonts w:ascii="Arial" w:hAnsi="Arial" w:cs="Arial"/>
              </w:rPr>
              <w:t>ooś</w:t>
            </w:r>
            <w:proofErr w:type="spellEnd"/>
            <w:r w:rsidR="0068726D">
              <w:rPr>
                <w:rFonts w:ascii="Arial" w:hAnsi="Arial" w:cs="Arial"/>
              </w:rPr>
              <w:t>.</w:t>
            </w:r>
          </w:p>
          <w:p w14:paraId="01EBB508" w14:textId="5B905281" w:rsidR="00084D0A" w:rsidRPr="00616ECC" w:rsidRDefault="00084D0A" w:rsidP="00B640A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619CE" w:rsidRPr="00150CB4" w14:paraId="43014996" w14:textId="77777777" w:rsidTr="0049272E">
        <w:trPr>
          <w:trHeight w:val="913"/>
          <w:jc w:val="center"/>
        </w:trPr>
        <w:tc>
          <w:tcPr>
            <w:tcW w:w="1965" w:type="dxa"/>
            <w:shd w:val="clear" w:color="auto" w:fill="C6D9F1"/>
          </w:tcPr>
          <w:p w14:paraId="0F438032" w14:textId="77777777" w:rsidR="005619CE" w:rsidRPr="00150CB4" w:rsidRDefault="005619CE" w:rsidP="005619CE">
            <w:pPr>
              <w:spacing w:before="100" w:after="100"/>
              <w:rPr>
                <w:rFonts w:ascii="Arial" w:hAnsi="Arial" w:cs="Arial"/>
                <w:bCs/>
              </w:rPr>
            </w:pPr>
            <w:r w:rsidRPr="00150CB4">
              <w:rPr>
                <w:rFonts w:ascii="Arial" w:hAnsi="Arial" w:cs="Arial"/>
                <w:bCs/>
              </w:rPr>
              <w:t>Cel modyfikacji</w:t>
            </w:r>
          </w:p>
        </w:tc>
        <w:tc>
          <w:tcPr>
            <w:tcW w:w="7206" w:type="dxa"/>
          </w:tcPr>
          <w:p w14:paraId="2B99B6A9" w14:textId="7FA0816A" w:rsidR="005619CE" w:rsidRPr="00150CB4" w:rsidRDefault="00616ECC" w:rsidP="00B64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Realizacja zalecenia pokontrolnego </w:t>
            </w:r>
            <w:r w:rsidR="00AC540A">
              <w:rPr>
                <w:rFonts w:ascii="Arial" w:hAnsi="Arial" w:cs="Arial"/>
              </w:rPr>
              <w:t>NIK</w:t>
            </w:r>
            <w:r>
              <w:rPr>
                <w:rFonts w:ascii="Arial" w:hAnsi="Arial" w:cs="Arial"/>
              </w:rPr>
              <w:t xml:space="preserve"> w zakresie </w:t>
            </w:r>
            <w:r w:rsidR="00BB0934" w:rsidRPr="002555A1">
              <w:rPr>
                <w:rFonts w:ascii="Arial" w:hAnsi="Arial" w:cs="Arial"/>
                <w:color w:val="111111"/>
              </w:rPr>
              <w:t xml:space="preserve">weryfikacji przez GDOŚ prawidłowości i terminowości wprowadzania danych do bazy </w:t>
            </w:r>
            <w:proofErr w:type="spellStart"/>
            <w:r w:rsidR="00BB0934" w:rsidRPr="002555A1">
              <w:rPr>
                <w:rFonts w:ascii="Arial" w:hAnsi="Arial" w:cs="Arial"/>
                <w:color w:val="111111"/>
              </w:rPr>
              <w:t>ooś</w:t>
            </w:r>
            <w:proofErr w:type="spellEnd"/>
            <w:r w:rsidR="00E63537">
              <w:rPr>
                <w:rFonts w:ascii="Arial" w:hAnsi="Arial" w:cs="Arial"/>
                <w:color w:val="111111"/>
              </w:rPr>
              <w:t>.</w:t>
            </w:r>
          </w:p>
        </w:tc>
      </w:tr>
      <w:tr w:rsidR="005619CE" w:rsidRPr="00150CB4" w14:paraId="31DFAF50" w14:textId="77777777" w:rsidTr="0049272E">
        <w:trPr>
          <w:trHeight w:val="762"/>
          <w:jc w:val="center"/>
        </w:trPr>
        <w:tc>
          <w:tcPr>
            <w:tcW w:w="1965" w:type="dxa"/>
            <w:shd w:val="clear" w:color="auto" w:fill="C6D9F1"/>
          </w:tcPr>
          <w:p w14:paraId="2370D151" w14:textId="77777777" w:rsidR="005619CE" w:rsidRPr="00150CB4" w:rsidRDefault="005619CE" w:rsidP="00E46149">
            <w:pPr>
              <w:spacing w:before="100" w:after="0"/>
              <w:rPr>
                <w:rFonts w:ascii="Arial" w:hAnsi="Arial" w:cs="Arial"/>
                <w:bCs/>
              </w:rPr>
            </w:pPr>
            <w:r w:rsidRPr="00150CB4">
              <w:rPr>
                <w:rFonts w:ascii="Arial" w:hAnsi="Arial" w:cs="Arial"/>
                <w:bCs/>
              </w:rPr>
              <w:t>Interesariusze (Użytkownicy usługi)</w:t>
            </w:r>
          </w:p>
        </w:tc>
        <w:tc>
          <w:tcPr>
            <w:tcW w:w="7206" w:type="dxa"/>
          </w:tcPr>
          <w:p w14:paraId="3A1AD164" w14:textId="187042A7" w:rsidR="005619CE" w:rsidRPr="00150CB4" w:rsidRDefault="00E53766" w:rsidP="005619CE">
            <w:pPr>
              <w:jc w:val="both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Użytkownicy zalogowani o </w:t>
            </w:r>
            <w:r w:rsidR="00616ECC">
              <w:rPr>
                <w:rFonts w:ascii="Arial" w:hAnsi="Arial" w:cs="Arial"/>
              </w:rPr>
              <w:t xml:space="preserve">uprawnieniach </w:t>
            </w:r>
            <w:r w:rsidR="00E63537">
              <w:rPr>
                <w:rFonts w:ascii="Arial" w:hAnsi="Arial" w:cs="Arial"/>
              </w:rPr>
              <w:t>AC.</w:t>
            </w:r>
          </w:p>
        </w:tc>
      </w:tr>
      <w:tr w:rsidR="005619CE" w:rsidRPr="00150CB4" w14:paraId="5E023359" w14:textId="77777777" w:rsidTr="0049272E">
        <w:trPr>
          <w:trHeight w:val="913"/>
          <w:jc w:val="center"/>
        </w:trPr>
        <w:tc>
          <w:tcPr>
            <w:tcW w:w="1965" w:type="dxa"/>
            <w:shd w:val="clear" w:color="auto" w:fill="C6D9F1"/>
          </w:tcPr>
          <w:p w14:paraId="6D555C90" w14:textId="77777777" w:rsidR="005619CE" w:rsidRPr="00150CB4" w:rsidRDefault="005619CE" w:rsidP="005619CE">
            <w:pPr>
              <w:spacing w:before="100" w:after="100"/>
              <w:rPr>
                <w:rFonts w:ascii="Arial" w:hAnsi="Arial" w:cs="Arial"/>
                <w:bCs/>
              </w:rPr>
            </w:pPr>
            <w:r w:rsidRPr="00150CB4">
              <w:rPr>
                <w:rFonts w:ascii="Arial" w:hAnsi="Arial" w:cs="Arial"/>
                <w:bCs/>
              </w:rPr>
              <w:t xml:space="preserve">Opis fragmentu </w:t>
            </w:r>
            <w:r w:rsidR="00570EA3">
              <w:rPr>
                <w:rFonts w:ascii="Arial" w:hAnsi="Arial" w:cs="Arial"/>
                <w:bCs/>
              </w:rPr>
              <w:t xml:space="preserve">scenariusza przypadku użycia </w:t>
            </w:r>
            <w:r w:rsidRPr="00150CB4">
              <w:rPr>
                <w:rFonts w:ascii="Arial" w:hAnsi="Arial" w:cs="Arial"/>
                <w:bCs/>
              </w:rPr>
              <w:t xml:space="preserve">(AS IS), którego dotyczą zmiany </w:t>
            </w:r>
          </w:p>
        </w:tc>
        <w:tc>
          <w:tcPr>
            <w:tcW w:w="7206" w:type="dxa"/>
          </w:tcPr>
          <w:p w14:paraId="7ECCEB9B" w14:textId="536EEF73" w:rsidR="005619CE" w:rsidRPr="006E0B1E" w:rsidRDefault="006E0B1E" w:rsidP="006E0B1E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68726D">
              <w:rPr>
                <w:rFonts w:ascii="Arial" w:hAnsi="Arial" w:cs="Arial"/>
              </w:rPr>
              <w:t>AC</w:t>
            </w:r>
            <w:r w:rsidR="00AA6203" w:rsidRPr="006E0B1E">
              <w:rPr>
                <w:rFonts w:ascii="Arial" w:hAnsi="Arial" w:cs="Arial"/>
              </w:rPr>
              <w:t xml:space="preserve"> przystępuje do </w:t>
            </w:r>
            <w:r w:rsidR="00AC540A">
              <w:rPr>
                <w:rFonts w:ascii="Arial" w:hAnsi="Arial" w:cs="Arial"/>
              </w:rPr>
              <w:t>wygenerowania raportu</w:t>
            </w:r>
            <w:r w:rsidR="00E63537">
              <w:rPr>
                <w:rFonts w:ascii="Arial" w:hAnsi="Arial" w:cs="Arial"/>
              </w:rPr>
              <w:t>.</w:t>
            </w:r>
          </w:p>
          <w:p w14:paraId="7EC0C448" w14:textId="61E4FC3F" w:rsidR="00AC540A" w:rsidRDefault="006E0B1E" w:rsidP="006E0B1E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68726D">
              <w:rPr>
                <w:rFonts w:ascii="Arial" w:hAnsi="Arial" w:cs="Arial"/>
              </w:rPr>
              <w:t>AC</w:t>
            </w:r>
            <w:r w:rsidR="00EA7049">
              <w:rPr>
                <w:rFonts w:ascii="Arial" w:hAnsi="Arial" w:cs="Arial"/>
              </w:rPr>
              <w:t xml:space="preserve"> </w:t>
            </w:r>
            <w:r w:rsidR="00AA6203" w:rsidRPr="006E0B1E">
              <w:rPr>
                <w:rFonts w:ascii="Arial" w:hAnsi="Arial" w:cs="Arial"/>
              </w:rPr>
              <w:t xml:space="preserve">wybiera zakładkę </w:t>
            </w:r>
            <w:r w:rsidR="00AC540A">
              <w:rPr>
                <w:rFonts w:ascii="Arial" w:hAnsi="Arial" w:cs="Arial"/>
              </w:rPr>
              <w:t>Raporty</w:t>
            </w:r>
            <w:r w:rsidR="00E63537">
              <w:rPr>
                <w:rFonts w:ascii="Arial" w:hAnsi="Arial" w:cs="Arial"/>
              </w:rPr>
              <w:t>.</w:t>
            </w:r>
          </w:p>
          <w:p w14:paraId="1777851D" w14:textId="28ADE530" w:rsidR="00BB0934" w:rsidRDefault="00AC540A" w:rsidP="00791B1A">
            <w:pPr>
              <w:spacing w:after="0"/>
              <w:ind w:firstLine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730920">
              <w:rPr>
                <w:rFonts w:ascii="Arial" w:hAnsi="Arial" w:cs="Arial"/>
              </w:rPr>
              <w:t xml:space="preserve">W zakładce Raporty </w:t>
            </w:r>
            <w:r w:rsidR="0068726D"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</w:rPr>
              <w:t xml:space="preserve"> ma możliwoś</w:t>
            </w:r>
            <w:r w:rsidR="00BB0934">
              <w:rPr>
                <w:rFonts w:ascii="Arial" w:hAnsi="Arial" w:cs="Arial"/>
              </w:rPr>
              <w:t>ć</w:t>
            </w:r>
            <w:r>
              <w:rPr>
                <w:rFonts w:ascii="Arial" w:hAnsi="Arial" w:cs="Arial"/>
              </w:rPr>
              <w:t xml:space="preserve"> wyboru zakład</w:t>
            </w:r>
            <w:r w:rsidR="00BB093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k</w:t>
            </w:r>
            <w:r w:rsidR="00BB0934">
              <w:rPr>
                <w:rFonts w:ascii="Arial" w:hAnsi="Arial" w:cs="Arial"/>
              </w:rPr>
              <w:t>: Raporty, Terminy, SLA, Zestawienia Informacji, Zestawienia informacji z xls</w:t>
            </w:r>
            <w:r w:rsidR="00E63537">
              <w:rPr>
                <w:rFonts w:ascii="Arial" w:hAnsi="Arial" w:cs="Arial"/>
              </w:rPr>
              <w:t>.</w:t>
            </w:r>
          </w:p>
          <w:p w14:paraId="57ECB7AE" w14:textId="77777777" w:rsidR="00BB0934" w:rsidRDefault="00BB0934" w:rsidP="00791B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Żadna z zakładek nie umożliwia wygenerowania raportu, zawierającego informacje na temat prawidłowości i terminowości wprowadzenia danych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A8EFBF" w14:textId="69DDA3A4" w:rsidR="000B6B2D" w:rsidRPr="006E0B1E" w:rsidRDefault="000B6B2D" w:rsidP="003932EB">
            <w:pPr>
              <w:spacing w:after="0"/>
              <w:ind w:left="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5619CE" w:rsidRPr="00150CB4" w14:paraId="43B2BA34" w14:textId="77777777" w:rsidTr="0049272E">
        <w:trPr>
          <w:trHeight w:val="691"/>
          <w:jc w:val="center"/>
        </w:trPr>
        <w:tc>
          <w:tcPr>
            <w:tcW w:w="1965" w:type="dxa"/>
            <w:shd w:val="clear" w:color="auto" w:fill="C6D9F1"/>
          </w:tcPr>
          <w:p w14:paraId="1578C9AE" w14:textId="77777777" w:rsidR="005619CE" w:rsidRPr="00150CB4" w:rsidRDefault="005619CE" w:rsidP="005619CE">
            <w:pPr>
              <w:spacing w:before="100" w:after="100"/>
              <w:rPr>
                <w:rFonts w:ascii="Arial" w:hAnsi="Arial" w:cs="Arial"/>
                <w:bCs/>
              </w:rPr>
            </w:pPr>
            <w:r w:rsidRPr="00150CB4">
              <w:rPr>
                <w:rFonts w:ascii="Arial" w:hAnsi="Arial" w:cs="Arial"/>
                <w:bCs/>
              </w:rPr>
              <w:t xml:space="preserve">Opis fragmentu </w:t>
            </w:r>
            <w:r w:rsidR="00570EA3">
              <w:rPr>
                <w:rFonts w:ascii="Arial" w:hAnsi="Arial" w:cs="Arial"/>
                <w:bCs/>
              </w:rPr>
              <w:t xml:space="preserve">scenariusza przypadku użycia </w:t>
            </w:r>
            <w:r w:rsidRPr="00150CB4">
              <w:rPr>
                <w:rFonts w:ascii="Arial" w:hAnsi="Arial" w:cs="Arial"/>
                <w:bCs/>
              </w:rPr>
              <w:t>(TO BE), którego dotyczą zmiany</w:t>
            </w:r>
          </w:p>
        </w:tc>
        <w:tc>
          <w:tcPr>
            <w:tcW w:w="7206" w:type="dxa"/>
          </w:tcPr>
          <w:p w14:paraId="2FAEDCF8" w14:textId="7E1B4F66" w:rsidR="00BB0934" w:rsidRPr="006E0B1E" w:rsidRDefault="00BB0934" w:rsidP="00BB0934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68726D">
              <w:rPr>
                <w:rFonts w:ascii="Arial" w:hAnsi="Arial" w:cs="Arial"/>
              </w:rPr>
              <w:t>AC</w:t>
            </w:r>
            <w:r w:rsidRPr="006E0B1E">
              <w:rPr>
                <w:rFonts w:ascii="Arial" w:hAnsi="Arial" w:cs="Arial"/>
              </w:rPr>
              <w:t xml:space="preserve"> przystępuje do </w:t>
            </w:r>
            <w:r>
              <w:rPr>
                <w:rFonts w:ascii="Arial" w:hAnsi="Arial" w:cs="Arial"/>
              </w:rPr>
              <w:t>wygenerowania raportu</w:t>
            </w:r>
            <w:r w:rsidR="00E63537">
              <w:rPr>
                <w:rFonts w:ascii="Arial" w:hAnsi="Arial" w:cs="Arial"/>
              </w:rPr>
              <w:t>.</w:t>
            </w:r>
          </w:p>
          <w:p w14:paraId="625FEDD5" w14:textId="78C1FE34" w:rsidR="00BB0934" w:rsidRDefault="00BB0934" w:rsidP="00BB0934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68726D">
              <w:rPr>
                <w:rFonts w:ascii="Arial" w:hAnsi="Arial" w:cs="Arial"/>
              </w:rPr>
              <w:t>AC</w:t>
            </w:r>
            <w:r w:rsidRPr="006E0B1E">
              <w:rPr>
                <w:rFonts w:ascii="Arial" w:hAnsi="Arial" w:cs="Arial"/>
              </w:rPr>
              <w:t xml:space="preserve"> wybiera zakładkę </w:t>
            </w:r>
            <w:r>
              <w:rPr>
                <w:rFonts w:ascii="Arial" w:hAnsi="Arial" w:cs="Arial"/>
              </w:rPr>
              <w:t>Raporty</w:t>
            </w:r>
            <w:r w:rsidR="00E63537">
              <w:rPr>
                <w:rFonts w:ascii="Arial" w:hAnsi="Arial" w:cs="Arial"/>
              </w:rPr>
              <w:t>.</w:t>
            </w:r>
          </w:p>
          <w:p w14:paraId="1533F91F" w14:textId="4541FE5C" w:rsidR="00BB0934" w:rsidRDefault="00BB0934" w:rsidP="00791B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730920">
              <w:rPr>
                <w:rFonts w:ascii="Arial" w:hAnsi="Arial" w:cs="Arial"/>
              </w:rPr>
              <w:t>W zakładce</w:t>
            </w:r>
            <w:r w:rsidR="001906BC">
              <w:rPr>
                <w:rFonts w:ascii="Arial" w:hAnsi="Arial" w:cs="Arial"/>
              </w:rPr>
              <w:t xml:space="preserve">: </w:t>
            </w:r>
            <w:r w:rsidR="00730920">
              <w:rPr>
                <w:rFonts w:ascii="Arial" w:hAnsi="Arial" w:cs="Arial"/>
              </w:rPr>
              <w:t xml:space="preserve">Raporty </w:t>
            </w:r>
            <w:r w:rsidR="0068726D"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</w:rPr>
              <w:t xml:space="preserve"> ma możliwość wyboru zakładek: Raporty, Terminy, </w:t>
            </w:r>
            <w:r w:rsidR="004C4A41">
              <w:rPr>
                <w:rFonts w:ascii="Arial" w:hAnsi="Arial" w:cs="Arial"/>
              </w:rPr>
              <w:t>Kontrola terminowości</w:t>
            </w:r>
            <w:r w:rsidR="00E00EC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SLA, Zestawienia Informacji, Zestawienia informacji z xls</w:t>
            </w:r>
            <w:r w:rsidR="00E63537">
              <w:rPr>
                <w:rFonts w:ascii="Arial" w:hAnsi="Arial" w:cs="Arial"/>
              </w:rPr>
              <w:t>.</w:t>
            </w:r>
          </w:p>
          <w:p w14:paraId="1ABE1B72" w14:textId="0278EA88" w:rsidR="00107F58" w:rsidRDefault="00BB0934" w:rsidP="00BB0934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 </w:t>
            </w:r>
            <w:r w:rsidR="0068726D">
              <w:rPr>
                <w:rFonts w:ascii="Arial" w:hAnsi="Arial" w:cs="Arial"/>
              </w:rPr>
              <w:t>AC</w:t>
            </w:r>
            <w:r w:rsidR="00E00EC5">
              <w:rPr>
                <w:rFonts w:ascii="Arial" w:hAnsi="Arial" w:cs="Arial"/>
              </w:rPr>
              <w:t xml:space="preserve"> wybiera zakładkę „</w:t>
            </w:r>
            <w:r w:rsidR="001D0179">
              <w:rPr>
                <w:rFonts w:ascii="Arial" w:hAnsi="Arial" w:cs="Arial"/>
              </w:rPr>
              <w:t>Kontrola terminowości</w:t>
            </w:r>
            <w:r w:rsidR="00E00EC5">
              <w:rPr>
                <w:rFonts w:ascii="Arial" w:hAnsi="Arial" w:cs="Arial"/>
              </w:rPr>
              <w:t>”, co powoduje wyświetlenie parametrów raportu</w:t>
            </w:r>
            <w:r w:rsidR="00107F58">
              <w:rPr>
                <w:rFonts w:ascii="Arial" w:hAnsi="Arial" w:cs="Arial"/>
              </w:rPr>
              <w:t>:</w:t>
            </w:r>
            <w:r w:rsidR="00E00EC5">
              <w:rPr>
                <w:rFonts w:ascii="Arial" w:hAnsi="Arial" w:cs="Arial"/>
              </w:rPr>
              <w:t xml:space="preserve"> </w:t>
            </w:r>
            <w:r w:rsidR="00107F58">
              <w:rPr>
                <w:rFonts w:ascii="Arial" w:hAnsi="Arial" w:cs="Arial"/>
              </w:rPr>
              <w:t>„</w:t>
            </w:r>
            <w:r w:rsidR="008D0AFF">
              <w:rPr>
                <w:rFonts w:ascii="Arial" w:hAnsi="Arial" w:cs="Arial"/>
              </w:rPr>
              <w:t>Kontrola</w:t>
            </w:r>
            <w:r w:rsidR="00107F58">
              <w:rPr>
                <w:rFonts w:ascii="Arial" w:hAnsi="Arial" w:cs="Arial"/>
              </w:rPr>
              <w:t xml:space="preserve"> terminowości i prawidłowości wprowadzania danych – parametry raportu”</w:t>
            </w:r>
            <w:r w:rsidR="00E63537">
              <w:rPr>
                <w:rFonts w:ascii="Arial" w:hAnsi="Arial" w:cs="Arial"/>
              </w:rPr>
              <w:t>.</w:t>
            </w:r>
          </w:p>
          <w:p w14:paraId="1781D48E" w14:textId="73CA0532" w:rsidR="00E00EC5" w:rsidRPr="00730920" w:rsidRDefault="00AF6017" w:rsidP="001D0179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D0179">
              <w:rPr>
                <w:rFonts w:ascii="Arial" w:hAnsi="Arial" w:cs="Arial"/>
              </w:rPr>
              <w:t xml:space="preserve">. </w:t>
            </w:r>
            <w:r w:rsidR="0068726D">
              <w:rPr>
                <w:rFonts w:ascii="Arial" w:hAnsi="Arial" w:cs="Arial"/>
              </w:rPr>
              <w:t>AC</w:t>
            </w:r>
            <w:r w:rsidR="00730920" w:rsidRPr="00730920">
              <w:rPr>
                <w:rFonts w:ascii="Arial" w:hAnsi="Arial" w:cs="Arial"/>
              </w:rPr>
              <w:t xml:space="preserve"> określa parametry i wybiera przycisk „Wykonaj”</w:t>
            </w:r>
            <w:r w:rsidR="00E63537">
              <w:rPr>
                <w:rFonts w:ascii="Arial" w:hAnsi="Arial" w:cs="Arial"/>
              </w:rPr>
              <w:t>.</w:t>
            </w:r>
          </w:p>
          <w:p w14:paraId="69491F20" w14:textId="7A53B55F" w:rsidR="005619CE" w:rsidRDefault="00AF6017" w:rsidP="00084D0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D0179">
              <w:rPr>
                <w:rFonts w:ascii="Arial" w:hAnsi="Arial" w:cs="Arial"/>
              </w:rPr>
              <w:t xml:space="preserve">. </w:t>
            </w:r>
            <w:r w:rsidR="00DD6682">
              <w:rPr>
                <w:rFonts w:ascii="Arial" w:hAnsi="Arial" w:cs="Arial"/>
              </w:rPr>
              <w:t>Generowany jest</w:t>
            </w:r>
            <w:r w:rsidR="00730920">
              <w:rPr>
                <w:rFonts w:ascii="Arial" w:hAnsi="Arial" w:cs="Arial"/>
              </w:rPr>
              <w:t xml:space="preserve"> raport</w:t>
            </w:r>
            <w:r w:rsidR="00791B1A">
              <w:rPr>
                <w:rFonts w:ascii="Arial" w:hAnsi="Arial" w:cs="Arial"/>
              </w:rPr>
              <w:t>.</w:t>
            </w:r>
          </w:p>
          <w:p w14:paraId="71FE4BE6" w14:textId="16056D91" w:rsidR="00084D0A" w:rsidRPr="006E0B1E" w:rsidRDefault="00084D0A" w:rsidP="00084D0A">
            <w:pPr>
              <w:spacing w:after="0"/>
              <w:ind w:left="18"/>
              <w:rPr>
                <w:rFonts w:ascii="Arial" w:hAnsi="Arial" w:cs="Arial"/>
              </w:rPr>
            </w:pPr>
          </w:p>
        </w:tc>
      </w:tr>
      <w:tr w:rsidR="005619CE" w:rsidRPr="00150CB4" w14:paraId="4A36312A" w14:textId="77777777" w:rsidTr="0049272E">
        <w:trPr>
          <w:jc w:val="center"/>
        </w:trPr>
        <w:tc>
          <w:tcPr>
            <w:tcW w:w="1965" w:type="dxa"/>
            <w:shd w:val="clear" w:color="auto" w:fill="C6D9F1"/>
          </w:tcPr>
          <w:p w14:paraId="3A9E3C46" w14:textId="77777777" w:rsidR="005619CE" w:rsidRPr="00FA44D2" w:rsidRDefault="005619CE" w:rsidP="005619CE">
            <w:pPr>
              <w:spacing w:before="100" w:after="100"/>
              <w:rPr>
                <w:rFonts w:ascii="Arial" w:hAnsi="Arial" w:cs="Arial"/>
                <w:bCs/>
              </w:rPr>
            </w:pPr>
            <w:r w:rsidRPr="00FA44D2">
              <w:rPr>
                <w:rFonts w:ascii="Arial" w:hAnsi="Arial" w:cs="Arial"/>
                <w:bCs/>
              </w:rPr>
              <w:lastRenderedPageBreak/>
              <w:t xml:space="preserve">Wymagania funkcjonalne i </w:t>
            </w:r>
            <w:proofErr w:type="spellStart"/>
            <w:r w:rsidRPr="00FA44D2">
              <w:rPr>
                <w:rFonts w:ascii="Arial" w:hAnsi="Arial" w:cs="Arial"/>
                <w:bCs/>
              </w:rPr>
              <w:t>pozafunkcjonalne</w:t>
            </w:r>
            <w:proofErr w:type="spellEnd"/>
          </w:p>
        </w:tc>
        <w:tc>
          <w:tcPr>
            <w:tcW w:w="7206" w:type="dxa"/>
          </w:tcPr>
          <w:p w14:paraId="1DAB418F" w14:textId="73BD7A63" w:rsidR="00FF6C72" w:rsidRPr="00A60BAA" w:rsidRDefault="00A60BAA" w:rsidP="00A60BAA">
            <w:pPr>
              <w:tabs>
                <w:tab w:val="left" w:pos="474"/>
              </w:tabs>
              <w:spacing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1D0179" w:rsidRPr="00A60BAA">
              <w:rPr>
                <w:rFonts w:ascii="Arial" w:hAnsi="Arial" w:cs="Arial"/>
              </w:rPr>
              <w:t>W zakładce</w:t>
            </w:r>
            <w:r w:rsidR="001906BC" w:rsidRPr="00A60BAA">
              <w:rPr>
                <w:rFonts w:ascii="Arial" w:hAnsi="Arial" w:cs="Arial"/>
              </w:rPr>
              <w:t xml:space="preserve">: </w:t>
            </w:r>
            <w:r w:rsidR="001D0179" w:rsidRPr="00A60BAA">
              <w:rPr>
                <w:rFonts w:ascii="Arial" w:hAnsi="Arial" w:cs="Arial"/>
              </w:rPr>
              <w:t xml:space="preserve">Raporty obok zakładek: Raporty, Terminy, SLA, Zestawienia </w:t>
            </w:r>
            <w:r w:rsidR="00176E71">
              <w:rPr>
                <w:rFonts w:ascii="Arial" w:hAnsi="Arial" w:cs="Arial"/>
              </w:rPr>
              <w:t>i</w:t>
            </w:r>
            <w:r w:rsidR="001D0179" w:rsidRPr="00A60BAA">
              <w:rPr>
                <w:rFonts w:ascii="Arial" w:hAnsi="Arial" w:cs="Arial"/>
              </w:rPr>
              <w:t>nformacji, Zestawienia informacji z xls należy dodać nową zakładkę</w:t>
            </w:r>
            <w:r w:rsidR="001906BC" w:rsidRPr="00A60BAA">
              <w:rPr>
                <w:rFonts w:ascii="Arial" w:hAnsi="Arial" w:cs="Arial"/>
              </w:rPr>
              <w:t>:</w:t>
            </w:r>
            <w:r w:rsidR="001D0179" w:rsidRPr="00A60BAA">
              <w:rPr>
                <w:rFonts w:ascii="Arial" w:hAnsi="Arial" w:cs="Arial"/>
              </w:rPr>
              <w:t xml:space="preserve"> Kontrola terminowości.</w:t>
            </w:r>
          </w:p>
          <w:p w14:paraId="7E27FB5E" w14:textId="13494AA7" w:rsidR="001D0179" w:rsidRPr="00A60BAA" w:rsidRDefault="00A60BAA" w:rsidP="00A60BAA">
            <w:pPr>
              <w:tabs>
                <w:tab w:val="left" w:pos="474"/>
              </w:tabs>
              <w:spacing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1D0179" w:rsidRPr="00A60BAA">
              <w:rPr>
                <w:rFonts w:ascii="Arial" w:hAnsi="Arial" w:cs="Arial"/>
              </w:rPr>
              <w:t>Zakładka</w:t>
            </w:r>
            <w:r w:rsidR="001906BC" w:rsidRPr="00A60BAA">
              <w:rPr>
                <w:rFonts w:ascii="Arial" w:hAnsi="Arial" w:cs="Arial"/>
              </w:rPr>
              <w:t>:</w:t>
            </w:r>
            <w:r w:rsidR="001D0179" w:rsidRPr="00A60BAA">
              <w:rPr>
                <w:rFonts w:ascii="Arial" w:hAnsi="Arial" w:cs="Arial"/>
              </w:rPr>
              <w:t xml:space="preserve"> Kontrola terminowości powinna zostać umieszczona pomiędzy zakładkami</w:t>
            </w:r>
            <w:r w:rsidR="00AF6017" w:rsidRPr="00A60BAA">
              <w:rPr>
                <w:rFonts w:ascii="Arial" w:hAnsi="Arial" w:cs="Arial"/>
              </w:rPr>
              <w:t>:</w:t>
            </w:r>
            <w:r w:rsidR="001D0179" w:rsidRPr="00A60BAA">
              <w:rPr>
                <w:rFonts w:ascii="Arial" w:hAnsi="Arial" w:cs="Arial"/>
              </w:rPr>
              <w:t xml:space="preserve"> Terminy oraz SLA.</w:t>
            </w:r>
          </w:p>
          <w:p w14:paraId="54BE8261" w14:textId="2394D723" w:rsidR="00AF6017" w:rsidRPr="00A60BAA" w:rsidRDefault="00A60BAA" w:rsidP="00A60BAA">
            <w:pPr>
              <w:tabs>
                <w:tab w:val="left" w:pos="474"/>
              </w:tabs>
              <w:spacing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F6017" w:rsidRPr="00A60BAA">
              <w:rPr>
                <w:rFonts w:ascii="Arial" w:hAnsi="Arial" w:cs="Arial"/>
              </w:rPr>
              <w:t xml:space="preserve">Formatka widoczna po wyborze zakładki: Kontrola terminowości powinna otrzymać nazwę: </w:t>
            </w:r>
            <w:r w:rsidR="008D0AFF">
              <w:rPr>
                <w:rFonts w:ascii="Arial" w:hAnsi="Arial" w:cs="Arial"/>
              </w:rPr>
              <w:t>Kontrola</w:t>
            </w:r>
            <w:r w:rsidR="00AF6017" w:rsidRPr="00A60BAA">
              <w:rPr>
                <w:rFonts w:ascii="Arial" w:hAnsi="Arial" w:cs="Arial"/>
              </w:rPr>
              <w:t xml:space="preserve"> terminowości i prawidłowości wprowadzania danych – parametry raportu</w:t>
            </w:r>
            <w:r w:rsidR="007D4B4A">
              <w:rPr>
                <w:rFonts w:ascii="Arial" w:hAnsi="Arial" w:cs="Arial"/>
              </w:rPr>
              <w:t>.</w:t>
            </w:r>
          </w:p>
          <w:p w14:paraId="0CDAED24" w14:textId="200E2219" w:rsidR="00AF6017" w:rsidRPr="00D90899" w:rsidRDefault="00D90899" w:rsidP="00D90899">
            <w:pPr>
              <w:tabs>
                <w:tab w:val="left" w:pos="47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AF6017" w:rsidRPr="00D90899">
              <w:rPr>
                <w:rFonts w:ascii="Arial" w:hAnsi="Arial" w:cs="Arial"/>
              </w:rPr>
              <w:t>W formatce</w:t>
            </w:r>
            <w:r w:rsidR="00084D0A">
              <w:rPr>
                <w:rFonts w:ascii="Arial" w:hAnsi="Arial" w:cs="Arial"/>
              </w:rPr>
              <w:t>, o której mowa w pkt 3</w:t>
            </w:r>
            <w:r w:rsidR="007D4B4A">
              <w:rPr>
                <w:rFonts w:ascii="Arial" w:hAnsi="Arial" w:cs="Arial"/>
              </w:rPr>
              <w:t>,</w:t>
            </w:r>
            <w:r w:rsidR="00AF6017" w:rsidRPr="00D90899">
              <w:rPr>
                <w:rFonts w:ascii="Arial" w:hAnsi="Arial" w:cs="Arial"/>
              </w:rPr>
              <w:t xml:space="preserve"> powinny być dostępne następujące parametry raportu:</w:t>
            </w:r>
          </w:p>
          <w:p w14:paraId="301A4954" w14:textId="06BB89DA" w:rsidR="00AF6017" w:rsidRDefault="00AF6017" w:rsidP="00AF601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organu *</w:t>
            </w:r>
            <w:r w:rsidR="00E0121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7B7BF5E0" w14:textId="63A416B5" w:rsidR="00AF6017" w:rsidRDefault="00AF6017" w:rsidP="00AF601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organu</w:t>
            </w:r>
            <w:r w:rsidR="00E0121F">
              <w:rPr>
                <w:rFonts w:ascii="Arial" w:hAnsi="Arial" w:cs="Arial"/>
              </w:rPr>
              <w:t>,</w:t>
            </w:r>
          </w:p>
          <w:p w14:paraId="5D9494D3" w14:textId="29080588" w:rsidR="00AF6017" w:rsidRDefault="00AF6017" w:rsidP="00AF601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wpływu/wytworzenia dokumentu *</w:t>
            </w:r>
            <w:r w:rsidR="00E0121F">
              <w:rPr>
                <w:rFonts w:ascii="Arial" w:hAnsi="Arial" w:cs="Arial"/>
              </w:rPr>
              <w:t>,</w:t>
            </w:r>
          </w:p>
          <w:p w14:paraId="281E45A2" w14:textId="33C8FBD6" w:rsidR="00AF6017" w:rsidRDefault="00AF6017" w:rsidP="00AF601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Dotyczy*</w:t>
            </w:r>
            <w:r w:rsidR="00E0121F">
              <w:rPr>
                <w:rFonts w:ascii="Arial" w:hAnsi="Arial" w:cs="Arial"/>
              </w:rPr>
              <w:t>,</w:t>
            </w:r>
          </w:p>
          <w:p w14:paraId="2C622FAB" w14:textId="40721AE2" w:rsidR="00AF6017" w:rsidRDefault="007779FE" w:rsidP="00AF601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F6017">
              <w:rPr>
                <w:rFonts w:ascii="Arial" w:hAnsi="Arial" w:cs="Arial"/>
              </w:rPr>
              <w:t>ostępowanie</w:t>
            </w:r>
            <w:r w:rsidR="0041353C">
              <w:rPr>
                <w:rFonts w:ascii="Arial" w:hAnsi="Arial" w:cs="Arial"/>
              </w:rPr>
              <w:t>*</w:t>
            </w:r>
            <w:r w:rsidR="00E0121F">
              <w:rPr>
                <w:rFonts w:ascii="Arial" w:hAnsi="Arial" w:cs="Arial"/>
              </w:rPr>
              <w:t>.</w:t>
            </w:r>
          </w:p>
          <w:p w14:paraId="52C10695" w14:textId="50E4C8C0" w:rsidR="00AF6017" w:rsidRDefault="00AF6017" w:rsidP="00AF6017">
            <w:pPr>
              <w:spacing w:after="0"/>
              <w:rPr>
                <w:rFonts w:ascii="Arial" w:hAnsi="Arial" w:cs="Arial"/>
              </w:rPr>
            </w:pPr>
            <w:r w:rsidRPr="00AF6017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Pr="00AF6017">
              <w:rPr>
                <w:rFonts w:ascii="Arial" w:hAnsi="Arial" w:cs="Arial"/>
              </w:rPr>
              <w:t>Dla parametru: Rodzaj organu</w:t>
            </w:r>
            <w:r w:rsidR="009D497C">
              <w:rPr>
                <w:rFonts w:ascii="Arial" w:hAnsi="Arial" w:cs="Arial"/>
              </w:rPr>
              <w:t>*</w:t>
            </w:r>
            <w:r w:rsidRPr="00AF6017">
              <w:rPr>
                <w:rFonts w:ascii="Arial" w:hAnsi="Arial" w:cs="Arial"/>
              </w:rPr>
              <w:t xml:space="preserve"> powinny być dostępne następujące opcje z listy jednokrotnego wyboru:</w:t>
            </w:r>
          </w:p>
          <w:p w14:paraId="2B98E554" w14:textId="747E1748" w:rsidR="000C3A0D" w:rsidRDefault="000F3C00" w:rsidP="00AF601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Regionalny Dyrektor Ochrony Środowiska</w:t>
            </w:r>
            <w:r w:rsidR="00E0121F">
              <w:rPr>
                <w:rFonts w:ascii="Arial" w:hAnsi="Arial" w:cs="Arial"/>
              </w:rPr>
              <w:t>,</w:t>
            </w:r>
          </w:p>
          <w:p w14:paraId="2E85A639" w14:textId="2450146D" w:rsidR="000C3A0D" w:rsidRDefault="00D90899" w:rsidP="00AF601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 JST</w:t>
            </w:r>
            <w:r w:rsidR="00E0121F">
              <w:rPr>
                <w:rFonts w:ascii="Arial" w:hAnsi="Arial" w:cs="Arial"/>
              </w:rPr>
              <w:t>,</w:t>
            </w:r>
            <w:r w:rsidR="000F3C00">
              <w:rPr>
                <w:rFonts w:ascii="Arial" w:hAnsi="Arial" w:cs="Arial"/>
              </w:rPr>
              <w:t xml:space="preserve"> </w:t>
            </w:r>
          </w:p>
          <w:p w14:paraId="76A5B276" w14:textId="2F2C6966" w:rsidR="000F3C00" w:rsidRDefault="000F3C00" w:rsidP="00AF601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organ</w:t>
            </w:r>
            <w:r w:rsidR="00E0121F">
              <w:rPr>
                <w:rFonts w:ascii="Arial" w:hAnsi="Arial" w:cs="Arial"/>
              </w:rPr>
              <w:t>,</w:t>
            </w:r>
          </w:p>
          <w:p w14:paraId="26E40895" w14:textId="55D432B0" w:rsidR="000C3A0D" w:rsidRDefault="000C3A0D" w:rsidP="00AF601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Dowolna jednostka</w:t>
            </w:r>
            <w:r w:rsidR="00E0121F">
              <w:rPr>
                <w:rFonts w:ascii="Arial" w:hAnsi="Arial" w:cs="Arial"/>
              </w:rPr>
              <w:t>.</w:t>
            </w:r>
          </w:p>
          <w:p w14:paraId="65B70D1D" w14:textId="4D35D12A" w:rsidR="007417C1" w:rsidRDefault="000F3C00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AF6017">
              <w:rPr>
                <w:rFonts w:ascii="Arial" w:hAnsi="Arial" w:cs="Arial"/>
              </w:rPr>
              <w:t xml:space="preserve">Dla parametru: </w:t>
            </w:r>
            <w:r>
              <w:rPr>
                <w:rFonts w:ascii="Arial" w:hAnsi="Arial" w:cs="Arial"/>
              </w:rPr>
              <w:t>Nazwa organu</w:t>
            </w:r>
            <w:r w:rsidR="00633F9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powinien być dostępny przycisk: Wybierz</w:t>
            </w:r>
            <w:r w:rsidR="009D49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po wybraniu którego powinna być dostępna dodatkowa formatka, umożliwiająca wybór właściwego organu</w:t>
            </w:r>
            <w:r w:rsidR="009D497C">
              <w:rPr>
                <w:rFonts w:ascii="Arial" w:hAnsi="Arial" w:cs="Arial"/>
              </w:rPr>
              <w:t xml:space="preserve">. </w:t>
            </w:r>
          </w:p>
          <w:p w14:paraId="1576E91A" w14:textId="5BE67CD7" w:rsidR="000F3C00" w:rsidRDefault="007417C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9D497C">
              <w:rPr>
                <w:rFonts w:ascii="Arial" w:hAnsi="Arial" w:cs="Arial"/>
              </w:rPr>
              <w:t>Zawartość formatki</w:t>
            </w:r>
            <w:r>
              <w:rPr>
                <w:rFonts w:ascii="Arial" w:hAnsi="Arial" w:cs="Arial"/>
              </w:rPr>
              <w:t>, o której mowa w pkt 6</w:t>
            </w:r>
            <w:r w:rsidR="007D4B4A">
              <w:rPr>
                <w:rFonts w:ascii="Arial" w:hAnsi="Arial" w:cs="Arial"/>
              </w:rPr>
              <w:t>,</w:t>
            </w:r>
            <w:r w:rsidR="00FA613C">
              <w:rPr>
                <w:rFonts w:ascii="Arial" w:hAnsi="Arial" w:cs="Arial"/>
              </w:rPr>
              <w:t xml:space="preserve"> i sposób jej działania </w:t>
            </w:r>
            <w:r w:rsidR="009D497C">
              <w:rPr>
                <w:rFonts w:ascii="Arial" w:hAnsi="Arial" w:cs="Arial"/>
              </w:rPr>
              <w:t>powinn</w:t>
            </w:r>
            <w:r w:rsidR="00FA613C">
              <w:rPr>
                <w:rFonts w:ascii="Arial" w:hAnsi="Arial" w:cs="Arial"/>
              </w:rPr>
              <w:t>y</w:t>
            </w:r>
            <w:r w:rsidR="009D497C">
              <w:rPr>
                <w:rFonts w:ascii="Arial" w:hAnsi="Arial" w:cs="Arial"/>
              </w:rPr>
              <w:t xml:space="preserve"> być tak</w:t>
            </w:r>
            <w:r w:rsidR="00FA613C">
              <w:rPr>
                <w:rFonts w:ascii="Arial" w:hAnsi="Arial" w:cs="Arial"/>
              </w:rPr>
              <w:t>ie</w:t>
            </w:r>
            <w:r w:rsidR="009D497C">
              <w:rPr>
                <w:rFonts w:ascii="Arial" w:hAnsi="Arial" w:cs="Arial"/>
              </w:rPr>
              <w:t xml:space="preserve"> sam</w:t>
            </w:r>
            <w:r w:rsidR="00FA613C">
              <w:rPr>
                <w:rFonts w:ascii="Arial" w:hAnsi="Arial" w:cs="Arial"/>
              </w:rPr>
              <w:t>e</w:t>
            </w:r>
            <w:r w:rsidR="009D497C">
              <w:rPr>
                <w:rFonts w:ascii="Arial" w:hAnsi="Arial" w:cs="Arial"/>
              </w:rPr>
              <w:t>, jak zawartość analogicznej formatki w zakładce Raporty-&gt;Terminy-&gt;</w:t>
            </w:r>
            <w:r w:rsidR="009D497C">
              <w:t xml:space="preserve"> </w:t>
            </w:r>
            <w:r w:rsidR="009D497C" w:rsidRPr="009D497C">
              <w:rPr>
                <w:rFonts w:ascii="Arial" w:hAnsi="Arial" w:cs="Arial"/>
              </w:rPr>
              <w:t>Nazwa organu wydającego opinię / uzgodnienie</w:t>
            </w:r>
            <w:r w:rsidR="007D4B4A">
              <w:rPr>
                <w:rFonts w:ascii="Arial" w:hAnsi="Arial" w:cs="Arial"/>
              </w:rPr>
              <w:t>.</w:t>
            </w:r>
          </w:p>
          <w:p w14:paraId="72B767DF" w14:textId="5CE34019" w:rsidR="00A60BAA" w:rsidRPr="006D6803" w:rsidRDefault="008D0AFF" w:rsidP="00A60BA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60BAA">
              <w:rPr>
                <w:rFonts w:ascii="Arial" w:hAnsi="Arial" w:cs="Arial"/>
              </w:rPr>
              <w:t xml:space="preserve">. </w:t>
            </w:r>
            <w:r w:rsidR="00A60BAA" w:rsidRPr="00AF6017">
              <w:rPr>
                <w:rFonts w:ascii="Arial" w:hAnsi="Arial" w:cs="Arial"/>
              </w:rPr>
              <w:t xml:space="preserve">Dla parametru: </w:t>
            </w:r>
            <w:r w:rsidR="00A60BAA">
              <w:rPr>
                <w:rFonts w:ascii="Arial" w:hAnsi="Arial" w:cs="Arial"/>
              </w:rPr>
              <w:t>Data wpływu/wytworzenia dokumentu * (Od - Do) powinno być możliwe wskazanie zakresu czasowego poprzez podanie daty początkowej i daty końcowej</w:t>
            </w:r>
            <w:r w:rsidR="00E010DF">
              <w:rPr>
                <w:rFonts w:ascii="Arial" w:hAnsi="Arial" w:cs="Arial"/>
              </w:rPr>
              <w:t xml:space="preserve">, </w:t>
            </w:r>
            <w:r w:rsidR="00E010DF" w:rsidRPr="006D6803">
              <w:rPr>
                <w:rFonts w:ascii="Arial" w:hAnsi="Arial" w:cs="Arial"/>
              </w:rPr>
              <w:t>nie dłuższego niż 31 dni</w:t>
            </w:r>
            <w:r w:rsidR="00A60BAA" w:rsidRPr="006D6803">
              <w:rPr>
                <w:rFonts w:ascii="Arial" w:hAnsi="Arial" w:cs="Arial"/>
              </w:rPr>
              <w:t>.</w:t>
            </w:r>
          </w:p>
          <w:p w14:paraId="0118BC98" w14:textId="21376AB7" w:rsidR="00A60BAA" w:rsidRDefault="008D0AFF" w:rsidP="00A60BAA">
            <w:pPr>
              <w:spacing w:after="0"/>
              <w:ind w:left="18"/>
              <w:rPr>
                <w:rFonts w:ascii="Arial" w:hAnsi="Arial" w:cs="Arial"/>
              </w:rPr>
            </w:pPr>
            <w:r w:rsidRPr="006D6803">
              <w:rPr>
                <w:rFonts w:ascii="Arial" w:hAnsi="Arial" w:cs="Arial"/>
              </w:rPr>
              <w:t>9</w:t>
            </w:r>
            <w:r w:rsidR="00A60BAA" w:rsidRPr="006D6803">
              <w:rPr>
                <w:rFonts w:ascii="Arial" w:hAnsi="Arial" w:cs="Arial"/>
              </w:rPr>
              <w:t xml:space="preserve">. Wybór daty początkowej i daty końcowej powinien być możliwy zarówno poprzez jej wpisanie jak również poprzez wybór z kalendarza w sposób analogiczny do innych pól tego typu w bazie </w:t>
            </w:r>
            <w:proofErr w:type="spellStart"/>
            <w:r w:rsidR="00A60BAA" w:rsidRPr="006D6803">
              <w:rPr>
                <w:rFonts w:ascii="Arial" w:hAnsi="Arial" w:cs="Arial"/>
              </w:rPr>
              <w:t>ooś</w:t>
            </w:r>
            <w:proofErr w:type="spellEnd"/>
            <w:r w:rsidR="00A60BAA" w:rsidRPr="006D6803">
              <w:rPr>
                <w:rFonts w:ascii="Arial" w:hAnsi="Arial" w:cs="Arial"/>
              </w:rPr>
              <w:t>.</w:t>
            </w:r>
            <w:r w:rsidR="00A60BAA">
              <w:rPr>
                <w:rFonts w:ascii="Arial" w:hAnsi="Arial" w:cs="Arial"/>
              </w:rPr>
              <w:t xml:space="preserve"> </w:t>
            </w:r>
          </w:p>
          <w:p w14:paraId="689FD7E7" w14:textId="0451B267" w:rsidR="007417C1" w:rsidRDefault="008D0AFF" w:rsidP="007417C1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D497C">
              <w:rPr>
                <w:rFonts w:ascii="Arial" w:hAnsi="Arial" w:cs="Arial"/>
              </w:rPr>
              <w:t>.</w:t>
            </w:r>
            <w:r w:rsidR="007417C1">
              <w:rPr>
                <w:rFonts w:ascii="Arial" w:hAnsi="Arial" w:cs="Arial"/>
              </w:rPr>
              <w:t xml:space="preserve"> Dla parametru</w:t>
            </w:r>
            <w:r w:rsidR="009D497C">
              <w:rPr>
                <w:rFonts w:ascii="Arial" w:hAnsi="Arial" w:cs="Arial"/>
              </w:rPr>
              <w:t xml:space="preserve"> </w:t>
            </w:r>
            <w:r w:rsidR="007417C1">
              <w:rPr>
                <w:rFonts w:ascii="Arial" w:hAnsi="Arial" w:cs="Arial"/>
              </w:rPr>
              <w:t>Dotyczy*</w:t>
            </w:r>
            <w:r w:rsidR="00633F9E">
              <w:rPr>
                <w:rFonts w:ascii="Arial" w:hAnsi="Arial" w:cs="Arial"/>
              </w:rPr>
              <w:t>,</w:t>
            </w:r>
            <w:r w:rsidR="007417C1">
              <w:rPr>
                <w:rFonts w:ascii="Arial" w:hAnsi="Arial" w:cs="Arial"/>
              </w:rPr>
              <w:t xml:space="preserve">  powinny być dostępne opcje z listy jednokrotnego wyboru:</w:t>
            </w:r>
          </w:p>
          <w:p w14:paraId="0AE777DC" w14:textId="48A97276" w:rsidR="007417C1" w:rsidRDefault="00A60BAA" w:rsidP="007417C1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Wszystkich dokumentów w ramach p</w:t>
            </w:r>
            <w:r w:rsidR="007417C1">
              <w:rPr>
                <w:rFonts w:ascii="Arial" w:hAnsi="Arial" w:cs="Arial"/>
              </w:rPr>
              <w:t>ostępowa</w:t>
            </w:r>
            <w:r w:rsidR="008D0AFF">
              <w:rPr>
                <w:rFonts w:ascii="Arial" w:hAnsi="Arial" w:cs="Arial"/>
              </w:rPr>
              <w:t>nia</w:t>
            </w:r>
            <w:r w:rsidR="00374DD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dla któr</w:t>
            </w:r>
            <w:r w:rsidR="008D0AFF">
              <w:rPr>
                <w:rFonts w:ascii="Arial" w:hAnsi="Arial" w:cs="Arial"/>
              </w:rPr>
              <w:t>ego</w:t>
            </w:r>
            <w:r>
              <w:rPr>
                <w:rFonts w:ascii="Arial" w:hAnsi="Arial" w:cs="Arial"/>
              </w:rPr>
              <w:t xml:space="preserve"> wniosek wpłynął w podanym przedziale czasowym</w:t>
            </w:r>
            <w:r w:rsidR="00E0121F">
              <w:rPr>
                <w:rFonts w:ascii="Arial" w:hAnsi="Arial" w:cs="Arial"/>
              </w:rPr>
              <w:t>,</w:t>
            </w:r>
          </w:p>
          <w:p w14:paraId="4C8178A8" w14:textId="34502E21" w:rsidR="007417C1" w:rsidRDefault="00A60BAA" w:rsidP="007417C1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Tylko dokumentów </w:t>
            </w:r>
            <w:r w:rsidR="00374DD6">
              <w:rPr>
                <w:rFonts w:ascii="Arial" w:hAnsi="Arial" w:cs="Arial"/>
              </w:rPr>
              <w:t xml:space="preserve">z datą wpływu/wytworzenia </w:t>
            </w:r>
            <w:r>
              <w:rPr>
                <w:rFonts w:ascii="Arial" w:hAnsi="Arial" w:cs="Arial"/>
              </w:rPr>
              <w:t>w podanym przedziale czasowym</w:t>
            </w:r>
            <w:r w:rsidR="007D4B4A">
              <w:rPr>
                <w:rFonts w:ascii="Arial" w:hAnsi="Arial" w:cs="Arial"/>
              </w:rPr>
              <w:t>.</w:t>
            </w:r>
          </w:p>
          <w:p w14:paraId="616E300F" w14:textId="030682A8" w:rsidR="00374DD6" w:rsidRDefault="008D0AFF" w:rsidP="00374DD6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74DD6">
              <w:rPr>
                <w:rFonts w:ascii="Arial" w:hAnsi="Arial" w:cs="Arial"/>
              </w:rPr>
              <w:t>. Dla parametru: Postępowanie</w:t>
            </w:r>
            <w:r w:rsidR="007D4B4A">
              <w:rPr>
                <w:rFonts w:ascii="Arial" w:hAnsi="Arial" w:cs="Arial"/>
              </w:rPr>
              <w:t>,</w:t>
            </w:r>
            <w:r w:rsidR="00374DD6">
              <w:rPr>
                <w:rFonts w:ascii="Arial" w:hAnsi="Arial" w:cs="Arial"/>
              </w:rPr>
              <w:t xml:space="preserve"> powinien być dostępny przycisk: Wybierz (z zastrzeżeniem pkt </w:t>
            </w:r>
            <w:r w:rsidR="00084D0A">
              <w:rPr>
                <w:rFonts w:ascii="Arial" w:hAnsi="Arial" w:cs="Arial"/>
              </w:rPr>
              <w:t>12</w:t>
            </w:r>
            <w:r w:rsidR="00374DD6">
              <w:rPr>
                <w:rFonts w:ascii="Arial" w:hAnsi="Arial" w:cs="Arial"/>
              </w:rPr>
              <w:t xml:space="preserve"> i pkt 1</w:t>
            </w:r>
            <w:r w:rsidR="00084D0A">
              <w:rPr>
                <w:rFonts w:ascii="Arial" w:hAnsi="Arial" w:cs="Arial"/>
              </w:rPr>
              <w:t>3</w:t>
            </w:r>
            <w:r w:rsidR="00374DD6">
              <w:rPr>
                <w:rFonts w:ascii="Arial" w:hAnsi="Arial" w:cs="Arial"/>
              </w:rPr>
              <w:t>).</w:t>
            </w:r>
          </w:p>
          <w:p w14:paraId="12D3F343" w14:textId="41FC8D20" w:rsidR="00152445" w:rsidRDefault="008D0AFF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 w:rsidR="007417C1">
              <w:rPr>
                <w:rFonts w:ascii="Arial" w:hAnsi="Arial" w:cs="Arial"/>
              </w:rPr>
              <w:t>.</w:t>
            </w:r>
            <w:r w:rsidR="00152445">
              <w:rPr>
                <w:rFonts w:ascii="Arial" w:hAnsi="Arial" w:cs="Arial"/>
              </w:rPr>
              <w:t xml:space="preserve"> Parametr: Postępowanie</w:t>
            </w:r>
            <w:r w:rsidR="007D4B4A">
              <w:rPr>
                <w:rFonts w:ascii="Arial" w:hAnsi="Arial" w:cs="Arial"/>
              </w:rPr>
              <w:t>,</w:t>
            </w:r>
            <w:r w:rsidR="00152445">
              <w:rPr>
                <w:rFonts w:ascii="Arial" w:hAnsi="Arial" w:cs="Arial"/>
              </w:rPr>
              <w:t xml:space="preserve"> powinien być dostępny tylko w przypadku wcześniejszego wyboru opcji: </w:t>
            </w:r>
            <w:r w:rsidR="00084D0A">
              <w:rPr>
                <w:rFonts w:ascii="Arial" w:hAnsi="Arial" w:cs="Arial"/>
              </w:rPr>
              <w:t xml:space="preserve">Wszystkich dokumentów w ramach postępowania, dla którego wniosek wpłynął w podanym przedziale czasowym, </w:t>
            </w:r>
            <w:r w:rsidR="00152445">
              <w:rPr>
                <w:rFonts w:ascii="Arial" w:hAnsi="Arial" w:cs="Arial"/>
              </w:rPr>
              <w:t>dla parametru Dotyczy*</w:t>
            </w:r>
            <w:r w:rsidR="007D4B4A">
              <w:rPr>
                <w:rFonts w:ascii="Arial" w:hAnsi="Arial" w:cs="Arial"/>
              </w:rPr>
              <w:t>.</w:t>
            </w:r>
          </w:p>
          <w:p w14:paraId="7C41BA0E" w14:textId="03CB6A41" w:rsidR="00152445" w:rsidRDefault="00374DD6" w:rsidP="00084D0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0AFF">
              <w:rPr>
                <w:rFonts w:ascii="Arial" w:hAnsi="Arial" w:cs="Arial"/>
              </w:rPr>
              <w:t>3</w:t>
            </w:r>
            <w:r w:rsidR="00152445">
              <w:rPr>
                <w:rFonts w:ascii="Arial" w:hAnsi="Arial" w:cs="Arial"/>
              </w:rPr>
              <w:t xml:space="preserve">. W przypadku wyboru opcji: </w:t>
            </w:r>
            <w:r w:rsidR="00084D0A">
              <w:rPr>
                <w:rFonts w:ascii="Arial" w:hAnsi="Arial" w:cs="Arial"/>
              </w:rPr>
              <w:t>Tylko dokumentów z datą wpływu/wytworzenia w podanym przedziale czasowym</w:t>
            </w:r>
            <w:r w:rsidR="00152445">
              <w:rPr>
                <w:rFonts w:ascii="Arial" w:hAnsi="Arial" w:cs="Arial"/>
              </w:rPr>
              <w:t xml:space="preserve"> dla parametru: Dotyczy* lub w przypadku kiedy jeszcze nie dokonano żadnego wyboru dla parametru: Dotyczy*</w:t>
            </w:r>
            <w:r w:rsidR="00633F9E">
              <w:rPr>
                <w:rFonts w:ascii="Arial" w:hAnsi="Arial" w:cs="Arial"/>
              </w:rPr>
              <w:t>,</w:t>
            </w:r>
            <w:r w:rsidR="00152445">
              <w:rPr>
                <w:rFonts w:ascii="Arial" w:hAnsi="Arial" w:cs="Arial"/>
              </w:rPr>
              <w:t xml:space="preserve"> </w:t>
            </w:r>
            <w:r w:rsidR="0070640B">
              <w:rPr>
                <w:rFonts w:ascii="Arial" w:hAnsi="Arial" w:cs="Arial"/>
              </w:rPr>
              <w:t>parametr: Postępowanie</w:t>
            </w:r>
            <w:r w:rsidR="00633F9E">
              <w:rPr>
                <w:rFonts w:ascii="Arial" w:hAnsi="Arial" w:cs="Arial"/>
              </w:rPr>
              <w:t>,</w:t>
            </w:r>
            <w:r w:rsidR="0070640B">
              <w:rPr>
                <w:rFonts w:ascii="Arial" w:hAnsi="Arial" w:cs="Arial"/>
              </w:rPr>
              <w:t xml:space="preserve"> </w:t>
            </w:r>
            <w:r w:rsidR="00152445">
              <w:rPr>
                <w:rFonts w:ascii="Arial" w:hAnsi="Arial" w:cs="Arial"/>
              </w:rPr>
              <w:t xml:space="preserve">nie powinien być widoczny lub </w:t>
            </w:r>
            <w:r>
              <w:rPr>
                <w:rFonts w:ascii="Arial" w:hAnsi="Arial" w:cs="Arial"/>
              </w:rPr>
              <w:t>przycisk: Wybierz</w:t>
            </w:r>
            <w:r w:rsidR="001524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powinien być nieaktywny</w:t>
            </w:r>
            <w:r w:rsidR="00152445">
              <w:rPr>
                <w:rFonts w:ascii="Arial" w:hAnsi="Arial" w:cs="Arial"/>
              </w:rPr>
              <w:t>.</w:t>
            </w:r>
          </w:p>
          <w:p w14:paraId="46C1D92D" w14:textId="2DB7EED2" w:rsidR="0070640B" w:rsidRDefault="00152445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0AF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70640B">
              <w:rPr>
                <w:rFonts w:ascii="Arial" w:hAnsi="Arial" w:cs="Arial"/>
              </w:rPr>
              <w:t xml:space="preserve"> Po wyborze przycisku: Wybierz</w:t>
            </w:r>
            <w:r w:rsidR="00633F9E">
              <w:rPr>
                <w:rFonts w:ascii="Arial" w:hAnsi="Arial" w:cs="Arial"/>
              </w:rPr>
              <w:t>,</w:t>
            </w:r>
            <w:r w:rsidR="0070640B">
              <w:rPr>
                <w:rFonts w:ascii="Arial" w:hAnsi="Arial" w:cs="Arial"/>
              </w:rPr>
              <w:t xml:space="preserve"> powinna być dostępna dodatkowa formatka, umożliwiająca wybór właściwego postępowania.</w:t>
            </w:r>
          </w:p>
          <w:p w14:paraId="625A91CD" w14:textId="4229B6A8" w:rsidR="007779FE" w:rsidRDefault="0070640B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108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Dodatkowa formatka</w:t>
            </w:r>
            <w:r w:rsidR="0068726D">
              <w:rPr>
                <w:rFonts w:ascii="Arial" w:hAnsi="Arial" w:cs="Arial"/>
              </w:rPr>
              <w:t>, o któ</w:t>
            </w:r>
            <w:r w:rsidR="00AE3D87">
              <w:rPr>
                <w:rFonts w:ascii="Arial" w:hAnsi="Arial" w:cs="Arial"/>
              </w:rPr>
              <w:t>r</w:t>
            </w:r>
            <w:r w:rsidR="0068726D">
              <w:rPr>
                <w:rFonts w:ascii="Arial" w:hAnsi="Arial" w:cs="Arial"/>
              </w:rPr>
              <w:t>ej mowa w pkt 14</w:t>
            </w:r>
            <w:r>
              <w:rPr>
                <w:rFonts w:ascii="Arial" w:hAnsi="Arial" w:cs="Arial"/>
              </w:rPr>
              <w:t xml:space="preserve"> powinna umożliwiać </w:t>
            </w:r>
            <w:r w:rsidR="008D46C8">
              <w:rPr>
                <w:rFonts w:ascii="Arial" w:hAnsi="Arial" w:cs="Arial"/>
              </w:rPr>
              <w:t>wylistowanie postępowań</w:t>
            </w:r>
            <w:r w:rsidR="007779FE">
              <w:rPr>
                <w:rFonts w:ascii="Arial" w:hAnsi="Arial" w:cs="Arial"/>
              </w:rPr>
              <w:t xml:space="preserve"> określonego typu:</w:t>
            </w:r>
          </w:p>
          <w:p w14:paraId="7E41610C" w14:textId="2799019E" w:rsidR="007779FE" w:rsidRDefault="007779FE" w:rsidP="000F3C00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grupy I</w:t>
            </w:r>
            <w:r w:rsidR="00E0121F">
              <w:rPr>
                <w:rFonts w:ascii="Arial" w:hAnsi="Arial" w:cs="Arial"/>
              </w:rPr>
              <w:t>,</w:t>
            </w:r>
          </w:p>
          <w:p w14:paraId="686BD7A9" w14:textId="33DFE1B1" w:rsidR="007779FE" w:rsidRDefault="007779FE" w:rsidP="000F3C00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grupy II</w:t>
            </w:r>
            <w:r w:rsidR="00E0121F">
              <w:rPr>
                <w:rFonts w:ascii="Arial" w:hAnsi="Arial" w:cs="Arial"/>
              </w:rPr>
              <w:t>,</w:t>
            </w:r>
          </w:p>
          <w:p w14:paraId="265C53B8" w14:textId="2EE20E3B" w:rsidR="007779FE" w:rsidRDefault="007779FE" w:rsidP="000F3C00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Natura 2000</w:t>
            </w:r>
            <w:r w:rsidR="00E0121F">
              <w:rPr>
                <w:rFonts w:ascii="Arial" w:hAnsi="Arial" w:cs="Arial"/>
              </w:rPr>
              <w:t>,</w:t>
            </w:r>
          </w:p>
          <w:p w14:paraId="2CE79AA7" w14:textId="3148B97D" w:rsidR="007779FE" w:rsidRDefault="007779FE" w:rsidP="000F3C00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w sprawie strategicznych ocen oddziaływania na środowisko</w:t>
            </w:r>
            <w:r w:rsidR="00E0121F">
              <w:rPr>
                <w:rFonts w:ascii="Arial" w:hAnsi="Arial" w:cs="Arial"/>
              </w:rPr>
              <w:t>,</w:t>
            </w:r>
          </w:p>
          <w:p w14:paraId="23CA1206" w14:textId="4E00B1E6" w:rsidR="008D46C8" w:rsidRDefault="008D46C8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Ponowna ocena</w:t>
            </w:r>
            <w:r w:rsidR="00E0121F">
              <w:rPr>
                <w:rFonts w:ascii="Arial" w:hAnsi="Arial" w:cs="Arial"/>
              </w:rPr>
              <w:t>,</w:t>
            </w:r>
          </w:p>
          <w:p w14:paraId="37C78D7A" w14:textId="0BB594F5" w:rsidR="007779FE" w:rsidRDefault="007779FE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postępowania</w:t>
            </w:r>
            <w:r w:rsidR="00E0121F">
              <w:rPr>
                <w:rFonts w:ascii="Arial" w:hAnsi="Arial" w:cs="Arial"/>
              </w:rPr>
              <w:t>.</w:t>
            </w:r>
          </w:p>
          <w:p w14:paraId="7F083518" w14:textId="24A6177E" w:rsidR="007779FE" w:rsidRDefault="007779FE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108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. Dodatkowa formatka powinna </w:t>
            </w:r>
            <w:r w:rsidR="0070640B">
              <w:rPr>
                <w:rFonts w:ascii="Arial" w:hAnsi="Arial" w:cs="Arial"/>
              </w:rPr>
              <w:t xml:space="preserve">zawierać listę </w:t>
            </w:r>
            <w:r w:rsidR="00372B9A">
              <w:rPr>
                <w:rFonts w:ascii="Arial" w:hAnsi="Arial" w:cs="Arial"/>
              </w:rPr>
              <w:t>nazw</w:t>
            </w:r>
            <w:r w:rsidR="0068726D">
              <w:rPr>
                <w:rFonts w:ascii="Arial" w:hAnsi="Arial" w:cs="Arial"/>
              </w:rPr>
              <w:t xml:space="preserve"> przedsięwzięć</w:t>
            </w:r>
            <w:r w:rsidR="0070640B">
              <w:rPr>
                <w:rFonts w:ascii="Arial" w:hAnsi="Arial" w:cs="Arial"/>
              </w:rPr>
              <w:t>, spełniających kryteria wcześniej określonych parametrów</w:t>
            </w:r>
            <w:r w:rsidR="00411085">
              <w:rPr>
                <w:rFonts w:ascii="Arial" w:hAnsi="Arial" w:cs="Arial"/>
              </w:rPr>
              <w:t xml:space="preserve"> w ramach grupy postępowań, o których mowa w </w:t>
            </w:r>
            <w:r w:rsidR="008D0AFF">
              <w:rPr>
                <w:rFonts w:ascii="Arial" w:hAnsi="Arial" w:cs="Arial"/>
              </w:rPr>
              <w:t xml:space="preserve">pkt </w:t>
            </w:r>
            <w:r w:rsidR="00411085">
              <w:rPr>
                <w:rFonts w:ascii="Arial" w:hAnsi="Arial" w:cs="Arial"/>
              </w:rPr>
              <w:t>1</w:t>
            </w:r>
            <w:r w:rsidR="003D2A06">
              <w:rPr>
                <w:rFonts w:ascii="Arial" w:hAnsi="Arial" w:cs="Arial"/>
              </w:rPr>
              <w:t>5</w:t>
            </w:r>
            <w:r w:rsidR="00C56E91">
              <w:rPr>
                <w:rFonts w:ascii="Arial" w:hAnsi="Arial" w:cs="Arial"/>
              </w:rPr>
              <w:t xml:space="preserve">, do których dodatkowo przyporządkowane powinny zostać: Rodzaj postępowania i Znak sprawy. </w:t>
            </w:r>
            <w:r w:rsidR="00372B9A">
              <w:rPr>
                <w:rFonts w:ascii="Arial" w:hAnsi="Arial" w:cs="Arial"/>
              </w:rPr>
              <w:t>Przez nazwę postępowania rozumie się nazwę</w:t>
            </w:r>
            <w:r w:rsidR="005D18DE">
              <w:rPr>
                <w:rFonts w:ascii="Arial" w:hAnsi="Arial" w:cs="Arial"/>
              </w:rPr>
              <w:t xml:space="preserve"> widoczną </w:t>
            </w:r>
            <w:r w:rsidR="00C56E91">
              <w:rPr>
                <w:rFonts w:ascii="Arial" w:hAnsi="Arial" w:cs="Arial"/>
              </w:rPr>
              <w:t>w polu „</w:t>
            </w:r>
            <w:r w:rsidR="00C56E91" w:rsidRPr="00B05DCD">
              <w:rPr>
                <w:rFonts w:ascii="Arial" w:hAnsi="Arial" w:cs="Arial"/>
              </w:rPr>
              <w:t>Nazwa przedsięwzięcia /projektu dokumentu</w:t>
            </w:r>
            <w:r w:rsidR="00C56E91">
              <w:rPr>
                <w:rFonts w:ascii="Arial" w:hAnsi="Arial" w:cs="Arial"/>
              </w:rPr>
              <w:t>” w zakładce Przeglądanie (Przeglądanie-&gt;Przeglądanie-&gt;Lista postępowań-&gt;</w:t>
            </w:r>
            <w:r w:rsidR="00C56E91" w:rsidRPr="00B05DCD">
              <w:rPr>
                <w:rFonts w:ascii="Arial" w:hAnsi="Arial" w:cs="Arial"/>
              </w:rPr>
              <w:t>Nazwa przedsięwzięcia /projektu dokumentu</w:t>
            </w:r>
            <w:r w:rsidR="00C56E91">
              <w:rPr>
                <w:rFonts w:ascii="Arial" w:hAnsi="Arial" w:cs="Arial"/>
              </w:rPr>
              <w:t>), a przez Rodzaj przedsięwzięcia i Znak sprawy pola o analogicznych nazwach, na Liście postępowań widocznej po wybraniu ścieżki: Przeglądanie-&gt;Przeglądanie-&gt;Wyszukaj</w:t>
            </w:r>
            <w:r w:rsidR="00633F9E">
              <w:rPr>
                <w:rFonts w:ascii="Arial" w:hAnsi="Arial" w:cs="Arial"/>
              </w:rPr>
              <w:t>.</w:t>
            </w:r>
          </w:p>
          <w:p w14:paraId="404B30A6" w14:textId="0CB5A42B" w:rsidR="00411085" w:rsidRDefault="007779FE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108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Powin</w:t>
            </w:r>
            <w:r w:rsidR="00411085">
              <w:rPr>
                <w:rFonts w:ascii="Arial" w:hAnsi="Arial" w:cs="Arial"/>
              </w:rPr>
              <w:t xml:space="preserve">ien być możliwy wybór tylko jednego </w:t>
            </w:r>
            <w:r w:rsidR="008D46C8">
              <w:rPr>
                <w:rFonts w:ascii="Arial" w:hAnsi="Arial" w:cs="Arial"/>
              </w:rPr>
              <w:t>postępowania</w:t>
            </w:r>
            <w:r w:rsidR="003D2A06">
              <w:rPr>
                <w:rFonts w:ascii="Arial" w:hAnsi="Arial" w:cs="Arial"/>
              </w:rPr>
              <w:t xml:space="preserve"> z listy</w:t>
            </w:r>
            <w:r w:rsidR="008D46C8">
              <w:rPr>
                <w:rFonts w:ascii="Arial" w:hAnsi="Arial" w:cs="Arial"/>
              </w:rPr>
              <w:t>.</w:t>
            </w:r>
          </w:p>
          <w:p w14:paraId="06372501" w14:textId="081AF9ED" w:rsidR="007779FE" w:rsidRDefault="00411085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 Wybór </w:t>
            </w:r>
            <w:r w:rsidR="007779FE">
              <w:rPr>
                <w:rFonts w:ascii="Arial" w:hAnsi="Arial" w:cs="Arial"/>
              </w:rPr>
              <w:t xml:space="preserve">postępowania </w:t>
            </w:r>
            <w:r>
              <w:rPr>
                <w:rFonts w:ascii="Arial" w:hAnsi="Arial" w:cs="Arial"/>
              </w:rPr>
              <w:t>powinien być możliwy</w:t>
            </w:r>
            <w:r w:rsidR="00084D0A">
              <w:rPr>
                <w:rFonts w:ascii="Arial" w:hAnsi="Arial" w:cs="Arial"/>
              </w:rPr>
              <w:t xml:space="preserve"> co najmniej</w:t>
            </w:r>
            <w:r>
              <w:rPr>
                <w:rFonts w:ascii="Arial" w:hAnsi="Arial" w:cs="Arial"/>
              </w:rPr>
              <w:t xml:space="preserve"> poprzez jego zaznaczenie jednokrotnym kliknięciem i </w:t>
            </w:r>
            <w:r w:rsidR="00176E71">
              <w:rPr>
                <w:rFonts w:ascii="Arial" w:hAnsi="Arial" w:cs="Arial"/>
              </w:rPr>
              <w:t xml:space="preserve">wybór </w:t>
            </w:r>
            <w:r>
              <w:rPr>
                <w:rFonts w:ascii="Arial" w:hAnsi="Arial" w:cs="Arial"/>
              </w:rPr>
              <w:t>przycisk</w:t>
            </w:r>
            <w:r w:rsidR="00176E71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: Wybierz</w:t>
            </w:r>
            <w:r w:rsidR="007779FE">
              <w:rPr>
                <w:rFonts w:ascii="Arial" w:hAnsi="Arial" w:cs="Arial"/>
              </w:rPr>
              <w:t>.</w:t>
            </w:r>
            <w:r w:rsidR="00084D0A">
              <w:rPr>
                <w:rFonts w:ascii="Arial" w:hAnsi="Arial" w:cs="Arial"/>
              </w:rPr>
              <w:t xml:space="preserve"> </w:t>
            </w:r>
          </w:p>
          <w:p w14:paraId="617FEC04" w14:textId="12E01172" w:rsidR="003A47B0" w:rsidRDefault="003A47B0" w:rsidP="003A47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Dla formatki powinna być dostępna pomoc, widoczna po wciśnięciu symbolu „?” umieszczonego w prawym górnym rogu formatki, podobnie jak w innych formatkach</w:t>
            </w:r>
            <w:r w:rsidR="00633F9E">
              <w:rPr>
                <w:rFonts w:ascii="Arial" w:hAnsi="Arial" w:cs="Arial"/>
              </w:rPr>
              <w:t>.</w:t>
            </w:r>
          </w:p>
          <w:p w14:paraId="038E41F4" w14:textId="02BC7D69" w:rsidR="003A47B0" w:rsidRDefault="003A47B0" w:rsidP="003A47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 Treść pomocy powinna b</w:t>
            </w:r>
            <w:r w:rsidR="0068726D">
              <w:rPr>
                <w:rFonts w:ascii="Arial" w:hAnsi="Arial" w:cs="Arial"/>
              </w:rPr>
              <w:t>yć następująca</w:t>
            </w:r>
            <w:r>
              <w:rPr>
                <w:rFonts w:ascii="Arial" w:hAnsi="Arial" w:cs="Arial"/>
              </w:rPr>
              <w:t xml:space="preserve">: </w:t>
            </w:r>
          </w:p>
          <w:p w14:paraId="192324E6" w14:textId="4FA0ACB0" w:rsidR="003A47B0" w:rsidRDefault="003A47B0" w:rsidP="003A47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Raport umożliwia kontrolę terminowości i prawidłowości informacji wprowadzanych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. W celu sprawdzenia</w:t>
            </w:r>
            <w:r w:rsidR="00633F9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68726D">
              <w:rPr>
                <w:rFonts w:ascii="Arial" w:hAnsi="Arial" w:cs="Arial"/>
              </w:rPr>
              <w:t xml:space="preserve">jakie </w:t>
            </w:r>
            <w:r>
              <w:rPr>
                <w:rFonts w:ascii="Arial" w:hAnsi="Arial" w:cs="Arial"/>
              </w:rPr>
              <w:t xml:space="preserve">informacje na temat dokumentów zostały wprowadzone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 xml:space="preserve"> i czy został zachowany 30-dniowy okres od </w:t>
            </w:r>
            <w:r w:rsidR="00B70CC7">
              <w:rPr>
                <w:rFonts w:ascii="Arial" w:hAnsi="Arial" w:cs="Arial"/>
              </w:rPr>
              <w:t xml:space="preserve">dnia </w:t>
            </w:r>
            <w:r>
              <w:rPr>
                <w:rFonts w:ascii="Arial" w:hAnsi="Arial" w:cs="Arial"/>
              </w:rPr>
              <w:t>ich wpływu/wytworzenia</w:t>
            </w:r>
            <w:r w:rsidR="00B70CC7">
              <w:rPr>
                <w:rFonts w:ascii="Arial" w:hAnsi="Arial" w:cs="Arial"/>
              </w:rPr>
              <w:t xml:space="preserve"> dokumentu</w:t>
            </w:r>
            <w:r>
              <w:rPr>
                <w:rFonts w:ascii="Arial" w:hAnsi="Arial" w:cs="Arial"/>
              </w:rPr>
              <w:t xml:space="preserve">, do </w:t>
            </w:r>
            <w:r w:rsidR="00B70CC7">
              <w:rPr>
                <w:rFonts w:ascii="Arial" w:hAnsi="Arial" w:cs="Arial"/>
              </w:rPr>
              <w:t xml:space="preserve">dnia ich </w:t>
            </w:r>
            <w:r>
              <w:rPr>
                <w:rFonts w:ascii="Arial" w:hAnsi="Arial" w:cs="Arial"/>
              </w:rPr>
              <w:t xml:space="preserve">umieszczenia w bazie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, należy określić parametry i wybrać przycisk „Wykonaj”. Kontroli można dokonać dla konkretnego postępowania albo dla dokumentów, które wpłynęły/zostały wytworzone w określonym przedziale czasowym, nie dłuższym niż 1 miesiąc</w:t>
            </w:r>
            <w:r w:rsidR="00633F9E">
              <w:rPr>
                <w:rFonts w:ascii="Arial" w:hAnsi="Arial" w:cs="Arial"/>
              </w:rPr>
              <w:t>.</w:t>
            </w:r>
          </w:p>
          <w:p w14:paraId="2C3031D5" w14:textId="4DB1E6EC" w:rsidR="00176E71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93C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W dolnej części formatki powinien być umieszczony przycisk: Wykonaj.</w:t>
            </w:r>
          </w:p>
          <w:p w14:paraId="0C998D78" w14:textId="6F2559BF" w:rsidR="003A47B0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493CC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 Wybór przycisku: Wykonaj</w:t>
            </w:r>
            <w:r w:rsidR="00633F9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powin</w:t>
            </w:r>
            <w:r w:rsidR="003A47B0">
              <w:rPr>
                <w:rFonts w:ascii="Arial" w:hAnsi="Arial" w:cs="Arial"/>
              </w:rPr>
              <w:t>ien</w:t>
            </w:r>
            <w:r>
              <w:rPr>
                <w:rFonts w:ascii="Arial" w:hAnsi="Arial" w:cs="Arial"/>
              </w:rPr>
              <w:t xml:space="preserve"> powodować wygenerowanie raportu wg określonych przez </w:t>
            </w:r>
            <w:r w:rsidR="00030EC8">
              <w:rPr>
                <w:rFonts w:ascii="Arial" w:hAnsi="Arial" w:cs="Arial"/>
              </w:rPr>
              <w:t xml:space="preserve">AC </w:t>
            </w:r>
            <w:r>
              <w:rPr>
                <w:rFonts w:ascii="Arial" w:hAnsi="Arial" w:cs="Arial"/>
              </w:rPr>
              <w:t>parametrów</w:t>
            </w:r>
            <w:r w:rsidR="003A47B0">
              <w:rPr>
                <w:rFonts w:ascii="Arial" w:hAnsi="Arial" w:cs="Arial"/>
              </w:rPr>
              <w:t xml:space="preserve"> z zastrzeżeniem pkt 2</w:t>
            </w:r>
            <w:r w:rsidR="0041353C">
              <w:rPr>
                <w:rFonts w:ascii="Arial" w:hAnsi="Arial" w:cs="Arial"/>
              </w:rPr>
              <w:t>3</w:t>
            </w:r>
            <w:r w:rsidR="00633F9E">
              <w:rPr>
                <w:rFonts w:ascii="Arial" w:hAnsi="Arial" w:cs="Arial"/>
              </w:rPr>
              <w:t>.</w:t>
            </w:r>
          </w:p>
          <w:p w14:paraId="6111EBF7" w14:textId="1F9227CF" w:rsidR="00176E71" w:rsidRDefault="003A47B0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93CCB">
              <w:rPr>
                <w:rFonts w:ascii="Arial" w:hAnsi="Arial" w:cs="Arial"/>
              </w:rPr>
              <w:t>3</w:t>
            </w:r>
            <w:r w:rsidR="00176E7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Jeżeli nie zostanie </w:t>
            </w:r>
            <w:r w:rsidR="0041353C">
              <w:rPr>
                <w:rFonts w:ascii="Arial" w:hAnsi="Arial" w:cs="Arial"/>
              </w:rPr>
              <w:t>określony</w:t>
            </w:r>
            <w:r>
              <w:rPr>
                <w:rFonts w:ascii="Arial" w:hAnsi="Arial" w:cs="Arial"/>
              </w:rPr>
              <w:t xml:space="preserve"> parametr, oznaczony w ww. pkt 4 „*” (gwiazdką), a użytkownik wybierze przycisk: Wykonaj, wówczas wygenerowanie raportu nie powinno być możliwe, o czym powinna informować użytkownika treść monitu: „W celu wygenerowania raportu określ </w:t>
            </w:r>
            <w:r w:rsidR="0041353C">
              <w:rPr>
                <w:rFonts w:ascii="Arial" w:hAnsi="Arial" w:cs="Arial"/>
              </w:rPr>
              <w:t xml:space="preserve">dostępne </w:t>
            </w:r>
            <w:r>
              <w:rPr>
                <w:rFonts w:ascii="Arial" w:hAnsi="Arial" w:cs="Arial"/>
              </w:rPr>
              <w:t>parametry raportu oznaczone gwiazdką”</w:t>
            </w:r>
            <w:r w:rsidR="00633F9E">
              <w:rPr>
                <w:rFonts w:ascii="Arial" w:hAnsi="Arial" w:cs="Arial"/>
              </w:rPr>
              <w:t>.</w:t>
            </w:r>
          </w:p>
          <w:p w14:paraId="3CEBCF6B" w14:textId="2F67B461" w:rsidR="00176E71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93C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 Raport w kolejnych wierszach powinien zawierać informacje nt. kolejnych dokumentów, o których użytkownicy wprowadzili informacje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87FADE7" w14:textId="450E02EC" w:rsidR="003D2A06" w:rsidRDefault="003D2A06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 Dane w wierszach powinny być </w:t>
            </w:r>
            <w:r w:rsidR="00E010DF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grupowane wg nazwy postępowania</w:t>
            </w:r>
            <w:r w:rsidR="00E010DF">
              <w:rPr>
                <w:rFonts w:ascii="Arial" w:hAnsi="Arial" w:cs="Arial"/>
              </w:rPr>
              <w:t xml:space="preserve"> i u</w:t>
            </w:r>
            <w:r>
              <w:rPr>
                <w:rFonts w:ascii="Arial" w:hAnsi="Arial" w:cs="Arial"/>
              </w:rPr>
              <w:t>porządkowane rosnąco kolejno wg daty wpływu/wytworzenia, wg daty wprowadzenia, wg nazwy dokumentu</w:t>
            </w:r>
            <w:r w:rsidR="00633F9E">
              <w:rPr>
                <w:rFonts w:ascii="Arial" w:hAnsi="Arial" w:cs="Arial"/>
              </w:rPr>
              <w:t>.</w:t>
            </w:r>
          </w:p>
          <w:p w14:paraId="281D0B6C" w14:textId="7DC6C34C" w:rsidR="00176E71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75B5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Kolejne kolumny powinny stanowić:</w:t>
            </w:r>
          </w:p>
          <w:p w14:paraId="136336D5" w14:textId="30D6A137" w:rsidR="00176E71" w:rsidRDefault="00F75B5A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organu</w:t>
            </w:r>
            <w:r>
              <w:rPr>
                <w:rFonts w:ascii="Arial" w:hAnsi="Arial" w:cs="Arial"/>
              </w:rPr>
              <w:br/>
            </w:r>
            <w:r w:rsidR="00176E71">
              <w:rPr>
                <w:rFonts w:ascii="Arial" w:hAnsi="Arial" w:cs="Arial"/>
              </w:rPr>
              <w:t xml:space="preserve">Nazwa </w:t>
            </w:r>
            <w:r w:rsidR="00B05DCD">
              <w:rPr>
                <w:rFonts w:ascii="Arial" w:hAnsi="Arial" w:cs="Arial"/>
              </w:rPr>
              <w:t>postepowania</w:t>
            </w:r>
            <w:r w:rsidR="00176E71">
              <w:rPr>
                <w:rFonts w:ascii="Arial" w:hAnsi="Arial" w:cs="Arial"/>
              </w:rPr>
              <w:t xml:space="preserve">, </w:t>
            </w:r>
          </w:p>
          <w:p w14:paraId="5D5ADB0E" w14:textId="77777777" w:rsidR="00176E71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dokumentu, </w:t>
            </w:r>
          </w:p>
          <w:p w14:paraId="6DE26382" w14:textId="77777777" w:rsidR="00176E71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wpływu/wytworzenia, </w:t>
            </w:r>
          </w:p>
          <w:p w14:paraId="14F1035B" w14:textId="4592DF97" w:rsidR="00176E71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wprowadzenia</w:t>
            </w:r>
            <w:r w:rsidR="00633F9E">
              <w:rPr>
                <w:rFonts w:ascii="Arial" w:hAnsi="Arial" w:cs="Arial"/>
              </w:rPr>
              <w:t>,</w:t>
            </w:r>
          </w:p>
          <w:p w14:paraId="73986A0B" w14:textId="2E98851D" w:rsidR="00176E71" w:rsidRDefault="00176E71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Czas </w:t>
            </w:r>
            <w:r w:rsidR="003A47B0">
              <w:rPr>
                <w:rFonts w:ascii="Arial" w:hAnsi="Arial" w:cs="Arial"/>
              </w:rPr>
              <w:t>od wpływu do wprowadzenia</w:t>
            </w:r>
            <w:r w:rsidR="00633F9E">
              <w:rPr>
                <w:rFonts w:ascii="Arial" w:hAnsi="Arial" w:cs="Arial"/>
              </w:rPr>
              <w:t>.</w:t>
            </w:r>
          </w:p>
          <w:p w14:paraId="0C198240" w14:textId="06F0E336" w:rsidR="00F75B5A" w:rsidRDefault="00F75B5A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 Nazwa organu powinna być tożsama z nazwą organu, któ</w:t>
            </w:r>
            <w:r w:rsidR="00633F9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y wprowadził postępowanie do bazy danych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 w:rsidR="00633F9E">
              <w:rPr>
                <w:rFonts w:ascii="Arial" w:hAnsi="Arial" w:cs="Arial"/>
              </w:rPr>
              <w:t>.</w:t>
            </w:r>
          </w:p>
          <w:p w14:paraId="4FF791DC" w14:textId="1D5EEA89" w:rsidR="003A47B0" w:rsidRDefault="003A47B0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75B5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 </w:t>
            </w:r>
            <w:r w:rsidR="00493CCB">
              <w:rPr>
                <w:rFonts w:ascii="Arial" w:hAnsi="Arial" w:cs="Arial"/>
              </w:rPr>
              <w:t>Nazwa p</w:t>
            </w:r>
            <w:r w:rsidR="00B05DCD">
              <w:rPr>
                <w:rFonts w:ascii="Arial" w:hAnsi="Arial" w:cs="Arial"/>
              </w:rPr>
              <w:t>ostępowania</w:t>
            </w:r>
            <w:r w:rsidR="00493CCB">
              <w:rPr>
                <w:rFonts w:ascii="Arial" w:hAnsi="Arial" w:cs="Arial"/>
              </w:rPr>
              <w:t xml:space="preserve"> powinna odpowiadać informacji umieszczonej w polu „</w:t>
            </w:r>
            <w:r w:rsidR="00B05DCD" w:rsidRPr="00B05DCD">
              <w:rPr>
                <w:rFonts w:ascii="Arial" w:hAnsi="Arial" w:cs="Arial"/>
              </w:rPr>
              <w:t>Nazwa przedsięwzięcia /projektu dokumentu</w:t>
            </w:r>
            <w:r w:rsidR="00493CCB">
              <w:rPr>
                <w:rFonts w:ascii="Arial" w:hAnsi="Arial" w:cs="Arial"/>
              </w:rPr>
              <w:t xml:space="preserve">” </w:t>
            </w:r>
            <w:r w:rsidR="00B05DCD">
              <w:rPr>
                <w:rFonts w:ascii="Arial" w:hAnsi="Arial" w:cs="Arial"/>
              </w:rPr>
              <w:t>w zakładce Przeglądanie (Przeglądanie-&gt;Przeglądanie-&gt;Lista postępowań-&gt;</w:t>
            </w:r>
            <w:r w:rsidR="00B05DCD" w:rsidRPr="00B05DCD">
              <w:rPr>
                <w:rFonts w:ascii="Arial" w:hAnsi="Arial" w:cs="Arial"/>
              </w:rPr>
              <w:t>Nazwa przedsięwzięcia /projektu dokumentu</w:t>
            </w:r>
            <w:r w:rsidR="00B05DCD">
              <w:rPr>
                <w:rFonts w:ascii="Arial" w:hAnsi="Arial" w:cs="Arial"/>
              </w:rPr>
              <w:t>)</w:t>
            </w:r>
            <w:r w:rsidR="00633F9E">
              <w:rPr>
                <w:rFonts w:ascii="Arial" w:hAnsi="Arial" w:cs="Arial"/>
              </w:rPr>
              <w:t>.</w:t>
            </w:r>
          </w:p>
          <w:p w14:paraId="34BC8D57" w14:textId="5D953B12" w:rsidR="00493CCB" w:rsidRPr="00D62F63" w:rsidRDefault="00493CCB" w:rsidP="000F3C00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>2</w:t>
            </w:r>
            <w:r w:rsidR="00F75B5A">
              <w:rPr>
                <w:rFonts w:ascii="Arial" w:hAnsi="Arial" w:cs="Arial"/>
              </w:rPr>
              <w:t>9</w:t>
            </w:r>
            <w:r w:rsidRPr="00D62F63">
              <w:rPr>
                <w:rFonts w:ascii="Arial" w:hAnsi="Arial" w:cs="Arial"/>
              </w:rPr>
              <w:t>. Nazw</w:t>
            </w:r>
            <w:r w:rsidR="00B70CC7" w:rsidRPr="00D62F63">
              <w:rPr>
                <w:rFonts w:ascii="Arial" w:hAnsi="Arial" w:cs="Arial"/>
              </w:rPr>
              <w:t>y</w:t>
            </w:r>
            <w:r w:rsidRPr="00D62F63">
              <w:rPr>
                <w:rFonts w:ascii="Arial" w:hAnsi="Arial" w:cs="Arial"/>
              </w:rPr>
              <w:t xml:space="preserve"> dokument</w:t>
            </w:r>
            <w:r w:rsidR="00B70CC7" w:rsidRPr="00D62F63">
              <w:rPr>
                <w:rFonts w:ascii="Arial" w:hAnsi="Arial" w:cs="Arial"/>
              </w:rPr>
              <w:t>ów, które znajdą się w raporcie</w:t>
            </w:r>
            <w:r w:rsidRPr="00D62F63">
              <w:rPr>
                <w:rFonts w:ascii="Arial" w:hAnsi="Arial" w:cs="Arial"/>
              </w:rPr>
              <w:t xml:space="preserve"> powinn</w:t>
            </w:r>
            <w:r w:rsidR="00B70CC7" w:rsidRPr="00D62F63">
              <w:rPr>
                <w:rFonts w:ascii="Arial" w:hAnsi="Arial" w:cs="Arial"/>
              </w:rPr>
              <w:t>y</w:t>
            </w:r>
            <w:r w:rsidRPr="00D62F63">
              <w:rPr>
                <w:rFonts w:ascii="Arial" w:hAnsi="Arial" w:cs="Arial"/>
              </w:rPr>
              <w:t xml:space="preserve"> pochodzić z listy umieszczonej w zakładce</w:t>
            </w:r>
            <w:r w:rsidR="00B05DCD" w:rsidRPr="00D62F63">
              <w:rPr>
                <w:rFonts w:ascii="Arial" w:hAnsi="Arial" w:cs="Arial"/>
              </w:rPr>
              <w:t xml:space="preserve">: </w:t>
            </w:r>
            <w:r w:rsidRPr="00D62F63">
              <w:rPr>
                <w:rFonts w:ascii="Arial" w:hAnsi="Arial" w:cs="Arial"/>
              </w:rPr>
              <w:t>Wszystkie dokumenty.</w:t>
            </w:r>
          </w:p>
          <w:p w14:paraId="4183E636" w14:textId="17120EE1" w:rsidR="00493CCB" w:rsidRPr="00D62F63" w:rsidRDefault="00F75B5A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493CCB" w:rsidRPr="00D62F63">
              <w:rPr>
                <w:rFonts w:ascii="Arial" w:hAnsi="Arial" w:cs="Arial"/>
              </w:rPr>
              <w:t>. Data wpływu/wytworzenia powinna pochodzić z:</w:t>
            </w:r>
          </w:p>
          <w:p w14:paraId="2730874C" w14:textId="1D4C4A66" w:rsidR="00493CCB" w:rsidRPr="00D62F63" w:rsidRDefault="00493CCB" w:rsidP="001C1805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 xml:space="preserve">a) </w:t>
            </w:r>
            <w:r w:rsidR="001C1805" w:rsidRPr="00D62F63">
              <w:rPr>
                <w:rFonts w:ascii="Arial" w:hAnsi="Arial" w:cs="Arial"/>
              </w:rPr>
              <w:t>w przypadku wniosku: z pola</w:t>
            </w:r>
            <w:r w:rsidR="00F01FB8">
              <w:rPr>
                <w:rFonts w:ascii="Arial" w:hAnsi="Arial" w:cs="Arial"/>
              </w:rPr>
              <w:t xml:space="preserve">: </w:t>
            </w:r>
            <w:r w:rsidR="001C1805" w:rsidRPr="00D62F63">
              <w:rPr>
                <w:rFonts w:ascii="Arial" w:hAnsi="Arial" w:cs="Arial"/>
              </w:rPr>
              <w:t>Data złożenia wniosku* na pierwszej stronie wniosku (Postępowania-&gt;(Wybór postępowania I, II, III grupy) -&gt;Wniosek)</w:t>
            </w:r>
            <w:r w:rsidR="00633F9E">
              <w:rPr>
                <w:rFonts w:ascii="Arial" w:hAnsi="Arial" w:cs="Arial"/>
              </w:rPr>
              <w:t>,</w:t>
            </w:r>
            <w:r w:rsidR="001C1805" w:rsidRPr="00D62F63">
              <w:rPr>
                <w:rFonts w:ascii="Arial" w:hAnsi="Arial" w:cs="Arial"/>
              </w:rPr>
              <w:t xml:space="preserve">  </w:t>
            </w:r>
          </w:p>
          <w:p w14:paraId="4D39D55D" w14:textId="12CEDF5C" w:rsidR="00F01FB8" w:rsidRPr="00D62F63" w:rsidRDefault="00493CCB" w:rsidP="00F01FB8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 xml:space="preserve">b) </w:t>
            </w:r>
            <w:r w:rsidR="001C1805" w:rsidRPr="00D62F63">
              <w:rPr>
                <w:rFonts w:ascii="Arial" w:hAnsi="Arial" w:cs="Arial"/>
              </w:rPr>
              <w:t xml:space="preserve">w przypadku wystąpienia w strategicznej </w:t>
            </w:r>
            <w:proofErr w:type="spellStart"/>
            <w:r w:rsidR="001C1805" w:rsidRPr="00D62F63">
              <w:rPr>
                <w:rFonts w:ascii="Arial" w:hAnsi="Arial" w:cs="Arial"/>
              </w:rPr>
              <w:t>ooś</w:t>
            </w:r>
            <w:proofErr w:type="spellEnd"/>
            <w:r w:rsidR="001C1805" w:rsidRPr="00D62F63">
              <w:rPr>
                <w:rFonts w:ascii="Arial" w:hAnsi="Arial" w:cs="Arial"/>
              </w:rPr>
              <w:t xml:space="preserve">: z pola „Data </w:t>
            </w:r>
            <w:r w:rsidR="00D62F63" w:rsidRPr="00D62F63">
              <w:rPr>
                <w:rFonts w:ascii="Arial" w:hAnsi="Arial" w:cs="Arial"/>
              </w:rPr>
              <w:t>wpływu</w:t>
            </w:r>
            <w:r w:rsidR="001C1805" w:rsidRPr="00D62F63">
              <w:rPr>
                <w:rFonts w:ascii="Arial" w:hAnsi="Arial" w:cs="Arial"/>
              </w:rPr>
              <w:t xml:space="preserve"> wystąpienia</w:t>
            </w:r>
            <w:r w:rsidR="00D62F63" w:rsidRPr="00D62F63">
              <w:rPr>
                <w:rFonts w:ascii="Arial" w:hAnsi="Arial" w:cs="Arial"/>
              </w:rPr>
              <w:t>*</w:t>
            </w:r>
            <w:r w:rsidR="001C1805" w:rsidRPr="00D62F63">
              <w:rPr>
                <w:rFonts w:ascii="Arial" w:hAnsi="Arial" w:cs="Arial"/>
              </w:rPr>
              <w:t xml:space="preserve">” </w:t>
            </w:r>
            <w:r w:rsidR="00F01FB8" w:rsidRPr="00D62F63">
              <w:rPr>
                <w:rFonts w:ascii="Arial" w:hAnsi="Arial" w:cs="Arial"/>
              </w:rPr>
              <w:t xml:space="preserve">na pierwszej stronie wniosku (Postępowania-&gt;(Wybór postępowania </w:t>
            </w:r>
            <w:r w:rsidR="00F01FB8">
              <w:rPr>
                <w:rFonts w:ascii="Arial" w:hAnsi="Arial" w:cs="Arial"/>
              </w:rPr>
              <w:t xml:space="preserve">strategicznej </w:t>
            </w:r>
            <w:proofErr w:type="spellStart"/>
            <w:r w:rsidR="00F01FB8">
              <w:rPr>
                <w:rFonts w:ascii="Arial" w:hAnsi="Arial" w:cs="Arial"/>
              </w:rPr>
              <w:t>ooś</w:t>
            </w:r>
            <w:proofErr w:type="spellEnd"/>
            <w:r w:rsidR="00F01FB8" w:rsidRPr="00D62F63">
              <w:rPr>
                <w:rFonts w:ascii="Arial" w:hAnsi="Arial" w:cs="Arial"/>
              </w:rPr>
              <w:t>) -&gt;</w:t>
            </w:r>
            <w:r w:rsidR="00F01FB8">
              <w:rPr>
                <w:rFonts w:ascii="Arial" w:hAnsi="Arial" w:cs="Arial"/>
              </w:rPr>
              <w:t>Wystąpienie</w:t>
            </w:r>
            <w:r w:rsidR="00F01FB8" w:rsidRPr="00D62F63">
              <w:rPr>
                <w:rFonts w:ascii="Arial" w:hAnsi="Arial" w:cs="Arial"/>
              </w:rPr>
              <w:t>)</w:t>
            </w:r>
            <w:r w:rsidR="00633F9E">
              <w:rPr>
                <w:rFonts w:ascii="Arial" w:hAnsi="Arial" w:cs="Arial"/>
              </w:rPr>
              <w:t>,</w:t>
            </w:r>
            <w:r w:rsidR="00F01FB8" w:rsidRPr="00D62F63">
              <w:rPr>
                <w:rFonts w:ascii="Arial" w:hAnsi="Arial" w:cs="Arial"/>
              </w:rPr>
              <w:t xml:space="preserve">  </w:t>
            </w:r>
          </w:p>
          <w:p w14:paraId="10A43D6D" w14:textId="255B77A8" w:rsidR="00F01FB8" w:rsidRDefault="001C1805" w:rsidP="000F3C00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 xml:space="preserve">c) </w:t>
            </w:r>
            <w:r w:rsidR="00F01FB8">
              <w:rPr>
                <w:rFonts w:ascii="Arial" w:hAnsi="Arial" w:cs="Arial"/>
              </w:rPr>
              <w:t>w przypadku decyzji: z pola: Data decyzji na formatce decyzji</w:t>
            </w:r>
            <w:r w:rsidR="00633F9E">
              <w:rPr>
                <w:rFonts w:ascii="Arial" w:hAnsi="Arial" w:cs="Arial"/>
              </w:rPr>
              <w:t>,</w:t>
            </w:r>
          </w:p>
          <w:p w14:paraId="15B28DC0" w14:textId="410A3A74" w:rsidR="00F01FB8" w:rsidRDefault="00F01FB8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w przypadku opinii i uzgodnień: z pola: Data doręczenia</w:t>
            </w:r>
            <w:r w:rsidR="00DE01C7">
              <w:rPr>
                <w:rFonts w:ascii="Arial" w:hAnsi="Arial" w:cs="Arial"/>
              </w:rPr>
              <w:t xml:space="preserve"> na formatce dotyczącej opinii albo uzgodnienia</w:t>
            </w:r>
            <w:r w:rsidR="00633F9E">
              <w:rPr>
                <w:rFonts w:ascii="Arial" w:hAnsi="Arial" w:cs="Arial"/>
              </w:rPr>
              <w:t>,</w:t>
            </w:r>
          </w:p>
          <w:p w14:paraId="13D1F1F5" w14:textId="4071467D" w:rsidR="00493CCB" w:rsidRDefault="00F01FB8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</w:t>
            </w:r>
            <w:r w:rsidR="00493CCB" w:rsidRPr="00D62F63">
              <w:rPr>
                <w:rFonts w:ascii="Arial" w:hAnsi="Arial" w:cs="Arial"/>
              </w:rPr>
              <w:t xml:space="preserve">w przypadku </w:t>
            </w:r>
            <w:r w:rsidR="001C1805" w:rsidRPr="00D62F63">
              <w:rPr>
                <w:rFonts w:ascii="Arial" w:hAnsi="Arial" w:cs="Arial"/>
              </w:rPr>
              <w:t>pozostałych dokumentów</w:t>
            </w:r>
            <w:r>
              <w:rPr>
                <w:rFonts w:ascii="Arial" w:hAnsi="Arial" w:cs="Arial"/>
              </w:rPr>
              <w:t>, które wpłynęły do</w:t>
            </w:r>
            <w:r w:rsidR="00DE01C7">
              <w:rPr>
                <w:rFonts w:ascii="Arial" w:hAnsi="Arial" w:cs="Arial"/>
              </w:rPr>
              <w:t xml:space="preserve"> organu</w:t>
            </w:r>
            <w:r w:rsidR="001C1805" w:rsidRPr="00D62F63">
              <w:rPr>
                <w:rFonts w:ascii="Arial" w:hAnsi="Arial" w:cs="Arial"/>
              </w:rPr>
              <w:t>:</w:t>
            </w:r>
            <w:r w:rsidR="00493CCB" w:rsidRPr="00D62F63">
              <w:rPr>
                <w:rFonts w:ascii="Arial" w:hAnsi="Arial" w:cs="Arial"/>
              </w:rPr>
              <w:t xml:space="preserve"> z pola</w:t>
            </w:r>
            <w:r w:rsidR="00DE01C7">
              <w:rPr>
                <w:rFonts w:ascii="Arial" w:hAnsi="Arial" w:cs="Arial"/>
              </w:rPr>
              <w:t xml:space="preserve"> wskazującego na datę wpływu </w:t>
            </w:r>
            <w:r w:rsidRPr="00D62F63">
              <w:rPr>
                <w:rFonts w:ascii="Arial" w:hAnsi="Arial" w:cs="Arial"/>
              </w:rPr>
              <w:t>w formatkach, dotyczących tych dokumentów</w:t>
            </w:r>
            <w:r w:rsidR="00DE01C7">
              <w:rPr>
                <w:rFonts w:ascii="Arial" w:hAnsi="Arial" w:cs="Arial"/>
              </w:rPr>
              <w:t xml:space="preserve"> (</w:t>
            </w:r>
            <w:r w:rsidR="00F75B5A">
              <w:rPr>
                <w:rFonts w:ascii="Arial" w:hAnsi="Arial" w:cs="Arial"/>
              </w:rPr>
              <w:t xml:space="preserve">standardowo: </w:t>
            </w:r>
            <w:r w:rsidR="00DE01C7" w:rsidRPr="00D62F63">
              <w:rPr>
                <w:rFonts w:ascii="Arial" w:hAnsi="Arial" w:cs="Arial"/>
              </w:rPr>
              <w:t>Data wpływu</w:t>
            </w:r>
            <w:r w:rsidR="00DE01C7">
              <w:rPr>
                <w:rFonts w:ascii="Arial" w:hAnsi="Arial" w:cs="Arial"/>
              </w:rPr>
              <w:t>)</w:t>
            </w:r>
            <w:r w:rsidR="00633F9E">
              <w:rPr>
                <w:rFonts w:ascii="Arial" w:hAnsi="Arial" w:cs="Arial"/>
              </w:rPr>
              <w:t>,</w:t>
            </w:r>
          </w:p>
          <w:p w14:paraId="208D1544" w14:textId="5D618539" w:rsidR="00DE01C7" w:rsidRDefault="00DE01C7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f) </w:t>
            </w:r>
            <w:r w:rsidRPr="00D62F63">
              <w:rPr>
                <w:rFonts w:ascii="Arial" w:hAnsi="Arial" w:cs="Arial"/>
              </w:rPr>
              <w:t>w przypadku pozostałych dokumentów</w:t>
            </w:r>
            <w:r>
              <w:rPr>
                <w:rFonts w:ascii="Arial" w:hAnsi="Arial" w:cs="Arial"/>
              </w:rPr>
              <w:t xml:space="preserve">, wytworzonych przez organ z pola wskazującego na datę wytworzenia </w:t>
            </w:r>
            <w:r w:rsidRPr="00D62F63">
              <w:rPr>
                <w:rFonts w:ascii="Arial" w:hAnsi="Arial" w:cs="Arial"/>
              </w:rPr>
              <w:t>w formatkach, dotyczących tych dokumentów</w:t>
            </w:r>
            <w:r>
              <w:rPr>
                <w:rFonts w:ascii="Arial" w:hAnsi="Arial" w:cs="Arial"/>
              </w:rPr>
              <w:t xml:space="preserve"> (</w:t>
            </w:r>
            <w:r w:rsidR="00F75B5A">
              <w:rPr>
                <w:rFonts w:ascii="Arial" w:hAnsi="Arial" w:cs="Arial"/>
              </w:rPr>
              <w:t xml:space="preserve">standardowo: </w:t>
            </w:r>
            <w:r>
              <w:rPr>
                <w:rFonts w:ascii="Arial" w:hAnsi="Arial" w:cs="Arial"/>
              </w:rPr>
              <w:t>Data dokumentu)</w:t>
            </w:r>
            <w:r w:rsidR="00633F9E">
              <w:rPr>
                <w:rFonts w:ascii="Arial" w:hAnsi="Arial" w:cs="Arial"/>
              </w:rPr>
              <w:t>.</w:t>
            </w:r>
          </w:p>
          <w:p w14:paraId="39CF224C" w14:textId="309834E2" w:rsidR="00493CCB" w:rsidRDefault="00F75B5A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493CCB">
              <w:rPr>
                <w:rFonts w:ascii="Arial" w:hAnsi="Arial" w:cs="Arial"/>
              </w:rPr>
              <w:t>. Data wprowadzenia powinna pochodzić z logów systemu</w:t>
            </w:r>
            <w:r w:rsidR="000955F5">
              <w:rPr>
                <w:rFonts w:ascii="Arial" w:hAnsi="Arial" w:cs="Arial"/>
              </w:rPr>
              <w:t xml:space="preserve"> i dotyczyć edycji formatki, dotyczącej danego dokumentu.</w:t>
            </w:r>
            <w:r w:rsidR="00493CCB">
              <w:rPr>
                <w:rFonts w:ascii="Arial" w:hAnsi="Arial" w:cs="Arial"/>
              </w:rPr>
              <w:t xml:space="preserve"> </w:t>
            </w:r>
            <w:r w:rsidR="00E010DF">
              <w:rPr>
                <w:rFonts w:ascii="Arial" w:hAnsi="Arial" w:cs="Arial"/>
              </w:rPr>
              <w:t>Logowanie danych należy dostosować do potrzeb nowej funkcjonalności.</w:t>
            </w:r>
          </w:p>
          <w:p w14:paraId="26FF4CB1" w14:textId="41081A19" w:rsidR="000955F5" w:rsidRDefault="000955F5" w:rsidP="000F3C00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75B5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 Czas od wpływu do wprowadzenia powinien być podan</w:t>
            </w:r>
            <w:r w:rsidR="00E0121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w dniach różnicą pomiędzy datą wpływu/wytworzenia a datą wprowadzenia, </w:t>
            </w:r>
            <w:r>
              <w:rPr>
                <w:rFonts w:ascii="Arial" w:hAnsi="Arial" w:cs="Arial"/>
              </w:rPr>
              <w:lastRenderedPageBreak/>
              <w:t xml:space="preserve">liczoną zgodnie z przepisami </w:t>
            </w:r>
            <w:r w:rsidR="00030EC8">
              <w:rPr>
                <w:rFonts w:ascii="Arial" w:hAnsi="Arial" w:cs="Arial"/>
              </w:rPr>
              <w:t>kpa</w:t>
            </w:r>
            <w:r>
              <w:rPr>
                <w:rFonts w:ascii="Arial" w:hAnsi="Arial" w:cs="Arial"/>
              </w:rPr>
              <w:t>(np. jeśli dokument wpłynął 1 września, a został wprowadzony 10 września, wówczas w kolumnie: Czas od wpływu do wprowadzenia powinna być wskazana wartość: 9 dni)</w:t>
            </w:r>
            <w:r w:rsidR="00E0121F">
              <w:rPr>
                <w:rFonts w:ascii="Arial" w:hAnsi="Arial" w:cs="Arial"/>
              </w:rPr>
              <w:t>.</w:t>
            </w:r>
          </w:p>
          <w:p w14:paraId="2273A964" w14:textId="01D98FF3" w:rsidR="00AF6017" w:rsidRPr="00AF6017" w:rsidRDefault="000955F5" w:rsidP="000955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75B5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  <w:r w:rsidRPr="004D39A3">
              <w:rPr>
                <w:rFonts w:ascii="Arial" w:hAnsi="Arial" w:cs="Arial"/>
              </w:rPr>
              <w:t>Zmiany wprowadzane niniejs</w:t>
            </w:r>
            <w:r>
              <w:rPr>
                <w:rFonts w:ascii="Arial" w:hAnsi="Arial" w:cs="Arial"/>
              </w:rPr>
              <w:t xml:space="preserve">zą modyfikacją muszą być spójne </w:t>
            </w:r>
            <w:r w:rsidRPr="004D39A3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 </w:t>
            </w:r>
            <w:r w:rsidRPr="004D39A3">
              <w:rPr>
                <w:rFonts w:ascii="Arial" w:hAnsi="Arial" w:cs="Arial"/>
              </w:rPr>
              <w:t>innymi modyfikacjami, o których mowa w</w:t>
            </w:r>
            <w:r>
              <w:rPr>
                <w:rFonts w:ascii="Arial" w:hAnsi="Arial" w:cs="Arial"/>
              </w:rPr>
              <w:t> </w:t>
            </w:r>
            <w:r w:rsidRPr="004D39A3">
              <w:rPr>
                <w:rFonts w:ascii="Arial" w:hAnsi="Arial" w:cs="Arial"/>
              </w:rPr>
              <w:t>rozdziale 4.1.</w:t>
            </w:r>
            <w:r>
              <w:rPr>
                <w:rFonts w:ascii="Arial" w:hAnsi="Arial" w:cs="Arial"/>
              </w:rPr>
              <w:t>,</w:t>
            </w:r>
            <w:r w:rsidRPr="004D39A3">
              <w:rPr>
                <w:rFonts w:ascii="Arial" w:hAnsi="Arial" w:cs="Arial"/>
              </w:rPr>
              <w:t xml:space="preserve"> oraz nie mogą skutkować ograniczeniem lub niekorzystną zmianą innych funkcji systemu.</w:t>
            </w:r>
          </w:p>
        </w:tc>
      </w:tr>
      <w:tr w:rsidR="005619CE" w:rsidRPr="00150CB4" w14:paraId="4D8BCEFD" w14:textId="77777777" w:rsidTr="0049272E">
        <w:trPr>
          <w:jc w:val="center"/>
        </w:trPr>
        <w:tc>
          <w:tcPr>
            <w:tcW w:w="1965" w:type="dxa"/>
            <w:shd w:val="clear" w:color="auto" w:fill="C6D9F1"/>
          </w:tcPr>
          <w:p w14:paraId="1C08F38F" w14:textId="77777777" w:rsidR="005619CE" w:rsidRPr="00150CB4" w:rsidRDefault="005619CE" w:rsidP="005619CE">
            <w:pPr>
              <w:spacing w:before="100" w:after="100"/>
              <w:rPr>
                <w:rFonts w:ascii="Arial" w:hAnsi="Arial" w:cs="Arial"/>
                <w:bCs/>
              </w:rPr>
            </w:pPr>
            <w:r w:rsidRPr="00150CB4">
              <w:rPr>
                <w:rFonts w:ascii="Arial" w:hAnsi="Arial" w:cs="Arial"/>
                <w:bCs/>
              </w:rPr>
              <w:lastRenderedPageBreak/>
              <w:t>Kryteria akceptacyjne</w:t>
            </w:r>
          </w:p>
        </w:tc>
        <w:tc>
          <w:tcPr>
            <w:tcW w:w="7206" w:type="dxa"/>
          </w:tcPr>
          <w:p w14:paraId="1E748846" w14:textId="77777777" w:rsidR="006E0B1E" w:rsidRPr="00150CB4" w:rsidRDefault="006E0B1E" w:rsidP="004D02C0">
            <w:pPr>
              <w:pStyle w:val="Akapitzlist"/>
              <w:numPr>
                <w:ilvl w:val="0"/>
                <w:numId w:val="30"/>
              </w:numPr>
              <w:spacing w:after="0"/>
              <w:ind w:left="301" w:hanging="283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Pozytywny wynik testów w zakresie spełnienia wymagań funkcjonalnych i </w:t>
            </w:r>
            <w:proofErr w:type="spellStart"/>
            <w:r w:rsidRPr="00150CB4">
              <w:rPr>
                <w:rFonts w:ascii="Arial" w:hAnsi="Arial" w:cs="Arial"/>
              </w:rPr>
              <w:t>pozafunkcjonalnych</w:t>
            </w:r>
            <w:proofErr w:type="spellEnd"/>
            <w:r w:rsidR="00ED724E">
              <w:rPr>
                <w:rFonts w:ascii="Arial" w:hAnsi="Arial" w:cs="Arial"/>
              </w:rPr>
              <w:t>.</w:t>
            </w:r>
            <w:r w:rsidRPr="00150CB4">
              <w:rPr>
                <w:rFonts w:ascii="Arial" w:hAnsi="Arial" w:cs="Arial"/>
              </w:rPr>
              <w:t xml:space="preserve"> </w:t>
            </w:r>
          </w:p>
          <w:p w14:paraId="779C984E" w14:textId="77777777" w:rsidR="005619CE" w:rsidRPr="00150CB4" w:rsidRDefault="006E0B1E" w:rsidP="004D02C0">
            <w:pPr>
              <w:pStyle w:val="Akapitzlist"/>
              <w:numPr>
                <w:ilvl w:val="0"/>
                <w:numId w:val="30"/>
              </w:numPr>
              <w:spacing w:after="0"/>
              <w:ind w:left="301" w:hanging="283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Dostosowanie dokumentacji do wprowadzonych zmian</w:t>
            </w:r>
            <w:r w:rsidR="00ED724E">
              <w:rPr>
                <w:rFonts w:ascii="Arial" w:hAnsi="Arial" w:cs="Arial"/>
              </w:rPr>
              <w:t>.</w:t>
            </w:r>
          </w:p>
        </w:tc>
      </w:tr>
      <w:tr w:rsidR="004C4A41" w:rsidRPr="00150CB4" w14:paraId="7E25002B" w14:textId="77777777" w:rsidTr="0049272E">
        <w:trPr>
          <w:jc w:val="center"/>
        </w:trPr>
        <w:tc>
          <w:tcPr>
            <w:tcW w:w="1965" w:type="dxa"/>
            <w:shd w:val="clear" w:color="auto" w:fill="C6D9F1"/>
          </w:tcPr>
          <w:p w14:paraId="0816CB9E" w14:textId="0F256C33" w:rsidR="004C4A41" w:rsidRPr="00150CB4" w:rsidRDefault="004C4A41" w:rsidP="005619CE">
            <w:pPr>
              <w:spacing w:before="100" w:after="1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Uwagi</w:t>
            </w:r>
          </w:p>
        </w:tc>
        <w:tc>
          <w:tcPr>
            <w:tcW w:w="7206" w:type="dxa"/>
          </w:tcPr>
          <w:p w14:paraId="3C19FED0" w14:textId="4A70AC54" w:rsidR="004C4A41" w:rsidRDefault="00E010DF" w:rsidP="004C4A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C4A41">
              <w:rPr>
                <w:rFonts w:ascii="Arial" w:hAnsi="Arial" w:cs="Arial"/>
              </w:rPr>
              <w:t>Zasadna wydaje się realizacja modyfikacji 4.1.1.1 wraz z modyfikacją 4.1.1.2 w ramach jednej funkcjonalności raportowania. Obie modyfikacje korzystają z podobnego mechanizmu selekcji i prezentacji danych.</w:t>
            </w:r>
            <w:r w:rsidR="000514C3">
              <w:rPr>
                <w:rFonts w:ascii="Arial" w:hAnsi="Arial" w:cs="Arial"/>
              </w:rPr>
              <w:t xml:space="preserve"> Różnice dotyczą zakresu raportowanych danych</w:t>
            </w:r>
            <w:r w:rsidR="00D62F63">
              <w:rPr>
                <w:rFonts w:ascii="Arial" w:hAnsi="Arial" w:cs="Arial"/>
              </w:rPr>
              <w:t xml:space="preserve"> i interesariuszy</w:t>
            </w:r>
            <w:r w:rsidR="000514C3">
              <w:rPr>
                <w:rFonts w:ascii="Arial" w:hAnsi="Arial" w:cs="Arial"/>
              </w:rPr>
              <w:t xml:space="preserve">. </w:t>
            </w:r>
          </w:p>
          <w:p w14:paraId="6D8E10BC" w14:textId="6965F02B" w:rsidR="00E010DF" w:rsidRPr="004C4A41" w:rsidRDefault="00E010DF" w:rsidP="004C4A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W bazie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 xml:space="preserve"> zastosowano już podobny mechanizm raportowania (np. Raporty-&gt;Terminy)</w:t>
            </w:r>
            <w:r w:rsidR="00E0121F">
              <w:rPr>
                <w:rFonts w:ascii="Arial" w:hAnsi="Arial" w:cs="Arial"/>
              </w:rPr>
              <w:t>.</w:t>
            </w:r>
          </w:p>
        </w:tc>
      </w:tr>
    </w:tbl>
    <w:p w14:paraId="0790940F" w14:textId="77777777" w:rsidR="00E34DC4" w:rsidRPr="00E34DC4" w:rsidRDefault="00E34DC4" w:rsidP="00E34DC4">
      <w:pPr>
        <w:ind w:left="849"/>
        <w:rPr>
          <w:rFonts w:ascii="Arial" w:hAnsi="Arial" w:cs="Arial"/>
          <w:b/>
        </w:rPr>
      </w:pPr>
    </w:p>
    <w:p w14:paraId="508CB640" w14:textId="77777777" w:rsidR="00E34DC4" w:rsidRPr="00E34DC4" w:rsidRDefault="00E34DC4" w:rsidP="00E34DC4">
      <w:pPr>
        <w:ind w:left="849"/>
        <w:rPr>
          <w:rFonts w:ascii="Arial" w:hAnsi="Arial" w:cs="Arial"/>
          <w:b/>
        </w:rPr>
      </w:pPr>
    </w:p>
    <w:p w14:paraId="7A848732" w14:textId="77777777" w:rsidR="00E010DF" w:rsidRDefault="00E010DF" w:rsidP="00E010DF">
      <w:pPr>
        <w:pStyle w:val="Akapitzlist"/>
        <w:ind w:left="1929"/>
        <w:rPr>
          <w:rFonts w:ascii="Arial" w:hAnsi="Arial" w:cs="Arial"/>
          <w:b/>
        </w:rPr>
      </w:pPr>
    </w:p>
    <w:p w14:paraId="413894EF" w14:textId="294E9E7A" w:rsidR="005619CE" w:rsidRPr="00F75B5A" w:rsidRDefault="00F75B5A" w:rsidP="004D02C0">
      <w:pPr>
        <w:pStyle w:val="Akapitzlist"/>
        <w:numPr>
          <w:ilvl w:val="3"/>
          <w:numId w:val="29"/>
        </w:numPr>
        <w:rPr>
          <w:rFonts w:ascii="Arial" w:hAnsi="Arial" w:cs="Arial"/>
          <w:b/>
        </w:rPr>
      </w:pPr>
      <w:r w:rsidRPr="00F75B5A">
        <w:rPr>
          <w:rFonts w:ascii="Arial" w:hAnsi="Arial" w:cs="Arial"/>
          <w:b/>
        </w:rPr>
        <w:t xml:space="preserve">Wdrożenie zalecenia pokontrolnego NIK w zakresie </w:t>
      </w:r>
      <w:r w:rsidR="00030EC8">
        <w:rPr>
          <w:rFonts w:ascii="Arial" w:hAnsi="Arial" w:cs="Arial"/>
          <w:b/>
        </w:rPr>
        <w:t xml:space="preserve">wprowadzenia </w:t>
      </w:r>
      <w:r w:rsidRPr="00F75B5A">
        <w:rPr>
          <w:rFonts w:ascii="Arial" w:hAnsi="Arial" w:cs="Arial"/>
          <w:b/>
        </w:rPr>
        <w:t xml:space="preserve">możliwości weryfikacji przez powołanych pracowników organu wywiązywania się przez ten organ z obowiązku wprowadzania informacji do bazy </w:t>
      </w:r>
      <w:proofErr w:type="spellStart"/>
      <w:r w:rsidRPr="00F75B5A">
        <w:rPr>
          <w:rFonts w:ascii="Arial" w:hAnsi="Arial" w:cs="Arial"/>
          <w:b/>
        </w:rPr>
        <w:t>ooś</w:t>
      </w:r>
      <w:proofErr w:type="spellEnd"/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7260"/>
      </w:tblGrid>
      <w:tr w:rsidR="005619CE" w:rsidRPr="00150CB4" w14:paraId="51476EDD" w14:textId="77777777" w:rsidTr="00E34DC4">
        <w:trPr>
          <w:trHeight w:val="582"/>
          <w:jc w:val="center"/>
        </w:trPr>
        <w:tc>
          <w:tcPr>
            <w:tcW w:w="2019" w:type="dxa"/>
            <w:shd w:val="clear" w:color="auto" w:fill="C6D9F1"/>
          </w:tcPr>
          <w:p w14:paraId="32B66CF1" w14:textId="77777777" w:rsidR="005619CE" w:rsidRPr="00150CB4" w:rsidRDefault="005619CE" w:rsidP="005619CE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Kod modyfikacji</w:t>
            </w:r>
          </w:p>
        </w:tc>
        <w:tc>
          <w:tcPr>
            <w:tcW w:w="7260" w:type="dxa"/>
          </w:tcPr>
          <w:p w14:paraId="1B7E2468" w14:textId="77777777" w:rsidR="005619CE" w:rsidRPr="00150CB4" w:rsidRDefault="005619CE" w:rsidP="005619CE">
            <w:pPr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4.1.1.2.</w:t>
            </w:r>
          </w:p>
        </w:tc>
      </w:tr>
      <w:tr w:rsidR="005619CE" w:rsidRPr="00150CB4" w14:paraId="29E13D8A" w14:textId="77777777" w:rsidTr="009C3A7A">
        <w:trPr>
          <w:trHeight w:val="584"/>
          <w:jc w:val="center"/>
        </w:trPr>
        <w:tc>
          <w:tcPr>
            <w:tcW w:w="2019" w:type="dxa"/>
            <w:shd w:val="clear" w:color="auto" w:fill="C6D9F1"/>
          </w:tcPr>
          <w:p w14:paraId="3C750042" w14:textId="77777777" w:rsidR="005619CE" w:rsidRPr="00150CB4" w:rsidRDefault="005619CE" w:rsidP="009C3A7A">
            <w:pPr>
              <w:spacing w:after="0"/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Nazwa modyfikacji</w:t>
            </w:r>
          </w:p>
        </w:tc>
        <w:tc>
          <w:tcPr>
            <w:tcW w:w="7260" w:type="dxa"/>
          </w:tcPr>
          <w:p w14:paraId="6F97B3FF" w14:textId="154AECB1" w:rsidR="005619CE" w:rsidRPr="00566727" w:rsidRDefault="00FB4A1A" w:rsidP="00805532">
            <w:pPr>
              <w:rPr>
                <w:rFonts w:ascii="Arial" w:hAnsi="Arial" w:cs="Arial"/>
                <w:bCs/>
              </w:rPr>
            </w:pPr>
            <w:r w:rsidRPr="00FB4A1A">
              <w:rPr>
                <w:rFonts w:ascii="Arial" w:hAnsi="Arial" w:cs="Arial"/>
                <w:bCs/>
              </w:rPr>
              <w:t xml:space="preserve">Wdrożenie zalecenia pokontrolnego NIK w zakresie </w:t>
            </w:r>
            <w:r w:rsidR="000F6C6F">
              <w:rPr>
                <w:rFonts w:ascii="Arial" w:hAnsi="Arial" w:cs="Arial"/>
                <w:bCs/>
              </w:rPr>
              <w:t>wprowadzenia</w:t>
            </w:r>
            <w:r w:rsidR="000F6C6F" w:rsidRPr="00FB4A1A">
              <w:rPr>
                <w:rFonts w:ascii="Arial" w:hAnsi="Arial" w:cs="Arial"/>
                <w:bCs/>
              </w:rPr>
              <w:t xml:space="preserve"> możliwości</w:t>
            </w:r>
            <w:r w:rsidRPr="00FB4A1A">
              <w:rPr>
                <w:rFonts w:ascii="Arial" w:hAnsi="Arial" w:cs="Arial"/>
                <w:bCs/>
              </w:rPr>
              <w:t xml:space="preserve"> weryfikacji przez </w:t>
            </w:r>
            <w:r w:rsidR="004A0706">
              <w:rPr>
                <w:rFonts w:ascii="Arial" w:hAnsi="Arial" w:cs="Arial"/>
                <w:bCs/>
              </w:rPr>
              <w:t xml:space="preserve">powołanych pracowników organu wywiązywania się przez </w:t>
            </w:r>
            <w:r w:rsidR="00566727">
              <w:rPr>
                <w:rFonts w:ascii="Arial" w:hAnsi="Arial" w:cs="Arial"/>
                <w:bCs/>
              </w:rPr>
              <w:t xml:space="preserve">ten </w:t>
            </w:r>
            <w:r w:rsidR="004A0706">
              <w:rPr>
                <w:rFonts w:ascii="Arial" w:hAnsi="Arial" w:cs="Arial"/>
                <w:bCs/>
              </w:rPr>
              <w:t>organ z obowiązku</w:t>
            </w:r>
            <w:r w:rsidRPr="00FB4A1A">
              <w:rPr>
                <w:rFonts w:ascii="Arial" w:hAnsi="Arial" w:cs="Arial"/>
                <w:bCs/>
              </w:rPr>
              <w:t xml:space="preserve"> wprowadzania informacji do bazy </w:t>
            </w:r>
            <w:proofErr w:type="spellStart"/>
            <w:r w:rsidRPr="00FB4A1A">
              <w:rPr>
                <w:rFonts w:ascii="Arial" w:hAnsi="Arial" w:cs="Arial"/>
                <w:bCs/>
              </w:rPr>
              <w:t>ooś</w:t>
            </w:r>
            <w:proofErr w:type="spellEnd"/>
            <w:r w:rsidR="0028700F">
              <w:rPr>
                <w:rFonts w:ascii="Arial" w:hAnsi="Arial" w:cs="Arial"/>
                <w:bCs/>
              </w:rPr>
              <w:t>.</w:t>
            </w:r>
          </w:p>
        </w:tc>
      </w:tr>
      <w:tr w:rsidR="00FB4A1A" w:rsidRPr="00150CB4" w14:paraId="28423EF4" w14:textId="77777777" w:rsidTr="00E34DC4">
        <w:trPr>
          <w:trHeight w:val="913"/>
          <w:jc w:val="center"/>
        </w:trPr>
        <w:tc>
          <w:tcPr>
            <w:tcW w:w="2019" w:type="dxa"/>
            <w:shd w:val="clear" w:color="auto" w:fill="C6D9F1"/>
          </w:tcPr>
          <w:p w14:paraId="4102B35F" w14:textId="77777777" w:rsidR="00FB4A1A" w:rsidRPr="00150CB4" w:rsidRDefault="00FB4A1A" w:rsidP="00FB4A1A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Deklaracja problemu</w:t>
            </w:r>
          </w:p>
        </w:tc>
        <w:tc>
          <w:tcPr>
            <w:tcW w:w="7260" w:type="dxa"/>
          </w:tcPr>
          <w:p w14:paraId="1A657B20" w14:textId="2EADFD0B" w:rsidR="004A0706" w:rsidRDefault="00FB4A1A" w:rsidP="004A0706">
            <w:pPr>
              <w:spacing w:after="0"/>
              <w:jc w:val="both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 xml:space="preserve">Dostępna w bazie </w:t>
            </w:r>
            <w:proofErr w:type="spellStart"/>
            <w:r>
              <w:rPr>
                <w:rFonts w:ascii="Arial" w:hAnsi="Arial" w:cs="Arial"/>
                <w:color w:val="111111"/>
              </w:rPr>
              <w:t>ooś</w:t>
            </w:r>
            <w:proofErr w:type="spellEnd"/>
            <w:r>
              <w:rPr>
                <w:rFonts w:ascii="Arial" w:hAnsi="Arial" w:cs="Arial"/>
                <w:color w:val="111111"/>
              </w:rPr>
              <w:t xml:space="preserve"> funkcja raportowania </w:t>
            </w:r>
            <w:r w:rsidRPr="002555A1">
              <w:rPr>
                <w:rFonts w:ascii="Arial" w:hAnsi="Arial" w:cs="Arial"/>
                <w:color w:val="111111"/>
              </w:rPr>
              <w:t xml:space="preserve">nie umożliwia weryfikacji przez </w:t>
            </w:r>
            <w:r w:rsidR="00D62F63">
              <w:rPr>
                <w:rFonts w:ascii="Arial" w:hAnsi="Arial" w:cs="Arial"/>
                <w:color w:val="111111"/>
              </w:rPr>
              <w:t>przełożonych</w:t>
            </w:r>
            <w:r w:rsidRPr="002555A1">
              <w:rPr>
                <w:rFonts w:ascii="Arial" w:hAnsi="Arial" w:cs="Arial"/>
                <w:color w:val="111111"/>
              </w:rPr>
              <w:t xml:space="preserve"> prawidłowości i terminowości wprowadzania przez </w:t>
            </w:r>
            <w:r w:rsidR="004A0706">
              <w:rPr>
                <w:rFonts w:ascii="Arial" w:hAnsi="Arial" w:cs="Arial"/>
                <w:color w:val="111111"/>
              </w:rPr>
              <w:t xml:space="preserve">organ </w:t>
            </w:r>
            <w:r w:rsidRPr="002555A1">
              <w:rPr>
                <w:rFonts w:ascii="Arial" w:hAnsi="Arial" w:cs="Arial"/>
                <w:color w:val="111111"/>
              </w:rPr>
              <w:t xml:space="preserve">danych do bazy </w:t>
            </w:r>
            <w:proofErr w:type="spellStart"/>
            <w:r w:rsidRPr="002555A1">
              <w:rPr>
                <w:rFonts w:ascii="Arial" w:hAnsi="Arial" w:cs="Arial"/>
                <w:color w:val="111111"/>
              </w:rPr>
              <w:t>ooś</w:t>
            </w:r>
            <w:proofErr w:type="spellEnd"/>
            <w:r w:rsidRPr="002555A1">
              <w:rPr>
                <w:rFonts w:ascii="Arial" w:hAnsi="Arial" w:cs="Arial"/>
                <w:color w:val="111111"/>
              </w:rPr>
              <w:t xml:space="preserve">. </w:t>
            </w:r>
            <w:r w:rsidR="004A0706">
              <w:rPr>
                <w:rFonts w:ascii="Arial" w:hAnsi="Arial" w:cs="Arial"/>
                <w:color w:val="111111"/>
              </w:rPr>
              <w:t xml:space="preserve">Zwróciła na to uwagę NIK podczas przeprowadzonej kontroli, zalecając </w:t>
            </w:r>
            <w:r w:rsidR="00030EC8">
              <w:rPr>
                <w:rFonts w:ascii="Arial" w:hAnsi="Arial" w:cs="Arial"/>
                <w:color w:val="111111"/>
              </w:rPr>
              <w:t>umożliwienie</w:t>
            </w:r>
            <w:r w:rsidR="004A0706">
              <w:rPr>
                <w:rFonts w:ascii="Arial" w:hAnsi="Arial" w:cs="Arial"/>
                <w:color w:val="111111"/>
              </w:rPr>
              <w:t xml:space="preserve"> sprawdzenia </w:t>
            </w:r>
            <w:r w:rsidR="004A0706" w:rsidRPr="004A0706">
              <w:rPr>
                <w:rFonts w:ascii="Arial" w:hAnsi="Arial" w:cs="Arial"/>
                <w:color w:val="111111"/>
              </w:rPr>
              <w:t xml:space="preserve">daty wprowadzenia do bazy </w:t>
            </w:r>
            <w:proofErr w:type="spellStart"/>
            <w:r w:rsidR="004A0706" w:rsidRPr="004A0706">
              <w:rPr>
                <w:rFonts w:ascii="Arial" w:hAnsi="Arial" w:cs="Arial"/>
                <w:color w:val="111111"/>
              </w:rPr>
              <w:t>ooś</w:t>
            </w:r>
            <w:proofErr w:type="spellEnd"/>
            <w:r w:rsidR="004A0706" w:rsidRPr="004A0706">
              <w:rPr>
                <w:rFonts w:ascii="Arial" w:hAnsi="Arial" w:cs="Arial"/>
                <w:color w:val="111111"/>
              </w:rPr>
              <w:t xml:space="preserve"> informacji o ocenach oddziaływania, a także daty wprowadzenia i aktualizacji danych o dokumentacji sporządzonej w ramach postępowań w sprawie ocen oddziaływania na środowisko/obszar Natura 2000</w:t>
            </w:r>
            <w:r w:rsidR="004A0706">
              <w:rPr>
                <w:rFonts w:ascii="Arial" w:hAnsi="Arial" w:cs="Arial"/>
                <w:color w:val="111111"/>
              </w:rPr>
              <w:t xml:space="preserve"> dla konkretnego postępowania (a nie dla konkretnego użytkownika, co umożliwia analiza logów, gdyż ta opcja wymaga wcześniejszego pozyskania wiedzy, który pracownik dane wprowadzał)</w:t>
            </w:r>
            <w:r w:rsidR="004A0706" w:rsidRPr="004A0706">
              <w:rPr>
                <w:rFonts w:ascii="Arial" w:hAnsi="Arial" w:cs="Arial"/>
                <w:color w:val="111111"/>
              </w:rPr>
              <w:t>.</w:t>
            </w:r>
            <w:r w:rsidR="00566727">
              <w:rPr>
                <w:rFonts w:ascii="Arial" w:hAnsi="Arial" w:cs="Arial"/>
                <w:color w:val="111111"/>
              </w:rPr>
              <w:t xml:space="preserve"> </w:t>
            </w:r>
          </w:p>
          <w:p w14:paraId="0D2D91E2" w14:textId="12580609" w:rsidR="00FB4A1A" w:rsidRPr="004A0706" w:rsidRDefault="00FB4A1A" w:rsidP="004A0706">
            <w:pPr>
              <w:spacing w:after="0"/>
              <w:jc w:val="both"/>
              <w:rPr>
                <w:rFonts w:ascii="Arial" w:hAnsi="Arial" w:cs="Arial"/>
                <w:color w:val="111111"/>
              </w:rPr>
            </w:pPr>
            <w:r w:rsidRPr="004A0706">
              <w:rPr>
                <w:rFonts w:ascii="Arial" w:hAnsi="Arial" w:cs="Arial"/>
                <w:color w:val="111111"/>
              </w:rPr>
              <w:t xml:space="preserve">W celu wdrożenia zalecenia pokontrolnego NIK konieczne jest rozszerzenie funkcjonalności raportowania. </w:t>
            </w:r>
          </w:p>
        </w:tc>
      </w:tr>
      <w:tr w:rsidR="00FB4A1A" w:rsidRPr="00150CB4" w14:paraId="74D5A580" w14:textId="77777777" w:rsidTr="00E34DC4">
        <w:trPr>
          <w:trHeight w:val="425"/>
          <w:jc w:val="center"/>
        </w:trPr>
        <w:tc>
          <w:tcPr>
            <w:tcW w:w="2019" w:type="dxa"/>
            <w:shd w:val="clear" w:color="auto" w:fill="C6D9F1"/>
          </w:tcPr>
          <w:p w14:paraId="1075E4CB" w14:textId="77777777" w:rsidR="00FB4A1A" w:rsidRPr="00150CB4" w:rsidRDefault="00FB4A1A" w:rsidP="00FB4A1A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Cel modyfikacji</w:t>
            </w:r>
          </w:p>
        </w:tc>
        <w:tc>
          <w:tcPr>
            <w:tcW w:w="7260" w:type="dxa"/>
          </w:tcPr>
          <w:p w14:paraId="15D70488" w14:textId="411B0216" w:rsidR="00FB4A1A" w:rsidRPr="004A0706" w:rsidRDefault="00FB4A1A" w:rsidP="004A07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Realizacja zalecenia pokontrolnego NIK w zakresie </w:t>
            </w:r>
            <w:r w:rsidR="004A0706">
              <w:rPr>
                <w:rFonts w:ascii="Arial" w:hAnsi="Arial" w:cs="Arial"/>
                <w:bCs/>
              </w:rPr>
              <w:t xml:space="preserve">wdrożenia </w:t>
            </w:r>
            <w:r w:rsidR="004A0706" w:rsidRPr="00FB4A1A">
              <w:rPr>
                <w:rFonts w:ascii="Arial" w:hAnsi="Arial" w:cs="Arial"/>
                <w:bCs/>
              </w:rPr>
              <w:t xml:space="preserve">możliwości weryfikacji przez </w:t>
            </w:r>
            <w:r w:rsidR="004A0706">
              <w:rPr>
                <w:rFonts w:ascii="Arial" w:hAnsi="Arial" w:cs="Arial"/>
                <w:bCs/>
              </w:rPr>
              <w:t xml:space="preserve">powołanych pracowników organu </w:t>
            </w:r>
            <w:r w:rsidR="004A0706">
              <w:rPr>
                <w:rFonts w:ascii="Arial" w:hAnsi="Arial" w:cs="Arial"/>
                <w:bCs/>
              </w:rPr>
              <w:lastRenderedPageBreak/>
              <w:t xml:space="preserve">wywiązywania się przez </w:t>
            </w:r>
            <w:r w:rsidR="00566727">
              <w:rPr>
                <w:rFonts w:ascii="Arial" w:hAnsi="Arial" w:cs="Arial"/>
                <w:bCs/>
              </w:rPr>
              <w:t xml:space="preserve">ten </w:t>
            </w:r>
            <w:r w:rsidR="004A0706">
              <w:rPr>
                <w:rFonts w:ascii="Arial" w:hAnsi="Arial" w:cs="Arial"/>
                <w:bCs/>
              </w:rPr>
              <w:t>organ z obowiązku</w:t>
            </w:r>
            <w:r w:rsidR="004A0706" w:rsidRPr="00FB4A1A">
              <w:rPr>
                <w:rFonts w:ascii="Arial" w:hAnsi="Arial" w:cs="Arial"/>
                <w:bCs/>
              </w:rPr>
              <w:t xml:space="preserve"> wprowadzania informacji do bazy </w:t>
            </w:r>
            <w:proofErr w:type="spellStart"/>
            <w:r w:rsidR="004A0706" w:rsidRPr="00FB4A1A">
              <w:rPr>
                <w:rFonts w:ascii="Arial" w:hAnsi="Arial" w:cs="Arial"/>
                <w:bCs/>
              </w:rPr>
              <w:t>oo</w:t>
            </w:r>
            <w:r w:rsidR="004A0706">
              <w:rPr>
                <w:rFonts w:ascii="Arial" w:hAnsi="Arial" w:cs="Arial"/>
                <w:bCs/>
              </w:rPr>
              <w:t>ś</w:t>
            </w:r>
            <w:proofErr w:type="spellEnd"/>
            <w:r w:rsidR="0028700F">
              <w:rPr>
                <w:rFonts w:ascii="Arial" w:hAnsi="Arial" w:cs="Arial"/>
                <w:bCs/>
              </w:rPr>
              <w:t>.</w:t>
            </w:r>
          </w:p>
        </w:tc>
      </w:tr>
      <w:tr w:rsidR="00FB4A1A" w:rsidRPr="00150CB4" w14:paraId="476F2579" w14:textId="77777777" w:rsidTr="00E34DC4">
        <w:trPr>
          <w:trHeight w:val="708"/>
          <w:jc w:val="center"/>
        </w:trPr>
        <w:tc>
          <w:tcPr>
            <w:tcW w:w="2019" w:type="dxa"/>
            <w:shd w:val="clear" w:color="auto" w:fill="C6D9F1"/>
          </w:tcPr>
          <w:p w14:paraId="433B265F" w14:textId="77777777" w:rsidR="00FB4A1A" w:rsidRPr="00150CB4" w:rsidRDefault="00FB4A1A" w:rsidP="00FB4A1A">
            <w:pPr>
              <w:spacing w:after="0"/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lastRenderedPageBreak/>
              <w:t>Interesariusze (Użytkownicy usługi)</w:t>
            </w:r>
          </w:p>
        </w:tc>
        <w:tc>
          <w:tcPr>
            <w:tcW w:w="7260" w:type="dxa"/>
          </w:tcPr>
          <w:p w14:paraId="4F3BE28D" w14:textId="73CF49FD" w:rsidR="00FB4A1A" w:rsidRPr="00150CB4" w:rsidRDefault="00FB4A1A" w:rsidP="00FB4A1A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Użytkownicy zalogowani o </w:t>
            </w:r>
            <w:r>
              <w:rPr>
                <w:rFonts w:ascii="Arial" w:hAnsi="Arial" w:cs="Arial"/>
              </w:rPr>
              <w:t xml:space="preserve">uprawnieniach </w:t>
            </w:r>
            <w:r w:rsidR="0028700F">
              <w:rPr>
                <w:rFonts w:ascii="Arial" w:hAnsi="Arial" w:cs="Arial"/>
              </w:rPr>
              <w:t>AL.</w:t>
            </w:r>
          </w:p>
        </w:tc>
      </w:tr>
      <w:tr w:rsidR="00FB4A1A" w:rsidRPr="00150CB4" w14:paraId="6305717A" w14:textId="77777777" w:rsidTr="00E34DC4">
        <w:trPr>
          <w:trHeight w:val="913"/>
          <w:jc w:val="center"/>
        </w:trPr>
        <w:tc>
          <w:tcPr>
            <w:tcW w:w="2019" w:type="dxa"/>
            <w:shd w:val="clear" w:color="auto" w:fill="C6D9F1"/>
          </w:tcPr>
          <w:p w14:paraId="0DFD5C2A" w14:textId="77777777" w:rsidR="00FB4A1A" w:rsidRPr="00150CB4" w:rsidRDefault="00FB4A1A" w:rsidP="00FB4A1A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Opis fragmentu </w:t>
            </w:r>
            <w:r>
              <w:rPr>
                <w:rFonts w:ascii="Arial" w:hAnsi="Arial" w:cs="Arial"/>
              </w:rPr>
              <w:t xml:space="preserve">scenariusza przypadku użycia </w:t>
            </w:r>
            <w:r w:rsidRPr="00150CB4">
              <w:rPr>
                <w:rFonts w:ascii="Arial" w:hAnsi="Arial" w:cs="Arial"/>
              </w:rPr>
              <w:t xml:space="preserve">(AS IS), którego dotyczą zmiany </w:t>
            </w:r>
          </w:p>
        </w:tc>
        <w:tc>
          <w:tcPr>
            <w:tcW w:w="7260" w:type="dxa"/>
          </w:tcPr>
          <w:p w14:paraId="5849E3D3" w14:textId="76671BE3" w:rsidR="00FB4A1A" w:rsidRPr="006E0B1E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A0706">
              <w:rPr>
                <w:rFonts w:ascii="Arial" w:hAnsi="Arial" w:cs="Arial"/>
              </w:rPr>
              <w:t>AL</w:t>
            </w:r>
            <w:r w:rsidRPr="006E0B1E">
              <w:rPr>
                <w:rFonts w:ascii="Arial" w:hAnsi="Arial" w:cs="Arial"/>
              </w:rPr>
              <w:t xml:space="preserve"> przystępuje do </w:t>
            </w:r>
            <w:r>
              <w:rPr>
                <w:rFonts w:ascii="Arial" w:hAnsi="Arial" w:cs="Arial"/>
              </w:rPr>
              <w:t>wygenerowania raportu</w:t>
            </w:r>
            <w:r w:rsidR="00CB7111">
              <w:rPr>
                <w:rFonts w:ascii="Arial" w:hAnsi="Arial" w:cs="Arial"/>
              </w:rPr>
              <w:t>.</w:t>
            </w:r>
          </w:p>
          <w:p w14:paraId="25B60AD8" w14:textId="6CA5D6A9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56672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</w:t>
            </w:r>
            <w:r w:rsidRPr="006E0B1E">
              <w:rPr>
                <w:rFonts w:ascii="Arial" w:hAnsi="Arial" w:cs="Arial"/>
              </w:rPr>
              <w:t xml:space="preserve">wybiera zakładkę </w:t>
            </w:r>
            <w:r>
              <w:rPr>
                <w:rFonts w:ascii="Arial" w:hAnsi="Arial" w:cs="Arial"/>
              </w:rPr>
              <w:t>Raporty</w:t>
            </w:r>
            <w:r w:rsidR="00CB7111">
              <w:rPr>
                <w:rFonts w:ascii="Arial" w:hAnsi="Arial" w:cs="Arial"/>
              </w:rPr>
              <w:t>.</w:t>
            </w:r>
          </w:p>
          <w:p w14:paraId="53CAB73E" w14:textId="312913B2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W zakładce Raporty użytkownik ma możliwość wyboru zakładek: Raporty, Terminy, SLA, Zestawienia Informacji, Zestawienia informacji z xls</w:t>
            </w:r>
            <w:r w:rsidR="00CB7111">
              <w:rPr>
                <w:rFonts w:ascii="Arial" w:hAnsi="Arial" w:cs="Arial"/>
              </w:rPr>
              <w:t>.</w:t>
            </w:r>
          </w:p>
          <w:p w14:paraId="79162E91" w14:textId="6EDE14E2" w:rsidR="00FB4A1A" w:rsidRPr="00566727" w:rsidRDefault="00FB4A1A" w:rsidP="0056672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Żadna z zakładek nie umożliwia </w:t>
            </w:r>
            <w:r w:rsidR="00566727">
              <w:rPr>
                <w:rFonts w:ascii="Arial" w:hAnsi="Arial" w:cs="Arial"/>
              </w:rPr>
              <w:t xml:space="preserve">pracownikowi organu o statusie AL </w:t>
            </w:r>
            <w:r>
              <w:rPr>
                <w:rFonts w:ascii="Arial" w:hAnsi="Arial" w:cs="Arial"/>
              </w:rPr>
              <w:t xml:space="preserve">wygenerowania raportu, zawierającego informacje na temat </w:t>
            </w:r>
            <w:r w:rsidR="00566727">
              <w:rPr>
                <w:rFonts w:ascii="Arial" w:hAnsi="Arial" w:cs="Arial"/>
              </w:rPr>
              <w:t xml:space="preserve">prawidłowości i </w:t>
            </w:r>
            <w:r>
              <w:rPr>
                <w:rFonts w:ascii="Arial" w:hAnsi="Arial" w:cs="Arial"/>
              </w:rPr>
              <w:t xml:space="preserve">terminowości wprowadzenia danych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 w:rsidR="00566727">
              <w:rPr>
                <w:rFonts w:ascii="Arial" w:hAnsi="Arial" w:cs="Arial"/>
              </w:rPr>
              <w:t xml:space="preserve"> przez ten organ</w:t>
            </w:r>
            <w:r w:rsidR="00CB7111">
              <w:rPr>
                <w:rFonts w:ascii="Arial" w:hAnsi="Arial" w:cs="Arial"/>
              </w:rPr>
              <w:t>.</w:t>
            </w:r>
          </w:p>
        </w:tc>
      </w:tr>
      <w:tr w:rsidR="00FB4A1A" w:rsidRPr="00150CB4" w14:paraId="0523088C" w14:textId="77777777" w:rsidTr="00E34DC4">
        <w:trPr>
          <w:trHeight w:val="416"/>
          <w:jc w:val="center"/>
        </w:trPr>
        <w:tc>
          <w:tcPr>
            <w:tcW w:w="2019" w:type="dxa"/>
            <w:shd w:val="clear" w:color="auto" w:fill="C6D9F1"/>
          </w:tcPr>
          <w:p w14:paraId="62DF3873" w14:textId="77777777" w:rsidR="00FB4A1A" w:rsidRPr="00150CB4" w:rsidRDefault="00FB4A1A" w:rsidP="00FB4A1A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Opis fragmentu </w:t>
            </w:r>
            <w:r>
              <w:rPr>
                <w:rFonts w:ascii="Arial" w:hAnsi="Arial" w:cs="Arial"/>
              </w:rPr>
              <w:t xml:space="preserve">scenariusza przypadku użycia </w:t>
            </w:r>
            <w:r w:rsidRPr="00150CB4">
              <w:rPr>
                <w:rFonts w:ascii="Arial" w:hAnsi="Arial" w:cs="Arial"/>
              </w:rPr>
              <w:t>(TO BE), którego dotyczą zmiany</w:t>
            </w:r>
          </w:p>
        </w:tc>
        <w:tc>
          <w:tcPr>
            <w:tcW w:w="7260" w:type="dxa"/>
          </w:tcPr>
          <w:p w14:paraId="0F4B9840" w14:textId="6EEEC7CF" w:rsidR="00FB4A1A" w:rsidRPr="006E0B1E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566727">
              <w:rPr>
                <w:rFonts w:ascii="Arial" w:hAnsi="Arial" w:cs="Arial"/>
              </w:rPr>
              <w:t>AL</w:t>
            </w:r>
            <w:r w:rsidRPr="006E0B1E">
              <w:rPr>
                <w:rFonts w:ascii="Arial" w:hAnsi="Arial" w:cs="Arial"/>
              </w:rPr>
              <w:t xml:space="preserve"> przystępuje do </w:t>
            </w:r>
            <w:r>
              <w:rPr>
                <w:rFonts w:ascii="Arial" w:hAnsi="Arial" w:cs="Arial"/>
              </w:rPr>
              <w:t>wygenerowania raportu</w:t>
            </w:r>
            <w:r w:rsidR="00CB7111">
              <w:rPr>
                <w:rFonts w:ascii="Arial" w:hAnsi="Arial" w:cs="Arial"/>
              </w:rPr>
              <w:t>.</w:t>
            </w:r>
          </w:p>
          <w:p w14:paraId="621C9981" w14:textId="59744B28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566727">
              <w:rPr>
                <w:rFonts w:ascii="Arial" w:hAnsi="Arial" w:cs="Arial"/>
              </w:rPr>
              <w:t>AL</w:t>
            </w:r>
            <w:r w:rsidRPr="006E0B1E">
              <w:rPr>
                <w:rFonts w:ascii="Arial" w:hAnsi="Arial" w:cs="Arial"/>
              </w:rPr>
              <w:t xml:space="preserve"> wybiera zakładkę </w:t>
            </w:r>
            <w:r>
              <w:rPr>
                <w:rFonts w:ascii="Arial" w:hAnsi="Arial" w:cs="Arial"/>
              </w:rPr>
              <w:t>Raporty</w:t>
            </w:r>
            <w:r w:rsidR="00CB7111">
              <w:rPr>
                <w:rFonts w:ascii="Arial" w:hAnsi="Arial" w:cs="Arial"/>
              </w:rPr>
              <w:t>.</w:t>
            </w:r>
          </w:p>
          <w:p w14:paraId="7E39C3EC" w14:textId="5D741A37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W zakładce: Raporty </w:t>
            </w:r>
            <w:r w:rsidR="0056672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ma możliwość wyboru zakładek: Raporty, Terminy, Kontrola terminowości, SLA, Zestawienia Informacji, Zestawienia informacji z xls</w:t>
            </w:r>
            <w:r w:rsidR="00CB7111">
              <w:rPr>
                <w:rFonts w:ascii="Arial" w:hAnsi="Arial" w:cs="Arial"/>
              </w:rPr>
              <w:t>.</w:t>
            </w:r>
          </w:p>
          <w:p w14:paraId="091E41AE" w14:textId="4A1EA445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41353C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wybiera zakładkę „Kontrola terminowości”, co powoduje wyświetlenie parametrów raportu: „Kontrola terminowości i prawidłowości wprowadzania danych – parametry raportu”</w:t>
            </w:r>
            <w:r w:rsidR="00CB7111">
              <w:rPr>
                <w:rFonts w:ascii="Arial" w:hAnsi="Arial" w:cs="Arial"/>
              </w:rPr>
              <w:t>.</w:t>
            </w:r>
          </w:p>
          <w:p w14:paraId="68CA56F2" w14:textId="1490C150" w:rsidR="00FB4A1A" w:rsidRPr="00730920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566727">
              <w:rPr>
                <w:rFonts w:ascii="Arial" w:hAnsi="Arial" w:cs="Arial"/>
              </w:rPr>
              <w:t>AL</w:t>
            </w:r>
            <w:r w:rsidRPr="00730920">
              <w:rPr>
                <w:rFonts w:ascii="Arial" w:hAnsi="Arial" w:cs="Arial"/>
              </w:rPr>
              <w:t xml:space="preserve"> określa parametry i wybiera przycisk „Wykonaj”</w:t>
            </w:r>
            <w:r w:rsidR="00CB7111">
              <w:rPr>
                <w:rFonts w:ascii="Arial" w:hAnsi="Arial" w:cs="Arial"/>
              </w:rPr>
              <w:t>.</w:t>
            </w:r>
          </w:p>
          <w:p w14:paraId="35767E99" w14:textId="1054D02A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Generowany jest raport</w:t>
            </w:r>
            <w:r w:rsidR="00CB7111">
              <w:rPr>
                <w:rFonts w:ascii="Arial" w:hAnsi="Arial" w:cs="Arial"/>
              </w:rPr>
              <w:t>.</w:t>
            </w:r>
          </w:p>
          <w:p w14:paraId="23942382" w14:textId="7506A1FC" w:rsidR="00FB4A1A" w:rsidRPr="00566727" w:rsidRDefault="00FB4A1A" w:rsidP="00566727">
            <w:pPr>
              <w:spacing w:after="0"/>
              <w:rPr>
                <w:rFonts w:ascii="Arial" w:hAnsi="Arial" w:cs="Arial"/>
              </w:rPr>
            </w:pPr>
          </w:p>
        </w:tc>
      </w:tr>
      <w:tr w:rsidR="00FB4A1A" w:rsidRPr="00150CB4" w14:paraId="24C3CD41" w14:textId="77777777" w:rsidTr="00E34DC4">
        <w:trPr>
          <w:jc w:val="center"/>
        </w:trPr>
        <w:tc>
          <w:tcPr>
            <w:tcW w:w="2019" w:type="dxa"/>
            <w:shd w:val="clear" w:color="auto" w:fill="C6D9F1"/>
          </w:tcPr>
          <w:p w14:paraId="2C0B9FED" w14:textId="77777777" w:rsidR="00FB4A1A" w:rsidRPr="00150CB4" w:rsidRDefault="00FB4A1A" w:rsidP="00FB4A1A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Wymagania funkcjonalne i </w:t>
            </w:r>
            <w:proofErr w:type="spellStart"/>
            <w:r w:rsidRPr="00150CB4">
              <w:rPr>
                <w:rFonts w:ascii="Arial" w:hAnsi="Arial" w:cs="Arial"/>
              </w:rPr>
              <w:t>pozafunkcjonalne</w:t>
            </w:r>
            <w:proofErr w:type="spellEnd"/>
          </w:p>
        </w:tc>
        <w:tc>
          <w:tcPr>
            <w:tcW w:w="7260" w:type="dxa"/>
          </w:tcPr>
          <w:p w14:paraId="39656B91" w14:textId="58D42034" w:rsidR="00FB4A1A" w:rsidRPr="00A60BAA" w:rsidRDefault="00FB4A1A" w:rsidP="00FB4A1A">
            <w:pPr>
              <w:tabs>
                <w:tab w:val="left" w:pos="474"/>
              </w:tabs>
              <w:spacing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A60BAA">
              <w:rPr>
                <w:rFonts w:ascii="Arial" w:hAnsi="Arial" w:cs="Arial"/>
              </w:rPr>
              <w:t xml:space="preserve">W zakładce: Raporty obok zakładek: Raporty, Terminy, SLA, Zestawienia </w:t>
            </w:r>
            <w:r>
              <w:rPr>
                <w:rFonts w:ascii="Arial" w:hAnsi="Arial" w:cs="Arial"/>
              </w:rPr>
              <w:t>i</w:t>
            </w:r>
            <w:r w:rsidRPr="00A60BAA">
              <w:rPr>
                <w:rFonts w:ascii="Arial" w:hAnsi="Arial" w:cs="Arial"/>
              </w:rPr>
              <w:t xml:space="preserve">nformacji, Zestawienia informacji z xls </w:t>
            </w:r>
            <w:r w:rsidR="00566727">
              <w:rPr>
                <w:rFonts w:ascii="Arial" w:hAnsi="Arial" w:cs="Arial"/>
              </w:rPr>
              <w:t>AL powinien widzieć</w:t>
            </w:r>
            <w:r w:rsidRPr="00A60BAA">
              <w:rPr>
                <w:rFonts w:ascii="Arial" w:hAnsi="Arial" w:cs="Arial"/>
              </w:rPr>
              <w:t xml:space="preserve"> nową zakładkę: Kontrola terminowości.</w:t>
            </w:r>
          </w:p>
          <w:p w14:paraId="02DC7CA9" w14:textId="43729C6A" w:rsidR="00FB4A1A" w:rsidRPr="00A60BAA" w:rsidRDefault="00FB4A1A" w:rsidP="00FB4A1A">
            <w:pPr>
              <w:tabs>
                <w:tab w:val="left" w:pos="474"/>
              </w:tabs>
              <w:spacing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A60BAA">
              <w:rPr>
                <w:rFonts w:ascii="Arial" w:hAnsi="Arial" w:cs="Arial"/>
              </w:rPr>
              <w:t>Zakładka: Kontrola terminowości</w:t>
            </w:r>
            <w:r w:rsidR="001A02E5">
              <w:rPr>
                <w:rFonts w:ascii="Arial" w:hAnsi="Arial" w:cs="Arial"/>
              </w:rPr>
              <w:t>,</w:t>
            </w:r>
            <w:r w:rsidRPr="00A60BAA">
              <w:rPr>
                <w:rFonts w:ascii="Arial" w:hAnsi="Arial" w:cs="Arial"/>
              </w:rPr>
              <w:t xml:space="preserve"> powinna </w:t>
            </w:r>
            <w:r w:rsidR="00566727">
              <w:rPr>
                <w:rFonts w:ascii="Arial" w:hAnsi="Arial" w:cs="Arial"/>
              </w:rPr>
              <w:t>być widoczna</w:t>
            </w:r>
            <w:r w:rsidRPr="00A60BAA">
              <w:rPr>
                <w:rFonts w:ascii="Arial" w:hAnsi="Arial" w:cs="Arial"/>
              </w:rPr>
              <w:t xml:space="preserve"> pomiędzy zakładkami: Terminy oraz SLA.</w:t>
            </w:r>
          </w:p>
          <w:p w14:paraId="5FA710D8" w14:textId="2E058DBC" w:rsidR="00FB4A1A" w:rsidRPr="00A60BAA" w:rsidRDefault="00FB4A1A" w:rsidP="00FB4A1A">
            <w:pPr>
              <w:tabs>
                <w:tab w:val="left" w:pos="474"/>
              </w:tabs>
              <w:spacing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A60BAA">
              <w:rPr>
                <w:rFonts w:ascii="Arial" w:hAnsi="Arial" w:cs="Arial"/>
              </w:rPr>
              <w:t>Formatka widoczna po wyborze zakładki: Kontrola terminowości</w:t>
            </w:r>
            <w:r w:rsidR="001A02E5">
              <w:rPr>
                <w:rFonts w:ascii="Arial" w:hAnsi="Arial" w:cs="Arial"/>
              </w:rPr>
              <w:t>,</w:t>
            </w:r>
            <w:r w:rsidRPr="00A60BAA">
              <w:rPr>
                <w:rFonts w:ascii="Arial" w:hAnsi="Arial" w:cs="Arial"/>
              </w:rPr>
              <w:t xml:space="preserve"> powinna otrzymać nazwę: </w:t>
            </w:r>
            <w:r>
              <w:rPr>
                <w:rFonts w:ascii="Arial" w:hAnsi="Arial" w:cs="Arial"/>
              </w:rPr>
              <w:t>Kontrola</w:t>
            </w:r>
            <w:r w:rsidRPr="00A60BAA">
              <w:rPr>
                <w:rFonts w:ascii="Arial" w:hAnsi="Arial" w:cs="Arial"/>
              </w:rPr>
              <w:t xml:space="preserve"> terminowości i prawidłowości wprowadzania danych – parametry raportu</w:t>
            </w:r>
            <w:r w:rsidR="001A02E5">
              <w:rPr>
                <w:rFonts w:ascii="Arial" w:hAnsi="Arial" w:cs="Arial"/>
              </w:rPr>
              <w:t>.</w:t>
            </w:r>
          </w:p>
          <w:p w14:paraId="273E2A2E" w14:textId="77777777" w:rsidR="00FB4A1A" w:rsidRPr="00D90899" w:rsidRDefault="00FB4A1A" w:rsidP="00FB4A1A">
            <w:pPr>
              <w:tabs>
                <w:tab w:val="left" w:pos="47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D90899">
              <w:rPr>
                <w:rFonts w:ascii="Arial" w:hAnsi="Arial" w:cs="Arial"/>
              </w:rPr>
              <w:t>W formatce powinny być dostępne następujące parametry raportu:</w:t>
            </w:r>
          </w:p>
          <w:p w14:paraId="2F2CB53A" w14:textId="261B25BD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wpływu/wytworzenia dokumentu * (Od - Do)</w:t>
            </w:r>
            <w:r w:rsidR="001A02E5">
              <w:rPr>
                <w:rFonts w:ascii="Arial" w:hAnsi="Arial" w:cs="Arial"/>
              </w:rPr>
              <w:t>,</w:t>
            </w:r>
          </w:p>
          <w:p w14:paraId="6131513A" w14:textId="7A837F3A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Dotyczy* (Postępowania, Dokumenty)</w:t>
            </w:r>
            <w:r w:rsidR="001A02E5">
              <w:rPr>
                <w:rFonts w:ascii="Arial" w:hAnsi="Arial" w:cs="Arial"/>
              </w:rPr>
              <w:t>,</w:t>
            </w:r>
          </w:p>
          <w:p w14:paraId="3C061223" w14:textId="21B4BD6C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Postępowanie</w:t>
            </w:r>
            <w:r w:rsidR="001A02E5">
              <w:rPr>
                <w:rFonts w:ascii="Arial" w:hAnsi="Arial" w:cs="Arial"/>
              </w:rPr>
              <w:t>.</w:t>
            </w:r>
          </w:p>
          <w:p w14:paraId="0C201F5D" w14:textId="2DD39AB2" w:rsidR="00FB4A1A" w:rsidRPr="00566727" w:rsidRDefault="00566727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B4A1A">
              <w:rPr>
                <w:rFonts w:ascii="Arial" w:hAnsi="Arial" w:cs="Arial"/>
              </w:rPr>
              <w:t xml:space="preserve">. </w:t>
            </w:r>
            <w:r w:rsidR="00FB4A1A" w:rsidRPr="00AF6017">
              <w:rPr>
                <w:rFonts w:ascii="Arial" w:hAnsi="Arial" w:cs="Arial"/>
              </w:rPr>
              <w:t xml:space="preserve">Dla parametru: </w:t>
            </w:r>
            <w:r w:rsidR="00FB4A1A">
              <w:rPr>
                <w:rFonts w:ascii="Arial" w:hAnsi="Arial" w:cs="Arial"/>
              </w:rPr>
              <w:t>Data wpływu/wytworzenia dokumentu * (Od - Do)</w:t>
            </w:r>
            <w:r w:rsidR="001A02E5">
              <w:rPr>
                <w:rFonts w:ascii="Arial" w:hAnsi="Arial" w:cs="Arial"/>
              </w:rPr>
              <w:t>,</w:t>
            </w:r>
            <w:r w:rsidR="00FB4A1A">
              <w:rPr>
                <w:rFonts w:ascii="Arial" w:hAnsi="Arial" w:cs="Arial"/>
              </w:rPr>
              <w:t xml:space="preserve"> powinno być możliwe wskazanie zakresu czasowego poprzez podanie daty początkowej i daty końcowej, </w:t>
            </w:r>
            <w:r w:rsidR="00FB4A1A" w:rsidRPr="00566727">
              <w:rPr>
                <w:rFonts w:ascii="Arial" w:hAnsi="Arial" w:cs="Arial"/>
              </w:rPr>
              <w:t>nie dłuższego niż 31 dni.</w:t>
            </w:r>
          </w:p>
          <w:p w14:paraId="475FD746" w14:textId="5843B57E" w:rsidR="00FB4A1A" w:rsidRDefault="00566727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B4A1A" w:rsidRPr="00566727">
              <w:rPr>
                <w:rFonts w:ascii="Arial" w:hAnsi="Arial" w:cs="Arial"/>
              </w:rPr>
              <w:t xml:space="preserve">. Wybór daty początkowej i daty końcowej powinien być możliwy zarówno poprzez jej wpisanie jak również poprzez wybór z kalendarza w sposób analogiczny do innych pól tego typu w bazie </w:t>
            </w:r>
            <w:proofErr w:type="spellStart"/>
            <w:r w:rsidR="00FB4A1A" w:rsidRPr="00566727">
              <w:rPr>
                <w:rFonts w:ascii="Arial" w:hAnsi="Arial" w:cs="Arial"/>
              </w:rPr>
              <w:t>ooś</w:t>
            </w:r>
            <w:proofErr w:type="spellEnd"/>
            <w:r w:rsidR="00FB4A1A" w:rsidRPr="00566727">
              <w:rPr>
                <w:rFonts w:ascii="Arial" w:hAnsi="Arial" w:cs="Arial"/>
              </w:rPr>
              <w:t>.</w:t>
            </w:r>
            <w:r w:rsidR="00FB4A1A">
              <w:rPr>
                <w:rFonts w:ascii="Arial" w:hAnsi="Arial" w:cs="Arial"/>
              </w:rPr>
              <w:t xml:space="preserve"> </w:t>
            </w:r>
          </w:p>
          <w:p w14:paraId="42D283E1" w14:textId="5CE45FB4" w:rsidR="00FB4A1A" w:rsidRDefault="00566727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B4A1A">
              <w:rPr>
                <w:rFonts w:ascii="Arial" w:hAnsi="Arial" w:cs="Arial"/>
              </w:rPr>
              <w:t>. Dla parametru</w:t>
            </w:r>
            <w:r w:rsidR="00030EC8">
              <w:rPr>
                <w:rFonts w:ascii="Arial" w:hAnsi="Arial" w:cs="Arial"/>
              </w:rPr>
              <w:t>:</w:t>
            </w:r>
            <w:r w:rsidR="00FB4A1A">
              <w:rPr>
                <w:rFonts w:ascii="Arial" w:hAnsi="Arial" w:cs="Arial"/>
              </w:rPr>
              <w:t xml:space="preserve"> Dotyczy*</w:t>
            </w:r>
            <w:r w:rsidR="001A02E5">
              <w:rPr>
                <w:rFonts w:ascii="Arial" w:hAnsi="Arial" w:cs="Arial"/>
              </w:rPr>
              <w:t>,</w:t>
            </w:r>
            <w:r w:rsidR="00FB4A1A">
              <w:rPr>
                <w:rFonts w:ascii="Arial" w:hAnsi="Arial" w:cs="Arial"/>
              </w:rPr>
              <w:t xml:space="preserve"> powinny być dostępne opcje z listy jednokrotnego wyboru:</w:t>
            </w:r>
          </w:p>
          <w:p w14:paraId="211A1459" w14:textId="70DF56E7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Wszystkich dokumentów w ramach postępowania, dla którego wniosek wpłynął w podanym przedziale czasowym</w:t>
            </w:r>
            <w:r w:rsidR="001A02E5">
              <w:rPr>
                <w:rFonts w:ascii="Arial" w:hAnsi="Arial" w:cs="Arial"/>
              </w:rPr>
              <w:t>,</w:t>
            </w:r>
          </w:p>
          <w:p w14:paraId="008B6A5C" w14:textId="4315CEB5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Tylko dokumentów z datą wpływu/wytworzenia w podanym przedziale czasowym</w:t>
            </w:r>
            <w:r w:rsidR="001A02E5">
              <w:rPr>
                <w:rFonts w:ascii="Arial" w:hAnsi="Arial" w:cs="Arial"/>
              </w:rPr>
              <w:t>.</w:t>
            </w:r>
          </w:p>
          <w:p w14:paraId="7F7BFE98" w14:textId="36A7DA15" w:rsidR="00FB4A1A" w:rsidRDefault="00566727" w:rsidP="005667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B4A1A">
              <w:rPr>
                <w:rFonts w:ascii="Arial" w:hAnsi="Arial" w:cs="Arial"/>
              </w:rPr>
              <w:t>. Dla parametru: Postępowanie</w:t>
            </w:r>
            <w:r w:rsidR="001A02E5">
              <w:rPr>
                <w:rFonts w:ascii="Arial" w:hAnsi="Arial" w:cs="Arial"/>
              </w:rPr>
              <w:t>,</w:t>
            </w:r>
            <w:r w:rsidR="00FB4A1A">
              <w:rPr>
                <w:rFonts w:ascii="Arial" w:hAnsi="Arial" w:cs="Arial"/>
              </w:rPr>
              <w:t xml:space="preserve"> powinien być dostępny przycisk: Wybierz (z zastrzeżeniem pkt </w:t>
            </w:r>
            <w:r w:rsidR="0041353C">
              <w:rPr>
                <w:rFonts w:ascii="Arial" w:hAnsi="Arial" w:cs="Arial"/>
              </w:rPr>
              <w:t>9</w:t>
            </w:r>
            <w:r w:rsidR="00FB4A1A">
              <w:rPr>
                <w:rFonts w:ascii="Arial" w:hAnsi="Arial" w:cs="Arial"/>
              </w:rPr>
              <w:t xml:space="preserve"> i pkt </w:t>
            </w:r>
            <w:r w:rsidR="0041353C">
              <w:rPr>
                <w:rFonts w:ascii="Arial" w:hAnsi="Arial" w:cs="Arial"/>
              </w:rPr>
              <w:t>10</w:t>
            </w:r>
            <w:r w:rsidR="00FB4A1A">
              <w:rPr>
                <w:rFonts w:ascii="Arial" w:hAnsi="Arial" w:cs="Arial"/>
              </w:rPr>
              <w:t>).</w:t>
            </w:r>
          </w:p>
          <w:p w14:paraId="52E30FBF" w14:textId="4CC3ABE9" w:rsidR="00FB4A1A" w:rsidRDefault="0041353C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B4A1A">
              <w:rPr>
                <w:rFonts w:ascii="Arial" w:hAnsi="Arial" w:cs="Arial"/>
              </w:rPr>
              <w:t>. Parametr: Postępowanie</w:t>
            </w:r>
            <w:r w:rsidR="001A02E5">
              <w:rPr>
                <w:rFonts w:ascii="Arial" w:hAnsi="Arial" w:cs="Arial"/>
              </w:rPr>
              <w:t>,</w:t>
            </w:r>
            <w:r w:rsidR="00FB4A1A">
              <w:rPr>
                <w:rFonts w:ascii="Arial" w:hAnsi="Arial" w:cs="Arial"/>
              </w:rPr>
              <w:t xml:space="preserve"> powinien być dostępny tylko w przypadku wcześniejszego wyboru opcji: Postępowania dla parametru Dotyczy*</w:t>
            </w:r>
            <w:r w:rsidR="001A02E5">
              <w:rPr>
                <w:rFonts w:ascii="Arial" w:hAnsi="Arial" w:cs="Arial"/>
              </w:rPr>
              <w:t>.</w:t>
            </w:r>
          </w:p>
          <w:p w14:paraId="6BDFE16F" w14:textId="09A6E5F6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353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 W przypadku wyboru opcji: Dokumentów dla parametru: Dotyczy* lub w przypadku kiedy jeszcze nie dokonano żadnego wyboru dla parametru: Dotyczy* parametr: Postępowanie</w:t>
            </w:r>
            <w:r w:rsidR="001A02E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nie powinien być widoczny lub przycisk: Wybierz powinien być nieaktywny.</w:t>
            </w:r>
          </w:p>
          <w:p w14:paraId="06D8515E" w14:textId="62D0B973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35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Po wyborze przycisku: Wybierz</w:t>
            </w:r>
            <w:r w:rsidR="001A02E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powinna być dostępna dodatkowa formatka, umożliwiająca wybór właściwego postępowania.</w:t>
            </w:r>
          </w:p>
          <w:p w14:paraId="33B6484F" w14:textId="44E50644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353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 Dodatkowa formatka powinna umożliwiać wylistowanie postępowań określonego typu:</w:t>
            </w:r>
          </w:p>
          <w:p w14:paraId="7300CB46" w14:textId="14A6EC1C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grupy I</w:t>
            </w:r>
            <w:r w:rsidR="00536F24">
              <w:rPr>
                <w:rFonts w:ascii="Arial" w:hAnsi="Arial" w:cs="Arial"/>
              </w:rPr>
              <w:t>,</w:t>
            </w:r>
          </w:p>
          <w:p w14:paraId="00832EB3" w14:textId="62BCB26E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grupy II</w:t>
            </w:r>
            <w:r w:rsidR="00536F24">
              <w:rPr>
                <w:rFonts w:ascii="Arial" w:hAnsi="Arial" w:cs="Arial"/>
              </w:rPr>
              <w:t>,</w:t>
            </w:r>
          </w:p>
          <w:p w14:paraId="43A33CA7" w14:textId="7C161201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Natura 2000</w:t>
            </w:r>
            <w:r w:rsidR="00536F24">
              <w:rPr>
                <w:rFonts w:ascii="Arial" w:hAnsi="Arial" w:cs="Arial"/>
              </w:rPr>
              <w:t>,</w:t>
            </w:r>
          </w:p>
          <w:p w14:paraId="685AB247" w14:textId="75BDADB7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 w:rsidRPr="007779FE">
              <w:rPr>
                <w:rFonts w:ascii="Arial" w:hAnsi="Arial" w:cs="Arial"/>
              </w:rPr>
              <w:t>Postępowania w sprawie strategicznych ocen oddziaływania na środowisko</w:t>
            </w:r>
            <w:r w:rsidR="00536F24">
              <w:rPr>
                <w:rFonts w:ascii="Arial" w:hAnsi="Arial" w:cs="Arial"/>
              </w:rPr>
              <w:t>,</w:t>
            </w:r>
          </w:p>
          <w:p w14:paraId="7A762A67" w14:textId="08BE4157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Ponowna ocena</w:t>
            </w:r>
            <w:r w:rsidR="00536F24">
              <w:rPr>
                <w:rFonts w:ascii="Arial" w:hAnsi="Arial" w:cs="Arial"/>
              </w:rPr>
              <w:t>,</w:t>
            </w:r>
          </w:p>
          <w:p w14:paraId="22459EBE" w14:textId="05DD63D3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postępowania</w:t>
            </w:r>
            <w:r w:rsidR="00536F24">
              <w:rPr>
                <w:rFonts w:ascii="Arial" w:hAnsi="Arial" w:cs="Arial"/>
              </w:rPr>
              <w:t>.</w:t>
            </w:r>
          </w:p>
          <w:p w14:paraId="63E79319" w14:textId="6F0E7A6D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353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Dodatkowa formatka powinna zawierać listę postępowań, spełniających kryteria wcześniej określonych parametrów w ramach grupy postępowań, o których mowa w pkt 1</w:t>
            </w:r>
            <w:r w:rsidR="0041353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  <w:p w14:paraId="46030923" w14:textId="34E4979F" w:rsidR="00FB4A1A" w:rsidRDefault="00FB4A1A" w:rsidP="00FB4A1A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353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Powinien być możliwy wybór tylko jednego postępowania z listy.</w:t>
            </w:r>
          </w:p>
          <w:p w14:paraId="3071509C" w14:textId="60FEE366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4C3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 Wybór postępowania powinien być możliwy co najmniej poprzez jego zaznaczenie jednokrotnym kliknięciem i wybór przycisku: Wybierz. </w:t>
            </w:r>
          </w:p>
          <w:p w14:paraId="062E4E69" w14:textId="194B587E" w:rsidR="00DE01C7" w:rsidRDefault="00DE01C7" w:rsidP="00DE01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4C3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Dla formatki powinna być dostępna pomoc, widoczna po wciśnięciu symbolu „?” umieszczonego w prawym górnym rogu formatki, podobnie jak w innych formatkach</w:t>
            </w:r>
            <w:r w:rsidR="00536F24">
              <w:rPr>
                <w:rFonts w:ascii="Arial" w:hAnsi="Arial" w:cs="Arial"/>
              </w:rPr>
              <w:t>.</w:t>
            </w:r>
          </w:p>
          <w:p w14:paraId="3982CE8A" w14:textId="0EFF22AC" w:rsidR="00DE01C7" w:rsidRDefault="000A4C35" w:rsidP="00DE01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DE01C7">
              <w:rPr>
                <w:rFonts w:ascii="Arial" w:hAnsi="Arial" w:cs="Arial"/>
              </w:rPr>
              <w:t xml:space="preserve">. Treść pomocy powinna być następująca: </w:t>
            </w:r>
          </w:p>
          <w:p w14:paraId="6A3A470B" w14:textId="49F0205F" w:rsidR="00DE01C7" w:rsidRDefault="00DE01C7" w:rsidP="00DE01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Raport umożliwia kontrolę terminowości i prawidłowości informacji wprowadzanych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. W celu sprawdzenia</w:t>
            </w:r>
            <w:r w:rsidR="00536F2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jakie informacje na temat dokumentów zostały wprowadzone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 xml:space="preserve"> i czy został zachowany 30-dniowy okres od dnia ich wpływu/wytworzenia dokumentu, do dnia ich umieszczenia w bazie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, należy określić parametry i wybrać przycisk „Wykonaj”. Kontroli można dokonać dla konkretnego postępowania albo dla dokumentów, które wpłynęły/zostały wytworzone w określonym przedziale czasowym, nie dłuższym niż 1 miesiąc</w:t>
            </w:r>
            <w:r w:rsidR="00536F24">
              <w:rPr>
                <w:rFonts w:ascii="Arial" w:hAnsi="Arial" w:cs="Arial"/>
              </w:rPr>
              <w:t>.</w:t>
            </w:r>
          </w:p>
          <w:p w14:paraId="58C452B4" w14:textId="4AA8493F" w:rsidR="00DE01C7" w:rsidRDefault="000A4C35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E01C7">
              <w:rPr>
                <w:rFonts w:ascii="Arial" w:hAnsi="Arial" w:cs="Arial"/>
              </w:rPr>
              <w:t>. W dolnej części formatki powinien być umieszczony przycisk: Wykonaj.</w:t>
            </w:r>
          </w:p>
          <w:p w14:paraId="7EA597D5" w14:textId="2BF9B968" w:rsidR="00DE01C7" w:rsidRDefault="000A4C35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DE01C7">
              <w:rPr>
                <w:rFonts w:ascii="Arial" w:hAnsi="Arial" w:cs="Arial"/>
              </w:rPr>
              <w:t>. Wybór przycisku: Wykonaj</w:t>
            </w:r>
            <w:r w:rsidR="00536F24">
              <w:rPr>
                <w:rFonts w:ascii="Arial" w:hAnsi="Arial" w:cs="Arial"/>
              </w:rPr>
              <w:t>,</w:t>
            </w:r>
            <w:r w:rsidR="00DE01C7">
              <w:rPr>
                <w:rFonts w:ascii="Arial" w:hAnsi="Arial" w:cs="Arial"/>
              </w:rPr>
              <w:t xml:space="preserve"> powinien powodować wygenerowanie raportu wg określonych przez </w:t>
            </w:r>
            <w:r w:rsidR="00030EC8">
              <w:rPr>
                <w:rFonts w:ascii="Arial" w:hAnsi="Arial" w:cs="Arial"/>
              </w:rPr>
              <w:t xml:space="preserve">AL </w:t>
            </w:r>
            <w:r w:rsidR="00DE01C7">
              <w:rPr>
                <w:rFonts w:ascii="Arial" w:hAnsi="Arial" w:cs="Arial"/>
              </w:rPr>
              <w:t>parametrów z zastrzeżeniem pkt 23</w:t>
            </w:r>
            <w:r w:rsidR="00536F24">
              <w:rPr>
                <w:rFonts w:ascii="Arial" w:hAnsi="Arial" w:cs="Arial"/>
              </w:rPr>
              <w:t>.</w:t>
            </w:r>
          </w:p>
          <w:p w14:paraId="31BEBB6B" w14:textId="19F9590F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4C3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 Jeżeli nie zostanie określony parametr, oznaczony w ww. pkt 4 „*” (gwiazdką), a użytkownik wybierze przycisk: Wykonaj, wówczas wygenerowanie raportu nie powinno być możliwe, o czym powinna informować użytkownika treść monitu: „W celu wygenerowania raportu określ dostępne parametry raportu oznaczone gwiazdką”</w:t>
            </w:r>
            <w:r w:rsidR="00536F24">
              <w:rPr>
                <w:rFonts w:ascii="Arial" w:hAnsi="Arial" w:cs="Arial"/>
              </w:rPr>
              <w:t>.</w:t>
            </w:r>
          </w:p>
          <w:p w14:paraId="1BF7B1EC" w14:textId="016301D8" w:rsidR="000A4C35" w:rsidRDefault="000A4C35" w:rsidP="000A4C35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21. Raport powinien zawierać dane na temat postępowań wyłącznie z tego organu, w ramach którego zalogowany jest zlecający raport AL.</w:t>
            </w:r>
          </w:p>
          <w:p w14:paraId="7D28C737" w14:textId="58D1A9E5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4C3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Raport w kolejnych wierszach powinien zawierać informacje nt. kolejnych dokumentów, o których użytkownicy wprowadzili informacje do bazy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06F96E6" w14:textId="319CF6CF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4C3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Dane w wierszach powinny być pogrupowane wg nazwy postępowania i uporządkowane rosnąco kolejno wg daty wpływu/wytworzenia, wg daty wprowadzenia, wg nazwy dokumentu</w:t>
            </w:r>
          </w:p>
          <w:p w14:paraId="73FCAA3A" w14:textId="4E4A67E7" w:rsidR="00DE01C7" w:rsidRDefault="000A4C35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 </w:t>
            </w:r>
            <w:r w:rsidR="00DE01C7">
              <w:rPr>
                <w:rFonts w:ascii="Arial" w:hAnsi="Arial" w:cs="Arial"/>
              </w:rPr>
              <w:t>Kolejne kolumny powinny stanowić:</w:t>
            </w:r>
          </w:p>
          <w:p w14:paraId="3F1B6782" w14:textId="77777777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postepowania, </w:t>
            </w:r>
          </w:p>
          <w:p w14:paraId="195ECA8F" w14:textId="77777777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dokumentu, </w:t>
            </w:r>
          </w:p>
          <w:p w14:paraId="648D8BBD" w14:textId="77777777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wpływu/wytworzenia, </w:t>
            </w:r>
          </w:p>
          <w:p w14:paraId="2536CFEB" w14:textId="433A7B09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wprowadzenia</w:t>
            </w:r>
            <w:r w:rsidR="001C15E2">
              <w:rPr>
                <w:rFonts w:ascii="Arial" w:hAnsi="Arial" w:cs="Arial"/>
              </w:rPr>
              <w:t>,</w:t>
            </w:r>
          </w:p>
          <w:p w14:paraId="42D32052" w14:textId="358EF152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od wpływu do wprowadzenia</w:t>
            </w:r>
            <w:r w:rsidR="001C15E2">
              <w:rPr>
                <w:rFonts w:ascii="Arial" w:hAnsi="Arial" w:cs="Arial"/>
              </w:rPr>
              <w:t>.</w:t>
            </w:r>
          </w:p>
          <w:p w14:paraId="388BBB3D" w14:textId="47CCA397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4C3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Nazwa postępowania powinna odpowiadać informacji umieszczonej w polu „</w:t>
            </w:r>
            <w:r w:rsidRPr="00B05DCD">
              <w:rPr>
                <w:rFonts w:ascii="Arial" w:hAnsi="Arial" w:cs="Arial"/>
              </w:rPr>
              <w:t>Nazwa przedsięwzięcia /projektu dokumentu</w:t>
            </w:r>
            <w:r>
              <w:rPr>
                <w:rFonts w:ascii="Arial" w:hAnsi="Arial" w:cs="Arial"/>
              </w:rPr>
              <w:t>” w zakładce Przeglądanie (Przeglądanie-&gt;Przeglądanie-&gt;Lista postępowań-&gt;</w:t>
            </w:r>
            <w:r w:rsidRPr="00B05DCD">
              <w:rPr>
                <w:rFonts w:ascii="Arial" w:hAnsi="Arial" w:cs="Arial"/>
              </w:rPr>
              <w:t>Nazwa przedsięwzięcia /projektu dokumentu</w:t>
            </w:r>
            <w:r>
              <w:rPr>
                <w:rFonts w:ascii="Arial" w:hAnsi="Arial" w:cs="Arial"/>
              </w:rPr>
              <w:t>)</w:t>
            </w:r>
            <w:r w:rsidR="001C15E2">
              <w:rPr>
                <w:rFonts w:ascii="Arial" w:hAnsi="Arial" w:cs="Arial"/>
              </w:rPr>
              <w:t>.</w:t>
            </w:r>
          </w:p>
          <w:p w14:paraId="639AD7A5" w14:textId="40385D0C" w:rsidR="00DE01C7" w:rsidRPr="00D62F63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>2</w:t>
            </w:r>
            <w:r w:rsidR="000A4C35">
              <w:rPr>
                <w:rFonts w:ascii="Arial" w:hAnsi="Arial" w:cs="Arial"/>
              </w:rPr>
              <w:t>6</w:t>
            </w:r>
            <w:r w:rsidRPr="00D62F63">
              <w:rPr>
                <w:rFonts w:ascii="Arial" w:hAnsi="Arial" w:cs="Arial"/>
              </w:rPr>
              <w:t>. Nazwy dokumentów, które znajdą się w raporcie powinny pochodzić z listy umieszczonej w zakładce: Wszystkie dokumenty.</w:t>
            </w:r>
          </w:p>
          <w:p w14:paraId="464FAF88" w14:textId="0B78A6E5" w:rsidR="00DE01C7" w:rsidRPr="00D62F63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>2</w:t>
            </w:r>
            <w:r w:rsidR="000A4C35">
              <w:rPr>
                <w:rFonts w:ascii="Arial" w:hAnsi="Arial" w:cs="Arial"/>
              </w:rPr>
              <w:t>7</w:t>
            </w:r>
            <w:r w:rsidRPr="00D62F63">
              <w:rPr>
                <w:rFonts w:ascii="Arial" w:hAnsi="Arial" w:cs="Arial"/>
              </w:rPr>
              <w:t>. Data wpływu/wytworzenia powinna pochodzić z:</w:t>
            </w:r>
          </w:p>
          <w:p w14:paraId="7A0DBF08" w14:textId="4D351F4F" w:rsidR="00DE01C7" w:rsidRPr="00D62F63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>a) w przypadku wniosku: z pola</w:t>
            </w:r>
            <w:r>
              <w:rPr>
                <w:rFonts w:ascii="Arial" w:hAnsi="Arial" w:cs="Arial"/>
              </w:rPr>
              <w:t xml:space="preserve">: </w:t>
            </w:r>
            <w:r w:rsidRPr="00D62F63">
              <w:rPr>
                <w:rFonts w:ascii="Arial" w:hAnsi="Arial" w:cs="Arial"/>
              </w:rPr>
              <w:t>Data złożenia wniosku* na pierwszej stronie wniosku (Postępowania-&gt;(Wybór postępowania I, II, III grupy) -&gt;Wniosek)</w:t>
            </w:r>
            <w:r w:rsidR="001C15E2">
              <w:rPr>
                <w:rFonts w:ascii="Arial" w:hAnsi="Arial" w:cs="Arial"/>
              </w:rPr>
              <w:t>,</w:t>
            </w:r>
            <w:r w:rsidRPr="00D62F63">
              <w:rPr>
                <w:rFonts w:ascii="Arial" w:hAnsi="Arial" w:cs="Arial"/>
              </w:rPr>
              <w:t xml:space="preserve">  </w:t>
            </w:r>
          </w:p>
          <w:p w14:paraId="7C6692CF" w14:textId="09FEF378" w:rsidR="00DE01C7" w:rsidRPr="00D62F63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 xml:space="preserve">b) w przypadku wystąpienia w strategicznej </w:t>
            </w:r>
            <w:proofErr w:type="spellStart"/>
            <w:r w:rsidRPr="00D62F63">
              <w:rPr>
                <w:rFonts w:ascii="Arial" w:hAnsi="Arial" w:cs="Arial"/>
              </w:rPr>
              <w:t>ooś</w:t>
            </w:r>
            <w:proofErr w:type="spellEnd"/>
            <w:r w:rsidRPr="00D62F63">
              <w:rPr>
                <w:rFonts w:ascii="Arial" w:hAnsi="Arial" w:cs="Arial"/>
              </w:rPr>
              <w:t xml:space="preserve">: z pola „Data wpływu wystąpienia*” na pierwszej stronie wniosku (Postępowania-&gt;(Wybór postępowania </w:t>
            </w:r>
            <w:r>
              <w:rPr>
                <w:rFonts w:ascii="Arial" w:hAnsi="Arial" w:cs="Arial"/>
              </w:rPr>
              <w:t xml:space="preserve">strategicznej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 w:rsidRPr="00D62F63">
              <w:rPr>
                <w:rFonts w:ascii="Arial" w:hAnsi="Arial" w:cs="Arial"/>
              </w:rPr>
              <w:t>) -&gt;</w:t>
            </w:r>
            <w:r>
              <w:rPr>
                <w:rFonts w:ascii="Arial" w:hAnsi="Arial" w:cs="Arial"/>
              </w:rPr>
              <w:t>Wystąpienie</w:t>
            </w:r>
            <w:r w:rsidRPr="00D62F63">
              <w:rPr>
                <w:rFonts w:ascii="Arial" w:hAnsi="Arial" w:cs="Arial"/>
              </w:rPr>
              <w:t>)</w:t>
            </w:r>
            <w:r w:rsidR="001C15E2">
              <w:rPr>
                <w:rFonts w:ascii="Arial" w:hAnsi="Arial" w:cs="Arial"/>
              </w:rPr>
              <w:t>,</w:t>
            </w:r>
            <w:r w:rsidRPr="00D62F63">
              <w:rPr>
                <w:rFonts w:ascii="Arial" w:hAnsi="Arial" w:cs="Arial"/>
              </w:rPr>
              <w:t xml:space="preserve">  </w:t>
            </w:r>
          </w:p>
          <w:p w14:paraId="061B079D" w14:textId="77777777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 w:rsidRPr="00D62F63">
              <w:rPr>
                <w:rFonts w:ascii="Arial" w:hAnsi="Arial" w:cs="Arial"/>
              </w:rPr>
              <w:t xml:space="preserve">c) </w:t>
            </w:r>
            <w:r>
              <w:rPr>
                <w:rFonts w:ascii="Arial" w:hAnsi="Arial" w:cs="Arial"/>
              </w:rPr>
              <w:t>w przypadku decyzji: z pola: Data decyzji na formatce decyzji</w:t>
            </w:r>
          </w:p>
          <w:p w14:paraId="55FFC19D" w14:textId="14CEE6F0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w przypadku opinii i uzgodnień: z pola: Data doręczenia na formatce dotyczącej opinii albo uzgodnienia</w:t>
            </w:r>
            <w:r w:rsidR="001C15E2">
              <w:rPr>
                <w:rFonts w:ascii="Arial" w:hAnsi="Arial" w:cs="Arial"/>
              </w:rPr>
              <w:t>,</w:t>
            </w:r>
          </w:p>
          <w:p w14:paraId="4FB38AFC" w14:textId="607E3C55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</w:t>
            </w:r>
            <w:r w:rsidRPr="00D62F63">
              <w:rPr>
                <w:rFonts w:ascii="Arial" w:hAnsi="Arial" w:cs="Arial"/>
              </w:rPr>
              <w:t>w przypadku pozostałych dokumentów</w:t>
            </w:r>
            <w:r>
              <w:rPr>
                <w:rFonts w:ascii="Arial" w:hAnsi="Arial" w:cs="Arial"/>
              </w:rPr>
              <w:t>, które wpłynęły do organu</w:t>
            </w:r>
            <w:r w:rsidRPr="00D62F63">
              <w:rPr>
                <w:rFonts w:ascii="Arial" w:hAnsi="Arial" w:cs="Arial"/>
              </w:rPr>
              <w:t>: z pola</w:t>
            </w:r>
            <w:r>
              <w:rPr>
                <w:rFonts w:ascii="Arial" w:hAnsi="Arial" w:cs="Arial"/>
              </w:rPr>
              <w:t xml:space="preserve"> wskazującego na datę wpływu </w:t>
            </w:r>
            <w:r w:rsidRPr="00D62F63">
              <w:rPr>
                <w:rFonts w:ascii="Arial" w:hAnsi="Arial" w:cs="Arial"/>
              </w:rPr>
              <w:t>w formatkach, dotyczących tych dokumentów</w:t>
            </w:r>
            <w:r>
              <w:rPr>
                <w:rFonts w:ascii="Arial" w:hAnsi="Arial" w:cs="Arial"/>
              </w:rPr>
              <w:t xml:space="preserve"> (</w:t>
            </w:r>
            <w:r w:rsidRPr="00D62F63">
              <w:rPr>
                <w:rFonts w:ascii="Arial" w:hAnsi="Arial" w:cs="Arial"/>
              </w:rPr>
              <w:t>Data wpływu</w:t>
            </w:r>
            <w:r>
              <w:rPr>
                <w:rFonts w:ascii="Arial" w:hAnsi="Arial" w:cs="Arial"/>
              </w:rPr>
              <w:t>)</w:t>
            </w:r>
            <w:r w:rsidR="001C15E2">
              <w:rPr>
                <w:rFonts w:ascii="Arial" w:hAnsi="Arial" w:cs="Arial"/>
              </w:rPr>
              <w:t>,</w:t>
            </w:r>
          </w:p>
          <w:p w14:paraId="35E7D56A" w14:textId="65DD7D17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f) </w:t>
            </w:r>
            <w:r w:rsidRPr="00D62F63">
              <w:rPr>
                <w:rFonts w:ascii="Arial" w:hAnsi="Arial" w:cs="Arial"/>
              </w:rPr>
              <w:t>w przypadku pozostałych dokumentów</w:t>
            </w:r>
            <w:r>
              <w:rPr>
                <w:rFonts w:ascii="Arial" w:hAnsi="Arial" w:cs="Arial"/>
              </w:rPr>
              <w:t xml:space="preserve">, wytworzonych przez organ z pola wskazującego na datę wytworzenia </w:t>
            </w:r>
            <w:r w:rsidRPr="00D62F63">
              <w:rPr>
                <w:rFonts w:ascii="Arial" w:hAnsi="Arial" w:cs="Arial"/>
              </w:rPr>
              <w:t>w formatkach, dotyczących tych dokumentów</w:t>
            </w:r>
            <w:r>
              <w:rPr>
                <w:rFonts w:ascii="Arial" w:hAnsi="Arial" w:cs="Arial"/>
              </w:rPr>
              <w:t xml:space="preserve"> (Data dokumentu)</w:t>
            </w:r>
            <w:r w:rsidR="001C15E2">
              <w:rPr>
                <w:rFonts w:ascii="Arial" w:hAnsi="Arial" w:cs="Arial"/>
              </w:rPr>
              <w:t>.</w:t>
            </w:r>
          </w:p>
          <w:p w14:paraId="19F3249E" w14:textId="64299B25" w:rsidR="00DE01C7" w:rsidRDefault="00DE01C7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4C3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 Data wprowadzenia powinna pochodzić z logów systemu i dotyczyć edycji formatki, dotyczącej danego dokumentu. Logowanie danych należy dostosować do potrzeb nowej funkcjonalności.</w:t>
            </w:r>
          </w:p>
          <w:p w14:paraId="1FD08476" w14:textId="41AE27A7" w:rsidR="00DE01C7" w:rsidRDefault="000A4C35" w:rsidP="00DE01C7">
            <w:pPr>
              <w:spacing w:after="0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DE01C7">
              <w:rPr>
                <w:rFonts w:ascii="Arial" w:hAnsi="Arial" w:cs="Arial"/>
              </w:rPr>
              <w:t>. Czas od wpływu do wprowadzenia powinien być podaną w dniach różnicą pomiędzy datą wpływu/wytworzenia a datą wprowadzenia, liczoną zgodnie z przepisami kp</w:t>
            </w:r>
            <w:r w:rsidR="00090278">
              <w:rPr>
                <w:rFonts w:ascii="Arial" w:hAnsi="Arial" w:cs="Arial"/>
              </w:rPr>
              <w:t>a</w:t>
            </w:r>
            <w:r w:rsidR="00DE01C7">
              <w:rPr>
                <w:rFonts w:ascii="Arial" w:hAnsi="Arial" w:cs="Arial"/>
              </w:rPr>
              <w:t xml:space="preserve"> (np. jeśli dokument wpłynął 1 września, a został wprowadzony 10 września, wówczas w kolumnie: Czas od wpływu do wprowadzenia powinna być wskazana wartość: 9 dni)</w:t>
            </w:r>
            <w:r w:rsidR="001C15E2">
              <w:rPr>
                <w:rFonts w:ascii="Arial" w:hAnsi="Arial" w:cs="Arial"/>
              </w:rPr>
              <w:t>.</w:t>
            </w:r>
          </w:p>
          <w:p w14:paraId="360CD13C" w14:textId="7FFB1B32" w:rsidR="00FB4A1A" w:rsidRPr="00FB4A1A" w:rsidRDefault="00DE01C7" w:rsidP="00DE01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4C3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. </w:t>
            </w:r>
            <w:r w:rsidRPr="004D39A3">
              <w:rPr>
                <w:rFonts w:ascii="Arial" w:hAnsi="Arial" w:cs="Arial"/>
              </w:rPr>
              <w:t>Zmiany wprowadzane niniejs</w:t>
            </w:r>
            <w:r>
              <w:rPr>
                <w:rFonts w:ascii="Arial" w:hAnsi="Arial" w:cs="Arial"/>
              </w:rPr>
              <w:t xml:space="preserve">zą modyfikacją muszą być spójne </w:t>
            </w:r>
            <w:r w:rsidRPr="004D39A3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 </w:t>
            </w:r>
            <w:r w:rsidRPr="004D39A3">
              <w:rPr>
                <w:rFonts w:ascii="Arial" w:hAnsi="Arial" w:cs="Arial"/>
              </w:rPr>
              <w:t>innymi modyfikacjami, o których mowa w</w:t>
            </w:r>
            <w:r>
              <w:rPr>
                <w:rFonts w:ascii="Arial" w:hAnsi="Arial" w:cs="Arial"/>
              </w:rPr>
              <w:t> </w:t>
            </w:r>
            <w:r w:rsidRPr="004D39A3">
              <w:rPr>
                <w:rFonts w:ascii="Arial" w:hAnsi="Arial" w:cs="Arial"/>
              </w:rPr>
              <w:t>rozdziale 4.1.</w:t>
            </w:r>
            <w:r>
              <w:rPr>
                <w:rFonts w:ascii="Arial" w:hAnsi="Arial" w:cs="Arial"/>
              </w:rPr>
              <w:t>,</w:t>
            </w:r>
            <w:r w:rsidRPr="004D39A3">
              <w:rPr>
                <w:rFonts w:ascii="Arial" w:hAnsi="Arial" w:cs="Arial"/>
              </w:rPr>
              <w:t xml:space="preserve"> oraz nie mogą skutkować ograniczeniem lub niekorzystną zmianą innych funkcji systemu.</w:t>
            </w:r>
          </w:p>
        </w:tc>
      </w:tr>
      <w:tr w:rsidR="00FB4A1A" w:rsidRPr="00150CB4" w14:paraId="10662C36" w14:textId="77777777" w:rsidTr="00E34DC4">
        <w:trPr>
          <w:jc w:val="center"/>
        </w:trPr>
        <w:tc>
          <w:tcPr>
            <w:tcW w:w="2019" w:type="dxa"/>
            <w:shd w:val="clear" w:color="auto" w:fill="C6D9F1"/>
          </w:tcPr>
          <w:p w14:paraId="06A60405" w14:textId="77777777" w:rsidR="00FB4A1A" w:rsidRPr="00150CB4" w:rsidRDefault="00FB4A1A" w:rsidP="00FB4A1A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lastRenderedPageBreak/>
              <w:t>Kryteria akceptacyjne</w:t>
            </w:r>
          </w:p>
        </w:tc>
        <w:tc>
          <w:tcPr>
            <w:tcW w:w="7260" w:type="dxa"/>
          </w:tcPr>
          <w:p w14:paraId="5B47A23F" w14:textId="77777777" w:rsidR="00F75B5A" w:rsidRPr="00150CB4" w:rsidRDefault="00F75B5A" w:rsidP="004D02C0">
            <w:pPr>
              <w:pStyle w:val="Akapitzlist"/>
              <w:numPr>
                <w:ilvl w:val="0"/>
                <w:numId w:val="32"/>
              </w:numPr>
              <w:spacing w:after="0"/>
              <w:ind w:left="27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Pozytywny wynik testów w zakresie spełnienia wymagań funkcjonalnych i </w:t>
            </w:r>
            <w:proofErr w:type="spellStart"/>
            <w:r w:rsidRPr="00150CB4">
              <w:rPr>
                <w:rFonts w:ascii="Arial" w:hAnsi="Arial" w:cs="Arial"/>
              </w:rPr>
              <w:t>pozafunkcjonalnych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150CB4">
              <w:rPr>
                <w:rFonts w:ascii="Arial" w:hAnsi="Arial" w:cs="Arial"/>
              </w:rPr>
              <w:t xml:space="preserve"> </w:t>
            </w:r>
          </w:p>
          <w:p w14:paraId="3140721A" w14:textId="66282D0A" w:rsidR="00FB4A1A" w:rsidRPr="00150CB4" w:rsidRDefault="00F75B5A" w:rsidP="004D02C0">
            <w:pPr>
              <w:pStyle w:val="Akapitzlist"/>
              <w:numPr>
                <w:ilvl w:val="0"/>
                <w:numId w:val="32"/>
              </w:numPr>
              <w:spacing w:after="0"/>
              <w:ind w:left="274" w:hanging="283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Dostosowanie dokumentacji do wprowadzonych zmian</w:t>
            </w:r>
            <w:r>
              <w:rPr>
                <w:rFonts w:ascii="Arial" w:hAnsi="Arial" w:cs="Arial"/>
              </w:rPr>
              <w:t>.</w:t>
            </w:r>
          </w:p>
        </w:tc>
      </w:tr>
      <w:tr w:rsidR="00FB4A1A" w:rsidRPr="00150CB4" w14:paraId="10A21024" w14:textId="77777777" w:rsidTr="00E34DC4">
        <w:trPr>
          <w:jc w:val="center"/>
        </w:trPr>
        <w:tc>
          <w:tcPr>
            <w:tcW w:w="2019" w:type="dxa"/>
            <w:shd w:val="clear" w:color="auto" w:fill="C6D9F1"/>
          </w:tcPr>
          <w:p w14:paraId="0348ECBD" w14:textId="77777777" w:rsidR="00FB4A1A" w:rsidRPr="00150CB4" w:rsidRDefault="00FB4A1A" w:rsidP="00FB4A1A">
            <w:pPr>
              <w:ind w:left="84"/>
              <w:rPr>
                <w:rFonts w:ascii="Arial" w:hAnsi="Arial" w:cs="Arial"/>
              </w:rPr>
            </w:pPr>
          </w:p>
        </w:tc>
        <w:tc>
          <w:tcPr>
            <w:tcW w:w="7260" w:type="dxa"/>
          </w:tcPr>
          <w:p w14:paraId="19906BAB" w14:textId="2949938C" w:rsidR="00FB4A1A" w:rsidRDefault="00FB4A1A" w:rsidP="00FB4A1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Zasadna wydaje się realizacja modyfikacji 4.1.1.2 wraz z modyfikacją 4.1.1.1 w ramach jednej funkcjonalności raportowania. Obie modyfikacje korzystają z podobnego mechanizmu selekcji i prezentacji danych. Różnice dotyczą głównie zakresu raportowanych danych. </w:t>
            </w:r>
          </w:p>
          <w:p w14:paraId="1FAED159" w14:textId="2271C0EF" w:rsidR="00FB4A1A" w:rsidRPr="00FB4A1A" w:rsidRDefault="00FB4A1A" w:rsidP="00FB4A1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W bazie </w:t>
            </w:r>
            <w:proofErr w:type="spellStart"/>
            <w:r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 xml:space="preserve"> zastosowano już podobny mechanizm raportowania (np. Raporty-&gt;Terminy)</w:t>
            </w:r>
            <w:r w:rsidR="001C15E2">
              <w:rPr>
                <w:rFonts w:ascii="Arial" w:hAnsi="Arial" w:cs="Arial"/>
              </w:rPr>
              <w:t>.</w:t>
            </w:r>
          </w:p>
        </w:tc>
      </w:tr>
    </w:tbl>
    <w:p w14:paraId="3ABAC226" w14:textId="77777777" w:rsidR="005C20F8" w:rsidRPr="00150CB4" w:rsidRDefault="005C20F8" w:rsidP="005619CE">
      <w:pPr>
        <w:ind w:left="849"/>
        <w:rPr>
          <w:rFonts w:ascii="Arial" w:hAnsi="Arial" w:cs="Arial"/>
        </w:rPr>
      </w:pPr>
    </w:p>
    <w:p w14:paraId="29B6FDEE" w14:textId="6CFA2133" w:rsidR="005619CE" w:rsidRPr="00A44943" w:rsidRDefault="00F75B5A" w:rsidP="004D02C0">
      <w:pPr>
        <w:pStyle w:val="Akapitzlist"/>
        <w:numPr>
          <w:ilvl w:val="3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Modyfikacja polityki haseł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7260"/>
      </w:tblGrid>
      <w:tr w:rsidR="00F75B5A" w:rsidRPr="00150CB4" w14:paraId="230F8EE6" w14:textId="77777777" w:rsidTr="0075026B">
        <w:trPr>
          <w:trHeight w:val="582"/>
          <w:jc w:val="center"/>
        </w:trPr>
        <w:tc>
          <w:tcPr>
            <w:tcW w:w="2019" w:type="dxa"/>
            <w:shd w:val="clear" w:color="auto" w:fill="C6D9F1"/>
          </w:tcPr>
          <w:p w14:paraId="0D888508" w14:textId="77777777" w:rsidR="00F75B5A" w:rsidRPr="00150CB4" w:rsidRDefault="00F75B5A" w:rsidP="0075026B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Kod modyfikacji</w:t>
            </w:r>
          </w:p>
        </w:tc>
        <w:tc>
          <w:tcPr>
            <w:tcW w:w="7260" w:type="dxa"/>
          </w:tcPr>
          <w:p w14:paraId="49642C98" w14:textId="3A5FF112" w:rsidR="00F75B5A" w:rsidRPr="00150CB4" w:rsidRDefault="00F75B5A" w:rsidP="0075026B">
            <w:pPr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4.1.1.</w:t>
            </w:r>
            <w:r>
              <w:rPr>
                <w:rFonts w:ascii="Arial" w:hAnsi="Arial" w:cs="Arial"/>
              </w:rPr>
              <w:t>3</w:t>
            </w:r>
            <w:r w:rsidRPr="00150CB4">
              <w:rPr>
                <w:rFonts w:ascii="Arial" w:hAnsi="Arial" w:cs="Arial"/>
              </w:rPr>
              <w:t>.</w:t>
            </w:r>
          </w:p>
        </w:tc>
      </w:tr>
      <w:tr w:rsidR="00F75B5A" w:rsidRPr="00150CB4" w14:paraId="7034CE91" w14:textId="77777777" w:rsidTr="0075026B">
        <w:trPr>
          <w:trHeight w:val="584"/>
          <w:jc w:val="center"/>
        </w:trPr>
        <w:tc>
          <w:tcPr>
            <w:tcW w:w="2019" w:type="dxa"/>
            <w:shd w:val="clear" w:color="auto" w:fill="C6D9F1"/>
          </w:tcPr>
          <w:p w14:paraId="26E9D291" w14:textId="77777777" w:rsidR="00F75B5A" w:rsidRPr="00150CB4" w:rsidRDefault="00F75B5A" w:rsidP="0075026B">
            <w:pPr>
              <w:spacing w:after="0"/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Nazwa modyfikacji</w:t>
            </w:r>
          </w:p>
        </w:tc>
        <w:tc>
          <w:tcPr>
            <w:tcW w:w="7260" w:type="dxa"/>
          </w:tcPr>
          <w:p w14:paraId="733FC350" w14:textId="31E43515" w:rsidR="00F75B5A" w:rsidRPr="00566727" w:rsidRDefault="00F75B5A" w:rsidP="0075026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Modyfikacja polityki haseł</w:t>
            </w:r>
            <w:r w:rsidR="000E0BAB">
              <w:rPr>
                <w:rFonts w:ascii="Arial" w:hAnsi="Arial" w:cs="Arial"/>
                <w:bCs/>
              </w:rPr>
              <w:t>.</w:t>
            </w:r>
          </w:p>
        </w:tc>
      </w:tr>
      <w:tr w:rsidR="00F75B5A" w:rsidRPr="00150CB4" w14:paraId="012FC044" w14:textId="77777777" w:rsidTr="0075026B">
        <w:trPr>
          <w:trHeight w:val="913"/>
          <w:jc w:val="center"/>
        </w:trPr>
        <w:tc>
          <w:tcPr>
            <w:tcW w:w="2019" w:type="dxa"/>
            <w:shd w:val="clear" w:color="auto" w:fill="C6D9F1"/>
          </w:tcPr>
          <w:p w14:paraId="34E59048" w14:textId="77777777" w:rsidR="00F75B5A" w:rsidRPr="00150CB4" w:rsidRDefault="00F75B5A" w:rsidP="0075026B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Deklaracja problemu</w:t>
            </w:r>
          </w:p>
        </w:tc>
        <w:tc>
          <w:tcPr>
            <w:tcW w:w="7260" w:type="dxa"/>
          </w:tcPr>
          <w:p w14:paraId="64B7FB47" w14:textId="4D567B56" w:rsidR="00F75B5A" w:rsidRPr="004A0706" w:rsidRDefault="00F75B5A" w:rsidP="0075026B">
            <w:pPr>
              <w:spacing w:after="0"/>
              <w:jc w:val="both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 xml:space="preserve">Zastosowana w bazie </w:t>
            </w:r>
            <w:proofErr w:type="spellStart"/>
            <w:r>
              <w:rPr>
                <w:rFonts w:ascii="Arial" w:hAnsi="Arial" w:cs="Arial"/>
                <w:color w:val="111111"/>
              </w:rPr>
              <w:t>ooś</w:t>
            </w:r>
            <w:proofErr w:type="spellEnd"/>
            <w:r>
              <w:rPr>
                <w:rFonts w:ascii="Arial" w:hAnsi="Arial" w:cs="Arial"/>
                <w:color w:val="111111"/>
              </w:rPr>
              <w:t xml:space="preserve"> polityka haseł pochodzi z 2012</w:t>
            </w:r>
            <w:r w:rsidR="00363E66">
              <w:rPr>
                <w:rFonts w:ascii="Arial" w:hAnsi="Arial" w:cs="Arial"/>
                <w:color w:val="111111"/>
              </w:rPr>
              <w:t xml:space="preserve"> i wymaga aktualizacji</w:t>
            </w:r>
            <w:r w:rsidR="00052D09">
              <w:rPr>
                <w:rFonts w:ascii="Arial" w:hAnsi="Arial" w:cs="Arial"/>
                <w:color w:val="111111"/>
              </w:rPr>
              <w:t>,</w:t>
            </w:r>
            <w:r w:rsidR="00363E66">
              <w:rPr>
                <w:rFonts w:ascii="Arial" w:hAnsi="Arial" w:cs="Arial"/>
                <w:color w:val="111111"/>
              </w:rPr>
              <w:t xml:space="preserve"> w szczególności w związku z napotykanymi problemami technicznymi oraz zgłaszanymi potrzebami zarówno przez użytkowników</w:t>
            </w:r>
            <w:r w:rsidR="00052D09">
              <w:rPr>
                <w:rFonts w:ascii="Arial" w:hAnsi="Arial" w:cs="Arial"/>
                <w:color w:val="111111"/>
              </w:rPr>
              <w:t>,</w:t>
            </w:r>
            <w:r w:rsidR="00363E66">
              <w:rPr>
                <w:rFonts w:ascii="Arial" w:hAnsi="Arial" w:cs="Arial"/>
                <w:color w:val="111111"/>
              </w:rPr>
              <w:t xml:space="preserve"> jak i administratorów centralnych.</w:t>
            </w:r>
          </w:p>
        </w:tc>
      </w:tr>
      <w:tr w:rsidR="00F75B5A" w:rsidRPr="00150CB4" w14:paraId="5C9A4B64" w14:textId="77777777" w:rsidTr="0075026B">
        <w:trPr>
          <w:trHeight w:val="425"/>
          <w:jc w:val="center"/>
        </w:trPr>
        <w:tc>
          <w:tcPr>
            <w:tcW w:w="2019" w:type="dxa"/>
            <w:shd w:val="clear" w:color="auto" w:fill="C6D9F1"/>
          </w:tcPr>
          <w:p w14:paraId="1FEFB2A4" w14:textId="77777777" w:rsidR="00F75B5A" w:rsidRPr="00150CB4" w:rsidRDefault="00F75B5A" w:rsidP="0075026B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Cel modyfikacji</w:t>
            </w:r>
          </w:p>
        </w:tc>
        <w:tc>
          <w:tcPr>
            <w:tcW w:w="7260" w:type="dxa"/>
          </w:tcPr>
          <w:p w14:paraId="49A5116C" w14:textId="273E794B" w:rsidR="00F75B5A" w:rsidRPr="004A0706" w:rsidRDefault="00363E66" w:rsidP="0075026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Dostosowanie zasad zmiany hasła dla użytkowników.</w:t>
            </w:r>
          </w:p>
        </w:tc>
      </w:tr>
      <w:tr w:rsidR="00F75B5A" w:rsidRPr="00150CB4" w14:paraId="48440EB6" w14:textId="77777777" w:rsidTr="0075026B">
        <w:trPr>
          <w:trHeight w:val="708"/>
          <w:jc w:val="center"/>
        </w:trPr>
        <w:tc>
          <w:tcPr>
            <w:tcW w:w="2019" w:type="dxa"/>
            <w:shd w:val="clear" w:color="auto" w:fill="C6D9F1"/>
          </w:tcPr>
          <w:p w14:paraId="264B13BF" w14:textId="77777777" w:rsidR="00F75B5A" w:rsidRPr="00150CB4" w:rsidRDefault="00F75B5A" w:rsidP="0075026B">
            <w:pPr>
              <w:spacing w:after="0"/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Interesariusze (Użytkownicy usługi)</w:t>
            </w:r>
          </w:p>
        </w:tc>
        <w:tc>
          <w:tcPr>
            <w:tcW w:w="7260" w:type="dxa"/>
          </w:tcPr>
          <w:p w14:paraId="294146C0" w14:textId="5F90B2C8" w:rsidR="00F75B5A" w:rsidRPr="00150CB4" w:rsidRDefault="00F75B5A" w:rsidP="0075026B">
            <w:pPr>
              <w:spacing w:after="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Użytkownicy zalogowani o </w:t>
            </w:r>
            <w:r w:rsidR="00363E66">
              <w:rPr>
                <w:rFonts w:ascii="Arial" w:hAnsi="Arial" w:cs="Arial"/>
              </w:rPr>
              <w:t>wszystkich poziomach uprawnień</w:t>
            </w:r>
            <w:r w:rsidR="007D645C">
              <w:rPr>
                <w:rFonts w:ascii="Arial" w:hAnsi="Arial" w:cs="Arial"/>
              </w:rPr>
              <w:t>.</w:t>
            </w:r>
          </w:p>
        </w:tc>
      </w:tr>
      <w:tr w:rsidR="00F75B5A" w:rsidRPr="00150CB4" w14:paraId="1F2D4E50" w14:textId="77777777" w:rsidTr="0075026B">
        <w:trPr>
          <w:trHeight w:val="913"/>
          <w:jc w:val="center"/>
        </w:trPr>
        <w:tc>
          <w:tcPr>
            <w:tcW w:w="2019" w:type="dxa"/>
            <w:shd w:val="clear" w:color="auto" w:fill="C6D9F1"/>
          </w:tcPr>
          <w:p w14:paraId="75F54996" w14:textId="77777777" w:rsidR="00F75B5A" w:rsidRPr="00150CB4" w:rsidRDefault="00F75B5A" w:rsidP="0075026B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Opis fragmentu </w:t>
            </w:r>
            <w:r>
              <w:rPr>
                <w:rFonts w:ascii="Arial" w:hAnsi="Arial" w:cs="Arial"/>
              </w:rPr>
              <w:t xml:space="preserve">scenariusza przypadku użycia </w:t>
            </w:r>
            <w:r w:rsidRPr="00150CB4">
              <w:rPr>
                <w:rFonts w:ascii="Arial" w:hAnsi="Arial" w:cs="Arial"/>
              </w:rPr>
              <w:t xml:space="preserve">(AS IS), którego dotyczą zmiany </w:t>
            </w:r>
          </w:p>
        </w:tc>
        <w:tc>
          <w:tcPr>
            <w:tcW w:w="7260" w:type="dxa"/>
          </w:tcPr>
          <w:p w14:paraId="5E14E7CA" w14:textId="43483B8C" w:rsidR="00F75B5A" w:rsidRPr="00363E66" w:rsidRDefault="00363E66" w:rsidP="004D02C0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363E66">
              <w:rPr>
                <w:rFonts w:ascii="Arial" w:hAnsi="Arial" w:cs="Arial"/>
              </w:rPr>
              <w:t>Użytkownik ustala nowe hasło</w:t>
            </w:r>
            <w:r w:rsidR="000E0BAB">
              <w:rPr>
                <w:rFonts w:ascii="Arial" w:hAnsi="Arial" w:cs="Arial"/>
              </w:rPr>
              <w:t>.</w:t>
            </w:r>
          </w:p>
          <w:p w14:paraId="0BD4A872" w14:textId="77777777" w:rsidR="00363E66" w:rsidRDefault="00363E66" w:rsidP="004D02C0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upływem jednego miesiąca użytkownik musi zmienić hasło.</w:t>
            </w:r>
          </w:p>
          <w:p w14:paraId="7C6A737D" w14:textId="0C11FB2D" w:rsidR="00363E66" w:rsidRDefault="00363E66" w:rsidP="004D02C0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Przez 1 tydzień przed terminem </w:t>
            </w:r>
            <w:r w:rsidR="00426AD6">
              <w:rPr>
                <w:rFonts w:ascii="Arial" w:hAnsi="Arial" w:cs="Arial"/>
              </w:rPr>
              <w:t xml:space="preserve">upływu ważności </w:t>
            </w:r>
            <w:r>
              <w:rPr>
                <w:rFonts w:ascii="Arial" w:hAnsi="Arial" w:cs="Arial"/>
              </w:rPr>
              <w:t>hasła użytkownikowi po każdym zalogowani</w:t>
            </w:r>
            <w:r w:rsidR="00426AD6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wyświetla się monit, wzywający do zmiany hasła.</w:t>
            </w:r>
          </w:p>
          <w:p w14:paraId="0FF75966" w14:textId="09C67441" w:rsidR="00F75B5A" w:rsidRPr="00363E66" w:rsidRDefault="00363E66" w:rsidP="004D02C0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Jeżeli użytkownik nie zmieni hasła przed upływem terminu</w:t>
            </w:r>
            <w:r w:rsidR="00426AD6">
              <w:rPr>
                <w:rFonts w:ascii="Arial" w:hAnsi="Arial" w:cs="Arial"/>
              </w:rPr>
              <w:t xml:space="preserve"> upływu ważności hasł</w:t>
            </w:r>
            <w:r w:rsidR="000E0BA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, konto jest blokowane, a jego aktywacja wymaga ingerencji AL lub AC</w:t>
            </w:r>
            <w:r w:rsidR="009309C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75B5A" w:rsidRPr="00150CB4" w14:paraId="38948BA4" w14:textId="77777777" w:rsidTr="0075026B">
        <w:trPr>
          <w:trHeight w:val="416"/>
          <w:jc w:val="center"/>
        </w:trPr>
        <w:tc>
          <w:tcPr>
            <w:tcW w:w="2019" w:type="dxa"/>
            <w:shd w:val="clear" w:color="auto" w:fill="C6D9F1"/>
          </w:tcPr>
          <w:p w14:paraId="282205A4" w14:textId="77777777" w:rsidR="00F75B5A" w:rsidRPr="00150CB4" w:rsidRDefault="00F75B5A" w:rsidP="0075026B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Opis fragmentu </w:t>
            </w:r>
            <w:r>
              <w:rPr>
                <w:rFonts w:ascii="Arial" w:hAnsi="Arial" w:cs="Arial"/>
              </w:rPr>
              <w:t xml:space="preserve">scenariusza przypadku użycia </w:t>
            </w:r>
            <w:r w:rsidRPr="00150CB4">
              <w:rPr>
                <w:rFonts w:ascii="Arial" w:hAnsi="Arial" w:cs="Arial"/>
              </w:rPr>
              <w:t>(TO BE), którego dotyczą zmiany</w:t>
            </w:r>
          </w:p>
        </w:tc>
        <w:tc>
          <w:tcPr>
            <w:tcW w:w="7260" w:type="dxa"/>
          </w:tcPr>
          <w:p w14:paraId="66A3FE25" w14:textId="3AB4D912" w:rsidR="00363E66" w:rsidRDefault="00363E66" w:rsidP="004D02C0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  <w:r w:rsidRPr="00363E66">
              <w:rPr>
                <w:rFonts w:ascii="Arial" w:hAnsi="Arial" w:cs="Arial"/>
              </w:rPr>
              <w:t>Użytkownik ustala nowe hasło</w:t>
            </w:r>
            <w:r w:rsidR="009309C7">
              <w:rPr>
                <w:rFonts w:ascii="Arial" w:hAnsi="Arial" w:cs="Arial"/>
              </w:rPr>
              <w:t>.</w:t>
            </w:r>
          </w:p>
          <w:p w14:paraId="1733966A" w14:textId="53010D9F" w:rsidR="00363E66" w:rsidRPr="00363E66" w:rsidRDefault="00363E66" w:rsidP="00363E66">
            <w:pPr>
              <w:pStyle w:val="Akapitzlist"/>
              <w:spacing w:after="0"/>
              <w:ind w:left="378"/>
              <w:rPr>
                <w:rFonts w:ascii="Arial" w:hAnsi="Arial" w:cs="Arial"/>
                <w:b/>
                <w:bCs/>
              </w:rPr>
            </w:pPr>
            <w:proofErr w:type="spellStart"/>
            <w:r w:rsidRPr="00363E66">
              <w:rPr>
                <w:rFonts w:ascii="Arial" w:hAnsi="Arial" w:cs="Arial"/>
                <w:b/>
                <w:bCs/>
              </w:rPr>
              <w:t>Podscenariusz</w:t>
            </w:r>
            <w:proofErr w:type="spellEnd"/>
            <w:r w:rsidRPr="00363E66">
              <w:rPr>
                <w:rFonts w:ascii="Arial" w:hAnsi="Arial" w:cs="Arial"/>
                <w:b/>
                <w:bCs/>
              </w:rPr>
              <w:t xml:space="preserve"> 1</w:t>
            </w:r>
            <w:r>
              <w:rPr>
                <w:rFonts w:ascii="Arial" w:hAnsi="Arial" w:cs="Arial"/>
                <w:b/>
                <w:bCs/>
              </w:rPr>
              <w:t xml:space="preserve"> (dotyczy użytkowników zalogowanych </w:t>
            </w:r>
            <w:r w:rsidR="00C0485C">
              <w:rPr>
                <w:rFonts w:ascii="Arial" w:hAnsi="Arial" w:cs="Arial"/>
                <w:b/>
                <w:bCs/>
              </w:rPr>
              <w:t>innych niż AC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3C59B360" w14:textId="229CEB80" w:rsidR="00363E66" w:rsidRDefault="00363E66" w:rsidP="004D02C0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upływem trzech miesięcy użytkownik musi zmienić hasło.</w:t>
            </w:r>
          </w:p>
          <w:p w14:paraId="58432CDC" w14:textId="05DC4B03" w:rsidR="00363E66" w:rsidRDefault="00363E66" w:rsidP="004D02C0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Przez </w:t>
            </w:r>
            <w:r w:rsidR="00426AD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ty</w:t>
            </w:r>
            <w:r w:rsidR="00426AD6">
              <w:rPr>
                <w:rFonts w:ascii="Arial" w:hAnsi="Arial" w:cs="Arial"/>
              </w:rPr>
              <w:t>godnie</w:t>
            </w:r>
            <w:r>
              <w:rPr>
                <w:rFonts w:ascii="Arial" w:hAnsi="Arial" w:cs="Arial"/>
              </w:rPr>
              <w:t xml:space="preserve"> przed terminem </w:t>
            </w:r>
            <w:r w:rsidR="00426AD6">
              <w:rPr>
                <w:rFonts w:ascii="Arial" w:hAnsi="Arial" w:cs="Arial"/>
              </w:rPr>
              <w:t>upływu ważności</w:t>
            </w:r>
            <w:r>
              <w:rPr>
                <w:rFonts w:ascii="Arial" w:hAnsi="Arial" w:cs="Arial"/>
              </w:rPr>
              <w:t xml:space="preserve"> hasła użytkownikowi po każdym zalogowani</w:t>
            </w:r>
            <w:r w:rsidR="00C0485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wyświetla się monit, wzywający do zmiany hasła.</w:t>
            </w:r>
          </w:p>
          <w:p w14:paraId="54D2BD73" w14:textId="7378B02A" w:rsidR="00C0485C" w:rsidRDefault="00363E66" w:rsidP="004D02C0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  <w:r w:rsidRPr="00C0485C">
              <w:rPr>
                <w:rFonts w:ascii="Arial" w:hAnsi="Arial" w:cs="Arial"/>
              </w:rPr>
              <w:t>Jeżeli użytkownik nie zmieni hasła przed upływem terminu,</w:t>
            </w:r>
            <w:r w:rsidR="00C0485C">
              <w:rPr>
                <w:rFonts w:ascii="Arial" w:hAnsi="Arial" w:cs="Arial"/>
              </w:rPr>
              <w:t xml:space="preserve"> zalogowanie się nie jest możliwe, a system wymusza zmianę hasła przez użytkownika pod warunkiem podania przez niego ostatnich właściwych danych logowania (login i hasło).</w:t>
            </w:r>
          </w:p>
          <w:p w14:paraId="21094AA3" w14:textId="13F6AE72" w:rsidR="00F75B5A" w:rsidRPr="00C0485C" w:rsidRDefault="00C0485C" w:rsidP="004D02C0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Jeżeli użytkownik nie zmieni hasła zgodnie z pkt 4, </w:t>
            </w:r>
            <w:r w:rsidR="00363E66" w:rsidRPr="00C0485C">
              <w:rPr>
                <w:rFonts w:ascii="Arial" w:hAnsi="Arial" w:cs="Arial"/>
              </w:rPr>
              <w:t>konto jest blokowane, a jego aktywacja wymaga ingerencji AL. lub AC</w:t>
            </w:r>
            <w:r w:rsidR="0094595E">
              <w:rPr>
                <w:rFonts w:ascii="Arial" w:hAnsi="Arial" w:cs="Arial"/>
              </w:rPr>
              <w:t>.</w:t>
            </w:r>
            <w:r w:rsidR="00363E66" w:rsidRPr="00C0485C">
              <w:rPr>
                <w:rFonts w:ascii="Arial" w:hAnsi="Arial" w:cs="Arial"/>
              </w:rPr>
              <w:t xml:space="preserve"> </w:t>
            </w:r>
          </w:p>
          <w:p w14:paraId="7D244599" w14:textId="092D3F0E" w:rsidR="00363E66" w:rsidRDefault="00363E66" w:rsidP="00363E66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0485C">
              <w:rPr>
                <w:rFonts w:ascii="Arial" w:hAnsi="Arial" w:cs="Arial"/>
                <w:b/>
                <w:bCs/>
              </w:rPr>
              <w:t>Podscenariusz</w:t>
            </w:r>
            <w:proofErr w:type="spellEnd"/>
            <w:r w:rsidRPr="00C0485C">
              <w:rPr>
                <w:rFonts w:ascii="Arial" w:hAnsi="Arial" w:cs="Arial"/>
                <w:b/>
                <w:bCs/>
              </w:rPr>
              <w:t xml:space="preserve"> 2 (dotyczy AC)</w:t>
            </w:r>
          </w:p>
          <w:p w14:paraId="7F0331A5" w14:textId="39222E74" w:rsidR="00C0485C" w:rsidRPr="00090278" w:rsidRDefault="00C0485C" w:rsidP="00090278">
            <w:pPr>
              <w:pStyle w:val="Akapitzlist"/>
              <w:numPr>
                <w:ilvl w:val="0"/>
                <w:numId w:val="42"/>
              </w:numPr>
              <w:spacing w:after="0"/>
              <w:ind w:left="416" w:hanging="425"/>
              <w:rPr>
                <w:rFonts w:ascii="Arial" w:hAnsi="Arial" w:cs="Arial"/>
              </w:rPr>
            </w:pPr>
            <w:r w:rsidRPr="00090278">
              <w:rPr>
                <w:rFonts w:ascii="Arial" w:hAnsi="Arial" w:cs="Arial"/>
              </w:rPr>
              <w:t>System nie wymusza zmiany hasła AC (termin zmiany hasła pozostaje w gestii AC)</w:t>
            </w:r>
            <w:r w:rsidR="0094595E" w:rsidRPr="00090278">
              <w:rPr>
                <w:rFonts w:ascii="Arial" w:hAnsi="Arial" w:cs="Arial"/>
              </w:rPr>
              <w:t>.</w:t>
            </w:r>
          </w:p>
        </w:tc>
      </w:tr>
      <w:tr w:rsidR="00F75B5A" w:rsidRPr="00150CB4" w14:paraId="2FA0367A" w14:textId="77777777" w:rsidTr="0075026B">
        <w:trPr>
          <w:jc w:val="center"/>
        </w:trPr>
        <w:tc>
          <w:tcPr>
            <w:tcW w:w="2019" w:type="dxa"/>
            <w:shd w:val="clear" w:color="auto" w:fill="C6D9F1"/>
          </w:tcPr>
          <w:p w14:paraId="35BDE06E" w14:textId="77777777" w:rsidR="00F75B5A" w:rsidRPr="00150CB4" w:rsidRDefault="00F75B5A" w:rsidP="0075026B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lastRenderedPageBreak/>
              <w:t xml:space="preserve">Wymagania funkcjonalne i </w:t>
            </w:r>
            <w:proofErr w:type="spellStart"/>
            <w:r w:rsidRPr="00150CB4">
              <w:rPr>
                <w:rFonts w:ascii="Arial" w:hAnsi="Arial" w:cs="Arial"/>
              </w:rPr>
              <w:t>pozafunkcjonalne</w:t>
            </w:r>
            <w:proofErr w:type="spellEnd"/>
          </w:p>
        </w:tc>
        <w:tc>
          <w:tcPr>
            <w:tcW w:w="7260" w:type="dxa"/>
          </w:tcPr>
          <w:p w14:paraId="56B5DDFA" w14:textId="77777777" w:rsidR="00F75B5A" w:rsidRDefault="00C0485C" w:rsidP="004D02C0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ważności hasła powinien zostać wydłużony do 3 miesięcy.</w:t>
            </w:r>
          </w:p>
          <w:p w14:paraId="14E1786D" w14:textId="6DD43349" w:rsidR="00C0485C" w:rsidRDefault="00426AD6" w:rsidP="004D02C0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wyświetlania monitu powinien zostać wydłużony do 2 tygodni przed terminem upływu ważności hasła.</w:t>
            </w:r>
          </w:p>
          <w:p w14:paraId="5639F902" w14:textId="3A6A7B3E" w:rsidR="00426AD6" w:rsidRDefault="00426AD6" w:rsidP="004D02C0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Należy wprowadzić mechanizm zmiany hasła po utracie jego ważności.</w:t>
            </w:r>
          </w:p>
          <w:p w14:paraId="2206CF18" w14:textId="323D1439" w:rsidR="00426AD6" w:rsidRDefault="00426AD6" w:rsidP="004D02C0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Zmiana hasła po terminie ważności powinna być możliwa w przypadku podania właściwych danych logowania (loginu i hasła, które wygasło)</w:t>
            </w:r>
            <w:r w:rsidR="0094595E">
              <w:rPr>
                <w:rFonts w:ascii="Arial" w:hAnsi="Arial" w:cs="Arial"/>
              </w:rPr>
              <w:t>.</w:t>
            </w:r>
          </w:p>
          <w:p w14:paraId="12F3D788" w14:textId="6C3DA0C0" w:rsidR="00426AD6" w:rsidRPr="00C0485C" w:rsidRDefault="00426AD6" w:rsidP="004D02C0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nie powinien wymuszać zmiany hasła w stosunku do użytkowników z uprawnieniami AC</w:t>
            </w:r>
            <w:r w:rsidR="0094595E">
              <w:rPr>
                <w:rFonts w:ascii="Arial" w:hAnsi="Arial" w:cs="Arial"/>
              </w:rPr>
              <w:t>.</w:t>
            </w:r>
          </w:p>
        </w:tc>
      </w:tr>
      <w:tr w:rsidR="00F75B5A" w:rsidRPr="00150CB4" w14:paraId="59E95CAD" w14:textId="77777777" w:rsidTr="0075026B">
        <w:trPr>
          <w:jc w:val="center"/>
        </w:trPr>
        <w:tc>
          <w:tcPr>
            <w:tcW w:w="2019" w:type="dxa"/>
            <w:shd w:val="clear" w:color="auto" w:fill="C6D9F1"/>
          </w:tcPr>
          <w:p w14:paraId="3056B765" w14:textId="77777777" w:rsidR="00F75B5A" w:rsidRPr="00150CB4" w:rsidRDefault="00F75B5A" w:rsidP="0075026B">
            <w:pPr>
              <w:ind w:left="8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Kryteria akceptacyjne</w:t>
            </w:r>
          </w:p>
        </w:tc>
        <w:tc>
          <w:tcPr>
            <w:tcW w:w="7260" w:type="dxa"/>
          </w:tcPr>
          <w:p w14:paraId="09C665B3" w14:textId="77777777" w:rsidR="00F75B5A" w:rsidRPr="00150CB4" w:rsidRDefault="00F75B5A" w:rsidP="004D02C0">
            <w:pPr>
              <w:pStyle w:val="Akapitzlist"/>
              <w:numPr>
                <w:ilvl w:val="0"/>
                <w:numId w:val="37"/>
              </w:numPr>
              <w:spacing w:after="0"/>
              <w:ind w:left="274" w:hanging="274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 xml:space="preserve">Pozytywny wynik testów w zakresie spełnienia wymagań funkcjonalnych i </w:t>
            </w:r>
            <w:proofErr w:type="spellStart"/>
            <w:r w:rsidRPr="00150CB4">
              <w:rPr>
                <w:rFonts w:ascii="Arial" w:hAnsi="Arial" w:cs="Arial"/>
              </w:rPr>
              <w:t>pozafunkcjonalnych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150CB4">
              <w:rPr>
                <w:rFonts w:ascii="Arial" w:hAnsi="Arial" w:cs="Arial"/>
              </w:rPr>
              <w:t xml:space="preserve"> </w:t>
            </w:r>
          </w:p>
          <w:p w14:paraId="1B384CDC" w14:textId="77777777" w:rsidR="00F75B5A" w:rsidRPr="00150CB4" w:rsidRDefault="00F75B5A" w:rsidP="004D02C0">
            <w:pPr>
              <w:pStyle w:val="Akapitzlist"/>
              <w:numPr>
                <w:ilvl w:val="0"/>
                <w:numId w:val="37"/>
              </w:numPr>
              <w:spacing w:after="0"/>
              <w:ind w:left="274" w:hanging="283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Dostosowanie dokumentacji do wprowadzonych zmian</w:t>
            </w:r>
            <w:r>
              <w:rPr>
                <w:rFonts w:ascii="Arial" w:hAnsi="Arial" w:cs="Arial"/>
              </w:rPr>
              <w:t>.</w:t>
            </w:r>
          </w:p>
        </w:tc>
      </w:tr>
      <w:tr w:rsidR="00F75B5A" w:rsidRPr="00150CB4" w14:paraId="6DB08FC3" w14:textId="77777777" w:rsidTr="0075026B">
        <w:trPr>
          <w:jc w:val="center"/>
        </w:trPr>
        <w:tc>
          <w:tcPr>
            <w:tcW w:w="2019" w:type="dxa"/>
            <w:shd w:val="clear" w:color="auto" w:fill="C6D9F1"/>
          </w:tcPr>
          <w:p w14:paraId="689540FF" w14:textId="2B484434" w:rsidR="00F75B5A" w:rsidRPr="00150CB4" w:rsidRDefault="00C0485C" w:rsidP="0075026B">
            <w:pPr>
              <w:ind w:left="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</w:t>
            </w:r>
          </w:p>
        </w:tc>
        <w:tc>
          <w:tcPr>
            <w:tcW w:w="7260" w:type="dxa"/>
          </w:tcPr>
          <w:p w14:paraId="213E4A2E" w14:textId="076BE1BD" w:rsidR="00F75B5A" w:rsidRPr="00FB4A1A" w:rsidRDefault="00C0485C" w:rsidP="007502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zgłoszeń ze strony użytkowników wynika, że mechanizm wyświetlania monitu o konieczności zmiany hasła przynajmniej u części z nich nie działa poprawnie (monit nie jest wyświetlany). Problemu tego nie zaobserwowano po stronie użytkowników z GDOŚ.</w:t>
            </w:r>
          </w:p>
        </w:tc>
      </w:tr>
    </w:tbl>
    <w:p w14:paraId="3FC0C970" w14:textId="77777777" w:rsidR="00E0465E" w:rsidRDefault="00E0465E" w:rsidP="00CE70DD">
      <w:pPr>
        <w:tabs>
          <w:tab w:val="left" w:pos="1929"/>
        </w:tabs>
        <w:spacing w:after="0"/>
        <w:rPr>
          <w:rFonts w:ascii="Arial" w:hAnsi="Arial" w:cs="Arial"/>
        </w:rPr>
      </w:pPr>
    </w:p>
    <w:p w14:paraId="61FC911F" w14:textId="77777777" w:rsidR="00056FFE" w:rsidRPr="00057AE8" w:rsidRDefault="0080453A" w:rsidP="00057AE8">
      <w:pPr>
        <w:pStyle w:val="Nagwek3"/>
        <w:spacing w:before="360" w:after="120"/>
        <w:rPr>
          <w:rFonts w:ascii="Arial" w:hAnsi="Arial" w:cs="Arial"/>
          <w:color w:val="auto"/>
          <w:sz w:val="22"/>
          <w:szCs w:val="22"/>
        </w:rPr>
      </w:pPr>
      <w:bookmarkStart w:id="147" w:name="_Toc54696238"/>
      <w:r w:rsidRPr="00150CB4">
        <w:rPr>
          <w:rFonts w:ascii="Arial" w:hAnsi="Arial" w:cs="Arial"/>
          <w:color w:val="auto"/>
          <w:sz w:val="22"/>
          <w:szCs w:val="22"/>
        </w:rPr>
        <w:t xml:space="preserve">Wymagania dla zadań modernizacji bazy </w:t>
      </w:r>
      <w:proofErr w:type="spellStart"/>
      <w:r w:rsidR="000137F1">
        <w:rPr>
          <w:rFonts w:ascii="Arial" w:hAnsi="Arial" w:cs="Arial"/>
          <w:color w:val="auto"/>
          <w:sz w:val="22"/>
          <w:szCs w:val="22"/>
        </w:rPr>
        <w:t>ooś</w:t>
      </w:r>
      <w:bookmarkEnd w:id="147"/>
      <w:proofErr w:type="spellEnd"/>
    </w:p>
    <w:p w14:paraId="31583E62" w14:textId="765CA59E" w:rsidR="00FE585C" w:rsidRPr="00273F0C" w:rsidRDefault="00FE585C" w:rsidP="004D02C0">
      <w:pPr>
        <w:pStyle w:val="Akapitzlist"/>
        <w:numPr>
          <w:ilvl w:val="0"/>
          <w:numId w:val="23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Wykonawca zobowiązany jest zrealizować wszystkie zadania, o których mowa w</w:t>
      </w:r>
      <w:r w:rsidR="005525D8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pkt</w:t>
      </w:r>
      <w:r w:rsidR="005525D8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4.1.</w:t>
      </w:r>
      <w:r w:rsidR="00D526D0">
        <w:rPr>
          <w:rFonts w:ascii="Arial" w:hAnsi="Arial" w:cs="Arial"/>
        </w:rPr>
        <w:t xml:space="preserve">, stanowiące przedmiot </w:t>
      </w:r>
      <w:r w:rsidR="005C19DE">
        <w:rPr>
          <w:rFonts w:ascii="Arial" w:hAnsi="Arial" w:cs="Arial"/>
        </w:rPr>
        <w:t>U</w:t>
      </w:r>
      <w:r w:rsidR="00D526D0">
        <w:rPr>
          <w:rFonts w:ascii="Arial" w:hAnsi="Arial" w:cs="Arial"/>
        </w:rPr>
        <w:t xml:space="preserve">mowy </w:t>
      </w:r>
      <w:r w:rsidRPr="00273F0C">
        <w:rPr>
          <w:rFonts w:ascii="Arial" w:hAnsi="Arial" w:cs="Arial"/>
        </w:rPr>
        <w:t xml:space="preserve">w terminie </w:t>
      </w:r>
      <w:r w:rsidR="006C2440">
        <w:rPr>
          <w:rFonts w:ascii="Arial" w:hAnsi="Arial" w:cs="Arial"/>
        </w:rPr>
        <w:t xml:space="preserve">określonym w </w:t>
      </w:r>
      <w:r w:rsidR="00090278" w:rsidRPr="00150CB4">
        <w:rPr>
          <w:rFonts w:ascii="Arial" w:hAnsi="Arial" w:cs="Arial"/>
        </w:rPr>
        <w:t>§</w:t>
      </w:r>
      <w:r w:rsidR="00090278">
        <w:rPr>
          <w:rFonts w:ascii="Arial" w:hAnsi="Arial" w:cs="Arial"/>
        </w:rPr>
        <w:t> 2</w:t>
      </w:r>
      <w:r w:rsidR="00090278" w:rsidRPr="00150CB4">
        <w:rPr>
          <w:rFonts w:ascii="Arial" w:hAnsi="Arial" w:cs="Arial"/>
        </w:rPr>
        <w:t xml:space="preserve"> </w:t>
      </w:r>
      <w:r w:rsidR="005C19DE">
        <w:rPr>
          <w:rFonts w:ascii="Arial" w:hAnsi="Arial" w:cs="Arial"/>
        </w:rPr>
        <w:t>U</w:t>
      </w:r>
      <w:r w:rsidR="006C2440">
        <w:rPr>
          <w:rFonts w:ascii="Arial" w:hAnsi="Arial" w:cs="Arial"/>
        </w:rPr>
        <w:t>mow</w:t>
      </w:r>
      <w:r w:rsidR="00090278">
        <w:rPr>
          <w:rFonts w:ascii="Arial" w:hAnsi="Arial" w:cs="Arial"/>
        </w:rPr>
        <w:t>y</w:t>
      </w:r>
    </w:p>
    <w:p w14:paraId="215E1390" w14:textId="77777777" w:rsidR="00755F43" w:rsidRPr="00150CB4" w:rsidRDefault="00755F43" w:rsidP="004D02C0">
      <w:pPr>
        <w:pStyle w:val="Akapitzlist"/>
        <w:numPr>
          <w:ilvl w:val="0"/>
          <w:numId w:val="23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Wszystkie modyfikacje zostaną wdrożone na wszystkich środowiskach</w:t>
      </w:r>
      <w:r w:rsidR="0091608A" w:rsidRPr="00150CB4">
        <w:rPr>
          <w:rFonts w:ascii="Arial" w:hAnsi="Arial" w:cs="Arial"/>
        </w:rPr>
        <w:t xml:space="preserve"> (</w:t>
      </w:r>
      <w:r w:rsidRPr="00150CB4">
        <w:rPr>
          <w:rFonts w:ascii="Arial" w:hAnsi="Arial" w:cs="Arial"/>
        </w:rPr>
        <w:t>produkcyjnym i</w:t>
      </w:r>
      <w:r w:rsidR="00D526D0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dwóch testowych</w:t>
      </w:r>
      <w:r w:rsidR="0091608A" w:rsidRPr="00150CB4">
        <w:rPr>
          <w:rFonts w:ascii="Arial" w:hAnsi="Arial" w:cs="Arial"/>
        </w:rPr>
        <w:t>)</w:t>
      </w:r>
      <w:r w:rsidRPr="00150CB4">
        <w:rPr>
          <w:rFonts w:ascii="Arial" w:hAnsi="Arial" w:cs="Arial"/>
        </w:rPr>
        <w:t>, przy czym:</w:t>
      </w:r>
    </w:p>
    <w:p w14:paraId="31214C9C" w14:textId="77777777" w:rsidR="00755F43" w:rsidRPr="00CE3FEC" w:rsidRDefault="00755F43" w:rsidP="004D02C0">
      <w:pPr>
        <w:pStyle w:val="Akapitzlist"/>
        <w:numPr>
          <w:ilvl w:val="1"/>
          <w:numId w:val="31"/>
        </w:numPr>
        <w:spacing w:after="120" w:line="240" w:lineRule="auto"/>
        <w:ind w:left="993" w:hanging="426"/>
        <w:contextualSpacing w:val="0"/>
        <w:rPr>
          <w:rFonts w:ascii="Arial" w:hAnsi="Arial" w:cs="Arial"/>
        </w:rPr>
      </w:pPr>
      <w:r w:rsidRPr="00CE3FEC">
        <w:rPr>
          <w:rFonts w:ascii="Arial" w:hAnsi="Arial" w:cs="Arial"/>
        </w:rPr>
        <w:t>na jednym ze środowisk testowych zmiany będą wgrywane w celu ich przetestowania przez Zamawiającego</w:t>
      </w:r>
      <w:r w:rsidR="00C1443D">
        <w:rPr>
          <w:rFonts w:ascii="Arial" w:hAnsi="Arial" w:cs="Arial"/>
        </w:rPr>
        <w:t>;</w:t>
      </w:r>
    </w:p>
    <w:p w14:paraId="6584D995" w14:textId="77777777" w:rsidR="0091608A" w:rsidRDefault="00755F43" w:rsidP="004D02C0">
      <w:pPr>
        <w:pStyle w:val="Akapitzlist"/>
        <w:numPr>
          <w:ilvl w:val="1"/>
          <w:numId w:val="31"/>
        </w:numPr>
        <w:spacing w:after="120" w:line="240" w:lineRule="auto"/>
        <w:ind w:left="993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na środowisku produkcyjnym zmiany będą wgrywane w terminach ustalonych z</w:t>
      </w:r>
      <w:r w:rsidR="00234D85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 xml:space="preserve">Zamawiającym po akceptacji przez Zamawiającego </w:t>
      </w:r>
      <w:r w:rsidR="0091608A" w:rsidRPr="00150CB4">
        <w:rPr>
          <w:rFonts w:ascii="Arial" w:hAnsi="Arial" w:cs="Arial"/>
        </w:rPr>
        <w:t xml:space="preserve">poszczególnych zadań modernizacji 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91608A" w:rsidRPr="00150CB4">
        <w:rPr>
          <w:rFonts w:ascii="Arial" w:hAnsi="Arial" w:cs="Arial"/>
        </w:rPr>
        <w:t>, pozytywnie przetestowanych na środowisku testowym, o</w:t>
      </w:r>
      <w:r w:rsidR="00234D85">
        <w:rPr>
          <w:rFonts w:ascii="Arial" w:hAnsi="Arial" w:cs="Arial"/>
        </w:rPr>
        <w:t> </w:t>
      </w:r>
      <w:r w:rsidR="0091608A" w:rsidRPr="00150CB4">
        <w:rPr>
          <w:rFonts w:ascii="Arial" w:hAnsi="Arial" w:cs="Arial"/>
        </w:rPr>
        <w:t xml:space="preserve">którym mowa w pkt </w:t>
      </w:r>
      <w:r w:rsidR="00C1443D">
        <w:rPr>
          <w:rFonts w:ascii="Arial" w:hAnsi="Arial" w:cs="Arial"/>
        </w:rPr>
        <w:t>1;</w:t>
      </w:r>
    </w:p>
    <w:p w14:paraId="349C0BF6" w14:textId="7ADE8471" w:rsidR="00273F0C" w:rsidRPr="00150CB4" w:rsidRDefault="00273F0C" w:rsidP="004D02C0">
      <w:pPr>
        <w:pStyle w:val="Akapitzlist"/>
        <w:numPr>
          <w:ilvl w:val="1"/>
          <w:numId w:val="31"/>
        </w:numPr>
        <w:spacing w:after="120" w:line="240" w:lineRule="auto"/>
        <w:ind w:left="993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jeśli Zamawiający nie określi wcześniejszego terminu na drugim ze środowisk testowych zmiany zostaną wgrane w dniu zakończenia </w:t>
      </w:r>
      <w:r w:rsidR="00101970">
        <w:rPr>
          <w:rFonts w:ascii="Arial" w:hAnsi="Arial" w:cs="Arial"/>
        </w:rPr>
        <w:t>gwarancji</w:t>
      </w:r>
      <w:r w:rsidR="00C1443D">
        <w:rPr>
          <w:rFonts w:ascii="Arial" w:hAnsi="Arial" w:cs="Arial"/>
        </w:rPr>
        <w:t>;</w:t>
      </w:r>
    </w:p>
    <w:p w14:paraId="6183A63F" w14:textId="77777777" w:rsidR="00755F43" w:rsidRPr="00150CB4" w:rsidRDefault="00ED4E8F" w:rsidP="004D02C0">
      <w:pPr>
        <w:pStyle w:val="Akapitzlist"/>
        <w:numPr>
          <w:ilvl w:val="1"/>
          <w:numId w:val="31"/>
        </w:numPr>
        <w:spacing w:after="120" w:line="240" w:lineRule="auto"/>
        <w:ind w:left="993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jeżeli Wykonawca stwierdzi </w:t>
      </w:r>
      <w:r w:rsidR="0073374D" w:rsidRPr="00150CB4">
        <w:rPr>
          <w:rFonts w:ascii="Arial" w:hAnsi="Arial" w:cs="Arial"/>
        </w:rPr>
        <w:t xml:space="preserve">istnienie </w:t>
      </w:r>
      <w:r w:rsidRPr="00150CB4">
        <w:rPr>
          <w:rFonts w:ascii="Arial" w:hAnsi="Arial" w:cs="Arial"/>
        </w:rPr>
        <w:t>różnic pomiędzy środowiskami produkcyjnymi i tes</w:t>
      </w:r>
      <w:r w:rsidR="0073374D" w:rsidRPr="00150CB4">
        <w:rPr>
          <w:rFonts w:ascii="Arial" w:hAnsi="Arial" w:cs="Arial"/>
        </w:rPr>
        <w:t>towymi, które mogłyby wpływać na czasochłonność prac po</w:t>
      </w:r>
      <w:r w:rsidR="005525D8">
        <w:rPr>
          <w:rFonts w:ascii="Arial" w:hAnsi="Arial" w:cs="Arial"/>
        </w:rPr>
        <w:t> </w:t>
      </w:r>
      <w:r w:rsidR="0073374D" w:rsidRPr="00150CB4">
        <w:rPr>
          <w:rFonts w:ascii="Arial" w:hAnsi="Arial" w:cs="Arial"/>
        </w:rPr>
        <w:t>stronie Wykonawcy, dopuszcza się dostosowanie środowisk testowych do</w:t>
      </w:r>
      <w:r w:rsidR="005525D8">
        <w:rPr>
          <w:rFonts w:ascii="Arial" w:hAnsi="Arial" w:cs="Arial"/>
        </w:rPr>
        <w:t> </w:t>
      </w:r>
      <w:r w:rsidR="0073374D" w:rsidRPr="00150CB4">
        <w:rPr>
          <w:rFonts w:ascii="Arial" w:hAnsi="Arial" w:cs="Arial"/>
        </w:rPr>
        <w:t xml:space="preserve">środowiska </w:t>
      </w:r>
      <w:r w:rsidRPr="00150CB4">
        <w:rPr>
          <w:rFonts w:ascii="Arial" w:hAnsi="Arial" w:cs="Arial"/>
        </w:rPr>
        <w:t>produkcyjnego</w:t>
      </w:r>
      <w:r w:rsidR="0073374D" w:rsidRPr="00150CB4">
        <w:rPr>
          <w:rFonts w:ascii="Arial" w:hAnsi="Arial" w:cs="Arial"/>
        </w:rPr>
        <w:t xml:space="preserve"> w ramach prowadzonych prac oraz po uzgodnieniu z</w:t>
      </w:r>
      <w:r w:rsidR="00234D85">
        <w:rPr>
          <w:rFonts w:ascii="Arial" w:hAnsi="Arial" w:cs="Arial"/>
        </w:rPr>
        <w:t> </w:t>
      </w:r>
      <w:r w:rsidR="0073374D" w:rsidRPr="00150CB4">
        <w:rPr>
          <w:rFonts w:ascii="Arial" w:hAnsi="Arial" w:cs="Arial"/>
        </w:rPr>
        <w:t>Zamawiającym.</w:t>
      </w:r>
      <w:r w:rsidRPr="00150CB4">
        <w:rPr>
          <w:rFonts w:ascii="Arial" w:hAnsi="Arial" w:cs="Arial"/>
        </w:rPr>
        <w:t xml:space="preserve"> </w:t>
      </w:r>
    </w:p>
    <w:p w14:paraId="128D9C7A" w14:textId="77777777" w:rsidR="00056FFE" w:rsidRPr="00150CB4" w:rsidRDefault="00FE585C" w:rsidP="004D02C0">
      <w:pPr>
        <w:pStyle w:val="Akapitzlist"/>
        <w:numPr>
          <w:ilvl w:val="0"/>
          <w:numId w:val="23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D</w:t>
      </w:r>
      <w:r w:rsidR="00056FFE" w:rsidRPr="00150CB4">
        <w:rPr>
          <w:rFonts w:ascii="Arial" w:hAnsi="Arial" w:cs="Arial"/>
        </w:rPr>
        <w:t xml:space="preserve">o obowiązków Wykonawcy </w:t>
      </w:r>
      <w:r w:rsidRPr="00150CB4">
        <w:rPr>
          <w:rFonts w:ascii="Arial" w:hAnsi="Arial" w:cs="Arial"/>
        </w:rPr>
        <w:t>należy</w:t>
      </w:r>
      <w:r w:rsidR="00056FFE" w:rsidRPr="00150CB4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 xml:space="preserve">również </w:t>
      </w:r>
      <w:r w:rsidR="00056FFE" w:rsidRPr="00150CB4">
        <w:rPr>
          <w:rFonts w:ascii="Arial" w:hAnsi="Arial" w:cs="Arial"/>
        </w:rPr>
        <w:t xml:space="preserve">aktualizacja dokumentacji dot. systemu bazy </w:t>
      </w:r>
      <w:proofErr w:type="spellStart"/>
      <w:r w:rsidR="000137F1">
        <w:rPr>
          <w:rFonts w:ascii="Arial" w:hAnsi="Arial" w:cs="Arial"/>
        </w:rPr>
        <w:t>ooś</w:t>
      </w:r>
      <w:proofErr w:type="spellEnd"/>
      <w:r w:rsidR="00056FFE" w:rsidRPr="00150CB4">
        <w:rPr>
          <w:rFonts w:ascii="Arial" w:hAnsi="Arial" w:cs="Arial"/>
        </w:rPr>
        <w:t>, w szczególności Wykonawca:</w:t>
      </w:r>
    </w:p>
    <w:p w14:paraId="5DB8A2C6" w14:textId="77777777" w:rsidR="00056FFE" w:rsidRPr="00150CB4" w:rsidRDefault="00056FFE" w:rsidP="00057AE8">
      <w:pPr>
        <w:numPr>
          <w:ilvl w:val="0"/>
          <w:numId w:val="16"/>
        </w:numPr>
        <w:spacing w:after="120" w:line="240" w:lineRule="auto"/>
        <w:ind w:left="993" w:hanging="422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opracuje dokumentację techniczną zawierającą min.</w:t>
      </w:r>
      <w:r w:rsidR="005D4B7C">
        <w:rPr>
          <w:rFonts w:ascii="Arial" w:hAnsi="Arial" w:cs="Arial"/>
        </w:rPr>
        <w:t>:</w:t>
      </w:r>
      <w:r w:rsidRPr="00150CB4">
        <w:rPr>
          <w:rFonts w:ascii="Arial" w:hAnsi="Arial" w:cs="Arial"/>
        </w:rPr>
        <w:t xml:space="preserve"> </w:t>
      </w:r>
    </w:p>
    <w:p w14:paraId="0F497773" w14:textId="77777777" w:rsidR="00056FFE" w:rsidRPr="00CE3FEC" w:rsidRDefault="00056FFE" w:rsidP="00057AE8">
      <w:pPr>
        <w:pStyle w:val="Akapitzlist"/>
        <w:numPr>
          <w:ilvl w:val="0"/>
          <w:numId w:val="17"/>
        </w:numPr>
        <w:tabs>
          <w:tab w:val="clear" w:pos="2421"/>
        </w:tabs>
        <w:spacing w:after="120" w:line="240" w:lineRule="auto"/>
        <w:ind w:left="1418" w:hanging="425"/>
        <w:contextualSpacing w:val="0"/>
        <w:rPr>
          <w:rFonts w:ascii="Arial" w:hAnsi="Arial" w:cs="Arial"/>
        </w:rPr>
      </w:pPr>
      <w:r w:rsidRPr="00CE3FEC">
        <w:rPr>
          <w:rFonts w:ascii="Arial" w:hAnsi="Arial" w:cs="Arial"/>
        </w:rPr>
        <w:t>opis kodu źródłowego systemu</w:t>
      </w:r>
      <w:r w:rsidR="00BD25C3">
        <w:rPr>
          <w:rFonts w:ascii="Arial" w:hAnsi="Arial" w:cs="Arial"/>
        </w:rPr>
        <w:t>;</w:t>
      </w:r>
    </w:p>
    <w:p w14:paraId="10783160" w14:textId="77777777" w:rsidR="00056FFE" w:rsidRPr="00150CB4" w:rsidRDefault="00056FFE" w:rsidP="00057AE8">
      <w:pPr>
        <w:numPr>
          <w:ilvl w:val="0"/>
          <w:numId w:val="17"/>
        </w:numPr>
        <w:tabs>
          <w:tab w:val="clear" w:pos="2421"/>
          <w:tab w:val="num" w:pos="1701"/>
        </w:tabs>
        <w:spacing w:after="120" w:line="240" w:lineRule="auto"/>
        <w:ind w:left="1418" w:hanging="425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sposób uruchamiania i kompilacji kodu</w:t>
      </w:r>
      <w:r w:rsidR="00BD25C3">
        <w:rPr>
          <w:rFonts w:ascii="Arial" w:hAnsi="Arial" w:cs="Arial"/>
        </w:rPr>
        <w:t>;</w:t>
      </w:r>
    </w:p>
    <w:p w14:paraId="6E0AE4FF" w14:textId="77777777" w:rsidR="00056FFE" w:rsidRPr="00150CB4" w:rsidRDefault="00056FFE" w:rsidP="00057AE8">
      <w:pPr>
        <w:numPr>
          <w:ilvl w:val="0"/>
          <w:numId w:val="16"/>
        </w:numPr>
        <w:spacing w:after="120" w:line="240" w:lineRule="auto"/>
        <w:ind w:left="993" w:hanging="422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opracuje dokumentację administratora zawierającą m.in.</w:t>
      </w:r>
      <w:r w:rsidR="005D4B7C">
        <w:rPr>
          <w:rFonts w:ascii="Arial" w:hAnsi="Arial" w:cs="Arial"/>
        </w:rPr>
        <w:t>:</w:t>
      </w:r>
    </w:p>
    <w:p w14:paraId="33000286" w14:textId="77777777" w:rsidR="00056FFE" w:rsidRPr="00CE3FEC" w:rsidRDefault="00056FFE" w:rsidP="004D02C0">
      <w:pPr>
        <w:pStyle w:val="Akapitzlist"/>
        <w:numPr>
          <w:ilvl w:val="0"/>
          <w:numId w:val="27"/>
        </w:numPr>
        <w:tabs>
          <w:tab w:val="clear" w:pos="2421"/>
        </w:tabs>
        <w:spacing w:after="120" w:line="240" w:lineRule="auto"/>
        <w:ind w:left="1418" w:hanging="425"/>
        <w:contextualSpacing w:val="0"/>
        <w:rPr>
          <w:rFonts w:ascii="Arial" w:hAnsi="Arial" w:cs="Arial"/>
        </w:rPr>
      </w:pPr>
      <w:r w:rsidRPr="00CE3FEC">
        <w:rPr>
          <w:rFonts w:ascii="Arial" w:hAnsi="Arial" w:cs="Arial"/>
        </w:rPr>
        <w:t>procedury instalacji (wszystkich użytych komponentów aplikacyjnych i</w:t>
      </w:r>
      <w:r w:rsidR="001B7363" w:rsidRPr="00CE3FEC">
        <w:rPr>
          <w:rFonts w:ascii="Arial" w:hAnsi="Arial" w:cs="Arial"/>
        </w:rPr>
        <w:t> </w:t>
      </w:r>
      <w:r w:rsidRPr="00CE3FEC">
        <w:rPr>
          <w:rFonts w:ascii="Arial" w:hAnsi="Arial" w:cs="Arial"/>
        </w:rPr>
        <w:t>narzędziowych)</w:t>
      </w:r>
      <w:r w:rsidR="00BD25C3">
        <w:rPr>
          <w:rFonts w:ascii="Arial" w:hAnsi="Arial" w:cs="Arial"/>
        </w:rPr>
        <w:t>;</w:t>
      </w:r>
    </w:p>
    <w:p w14:paraId="226D9A22" w14:textId="77777777" w:rsidR="00056FFE" w:rsidRPr="00150CB4" w:rsidRDefault="00056FFE" w:rsidP="004D02C0">
      <w:pPr>
        <w:numPr>
          <w:ilvl w:val="0"/>
          <w:numId w:val="27"/>
        </w:numPr>
        <w:tabs>
          <w:tab w:val="clear" w:pos="2421"/>
        </w:tabs>
        <w:spacing w:after="120" w:line="240" w:lineRule="auto"/>
        <w:ind w:left="1418" w:hanging="425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procedury odin</w:t>
      </w:r>
      <w:r w:rsidR="00234D85">
        <w:rPr>
          <w:rFonts w:ascii="Arial" w:hAnsi="Arial" w:cs="Arial"/>
        </w:rPr>
        <w:t xml:space="preserve">stalowania (wszystkich użytych </w:t>
      </w:r>
      <w:r w:rsidRPr="00150CB4">
        <w:rPr>
          <w:rFonts w:ascii="Arial" w:hAnsi="Arial" w:cs="Arial"/>
        </w:rPr>
        <w:t>komponentów aplikacyjnych i narzędziowych)</w:t>
      </w:r>
      <w:r w:rsidR="00BD25C3">
        <w:rPr>
          <w:rFonts w:ascii="Arial" w:hAnsi="Arial" w:cs="Arial"/>
        </w:rPr>
        <w:t>;</w:t>
      </w:r>
    </w:p>
    <w:p w14:paraId="61BEE0D1" w14:textId="77777777" w:rsidR="00056FFE" w:rsidRPr="00150CB4" w:rsidRDefault="00056FFE" w:rsidP="004D02C0">
      <w:pPr>
        <w:numPr>
          <w:ilvl w:val="0"/>
          <w:numId w:val="27"/>
        </w:numPr>
        <w:tabs>
          <w:tab w:val="clear" w:pos="2421"/>
        </w:tabs>
        <w:spacing w:after="120" w:line="240" w:lineRule="auto"/>
        <w:ind w:left="1418" w:hanging="425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lastRenderedPageBreak/>
        <w:t>sposób monitorowania</w:t>
      </w:r>
      <w:r w:rsidR="00BD25C3">
        <w:rPr>
          <w:rFonts w:ascii="Arial" w:hAnsi="Arial" w:cs="Arial"/>
        </w:rPr>
        <w:t>;</w:t>
      </w:r>
    </w:p>
    <w:p w14:paraId="72C3A34A" w14:textId="77777777" w:rsidR="00056FFE" w:rsidRPr="00150CB4" w:rsidRDefault="00056FFE" w:rsidP="004D02C0">
      <w:pPr>
        <w:numPr>
          <w:ilvl w:val="0"/>
          <w:numId w:val="27"/>
        </w:numPr>
        <w:tabs>
          <w:tab w:val="clear" w:pos="2421"/>
        </w:tabs>
        <w:spacing w:after="120" w:line="240" w:lineRule="auto"/>
        <w:ind w:left="1417" w:hanging="425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opis parametryzacji i konfiguracji</w:t>
      </w:r>
      <w:r w:rsidR="00BD25C3">
        <w:rPr>
          <w:rFonts w:ascii="Arial" w:hAnsi="Arial" w:cs="Arial"/>
        </w:rPr>
        <w:t>;</w:t>
      </w:r>
    </w:p>
    <w:p w14:paraId="565C4744" w14:textId="77777777" w:rsidR="00056FFE" w:rsidRPr="00150CB4" w:rsidRDefault="00056FFE" w:rsidP="00057AE8">
      <w:pPr>
        <w:numPr>
          <w:ilvl w:val="0"/>
          <w:numId w:val="16"/>
        </w:numPr>
        <w:spacing w:after="120" w:line="240" w:lineRule="auto"/>
        <w:ind w:left="993" w:hanging="422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opracuje dokumentację użytkownika zawierającą m.in.</w:t>
      </w:r>
      <w:r w:rsidR="005D4B7C">
        <w:rPr>
          <w:rFonts w:ascii="Arial" w:hAnsi="Arial" w:cs="Arial"/>
        </w:rPr>
        <w:t>:</w:t>
      </w:r>
    </w:p>
    <w:p w14:paraId="2D26DF6F" w14:textId="77777777" w:rsidR="00BD25C3" w:rsidRDefault="00056FFE" w:rsidP="004D02C0">
      <w:pPr>
        <w:pStyle w:val="Akapitzlist"/>
        <w:numPr>
          <w:ilvl w:val="0"/>
          <w:numId w:val="19"/>
        </w:numPr>
        <w:tabs>
          <w:tab w:val="clear" w:pos="2421"/>
        </w:tabs>
        <w:spacing w:after="120" w:line="240" w:lineRule="auto"/>
        <w:ind w:left="1418" w:hanging="425"/>
        <w:contextualSpacing w:val="0"/>
        <w:rPr>
          <w:rFonts w:ascii="Arial" w:hAnsi="Arial" w:cs="Arial"/>
        </w:rPr>
      </w:pPr>
      <w:r w:rsidRPr="00CE3FEC">
        <w:rPr>
          <w:rFonts w:ascii="Arial" w:hAnsi="Arial" w:cs="Arial"/>
        </w:rPr>
        <w:t>opis korzystania ze wszystkich funkcjonalności systemu</w:t>
      </w:r>
      <w:r w:rsidR="00BD25C3">
        <w:rPr>
          <w:rFonts w:ascii="Arial" w:hAnsi="Arial" w:cs="Arial"/>
        </w:rPr>
        <w:t>;</w:t>
      </w:r>
    </w:p>
    <w:p w14:paraId="47567619" w14:textId="77777777" w:rsidR="00056FFE" w:rsidRPr="00CE3FEC" w:rsidRDefault="00056FFE" w:rsidP="004D02C0">
      <w:pPr>
        <w:pStyle w:val="Akapitzlist"/>
        <w:numPr>
          <w:ilvl w:val="0"/>
          <w:numId w:val="19"/>
        </w:numPr>
        <w:tabs>
          <w:tab w:val="clear" w:pos="2421"/>
        </w:tabs>
        <w:spacing w:after="120" w:line="240" w:lineRule="auto"/>
        <w:ind w:left="1418" w:hanging="425"/>
        <w:contextualSpacing w:val="0"/>
        <w:rPr>
          <w:rFonts w:ascii="Arial" w:hAnsi="Arial" w:cs="Arial"/>
        </w:rPr>
      </w:pPr>
      <w:r w:rsidRPr="00CE3FEC">
        <w:rPr>
          <w:rFonts w:ascii="Arial" w:hAnsi="Arial" w:cs="Arial"/>
        </w:rPr>
        <w:t xml:space="preserve">opis wszystkich pól, przeprowadzanych kontroli i możliwych </w:t>
      </w:r>
      <w:proofErr w:type="spellStart"/>
      <w:r w:rsidRPr="00CE3FEC">
        <w:rPr>
          <w:rFonts w:ascii="Arial" w:hAnsi="Arial" w:cs="Arial"/>
        </w:rPr>
        <w:t>zachowań</w:t>
      </w:r>
      <w:proofErr w:type="spellEnd"/>
      <w:r w:rsidRPr="00CE3FEC">
        <w:rPr>
          <w:rFonts w:ascii="Arial" w:hAnsi="Arial" w:cs="Arial"/>
        </w:rPr>
        <w:t xml:space="preserve"> systemu</w:t>
      </w:r>
      <w:r w:rsidR="00BD25C3" w:rsidRPr="00CE3FEC">
        <w:rPr>
          <w:rFonts w:ascii="Arial" w:hAnsi="Arial" w:cs="Arial"/>
        </w:rPr>
        <w:t>;</w:t>
      </w:r>
    </w:p>
    <w:p w14:paraId="5AFD6F94" w14:textId="77777777" w:rsidR="00056FFE" w:rsidRPr="00150CB4" w:rsidRDefault="0091608A" w:rsidP="00057AE8">
      <w:pPr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opracuje dokumentację powykonawczą, w której w szczególności </w:t>
      </w:r>
      <w:r w:rsidR="00056FFE" w:rsidRPr="00150CB4">
        <w:rPr>
          <w:rFonts w:ascii="Arial" w:hAnsi="Arial" w:cs="Arial"/>
        </w:rPr>
        <w:t xml:space="preserve">wskaże dokładną lokalizację zmodyfikowanych fragmentów dokumentacji </w:t>
      </w:r>
      <w:r w:rsidR="003133DF" w:rsidRPr="00150CB4">
        <w:rPr>
          <w:rFonts w:ascii="Arial" w:hAnsi="Arial" w:cs="Arial"/>
        </w:rPr>
        <w:t xml:space="preserve">technicznej, </w:t>
      </w:r>
      <w:r w:rsidR="00C55BBA">
        <w:rPr>
          <w:rFonts w:ascii="Arial" w:hAnsi="Arial" w:cs="Arial"/>
        </w:rPr>
        <w:t xml:space="preserve">dokumentacji </w:t>
      </w:r>
      <w:r w:rsidR="003133DF" w:rsidRPr="00150CB4">
        <w:rPr>
          <w:rFonts w:ascii="Arial" w:hAnsi="Arial" w:cs="Arial"/>
        </w:rPr>
        <w:t xml:space="preserve">administratora i </w:t>
      </w:r>
      <w:r w:rsidR="00C55BBA">
        <w:rPr>
          <w:rFonts w:ascii="Arial" w:hAnsi="Arial" w:cs="Arial"/>
        </w:rPr>
        <w:t xml:space="preserve">dokumentacji </w:t>
      </w:r>
      <w:r w:rsidR="003133DF" w:rsidRPr="00150CB4">
        <w:rPr>
          <w:rFonts w:ascii="Arial" w:hAnsi="Arial" w:cs="Arial"/>
        </w:rPr>
        <w:t xml:space="preserve">użytkownika </w:t>
      </w:r>
      <w:r w:rsidR="00056FFE" w:rsidRPr="00150CB4">
        <w:rPr>
          <w:rFonts w:ascii="Arial" w:hAnsi="Arial" w:cs="Arial"/>
        </w:rPr>
        <w:t>oraz kodów źródłowych w stosunku do</w:t>
      </w:r>
      <w:r w:rsidR="005525D8">
        <w:rPr>
          <w:rFonts w:ascii="Arial" w:hAnsi="Arial" w:cs="Arial"/>
        </w:rPr>
        <w:t> </w:t>
      </w:r>
      <w:r w:rsidR="00056FFE" w:rsidRPr="00150CB4">
        <w:rPr>
          <w:rFonts w:ascii="Arial" w:hAnsi="Arial" w:cs="Arial"/>
        </w:rPr>
        <w:t>poprzednich ich wersji</w:t>
      </w:r>
      <w:r w:rsidR="005D4B7C">
        <w:rPr>
          <w:rFonts w:ascii="Arial" w:hAnsi="Arial" w:cs="Arial"/>
        </w:rPr>
        <w:t>,</w:t>
      </w:r>
    </w:p>
    <w:p w14:paraId="47AE5A14" w14:textId="08914A78" w:rsidR="00785060" w:rsidRPr="00150CB4" w:rsidRDefault="00785060" w:rsidP="00057AE8">
      <w:pPr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przekaże dokumentację Zamawiającemu, w sposób</w:t>
      </w:r>
      <w:r w:rsidR="00751CFF" w:rsidRPr="00150CB4">
        <w:rPr>
          <w:rFonts w:ascii="Arial" w:hAnsi="Arial" w:cs="Arial"/>
        </w:rPr>
        <w:t xml:space="preserve"> i w formie</w:t>
      </w:r>
      <w:r w:rsidRPr="00150CB4">
        <w:rPr>
          <w:rFonts w:ascii="Arial" w:hAnsi="Arial" w:cs="Arial"/>
        </w:rPr>
        <w:t>, o który</w:t>
      </w:r>
      <w:r w:rsidR="00751CFF" w:rsidRPr="00150CB4">
        <w:rPr>
          <w:rFonts w:ascii="Arial" w:hAnsi="Arial" w:cs="Arial"/>
        </w:rPr>
        <w:t>ch</w:t>
      </w:r>
      <w:r w:rsidRPr="00150CB4">
        <w:rPr>
          <w:rFonts w:ascii="Arial" w:hAnsi="Arial" w:cs="Arial"/>
        </w:rPr>
        <w:t xml:space="preserve"> mowa w</w:t>
      </w:r>
      <w:r w:rsidR="00C55BBA">
        <w:rPr>
          <w:rFonts w:ascii="Arial" w:hAnsi="Arial" w:cs="Arial"/>
        </w:rPr>
        <w:t> </w:t>
      </w:r>
      <w:r w:rsidR="00F97580" w:rsidRPr="00150CB4">
        <w:rPr>
          <w:rFonts w:ascii="Arial" w:hAnsi="Arial" w:cs="Arial"/>
        </w:rPr>
        <w:t>§</w:t>
      </w:r>
      <w:r w:rsidR="00234D85">
        <w:rPr>
          <w:rFonts w:ascii="Arial" w:hAnsi="Arial" w:cs="Arial"/>
        </w:rPr>
        <w:t> </w:t>
      </w:r>
      <w:r w:rsidR="00881CDA">
        <w:rPr>
          <w:rFonts w:ascii="Arial" w:hAnsi="Arial" w:cs="Arial"/>
        </w:rPr>
        <w:t>9</w:t>
      </w:r>
      <w:r w:rsidR="00F97580" w:rsidRPr="00150CB4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>Umow</w:t>
      </w:r>
      <w:r w:rsidR="00F97580" w:rsidRPr="00150CB4">
        <w:rPr>
          <w:rFonts w:ascii="Arial" w:hAnsi="Arial" w:cs="Arial"/>
        </w:rPr>
        <w:t>y</w:t>
      </w:r>
      <w:r w:rsidR="005D4B7C">
        <w:rPr>
          <w:rFonts w:ascii="Arial" w:hAnsi="Arial" w:cs="Arial"/>
        </w:rPr>
        <w:t>.</w:t>
      </w:r>
    </w:p>
    <w:p w14:paraId="06C29EE4" w14:textId="77777777" w:rsidR="00056FFE" w:rsidRPr="00150CB4" w:rsidRDefault="00FE585C" w:rsidP="004D02C0">
      <w:pPr>
        <w:pStyle w:val="Akapitzlist"/>
        <w:numPr>
          <w:ilvl w:val="0"/>
          <w:numId w:val="23"/>
        </w:numPr>
        <w:tabs>
          <w:tab w:val="left" w:pos="1701"/>
        </w:tabs>
        <w:spacing w:after="120"/>
        <w:ind w:left="425" w:hanging="425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Wskazana w pkt </w:t>
      </w:r>
      <w:r w:rsidR="00755F43" w:rsidRPr="00150CB4">
        <w:rPr>
          <w:rFonts w:ascii="Arial" w:hAnsi="Arial" w:cs="Arial"/>
        </w:rPr>
        <w:t>3</w:t>
      </w:r>
      <w:r w:rsidR="00056FFE" w:rsidRPr="00150CB4">
        <w:rPr>
          <w:rFonts w:ascii="Arial" w:hAnsi="Arial" w:cs="Arial"/>
        </w:rPr>
        <w:t xml:space="preserve"> dokumentacja podlega akceptacji warunkującej Odbiór Z</w:t>
      </w:r>
      <w:r w:rsidR="00BD25C3">
        <w:rPr>
          <w:rFonts w:ascii="Arial" w:hAnsi="Arial" w:cs="Arial"/>
        </w:rPr>
        <w:t>amówienia</w:t>
      </w:r>
      <w:r w:rsidR="00056FFE" w:rsidRPr="00150CB4">
        <w:rPr>
          <w:rFonts w:ascii="Arial" w:hAnsi="Arial" w:cs="Arial"/>
        </w:rPr>
        <w:t xml:space="preserve"> przez Zamawiającego.</w:t>
      </w:r>
    </w:p>
    <w:p w14:paraId="73563A56" w14:textId="1D668535" w:rsidR="00056FFE" w:rsidRPr="00150CB4" w:rsidRDefault="00056FFE" w:rsidP="004D02C0">
      <w:pPr>
        <w:pStyle w:val="Akapitzlist"/>
        <w:numPr>
          <w:ilvl w:val="0"/>
          <w:numId w:val="23"/>
        </w:numPr>
        <w:tabs>
          <w:tab w:val="left" w:pos="1701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Zamawiający i Wykonawca współpracują i dokonują uzgodn</w:t>
      </w:r>
      <w:r w:rsidR="00FE585C" w:rsidRPr="00150CB4">
        <w:rPr>
          <w:rFonts w:ascii="Arial" w:hAnsi="Arial" w:cs="Arial"/>
        </w:rPr>
        <w:t xml:space="preserve">ień w zakresie szczegółów realizacji zadań, o których mowa w pkt  4.1.1.1. – </w:t>
      </w:r>
      <w:r w:rsidR="00FE585C" w:rsidRPr="00150CB4">
        <w:rPr>
          <w:rFonts w:ascii="Arial" w:hAnsi="Arial"/>
        </w:rPr>
        <w:t>4.1.1.</w:t>
      </w:r>
      <w:r w:rsidR="006C2440">
        <w:rPr>
          <w:rFonts w:ascii="Arial" w:hAnsi="Arial" w:cs="Arial"/>
        </w:rPr>
        <w:t>3</w:t>
      </w:r>
      <w:r w:rsidR="005D4B7C">
        <w:rPr>
          <w:rFonts w:ascii="Arial" w:hAnsi="Arial" w:cs="Arial"/>
        </w:rPr>
        <w:t>.</w:t>
      </w:r>
    </w:p>
    <w:p w14:paraId="4E08E735" w14:textId="77777777" w:rsidR="00056FFE" w:rsidRPr="00150CB4" w:rsidRDefault="00056FFE" w:rsidP="004D02C0">
      <w:pPr>
        <w:pStyle w:val="Akapitzlist"/>
        <w:numPr>
          <w:ilvl w:val="0"/>
          <w:numId w:val="23"/>
        </w:numPr>
        <w:tabs>
          <w:tab w:val="left" w:pos="1701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Wykonane prace podlegają procedurze </w:t>
      </w:r>
      <w:r w:rsidR="004E5443" w:rsidRPr="00150CB4">
        <w:rPr>
          <w:rFonts w:ascii="Arial" w:hAnsi="Arial" w:cs="Arial"/>
        </w:rPr>
        <w:t xml:space="preserve">odbioru opisanej w </w:t>
      </w:r>
      <w:r w:rsidR="0048646D">
        <w:rPr>
          <w:rFonts w:ascii="Arial" w:hAnsi="Arial" w:cs="Arial"/>
        </w:rPr>
        <w:t>pkt</w:t>
      </w:r>
      <w:r w:rsidR="004E5443" w:rsidRPr="00150CB4">
        <w:rPr>
          <w:rFonts w:ascii="Arial" w:hAnsi="Arial" w:cs="Arial"/>
        </w:rPr>
        <w:t xml:space="preserve"> 4.</w:t>
      </w:r>
      <w:r w:rsidR="00D526D0">
        <w:rPr>
          <w:rFonts w:ascii="Arial" w:hAnsi="Arial" w:cs="Arial"/>
        </w:rPr>
        <w:t>1.</w:t>
      </w:r>
      <w:r w:rsidR="004E5443" w:rsidRPr="00150CB4">
        <w:rPr>
          <w:rFonts w:ascii="Arial" w:hAnsi="Arial" w:cs="Arial"/>
        </w:rPr>
        <w:t>3</w:t>
      </w:r>
      <w:r w:rsidR="0047430D" w:rsidRPr="00150CB4">
        <w:rPr>
          <w:rFonts w:ascii="Arial" w:hAnsi="Arial" w:cs="Arial"/>
        </w:rPr>
        <w:t>.</w:t>
      </w:r>
    </w:p>
    <w:p w14:paraId="469AC0BC" w14:textId="77777777" w:rsidR="00443C14" w:rsidRPr="00150CB4" w:rsidRDefault="00443C14" w:rsidP="00057AE8">
      <w:pPr>
        <w:pStyle w:val="Nagwek3"/>
        <w:spacing w:before="0" w:after="120"/>
        <w:rPr>
          <w:rFonts w:ascii="Arial" w:hAnsi="Arial" w:cs="Arial"/>
          <w:color w:val="auto"/>
          <w:sz w:val="22"/>
          <w:szCs w:val="22"/>
        </w:rPr>
      </w:pPr>
      <w:bookmarkStart w:id="148" w:name="_Toc14089766"/>
      <w:bookmarkStart w:id="149" w:name="_Toc14089827"/>
      <w:bookmarkStart w:id="150" w:name="_Toc14089771"/>
      <w:bookmarkStart w:id="151" w:name="_Toc14089832"/>
      <w:bookmarkStart w:id="152" w:name="_Toc14089772"/>
      <w:bookmarkStart w:id="153" w:name="_Toc14089833"/>
      <w:bookmarkStart w:id="154" w:name="_Toc14089798"/>
      <w:bookmarkStart w:id="155" w:name="_Toc14089859"/>
      <w:bookmarkStart w:id="156" w:name="_Toc460589010"/>
      <w:bookmarkStart w:id="157" w:name="_Toc438456961"/>
      <w:bookmarkStart w:id="158" w:name="_Toc54696239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150CB4">
        <w:rPr>
          <w:rFonts w:ascii="Arial" w:hAnsi="Arial" w:cs="Arial"/>
          <w:color w:val="auto"/>
          <w:sz w:val="22"/>
          <w:szCs w:val="22"/>
        </w:rPr>
        <w:t>Zasady Odbioru</w:t>
      </w:r>
      <w:bookmarkEnd w:id="157"/>
      <w:bookmarkEnd w:id="158"/>
      <w:r w:rsidRPr="00150CB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9E0B607" w14:textId="77777777" w:rsidR="008817DF" w:rsidRPr="00C55BBA" w:rsidRDefault="008670F1" w:rsidP="00057AE8">
      <w:pPr>
        <w:spacing w:after="120"/>
        <w:rPr>
          <w:rFonts w:ascii="Arial" w:hAnsi="Arial" w:cs="Arial"/>
        </w:rPr>
      </w:pPr>
      <w:bookmarkStart w:id="159" w:name="_Toc7539460"/>
      <w:bookmarkStart w:id="160" w:name="_Toc460589012"/>
      <w:bookmarkStart w:id="161" w:name="_Toc523230682"/>
      <w:bookmarkStart w:id="162" w:name="_Toc438456962"/>
      <w:r w:rsidRPr="00A436E3">
        <w:rPr>
          <w:rFonts w:ascii="Arial" w:hAnsi="Arial" w:cs="Arial"/>
        </w:rPr>
        <w:t>O</w:t>
      </w:r>
      <w:r w:rsidR="008817DF" w:rsidRPr="000344FB">
        <w:rPr>
          <w:rFonts w:ascii="Arial" w:hAnsi="Arial" w:cs="Arial"/>
        </w:rPr>
        <w:t>dbiór prac</w:t>
      </w:r>
      <w:r w:rsidR="00D526D0" w:rsidRPr="000344FB">
        <w:rPr>
          <w:rFonts w:ascii="Arial" w:hAnsi="Arial" w:cs="Arial"/>
        </w:rPr>
        <w:t xml:space="preserve"> </w:t>
      </w:r>
      <w:r w:rsidR="008817DF" w:rsidRPr="003202FF">
        <w:rPr>
          <w:rFonts w:ascii="Arial" w:hAnsi="Arial" w:cs="Arial"/>
        </w:rPr>
        <w:t xml:space="preserve">odbywać będzie się na </w:t>
      </w:r>
      <w:r w:rsidR="006D0669" w:rsidRPr="00C55BBA">
        <w:rPr>
          <w:rFonts w:ascii="Arial" w:hAnsi="Arial" w:cs="Arial"/>
        </w:rPr>
        <w:t>zasadach, określonych w ni</w:t>
      </w:r>
      <w:r w:rsidR="008817DF" w:rsidRPr="00C55BBA">
        <w:rPr>
          <w:rFonts w:ascii="Arial" w:hAnsi="Arial" w:cs="Arial"/>
        </w:rPr>
        <w:t>niejszej części.</w:t>
      </w:r>
      <w:bookmarkEnd w:id="159"/>
      <w:r w:rsidR="008817DF" w:rsidRPr="00C55BBA">
        <w:rPr>
          <w:rFonts w:ascii="Arial" w:hAnsi="Arial" w:cs="Arial"/>
        </w:rPr>
        <w:t xml:space="preserve"> </w:t>
      </w:r>
    </w:p>
    <w:bookmarkEnd w:id="160"/>
    <w:bookmarkEnd w:id="161"/>
    <w:bookmarkEnd w:id="162"/>
    <w:p w14:paraId="7CB3FA30" w14:textId="77777777" w:rsidR="00B13EB3" w:rsidRPr="00150CB4" w:rsidRDefault="00B13EB3" w:rsidP="004D02C0">
      <w:pPr>
        <w:pStyle w:val="Akapitzlist"/>
        <w:numPr>
          <w:ilvl w:val="0"/>
          <w:numId w:val="24"/>
        </w:numPr>
        <w:tabs>
          <w:tab w:val="left" w:pos="1701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Wykonawca przygot</w:t>
      </w:r>
      <w:r w:rsidR="000C4832" w:rsidRPr="00150CB4">
        <w:rPr>
          <w:rFonts w:ascii="Arial" w:hAnsi="Arial" w:cs="Arial"/>
        </w:rPr>
        <w:t>ow</w:t>
      </w:r>
      <w:r w:rsidRPr="00150CB4">
        <w:rPr>
          <w:rFonts w:ascii="Arial" w:hAnsi="Arial" w:cs="Arial"/>
        </w:rPr>
        <w:t>uje i przeka</w:t>
      </w:r>
      <w:r w:rsidR="000C4832" w:rsidRPr="00150CB4">
        <w:rPr>
          <w:rFonts w:ascii="Arial" w:hAnsi="Arial" w:cs="Arial"/>
        </w:rPr>
        <w:t>zuj</w:t>
      </w:r>
      <w:r w:rsidRPr="00150CB4">
        <w:rPr>
          <w:rFonts w:ascii="Arial" w:hAnsi="Arial" w:cs="Arial"/>
        </w:rPr>
        <w:t xml:space="preserve">e do Zamawiającego arkusze testów akceptacyjnych, </w:t>
      </w:r>
      <w:r w:rsidR="000C4832" w:rsidRPr="00150CB4">
        <w:rPr>
          <w:rFonts w:ascii="Arial" w:hAnsi="Arial" w:cs="Arial"/>
        </w:rPr>
        <w:t>zawierające</w:t>
      </w:r>
      <w:r w:rsidR="00B8111B">
        <w:rPr>
          <w:rFonts w:ascii="Arial" w:hAnsi="Arial" w:cs="Arial"/>
        </w:rPr>
        <w:t xml:space="preserve"> w szczególności</w:t>
      </w:r>
      <w:r w:rsidRPr="00150CB4">
        <w:rPr>
          <w:rFonts w:ascii="Arial" w:hAnsi="Arial" w:cs="Arial"/>
        </w:rPr>
        <w:t>:</w:t>
      </w:r>
    </w:p>
    <w:p w14:paraId="1F9206DD" w14:textId="77777777" w:rsidR="00B13EB3" w:rsidRPr="005525D8" w:rsidRDefault="00B13EB3" w:rsidP="004D02C0">
      <w:pPr>
        <w:pStyle w:val="Akapitzlist"/>
        <w:numPr>
          <w:ilvl w:val="1"/>
          <w:numId w:val="35"/>
        </w:numPr>
        <w:spacing w:after="120"/>
        <w:ind w:left="851" w:hanging="425"/>
        <w:contextualSpacing w:val="0"/>
        <w:rPr>
          <w:rFonts w:ascii="Arial" w:hAnsi="Arial" w:cs="Arial"/>
        </w:rPr>
      </w:pPr>
      <w:r w:rsidRPr="005525D8">
        <w:rPr>
          <w:rFonts w:ascii="Arial" w:hAnsi="Arial" w:cs="Arial"/>
        </w:rPr>
        <w:t>scenariusze testowe,</w:t>
      </w:r>
    </w:p>
    <w:p w14:paraId="401E16D7" w14:textId="77777777" w:rsidR="00B13EB3" w:rsidRPr="005525D8" w:rsidRDefault="00B13EB3" w:rsidP="004D02C0">
      <w:pPr>
        <w:pStyle w:val="Akapitzlist"/>
        <w:numPr>
          <w:ilvl w:val="1"/>
          <w:numId w:val="35"/>
        </w:numPr>
        <w:spacing w:after="120"/>
        <w:ind w:left="851" w:hanging="425"/>
        <w:contextualSpacing w:val="0"/>
        <w:rPr>
          <w:rFonts w:ascii="Arial" w:hAnsi="Arial" w:cs="Arial"/>
        </w:rPr>
      </w:pPr>
      <w:r w:rsidRPr="005525D8">
        <w:rPr>
          <w:rFonts w:ascii="Arial" w:hAnsi="Arial" w:cs="Arial"/>
        </w:rPr>
        <w:t>przypadki testowe,</w:t>
      </w:r>
    </w:p>
    <w:p w14:paraId="5D5F05AE" w14:textId="77777777" w:rsidR="00B13EB3" w:rsidRPr="005525D8" w:rsidRDefault="00B13EB3" w:rsidP="004D02C0">
      <w:pPr>
        <w:pStyle w:val="Akapitzlist"/>
        <w:numPr>
          <w:ilvl w:val="1"/>
          <w:numId w:val="35"/>
        </w:numPr>
        <w:spacing w:after="120"/>
        <w:ind w:left="851" w:hanging="425"/>
        <w:contextualSpacing w:val="0"/>
        <w:rPr>
          <w:rFonts w:ascii="Arial" w:hAnsi="Arial" w:cs="Arial"/>
        </w:rPr>
      </w:pPr>
      <w:r w:rsidRPr="005525D8">
        <w:rPr>
          <w:rFonts w:ascii="Arial" w:hAnsi="Arial" w:cs="Arial"/>
        </w:rPr>
        <w:t>opis środowiska testowego (konfiguracja środowiska, wykaz niezbędnych zasobów do przeprowadzenia testów),</w:t>
      </w:r>
    </w:p>
    <w:p w14:paraId="2169BA4E" w14:textId="77777777" w:rsidR="00B13EB3" w:rsidRPr="005525D8" w:rsidRDefault="00B13EB3" w:rsidP="004D02C0">
      <w:pPr>
        <w:pStyle w:val="Akapitzlist"/>
        <w:numPr>
          <w:ilvl w:val="1"/>
          <w:numId w:val="35"/>
        </w:numPr>
        <w:spacing w:after="120"/>
        <w:ind w:left="851" w:hanging="425"/>
        <w:contextualSpacing w:val="0"/>
        <w:rPr>
          <w:rFonts w:ascii="Arial" w:hAnsi="Arial" w:cs="Arial"/>
        </w:rPr>
      </w:pPr>
      <w:r w:rsidRPr="005525D8">
        <w:rPr>
          <w:rFonts w:ascii="Arial" w:hAnsi="Arial" w:cs="Arial"/>
        </w:rPr>
        <w:t>miejsce na wyniki testów.</w:t>
      </w:r>
    </w:p>
    <w:p w14:paraId="701D10DC" w14:textId="77777777" w:rsidR="00B13EB3" w:rsidRPr="00150CB4" w:rsidRDefault="00B13EB3" w:rsidP="004D02C0">
      <w:pPr>
        <w:pStyle w:val="Akapitzlist"/>
        <w:numPr>
          <w:ilvl w:val="0"/>
          <w:numId w:val="24"/>
        </w:numPr>
        <w:tabs>
          <w:tab w:val="left" w:pos="1701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Przekazane arkusze testów podlegają akceptacji przez Zamawiającego.</w:t>
      </w:r>
    </w:p>
    <w:p w14:paraId="261CAF8D" w14:textId="42EB5C1E" w:rsidR="00B13EB3" w:rsidRPr="00150CB4" w:rsidRDefault="00B13EB3" w:rsidP="004D02C0">
      <w:pPr>
        <w:pStyle w:val="Akapitzlist"/>
        <w:numPr>
          <w:ilvl w:val="0"/>
          <w:numId w:val="24"/>
        </w:numPr>
        <w:tabs>
          <w:tab w:val="left" w:pos="1701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Wykonawca zgłasza gotowość do przeprowadzenia testów akceptacyjnych po instalacji oprogramowania przeznaczonego do odbioru wraz z </w:t>
      </w:r>
      <w:r w:rsidR="00090278">
        <w:rPr>
          <w:rFonts w:ascii="Arial" w:hAnsi="Arial" w:cs="Arial"/>
        </w:rPr>
        <w:t>p</w:t>
      </w:r>
      <w:r w:rsidRPr="00150CB4">
        <w:rPr>
          <w:rFonts w:ascii="Arial" w:hAnsi="Arial" w:cs="Arial"/>
        </w:rPr>
        <w:t xml:space="preserve">rotokołem </w:t>
      </w:r>
      <w:r w:rsidR="00090278">
        <w:rPr>
          <w:rFonts w:ascii="Arial" w:hAnsi="Arial" w:cs="Arial"/>
        </w:rPr>
        <w:t>o</w:t>
      </w:r>
      <w:r w:rsidRPr="00150CB4">
        <w:rPr>
          <w:rFonts w:ascii="Arial" w:hAnsi="Arial" w:cs="Arial"/>
        </w:rPr>
        <w:t>dbioru.</w:t>
      </w:r>
    </w:p>
    <w:p w14:paraId="35876FCB" w14:textId="5A39B0CE" w:rsidR="00B13EB3" w:rsidRPr="00150CB4" w:rsidRDefault="00B13EB3" w:rsidP="004D02C0">
      <w:pPr>
        <w:pStyle w:val="Akapitzlist"/>
        <w:numPr>
          <w:ilvl w:val="0"/>
          <w:numId w:val="24"/>
        </w:numPr>
        <w:tabs>
          <w:tab w:val="left" w:pos="1701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W przypadku pozytywnego wyniku testów akceptacyjnych podpisywany jest </w:t>
      </w:r>
      <w:r w:rsidR="00090278" w:rsidRPr="00090278">
        <w:rPr>
          <w:rFonts w:ascii="Arial" w:hAnsi="Arial" w:cs="Arial"/>
        </w:rPr>
        <w:t>p</w:t>
      </w:r>
      <w:r w:rsidRPr="00090278">
        <w:rPr>
          <w:rFonts w:ascii="Arial" w:hAnsi="Arial" w:cs="Arial"/>
        </w:rPr>
        <w:t xml:space="preserve">rotokół </w:t>
      </w:r>
      <w:r w:rsidR="00090278" w:rsidRPr="00090278">
        <w:rPr>
          <w:rFonts w:ascii="Arial" w:hAnsi="Arial" w:cs="Arial"/>
        </w:rPr>
        <w:t>o</w:t>
      </w:r>
      <w:r w:rsidRPr="00090278">
        <w:rPr>
          <w:rFonts w:ascii="Arial" w:hAnsi="Arial" w:cs="Arial"/>
        </w:rPr>
        <w:t>dbioru</w:t>
      </w:r>
      <w:r w:rsidRPr="00150CB4">
        <w:rPr>
          <w:rFonts w:ascii="Arial" w:hAnsi="Arial" w:cs="Arial"/>
        </w:rPr>
        <w:t>, w przeciwnym przypadku następuje poprawa oprogramowania przez Wykonawcę</w:t>
      </w:r>
      <w:r w:rsidR="00FD7F4B">
        <w:rPr>
          <w:rFonts w:ascii="Arial" w:hAnsi="Arial" w:cs="Arial"/>
        </w:rPr>
        <w:t xml:space="preserve"> w terminie 3 dni roboczych</w:t>
      </w:r>
      <w:r w:rsidR="009E0645">
        <w:rPr>
          <w:rFonts w:ascii="Arial" w:hAnsi="Arial" w:cs="Arial"/>
        </w:rPr>
        <w:t>.</w:t>
      </w:r>
    </w:p>
    <w:p w14:paraId="27D881BC" w14:textId="77777777" w:rsidR="00DE4B7E" w:rsidRPr="00150CB4" w:rsidRDefault="00B13EB3" w:rsidP="004D02C0">
      <w:pPr>
        <w:pStyle w:val="Akapitzlist"/>
        <w:numPr>
          <w:ilvl w:val="0"/>
          <w:numId w:val="24"/>
        </w:numPr>
        <w:tabs>
          <w:tab w:val="left" w:pos="1701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Po dokonaniu poprawy oprogramowania przez Wykonawcę</w:t>
      </w:r>
      <w:r w:rsidR="000C4832" w:rsidRPr="00150CB4">
        <w:rPr>
          <w:rFonts w:ascii="Arial" w:hAnsi="Arial" w:cs="Arial"/>
        </w:rPr>
        <w:t xml:space="preserve"> ponownie następują czynności, o których mowa w pkt 3</w:t>
      </w:r>
      <w:r w:rsidR="00637C30">
        <w:rPr>
          <w:rFonts w:ascii="Arial" w:hAnsi="Arial" w:cs="Arial"/>
        </w:rPr>
        <w:t xml:space="preserve"> i </w:t>
      </w:r>
      <w:r w:rsidR="000C4832" w:rsidRPr="00150CB4">
        <w:rPr>
          <w:rFonts w:ascii="Arial" w:hAnsi="Arial" w:cs="Arial"/>
        </w:rPr>
        <w:t>4</w:t>
      </w:r>
      <w:r w:rsidRPr="00150CB4">
        <w:rPr>
          <w:rFonts w:ascii="Arial" w:hAnsi="Arial" w:cs="Arial"/>
        </w:rPr>
        <w:t>.</w:t>
      </w:r>
    </w:p>
    <w:p w14:paraId="37F5CB9C" w14:textId="23747C89" w:rsidR="00A32CFE" w:rsidRPr="005525D8" w:rsidRDefault="009C4376" w:rsidP="00057AE8">
      <w:pPr>
        <w:pStyle w:val="Nagwek2"/>
        <w:spacing w:before="0" w:after="120"/>
        <w:rPr>
          <w:rFonts w:ascii="Arial" w:hAnsi="Arial" w:cs="Arial"/>
          <w:color w:val="auto"/>
          <w:sz w:val="22"/>
          <w:szCs w:val="22"/>
        </w:rPr>
      </w:pPr>
      <w:bookmarkStart w:id="163" w:name="_Toc14089801"/>
      <w:bookmarkStart w:id="164" w:name="_Toc14089861"/>
      <w:bookmarkStart w:id="165" w:name="_Toc14089804"/>
      <w:bookmarkStart w:id="166" w:name="_Toc14089864"/>
      <w:bookmarkStart w:id="167" w:name="_Toc460589015"/>
      <w:bookmarkStart w:id="168" w:name="7"/>
      <w:bookmarkStart w:id="169" w:name="_Toc54696240"/>
      <w:bookmarkEnd w:id="163"/>
      <w:bookmarkEnd w:id="164"/>
      <w:bookmarkEnd w:id="165"/>
      <w:bookmarkEnd w:id="166"/>
      <w:bookmarkEnd w:id="167"/>
      <w:bookmarkEnd w:id="168"/>
      <w:r>
        <w:rPr>
          <w:rFonts w:ascii="Arial" w:hAnsi="Arial" w:cs="Arial"/>
          <w:color w:val="auto"/>
          <w:sz w:val="22"/>
          <w:szCs w:val="22"/>
        </w:rPr>
        <w:t>Gwarancja</w:t>
      </w:r>
      <w:bookmarkEnd w:id="169"/>
    </w:p>
    <w:p w14:paraId="6B90EFFE" w14:textId="01110073" w:rsidR="00B03E0C" w:rsidRDefault="00476553" w:rsidP="004D02C0">
      <w:pPr>
        <w:pStyle w:val="Akapitzlist"/>
        <w:numPr>
          <w:ilvl w:val="0"/>
          <w:numId w:val="34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Na produkty będące wynikiem </w:t>
      </w:r>
      <w:r w:rsidR="00D33E64">
        <w:rPr>
          <w:rFonts w:ascii="Arial" w:hAnsi="Arial" w:cs="Arial"/>
        </w:rPr>
        <w:t>realizacji Umowy</w:t>
      </w:r>
      <w:r w:rsidRPr="00150CB4">
        <w:rPr>
          <w:rFonts w:ascii="Arial" w:hAnsi="Arial" w:cs="Arial"/>
        </w:rPr>
        <w:t xml:space="preserve">, </w:t>
      </w:r>
      <w:r w:rsidR="00D30AB8">
        <w:rPr>
          <w:rFonts w:ascii="Arial" w:hAnsi="Arial" w:cs="Arial"/>
        </w:rPr>
        <w:t>o których mowa w pkt 4.1</w:t>
      </w:r>
      <w:r w:rsidR="00637C30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 xml:space="preserve">Wykonawca świadczył będzie usługi gwarancyjne </w:t>
      </w:r>
      <w:r w:rsidR="00D30AB8">
        <w:rPr>
          <w:rFonts w:ascii="Arial" w:hAnsi="Arial" w:cs="Arial"/>
        </w:rPr>
        <w:t>w zakresie, o którym mowa w Umowie</w:t>
      </w:r>
      <w:r w:rsidR="00D30AB8" w:rsidRPr="00150CB4">
        <w:rPr>
          <w:rFonts w:ascii="Arial" w:hAnsi="Arial" w:cs="Arial"/>
        </w:rPr>
        <w:t xml:space="preserve"> </w:t>
      </w:r>
      <w:r w:rsidR="00D30AB8">
        <w:rPr>
          <w:rFonts w:ascii="Arial" w:hAnsi="Arial" w:cs="Arial"/>
        </w:rPr>
        <w:t>oraz w</w:t>
      </w:r>
      <w:r w:rsidR="00A436E3">
        <w:rPr>
          <w:rFonts w:ascii="Arial" w:hAnsi="Arial" w:cs="Arial"/>
        </w:rPr>
        <w:t> </w:t>
      </w:r>
      <w:r w:rsidR="00D30AB8">
        <w:rPr>
          <w:rFonts w:ascii="Arial" w:hAnsi="Arial" w:cs="Arial"/>
        </w:rPr>
        <w:t>terminie od dnia odbioru produktów, będących wynikiem realizacji</w:t>
      </w:r>
      <w:r w:rsidR="00D33E64">
        <w:rPr>
          <w:rFonts w:ascii="Arial" w:hAnsi="Arial" w:cs="Arial"/>
        </w:rPr>
        <w:t xml:space="preserve"> Umowy do </w:t>
      </w:r>
      <w:r w:rsidR="00ED2D93">
        <w:rPr>
          <w:rFonts w:ascii="Arial" w:hAnsi="Arial" w:cs="Arial"/>
        </w:rPr>
        <w:t>dnia</w:t>
      </w:r>
      <w:r w:rsidR="00234D85">
        <w:rPr>
          <w:rFonts w:ascii="Arial" w:hAnsi="Arial" w:cs="Arial"/>
        </w:rPr>
        <w:t xml:space="preserve"> </w:t>
      </w:r>
      <w:r w:rsidR="00B03E0C">
        <w:rPr>
          <w:rFonts w:ascii="Arial" w:hAnsi="Arial" w:cs="Arial"/>
        </w:rPr>
        <w:t>30</w:t>
      </w:r>
      <w:r w:rsidR="005525D8">
        <w:rPr>
          <w:rFonts w:ascii="Arial" w:hAnsi="Arial" w:cs="Arial"/>
        </w:rPr>
        <w:t> </w:t>
      </w:r>
      <w:r w:rsidR="00B03E0C">
        <w:rPr>
          <w:rFonts w:ascii="Arial" w:hAnsi="Arial" w:cs="Arial"/>
        </w:rPr>
        <w:t>listopada 202</w:t>
      </w:r>
      <w:r w:rsidR="00426AD6">
        <w:rPr>
          <w:rFonts w:ascii="Arial" w:hAnsi="Arial" w:cs="Arial"/>
        </w:rPr>
        <w:t>2</w:t>
      </w:r>
      <w:r w:rsidR="00B03E0C">
        <w:rPr>
          <w:rFonts w:ascii="Arial" w:hAnsi="Arial" w:cs="Arial"/>
        </w:rPr>
        <w:t xml:space="preserve"> roku</w:t>
      </w:r>
      <w:r w:rsidR="00D33E64">
        <w:rPr>
          <w:rFonts w:ascii="Arial" w:hAnsi="Arial" w:cs="Arial"/>
        </w:rPr>
        <w:t>.</w:t>
      </w:r>
      <w:r w:rsidRPr="00150CB4">
        <w:rPr>
          <w:rFonts w:ascii="Arial" w:hAnsi="Arial" w:cs="Arial"/>
        </w:rPr>
        <w:t xml:space="preserve"> </w:t>
      </w:r>
    </w:p>
    <w:p w14:paraId="3253D8B0" w14:textId="77777777" w:rsidR="00476553" w:rsidRPr="00150CB4" w:rsidRDefault="002045D5" w:rsidP="004D02C0">
      <w:pPr>
        <w:pStyle w:val="Akapitzlist"/>
        <w:numPr>
          <w:ilvl w:val="0"/>
          <w:numId w:val="34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Usuwanie wad i awarii w ramach gwarancji i rękojmi odbywa się na koszt i ryzyko </w:t>
      </w:r>
      <w:r w:rsidR="00ED2D93">
        <w:rPr>
          <w:rFonts w:ascii="Arial" w:hAnsi="Arial" w:cs="Arial"/>
        </w:rPr>
        <w:t>W</w:t>
      </w:r>
      <w:r>
        <w:rPr>
          <w:rFonts w:ascii="Arial" w:hAnsi="Arial" w:cs="Arial"/>
        </w:rPr>
        <w:t>ykonawcy</w:t>
      </w:r>
      <w:r w:rsidR="00ED2D93">
        <w:rPr>
          <w:rFonts w:ascii="Arial" w:hAnsi="Arial" w:cs="Arial"/>
        </w:rPr>
        <w:t>.</w:t>
      </w:r>
    </w:p>
    <w:p w14:paraId="55ACA3B0" w14:textId="77777777" w:rsidR="00476553" w:rsidRPr="00150CB4" w:rsidRDefault="00476553" w:rsidP="004D02C0">
      <w:pPr>
        <w:pStyle w:val="Akapitzlist"/>
        <w:numPr>
          <w:ilvl w:val="0"/>
          <w:numId w:val="34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lastRenderedPageBreak/>
        <w:t xml:space="preserve">Wykonawca zapewni gotowość </w:t>
      </w:r>
      <w:r w:rsidR="005525D8">
        <w:rPr>
          <w:rFonts w:ascii="Arial" w:hAnsi="Arial" w:cs="Arial"/>
        </w:rPr>
        <w:t xml:space="preserve">do reakcji na zgłaszane błędy i </w:t>
      </w:r>
      <w:r w:rsidR="00A960C3" w:rsidRPr="00150CB4">
        <w:rPr>
          <w:rFonts w:ascii="Arial" w:hAnsi="Arial" w:cs="Arial"/>
        </w:rPr>
        <w:t>usterki</w:t>
      </w:r>
      <w:r w:rsidRPr="00150CB4">
        <w:rPr>
          <w:rFonts w:ascii="Arial" w:hAnsi="Arial" w:cs="Arial"/>
        </w:rPr>
        <w:t xml:space="preserve"> oraz zapewni ich rozwiązywanie w zakresie odpowiedzialności Wykonawcy zgodnie z</w:t>
      </w:r>
      <w:r w:rsidR="005525D8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 xml:space="preserve">terminami reakcji i rozwiązania zgłaszanych błędów i </w:t>
      </w:r>
      <w:r w:rsidR="00A960C3" w:rsidRPr="00150CB4">
        <w:rPr>
          <w:rFonts w:ascii="Arial" w:hAnsi="Arial" w:cs="Arial"/>
        </w:rPr>
        <w:t>usterek</w:t>
      </w:r>
      <w:r w:rsidR="00ED2D93">
        <w:rPr>
          <w:rFonts w:ascii="Arial" w:hAnsi="Arial" w:cs="Arial"/>
        </w:rPr>
        <w:t>.</w:t>
      </w:r>
    </w:p>
    <w:p w14:paraId="5B108947" w14:textId="77777777" w:rsidR="00476553" w:rsidRPr="00150CB4" w:rsidRDefault="00476553" w:rsidP="004D02C0">
      <w:pPr>
        <w:pStyle w:val="Akapitzlist"/>
        <w:numPr>
          <w:ilvl w:val="0"/>
          <w:numId w:val="34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Zamawiający będzie zgłaszał błędy oraz </w:t>
      </w:r>
      <w:r w:rsidR="00A960C3" w:rsidRPr="00150CB4">
        <w:rPr>
          <w:rFonts w:ascii="Arial" w:hAnsi="Arial" w:cs="Arial"/>
        </w:rPr>
        <w:t>usterki</w:t>
      </w:r>
      <w:r w:rsidRPr="00150CB4">
        <w:rPr>
          <w:rFonts w:ascii="Arial" w:hAnsi="Arial" w:cs="Arial"/>
        </w:rPr>
        <w:t xml:space="preserve"> za pośrednictwem </w:t>
      </w:r>
      <w:r w:rsidR="008333A1">
        <w:rPr>
          <w:rFonts w:ascii="Arial" w:hAnsi="Arial" w:cs="Arial"/>
        </w:rPr>
        <w:t xml:space="preserve">narzędzia </w:t>
      </w:r>
      <w:proofErr w:type="spellStart"/>
      <w:r w:rsidR="008333A1">
        <w:rPr>
          <w:rFonts w:ascii="Arial" w:hAnsi="Arial" w:cs="Arial"/>
        </w:rPr>
        <w:t>Bugzilla</w:t>
      </w:r>
      <w:proofErr w:type="spellEnd"/>
      <w:r w:rsidR="008333A1">
        <w:rPr>
          <w:rFonts w:ascii="Arial" w:hAnsi="Arial" w:cs="Arial"/>
        </w:rPr>
        <w:t xml:space="preserve"> </w:t>
      </w:r>
      <w:r w:rsidR="001F0528" w:rsidRPr="00150CB4">
        <w:rPr>
          <w:rFonts w:ascii="Arial" w:hAnsi="Arial" w:cs="Arial"/>
        </w:rPr>
        <w:t>w</w:t>
      </w:r>
      <w:r w:rsidR="00234D85">
        <w:rPr>
          <w:rFonts w:ascii="Arial" w:hAnsi="Arial" w:cs="Arial"/>
        </w:rPr>
        <w:t> </w:t>
      </w:r>
      <w:r w:rsidR="001F0528" w:rsidRPr="00150CB4">
        <w:rPr>
          <w:rFonts w:ascii="Arial" w:hAnsi="Arial" w:cs="Arial"/>
        </w:rPr>
        <w:t>ramach przyjętych procedur</w:t>
      </w:r>
      <w:r w:rsidR="008333A1">
        <w:rPr>
          <w:rFonts w:ascii="Arial" w:hAnsi="Arial" w:cs="Arial"/>
        </w:rPr>
        <w:t xml:space="preserve"> </w:t>
      </w:r>
      <w:r w:rsidR="00331783">
        <w:rPr>
          <w:rFonts w:ascii="Arial" w:hAnsi="Arial" w:cs="Arial"/>
        </w:rPr>
        <w:t xml:space="preserve">lub innego </w:t>
      </w:r>
      <w:r w:rsidR="00331783" w:rsidRPr="00150CB4">
        <w:rPr>
          <w:rFonts w:ascii="Arial" w:hAnsi="Arial" w:cs="Arial"/>
        </w:rPr>
        <w:t>adekwatnego programu komputerowego</w:t>
      </w:r>
      <w:r w:rsidR="00331783">
        <w:rPr>
          <w:rFonts w:ascii="Arial" w:hAnsi="Arial" w:cs="Arial"/>
        </w:rPr>
        <w:t xml:space="preserve"> wskazanego przez Zamawiającego</w:t>
      </w:r>
      <w:r w:rsidRPr="00150CB4">
        <w:rPr>
          <w:rFonts w:ascii="Arial" w:hAnsi="Arial" w:cs="Arial"/>
        </w:rPr>
        <w:t>.</w:t>
      </w:r>
    </w:p>
    <w:p w14:paraId="246F49AD" w14:textId="77777777" w:rsidR="00476553" w:rsidRPr="00150CB4" w:rsidRDefault="00476553" w:rsidP="004D02C0">
      <w:pPr>
        <w:pStyle w:val="Akapitzlist"/>
        <w:numPr>
          <w:ilvl w:val="0"/>
          <w:numId w:val="34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Zgłoszenia ze względu na wagę błędu lub </w:t>
      </w:r>
      <w:r w:rsidR="00A960C3" w:rsidRPr="00150CB4">
        <w:rPr>
          <w:rFonts w:ascii="Arial" w:hAnsi="Arial" w:cs="Arial"/>
        </w:rPr>
        <w:t>usterki</w:t>
      </w:r>
      <w:r w:rsidR="005525D8">
        <w:rPr>
          <w:rFonts w:ascii="Arial" w:hAnsi="Arial" w:cs="Arial"/>
        </w:rPr>
        <w:t xml:space="preserve"> klasyfikuje się w </w:t>
      </w:r>
      <w:r w:rsidRPr="00150CB4">
        <w:rPr>
          <w:rFonts w:ascii="Arial" w:hAnsi="Arial" w:cs="Arial"/>
        </w:rPr>
        <w:t>poniższy sposób:</w:t>
      </w:r>
      <w:r w:rsidRPr="00150CB4" w:rsidDel="000362E4">
        <w:rPr>
          <w:rFonts w:ascii="Arial" w:hAnsi="Arial" w:cs="Arial"/>
        </w:rPr>
        <w:t xml:space="preserve"> </w:t>
      </w:r>
    </w:p>
    <w:p w14:paraId="5C6A465E" w14:textId="77777777" w:rsidR="00476553" w:rsidRPr="00150CB4" w:rsidRDefault="00476553" w:rsidP="004D02C0">
      <w:pPr>
        <w:pStyle w:val="Akapitzlist"/>
        <w:numPr>
          <w:ilvl w:val="0"/>
          <w:numId w:val="22"/>
        </w:numPr>
        <w:spacing w:after="120"/>
        <w:ind w:left="851" w:hanging="425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błąd krytyczny – stan </w:t>
      </w:r>
      <w:r w:rsidR="001F0528" w:rsidRPr="000F6C6F">
        <w:rPr>
          <w:rFonts w:ascii="Arial" w:hAnsi="Arial" w:cs="Arial"/>
        </w:rPr>
        <w:t>Systemu</w:t>
      </w:r>
      <w:r w:rsidRPr="00150CB4">
        <w:rPr>
          <w:rFonts w:ascii="Arial" w:hAnsi="Arial" w:cs="Arial"/>
        </w:rPr>
        <w:t xml:space="preserve"> związany z jego a</w:t>
      </w:r>
      <w:r w:rsidR="00234D85">
        <w:rPr>
          <w:rFonts w:ascii="Arial" w:hAnsi="Arial" w:cs="Arial"/>
        </w:rPr>
        <w:t>warią lub wadami lub związany z </w:t>
      </w:r>
      <w:r w:rsidRPr="00150CB4">
        <w:rPr>
          <w:rFonts w:ascii="Arial" w:hAnsi="Arial" w:cs="Arial"/>
        </w:rPr>
        <w:t>konfiguracją lub instalacją oprogramowania Standardowego lub Dedykowanego, w którym brak jest możliwości realizacji usług/funkcjonalności Systemu (nie są dostępne dla użytkownika żadne usługi Systemu)</w:t>
      </w:r>
      <w:r w:rsidR="00A6349C">
        <w:rPr>
          <w:rFonts w:ascii="Arial" w:hAnsi="Arial" w:cs="Arial"/>
        </w:rPr>
        <w:t>;</w:t>
      </w:r>
    </w:p>
    <w:p w14:paraId="741A59CA" w14:textId="77777777" w:rsidR="00476553" w:rsidRPr="00150CB4" w:rsidRDefault="00476553" w:rsidP="004D02C0">
      <w:pPr>
        <w:pStyle w:val="Akapitzlist"/>
        <w:numPr>
          <w:ilvl w:val="0"/>
          <w:numId w:val="22"/>
        </w:numPr>
        <w:spacing w:after="120"/>
        <w:ind w:left="851" w:hanging="425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błąd niekrytyczny – stan </w:t>
      </w:r>
      <w:r w:rsidR="001F0528" w:rsidRPr="00150CB4">
        <w:rPr>
          <w:rFonts w:ascii="Arial" w:hAnsi="Arial" w:cs="Arial"/>
        </w:rPr>
        <w:t>Systemu</w:t>
      </w:r>
      <w:r w:rsidRPr="00150CB4">
        <w:rPr>
          <w:rFonts w:ascii="Arial" w:hAnsi="Arial" w:cs="Arial"/>
        </w:rPr>
        <w:t xml:space="preserve"> związany z jego awarią lub wadami lub związany z konfiguracją, instalacją oprogramowania, w którym brak jest możliwości realizacji usługi/funkcjonalności Systemu (nie jest dostępna dla użytkownika konkretna usługa Systemu lub usługa nie spełnia wymagań jakościowych</w:t>
      </w:r>
      <w:r w:rsidR="00B97C6B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>określonych</w:t>
      </w:r>
      <w:r w:rsidR="00B97C6B">
        <w:rPr>
          <w:rFonts w:ascii="Arial" w:hAnsi="Arial" w:cs="Arial"/>
        </w:rPr>
        <w:t xml:space="preserve"> </w:t>
      </w:r>
      <w:r w:rsidRPr="00150CB4">
        <w:rPr>
          <w:rFonts w:ascii="Arial" w:hAnsi="Arial" w:cs="Arial"/>
        </w:rPr>
        <w:t>w</w:t>
      </w:r>
      <w:r w:rsidR="00057AE8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dokumentacji Systemu)</w:t>
      </w:r>
      <w:r w:rsidR="00A6349C">
        <w:rPr>
          <w:rFonts w:ascii="Arial" w:hAnsi="Arial" w:cs="Arial"/>
        </w:rPr>
        <w:t>;</w:t>
      </w:r>
      <w:r w:rsidRPr="00150CB4">
        <w:rPr>
          <w:rFonts w:ascii="Arial" w:hAnsi="Arial" w:cs="Arial"/>
        </w:rPr>
        <w:t xml:space="preserve"> </w:t>
      </w:r>
    </w:p>
    <w:p w14:paraId="31F38BD3" w14:textId="77777777" w:rsidR="00476553" w:rsidRPr="00150CB4" w:rsidRDefault="00A960C3" w:rsidP="004D02C0">
      <w:pPr>
        <w:numPr>
          <w:ilvl w:val="0"/>
          <w:numId w:val="22"/>
        </w:numPr>
        <w:spacing w:after="120"/>
        <w:ind w:left="851" w:hanging="425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usterka</w:t>
      </w:r>
      <w:r w:rsidR="00476553" w:rsidRPr="00150CB4">
        <w:rPr>
          <w:rFonts w:ascii="Arial" w:hAnsi="Arial" w:cs="Arial"/>
        </w:rPr>
        <w:t xml:space="preserve"> – każdy inny stan Systemu niekwalifikowany jako b</w:t>
      </w:r>
      <w:r w:rsidR="00057AE8">
        <w:rPr>
          <w:rFonts w:ascii="Arial" w:hAnsi="Arial" w:cs="Arial"/>
        </w:rPr>
        <w:t xml:space="preserve">łąd </w:t>
      </w:r>
      <w:r w:rsidR="00476553" w:rsidRPr="00150CB4">
        <w:rPr>
          <w:rFonts w:ascii="Arial" w:hAnsi="Arial" w:cs="Arial"/>
        </w:rPr>
        <w:t>krytyczny lub błąd niekrytyczny</w:t>
      </w:r>
      <w:r w:rsidR="00A6349C">
        <w:rPr>
          <w:rFonts w:ascii="Arial" w:hAnsi="Arial" w:cs="Arial"/>
        </w:rPr>
        <w:t>.</w:t>
      </w:r>
      <w:r w:rsidR="00476553" w:rsidRPr="00150CB4">
        <w:rPr>
          <w:rFonts w:ascii="Arial" w:hAnsi="Arial" w:cs="Arial"/>
        </w:rPr>
        <w:t xml:space="preserve"> </w:t>
      </w:r>
    </w:p>
    <w:p w14:paraId="6747F7CA" w14:textId="77777777" w:rsidR="00587534" w:rsidRPr="00150CB4" w:rsidRDefault="00476553" w:rsidP="004D02C0">
      <w:pPr>
        <w:pStyle w:val="Akapitzlist"/>
        <w:numPr>
          <w:ilvl w:val="0"/>
          <w:numId w:val="28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Czas reakcji na zgłoszenie oraz t</w:t>
      </w:r>
      <w:r w:rsidR="00057AE8">
        <w:rPr>
          <w:rFonts w:ascii="Arial" w:hAnsi="Arial" w:cs="Arial"/>
        </w:rPr>
        <w:t xml:space="preserve">erminy przywrócenia Systemu do </w:t>
      </w:r>
      <w:r w:rsidRPr="00150CB4">
        <w:rPr>
          <w:rFonts w:ascii="Arial" w:hAnsi="Arial" w:cs="Arial"/>
        </w:rPr>
        <w:t>opisanej w</w:t>
      </w:r>
      <w:r w:rsidR="00BC0C8A" w:rsidRPr="00150CB4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>dokumentacji dostępności i wydajności oraz realizacji usług/funkcjonalności zgodnie z</w:t>
      </w:r>
      <w:r w:rsidR="00234D85">
        <w:rPr>
          <w:rFonts w:ascii="Arial" w:hAnsi="Arial" w:cs="Arial"/>
        </w:rPr>
        <w:t> </w:t>
      </w:r>
      <w:r w:rsidRPr="00150CB4">
        <w:rPr>
          <w:rFonts w:ascii="Arial" w:hAnsi="Arial" w:cs="Arial"/>
        </w:rPr>
        <w:t xml:space="preserve">dokumentacją przyjmuje się według poniższej tabeli. </w:t>
      </w:r>
    </w:p>
    <w:p w14:paraId="4EF9EDED" w14:textId="77777777" w:rsidR="00476553" w:rsidRPr="00150CB4" w:rsidRDefault="00476553" w:rsidP="00057AE8">
      <w:pPr>
        <w:pStyle w:val="Akapitzlist"/>
        <w:tabs>
          <w:tab w:val="left" w:pos="0"/>
        </w:tabs>
        <w:spacing w:after="120"/>
        <w:ind w:left="567"/>
        <w:contextualSpacing w:val="0"/>
        <w:rPr>
          <w:rFonts w:ascii="Arial" w:hAnsi="Arial" w:cs="Arial"/>
        </w:rPr>
      </w:pPr>
    </w:p>
    <w:tbl>
      <w:tblPr>
        <w:tblW w:w="4365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9"/>
        <w:gridCol w:w="2057"/>
        <w:gridCol w:w="3509"/>
      </w:tblGrid>
      <w:tr w:rsidR="00476553" w:rsidRPr="00150CB4" w14:paraId="2BF9A848" w14:textId="77777777" w:rsidTr="00030039">
        <w:trPr>
          <w:jc w:val="center"/>
        </w:trPr>
        <w:tc>
          <w:tcPr>
            <w:tcW w:w="1425" w:type="pct"/>
            <w:shd w:val="clear" w:color="auto" w:fill="C0C0C0"/>
            <w:vAlign w:val="center"/>
          </w:tcPr>
          <w:p w14:paraId="65298C5D" w14:textId="77777777" w:rsidR="00476553" w:rsidRPr="00150CB4" w:rsidRDefault="00476553" w:rsidP="00057AE8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150CB4">
              <w:rPr>
                <w:rFonts w:ascii="Arial" w:hAnsi="Arial" w:cs="Arial"/>
                <w:b/>
              </w:rPr>
              <w:t>Kategoria Zgłoszenia</w:t>
            </w:r>
          </w:p>
        </w:tc>
        <w:tc>
          <w:tcPr>
            <w:tcW w:w="1321" w:type="pct"/>
            <w:shd w:val="clear" w:color="auto" w:fill="C0C0C0"/>
            <w:vAlign w:val="center"/>
          </w:tcPr>
          <w:p w14:paraId="05FAC1E0" w14:textId="77777777" w:rsidR="00476553" w:rsidRPr="00150CB4" w:rsidRDefault="00476553" w:rsidP="00057AE8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150CB4">
              <w:rPr>
                <w:rFonts w:ascii="Arial" w:hAnsi="Arial" w:cs="Arial"/>
                <w:b/>
              </w:rPr>
              <w:t>Maksymalny czas reakcji</w:t>
            </w:r>
          </w:p>
        </w:tc>
        <w:tc>
          <w:tcPr>
            <w:tcW w:w="2254" w:type="pct"/>
            <w:shd w:val="clear" w:color="auto" w:fill="C0C0C0"/>
            <w:vAlign w:val="center"/>
          </w:tcPr>
          <w:p w14:paraId="7FEC6C0A" w14:textId="77777777" w:rsidR="00476553" w:rsidRPr="00150CB4" w:rsidRDefault="00476553" w:rsidP="00057AE8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150CB4">
              <w:rPr>
                <w:rFonts w:ascii="Arial" w:hAnsi="Arial" w:cs="Arial"/>
                <w:b/>
              </w:rPr>
              <w:t>Maksymalny czas przywrócenia oczekiwanego zgodnego z dokumentacją działania systemu</w:t>
            </w:r>
          </w:p>
        </w:tc>
      </w:tr>
      <w:tr w:rsidR="00476553" w:rsidRPr="00150CB4" w14:paraId="3C26CF82" w14:textId="77777777" w:rsidTr="00030039">
        <w:trPr>
          <w:jc w:val="center"/>
        </w:trPr>
        <w:tc>
          <w:tcPr>
            <w:tcW w:w="1425" w:type="pct"/>
            <w:vAlign w:val="center"/>
          </w:tcPr>
          <w:p w14:paraId="23B99452" w14:textId="77777777" w:rsidR="00476553" w:rsidRPr="00150CB4" w:rsidRDefault="00476553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Błąd krytyczny</w:t>
            </w:r>
          </w:p>
        </w:tc>
        <w:tc>
          <w:tcPr>
            <w:tcW w:w="1321" w:type="pct"/>
            <w:vAlign w:val="center"/>
          </w:tcPr>
          <w:p w14:paraId="217BD02D" w14:textId="77777777" w:rsidR="00476553" w:rsidRPr="00150CB4" w:rsidRDefault="00D65AD1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4</w:t>
            </w:r>
            <w:r w:rsidR="00476553" w:rsidRPr="00150CB4">
              <w:rPr>
                <w:rFonts w:ascii="Arial" w:hAnsi="Arial" w:cs="Arial"/>
              </w:rPr>
              <w:t xml:space="preserve"> godzin</w:t>
            </w:r>
            <w:r w:rsidRPr="00150CB4">
              <w:rPr>
                <w:rFonts w:ascii="Arial" w:hAnsi="Arial" w:cs="Arial"/>
              </w:rPr>
              <w:t>y robocze</w:t>
            </w:r>
          </w:p>
        </w:tc>
        <w:tc>
          <w:tcPr>
            <w:tcW w:w="2254" w:type="pct"/>
            <w:vAlign w:val="center"/>
          </w:tcPr>
          <w:p w14:paraId="25EE25A4" w14:textId="77777777" w:rsidR="00476553" w:rsidRPr="00150CB4" w:rsidRDefault="00476553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1 dzień roboczy</w:t>
            </w:r>
          </w:p>
        </w:tc>
      </w:tr>
      <w:tr w:rsidR="00476553" w:rsidRPr="00150CB4" w14:paraId="436586A0" w14:textId="77777777" w:rsidTr="00030039">
        <w:trPr>
          <w:jc w:val="center"/>
        </w:trPr>
        <w:tc>
          <w:tcPr>
            <w:tcW w:w="1425" w:type="pct"/>
            <w:vAlign w:val="center"/>
          </w:tcPr>
          <w:p w14:paraId="37F37A48" w14:textId="77777777" w:rsidR="00476553" w:rsidRPr="00150CB4" w:rsidRDefault="00476553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Błąd niekrytyczny</w:t>
            </w:r>
          </w:p>
        </w:tc>
        <w:tc>
          <w:tcPr>
            <w:tcW w:w="1321" w:type="pct"/>
            <w:vAlign w:val="center"/>
          </w:tcPr>
          <w:p w14:paraId="12A6DDA6" w14:textId="77777777" w:rsidR="00476553" w:rsidRPr="00150CB4" w:rsidRDefault="00476553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1 dzień roboczy</w:t>
            </w:r>
          </w:p>
        </w:tc>
        <w:tc>
          <w:tcPr>
            <w:tcW w:w="2254" w:type="pct"/>
            <w:vAlign w:val="center"/>
          </w:tcPr>
          <w:p w14:paraId="2691D357" w14:textId="77777777" w:rsidR="00476553" w:rsidRPr="00150CB4" w:rsidRDefault="00476553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3 dni robocze</w:t>
            </w:r>
          </w:p>
        </w:tc>
      </w:tr>
      <w:tr w:rsidR="00476553" w:rsidRPr="00150CB4" w14:paraId="66234BF3" w14:textId="77777777" w:rsidTr="00030039">
        <w:trPr>
          <w:jc w:val="center"/>
        </w:trPr>
        <w:tc>
          <w:tcPr>
            <w:tcW w:w="1425" w:type="pct"/>
            <w:vAlign w:val="center"/>
          </w:tcPr>
          <w:p w14:paraId="28EA6FAF" w14:textId="77777777" w:rsidR="00476553" w:rsidRPr="00150CB4" w:rsidRDefault="00A960C3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Usterka</w:t>
            </w:r>
          </w:p>
        </w:tc>
        <w:tc>
          <w:tcPr>
            <w:tcW w:w="1321" w:type="pct"/>
            <w:vAlign w:val="center"/>
          </w:tcPr>
          <w:p w14:paraId="44CB51F5" w14:textId="77777777" w:rsidR="00476553" w:rsidRPr="00150CB4" w:rsidRDefault="00476553" w:rsidP="00057AE8">
            <w:pPr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2 dni robocze</w:t>
            </w:r>
          </w:p>
        </w:tc>
        <w:tc>
          <w:tcPr>
            <w:tcW w:w="2254" w:type="pct"/>
            <w:vAlign w:val="center"/>
          </w:tcPr>
          <w:p w14:paraId="4714057C" w14:textId="77777777" w:rsidR="00476553" w:rsidRPr="00150CB4" w:rsidRDefault="00476553" w:rsidP="00057AE8">
            <w:pPr>
              <w:keepNext/>
              <w:spacing w:after="120"/>
              <w:rPr>
                <w:rFonts w:ascii="Arial" w:hAnsi="Arial" w:cs="Arial"/>
              </w:rPr>
            </w:pPr>
            <w:r w:rsidRPr="00150CB4">
              <w:rPr>
                <w:rFonts w:ascii="Arial" w:hAnsi="Arial" w:cs="Arial"/>
              </w:rPr>
              <w:t>do uzgodnienia z Zamawiającym</w:t>
            </w:r>
          </w:p>
        </w:tc>
      </w:tr>
    </w:tbl>
    <w:p w14:paraId="73258450" w14:textId="77777777" w:rsidR="00476553" w:rsidRDefault="00D65AD1" w:rsidP="004D02C0">
      <w:pPr>
        <w:pStyle w:val="Akapitzlist"/>
        <w:numPr>
          <w:ilvl w:val="0"/>
          <w:numId w:val="28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Czynniki niezależne od Wykonawcy wpływające na wystąpienie błęd</w:t>
      </w:r>
      <w:r w:rsidR="00A436E3">
        <w:rPr>
          <w:rFonts w:ascii="Arial" w:hAnsi="Arial" w:cs="Arial"/>
        </w:rPr>
        <w:t xml:space="preserve">ów i usterek </w:t>
      </w:r>
      <w:r w:rsidRPr="00150CB4">
        <w:rPr>
          <w:rFonts w:ascii="Arial" w:hAnsi="Arial" w:cs="Arial"/>
        </w:rPr>
        <w:t>wyłączają odpowiedzialność Wykonawcy.</w:t>
      </w:r>
    </w:p>
    <w:p w14:paraId="0151E581" w14:textId="77777777" w:rsidR="00686B9F" w:rsidRDefault="00686B9F" w:rsidP="004D02C0">
      <w:pPr>
        <w:pStyle w:val="Akapitzlist"/>
        <w:numPr>
          <w:ilvl w:val="0"/>
          <w:numId w:val="28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Nie wyłącza odpowiedzialności </w:t>
      </w:r>
      <w:r w:rsidR="00A6349C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ykonawcy wystąpienie błędów lub usterek </w:t>
      </w:r>
      <w:r w:rsidR="00C55BBA">
        <w:rPr>
          <w:rFonts w:ascii="Arial" w:hAnsi="Arial" w:cs="Arial"/>
        </w:rPr>
        <w:t>w</w:t>
      </w:r>
      <w:r w:rsidR="001B7363">
        <w:rPr>
          <w:rFonts w:ascii="Arial" w:hAnsi="Arial" w:cs="Arial"/>
        </w:rPr>
        <w:t> </w:t>
      </w:r>
      <w:r w:rsidR="00C55BBA">
        <w:rPr>
          <w:rFonts w:ascii="Arial" w:hAnsi="Arial" w:cs="Arial"/>
        </w:rPr>
        <w:t>komponentach</w:t>
      </w:r>
      <w:r>
        <w:rPr>
          <w:rFonts w:ascii="Arial" w:hAnsi="Arial" w:cs="Arial"/>
        </w:rPr>
        <w:t xml:space="preserve"> innych producentów, których </w:t>
      </w:r>
      <w:r w:rsidR="003202FF">
        <w:rPr>
          <w:rFonts w:ascii="Arial" w:hAnsi="Arial" w:cs="Arial"/>
        </w:rPr>
        <w:t>wdrożenie przez Wykonawcę</w:t>
      </w:r>
      <w:r>
        <w:rPr>
          <w:rFonts w:ascii="Arial" w:hAnsi="Arial" w:cs="Arial"/>
        </w:rPr>
        <w:t xml:space="preserve"> wprost przewiduje Umowa lub użytych przez Wykonawcę </w:t>
      </w:r>
      <w:r w:rsidR="003202FF">
        <w:rPr>
          <w:rFonts w:ascii="Arial" w:hAnsi="Arial" w:cs="Arial"/>
        </w:rPr>
        <w:t>na podstawie jego decyzji</w:t>
      </w:r>
      <w:r w:rsidR="00A6349C">
        <w:rPr>
          <w:rFonts w:ascii="Arial" w:hAnsi="Arial" w:cs="Arial"/>
        </w:rPr>
        <w:t>,</w:t>
      </w:r>
      <w:r w:rsidR="003202FF">
        <w:rPr>
          <w:rFonts w:ascii="Arial" w:hAnsi="Arial" w:cs="Arial"/>
        </w:rPr>
        <w:t xml:space="preserve"> jako optymalny sposób realizacji Umowy.</w:t>
      </w:r>
      <w:r w:rsidR="001B7363">
        <w:rPr>
          <w:rFonts w:ascii="Arial" w:hAnsi="Arial" w:cs="Arial"/>
        </w:rPr>
        <w:t xml:space="preserve"> W przypadku wystąpienia takich błędów lub usterek </w:t>
      </w:r>
      <w:r w:rsidR="00B8111B">
        <w:rPr>
          <w:rFonts w:ascii="Arial" w:hAnsi="Arial" w:cs="Arial"/>
        </w:rPr>
        <w:t>obowiązek</w:t>
      </w:r>
      <w:r w:rsidR="001B7363">
        <w:rPr>
          <w:rFonts w:ascii="Arial" w:hAnsi="Arial" w:cs="Arial"/>
        </w:rPr>
        <w:t xml:space="preserve"> ustalenia </w:t>
      </w:r>
      <w:r w:rsidR="00B8111B">
        <w:rPr>
          <w:rFonts w:ascii="Arial" w:hAnsi="Arial" w:cs="Arial"/>
        </w:rPr>
        <w:t xml:space="preserve">ich </w:t>
      </w:r>
      <w:r w:rsidR="001B7363">
        <w:rPr>
          <w:rFonts w:ascii="Arial" w:hAnsi="Arial" w:cs="Arial"/>
        </w:rPr>
        <w:t>przyczyn</w:t>
      </w:r>
      <w:r w:rsidR="00B8111B">
        <w:rPr>
          <w:rFonts w:ascii="Arial" w:hAnsi="Arial" w:cs="Arial"/>
        </w:rPr>
        <w:t xml:space="preserve"> </w:t>
      </w:r>
      <w:r w:rsidR="001B7363">
        <w:rPr>
          <w:rFonts w:ascii="Arial" w:hAnsi="Arial" w:cs="Arial"/>
        </w:rPr>
        <w:t>i</w:t>
      </w:r>
      <w:r w:rsidR="00057AE8">
        <w:rPr>
          <w:rFonts w:ascii="Arial" w:hAnsi="Arial" w:cs="Arial"/>
        </w:rPr>
        <w:t xml:space="preserve"> </w:t>
      </w:r>
      <w:r w:rsidR="001B7363">
        <w:rPr>
          <w:rFonts w:ascii="Arial" w:hAnsi="Arial" w:cs="Arial"/>
        </w:rPr>
        <w:t xml:space="preserve">przywrócenia działania </w:t>
      </w:r>
      <w:r w:rsidR="00A6349C">
        <w:rPr>
          <w:rFonts w:ascii="Arial" w:hAnsi="Arial" w:cs="Arial"/>
        </w:rPr>
        <w:t>S</w:t>
      </w:r>
      <w:r w:rsidR="001B7363">
        <w:rPr>
          <w:rFonts w:ascii="Arial" w:hAnsi="Arial" w:cs="Arial"/>
        </w:rPr>
        <w:t>ystemu do</w:t>
      </w:r>
      <w:r w:rsidR="00057AE8">
        <w:rPr>
          <w:rFonts w:ascii="Arial" w:hAnsi="Arial" w:cs="Arial"/>
        </w:rPr>
        <w:t xml:space="preserve"> stanu oczekiwanego, zgodnego z </w:t>
      </w:r>
      <w:r w:rsidR="00B8111B">
        <w:rPr>
          <w:rFonts w:ascii="Arial" w:hAnsi="Arial" w:cs="Arial"/>
        </w:rPr>
        <w:t>dokumentacją leży po stronie Wykonawcy</w:t>
      </w:r>
      <w:r w:rsidR="001B7363">
        <w:rPr>
          <w:rFonts w:ascii="Arial" w:hAnsi="Arial" w:cs="Arial"/>
        </w:rPr>
        <w:t xml:space="preserve">. </w:t>
      </w:r>
    </w:p>
    <w:p w14:paraId="3DDE43D4" w14:textId="77777777" w:rsidR="005619CE" w:rsidRDefault="00476553" w:rsidP="004D02C0">
      <w:pPr>
        <w:pStyle w:val="Akapitzlist"/>
        <w:numPr>
          <w:ilvl w:val="0"/>
          <w:numId w:val="28"/>
        </w:numPr>
        <w:tabs>
          <w:tab w:val="left" w:pos="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150CB4">
        <w:rPr>
          <w:rFonts w:ascii="Arial" w:hAnsi="Arial" w:cs="Arial"/>
        </w:rPr>
        <w:t>W przypadku</w:t>
      </w:r>
      <w:r w:rsidR="00D65AD1" w:rsidRPr="00150CB4">
        <w:rPr>
          <w:rFonts w:ascii="Arial" w:hAnsi="Arial" w:cs="Arial"/>
        </w:rPr>
        <w:t xml:space="preserve">, o którym mowa w pkt </w:t>
      </w:r>
      <w:r w:rsidR="009C21C2" w:rsidRPr="00150CB4">
        <w:rPr>
          <w:rFonts w:ascii="Arial" w:hAnsi="Arial" w:cs="Arial"/>
        </w:rPr>
        <w:t>7</w:t>
      </w:r>
      <w:r w:rsidR="00A6349C">
        <w:rPr>
          <w:rFonts w:ascii="Arial" w:hAnsi="Arial" w:cs="Arial"/>
        </w:rPr>
        <w:t>,</w:t>
      </w:r>
      <w:r w:rsidR="00D65AD1" w:rsidRPr="00150CB4">
        <w:rPr>
          <w:rFonts w:ascii="Arial" w:hAnsi="Arial" w:cs="Arial"/>
        </w:rPr>
        <w:t xml:space="preserve"> Wykonawca poinformuje Zamawiającego o</w:t>
      </w:r>
      <w:r w:rsidR="00883667" w:rsidRPr="00150CB4">
        <w:rPr>
          <w:rFonts w:ascii="Arial" w:hAnsi="Arial" w:cs="Arial"/>
        </w:rPr>
        <w:t> </w:t>
      </w:r>
      <w:r w:rsidR="00D65AD1" w:rsidRPr="00150CB4">
        <w:rPr>
          <w:rFonts w:ascii="Arial" w:hAnsi="Arial" w:cs="Arial"/>
        </w:rPr>
        <w:t>charakterze czynnika niezależnego</w:t>
      </w:r>
      <w:r w:rsidR="005619CE" w:rsidRPr="00150CB4">
        <w:rPr>
          <w:rFonts w:ascii="Arial" w:hAnsi="Arial" w:cs="Arial"/>
        </w:rPr>
        <w:t xml:space="preserve"> i przyczynie wystąpienia błędu</w:t>
      </w:r>
      <w:r w:rsidR="00B8111B">
        <w:rPr>
          <w:rFonts w:ascii="Arial" w:hAnsi="Arial" w:cs="Arial"/>
        </w:rPr>
        <w:t xml:space="preserve"> lub </w:t>
      </w:r>
      <w:r w:rsidR="00A436E3">
        <w:rPr>
          <w:rFonts w:ascii="Arial" w:hAnsi="Arial" w:cs="Arial"/>
        </w:rPr>
        <w:t>usterki</w:t>
      </w:r>
      <w:r w:rsidR="005619CE" w:rsidRPr="00150CB4">
        <w:rPr>
          <w:rFonts w:ascii="Arial" w:hAnsi="Arial" w:cs="Arial"/>
        </w:rPr>
        <w:t xml:space="preserve"> oraz przedstawi dowody na brak odpowiedzialności Wykonawcy, celem weryfikacji przez Zamawiającego lub eskalacji zgłoszenia do właściwych podmiotów.</w:t>
      </w:r>
    </w:p>
    <w:p w14:paraId="12DCFE2D" w14:textId="77777777" w:rsidR="006650B5" w:rsidRPr="00150CB4" w:rsidRDefault="009F50CE" w:rsidP="00057AE8">
      <w:pPr>
        <w:pStyle w:val="Nagwek1"/>
        <w:numPr>
          <w:ilvl w:val="0"/>
          <w:numId w:val="0"/>
        </w:numPr>
        <w:tabs>
          <w:tab w:val="left" w:pos="142"/>
        </w:tabs>
        <w:spacing w:before="0" w:after="120"/>
        <w:rPr>
          <w:rFonts w:ascii="Arial" w:hAnsi="Arial" w:cs="Arial"/>
          <w:color w:val="auto"/>
          <w:sz w:val="22"/>
          <w:szCs w:val="22"/>
        </w:rPr>
      </w:pPr>
      <w:bookmarkStart w:id="170" w:name="_Toc319893978"/>
      <w:bookmarkStart w:id="171" w:name="_Toc319950951"/>
      <w:bookmarkStart w:id="172" w:name="_Toc361184165"/>
      <w:bookmarkStart w:id="173" w:name="_Toc319893980"/>
      <w:bookmarkStart w:id="174" w:name="_Toc319950953"/>
      <w:bookmarkStart w:id="175" w:name="_Toc319893981"/>
      <w:bookmarkStart w:id="176" w:name="_Toc319950954"/>
      <w:bookmarkStart w:id="177" w:name="_Toc361184169"/>
      <w:bookmarkStart w:id="178" w:name="_Toc361184170"/>
      <w:bookmarkStart w:id="179" w:name="_Toc361184172"/>
      <w:bookmarkStart w:id="180" w:name="_Toc361184207"/>
      <w:bookmarkStart w:id="181" w:name="_Toc361184208"/>
      <w:bookmarkStart w:id="182" w:name="_Toc361184209"/>
      <w:bookmarkStart w:id="183" w:name="_Toc361184210"/>
      <w:bookmarkStart w:id="184" w:name="_Toc361184211"/>
      <w:bookmarkStart w:id="185" w:name="_Toc361184212"/>
      <w:bookmarkStart w:id="186" w:name="_Toc361184233"/>
      <w:bookmarkStart w:id="187" w:name="_Toc361184236"/>
      <w:bookmarkStart w:id="188" w:name="_Toc361184237"/>
      <w:bookmarkStart w:id="189" w:name="_Toc361184238"/>
      <w:bookmarkStart w:id="190" w:name="_Toc361184239"/>
      <w:bookmarkStart w:id="191" w:name="_Toc319950959"/>
      <w:bookmarkStart w:id="192" w:name="_Toc319950960"/>
      <w:bookmarkStart w:id="193" w:name="_Toc361184242"/>
      <w:bookmarkStart w:id="194" w:name="_Toc361184244"/>
      <w:bookmarkStart w:id="195" w:name="_Toc319950962"/>
      <w:bookmarkStart w:id="196" w:name="_Toc312853406"/>
      <w:bookmarkStart w:id="197" w:name="_Toc312853525"/>
      <w:bookmarkStart w:id="198" w:name="_Toc313961226"/>
      <w:bookmarkStart w:id="199" w:name="_Toc313961345"/>
      <w:bookmarkStart w:id="200" w:name="_Toc312853407"/>
      <w:bookmarkStart w:id="201" w:name="_Toc312853526"/>
      <w:bookmarkStart w:id="202" w:name="_Toc313961227"/>
      <w:bookmarkStart w:id="203" w:name="_Toc313961346"/>
      <w:bookmarkStart w:id="204" w:name="_Toc312853408"/>
      <w:bookmarkStart w:id="205" w:name="_Toc312853527"/>
      <w:bookmarkStart w:id="206" w:name="_Toc313961228"/>
      <w:bookmarkStart w:id="207" w:name="_Toc313961347"/>
      <w:bookmarkStart w:id="208" w:name="_Toc312853409"/>
      <w:bookmarkStart w:id="209" w:name="_Toc312853528"/>
      <w:bookmarkStart w:id="210" w:name="_Toc313961229"/>
      <w:bookmarkStart w:id="211" w:name="_Toc313961348"/>
      <w:bookmarkStart w:id="212" w:name="_Toc312853410"/>
      <w:bookmarkStart w:id="213" w:name="_Toc312853529"/>
      <w:bookmarkStart w:id="214" w:name="_Toc313961230"/>
      <w:bookmarkStart w:id="215" w:name="_Toc313961349"/>
      <w:bookmarkStart w:id="216" w:name="_Toc312853411"/>
      <w:bookmarkStart w:id="217" w:name="_Toc312853530"/>
      <w:bookmarkStart w:id="218" w:name="_Toc313961231"/>
      <w:bookmarkStart w:id="219" w:name="_Toc313961350"/>
      <w:bookmarkStart w:id="220" w:name="_Toc312853412"/>
      <w:bookmarkStart w:id="221" w:name="_Toc312853531"/>
      <w:bookmarkStart w:id="222" w:name="_Toc313961232"/>
      <w:bookmarkStart w:id="223" w:name="_Toc313961351"/>
      <w:bookmarkStart w:id="224" w:name="_Toc312853414"/>
      <w:bookmarkStart w:id="225" w:name="_Toc312853533"/>
      <w:bookmarkStart w:id="226" w:name="_Toc313961234"/>
      <w:bookmarkStart w:id="227" w:name="_Toc313961353"/>
      <w:bookmarkStart w:id="228" w:name="_Toc312853415"/>
      <w:bookmarkStart w:id="229" w:name="_Toc312853534"/>
      <w:bookmarkStart w:id="230" w:name="_Toc313961235"/>
      <w:bookmarkStart w:id="231" w:name="_Toc313961354"/>
      <w:bookmarkStart w:id="232" w:name="_Toc312853416"/>
      <w:bookmarkStart w:id="233" w:name="_Toc312853535"/>
      <w:bookmarkStart w:id="234" w:name="_Toc313961236"/>
      <w:bookmarkStart w:id="235" w:name="_Toc313961355"/>
      <w:bookmarkStart w:id="236" w:name="_Toc312853417"/>
      <w:bookmarkStart w:id="237" w:name="_Toc312853536"/>
      <w:bookmarkStart w:id="238" w:name="_Toc313961237"/>
      <w:bookmarkStart w:id="239" w:name="_Toc313961356"/>
      <w:bookmarkStart w:id="240" w:name="_Toc312853418"/>
      <w:bookmarkStart w:id="241" w:name="_Toc312853537"/>
      <w:bookmarkStart w:id="242" w:name="_Toc313961238"/>
      <w:bookmarkStart w:id="243" w:name="_Toc313961357"/>
      <w:bookmarkStart w:id="244" w:name="_Toc312853419"/>
      <w:bookmarkStart w:id="245" w:name="_Toc312853538"/>
      <w:bookmarkStart w:id="246" w:name="_Toc313961239"/>
      <w:bookmarkStart w:id="247" w:name="_Toc313961358"/>
      <w:bookmarkStart w:id="248" w:name="_Toc312853420"/>
      <w:bookmarkStart w:id="249" w:name="_Toc312853539"/>
      <w:bookmarkStart w:id="250" w:name="_Toc313961240"/>
      <w:bookmarkStart w:id="251" w:name="_Toc313961359"/>
      <w:bookmarkStart w:id="252" w:name="_Toc312853421"/>
      <w:bookmarkStart w:id="253" w:name="_Toc312853540"/>
      <w:bookmarkStart w:id="254" w:name="_Toc313961241"/>
      <w:bookmarkStart w:id="255" w:name="_Toc313961360"/>
      <w:bookmarkStart w:id="256" w:name="_Toc312853422"/>
      <w:bookmarkStart w:id="257" w:name="_Toc312853541"/>
      <w:bookmarkStart w:id="258" w:name="_Toc313961242"/>
      <w:bookmarkStart w:id="259" w:name="_Toc313961361"/>
      <w:bookmarkStart w:id="260" w:name="_Toc312853423"/>
      <w:bookmarkStart w:id="261" w:name="_Toc312853542"/>
      <w:bookmarkStart w:id="262" w:name="_Toc313961243"/>
      <w:bookmarkStart w:id="263" w:name="_Toc313961362"/>
      <w:bookmarkStart w:id="264" w:name="_Toc312853424"/>
      <w:bookmarkStart w:id="265" w:name="_Toc312853543"/>
      <w:bookmarkStart w:id="266" w:name="_Toc313961244"/>
      <w:bookmarkStart w:id="267" w:name="_Toc313961363"/>
      <w:bookmarkStart w:id="268" w:name="_Toc312853425"/>
      <w:bookmarkStart w:id="269" w:name="_Toc312853544"/>
      <w:bookmarkStart w:id="270" w:name="_Toc313961245"/>
      <w:bookmarkStart w:id="271" w:name="_Toc313961364"/>
      <w:bookmarkStart w:id="272" w:name="_Toc312853426"/>
      <w:bookmarkStart w:id="273" w:name="_Toc312853545"/>
      <w:bookmarkStart w:id="274" w:name="_Toc313961246"/>
      <w:bookmarkStart w:id="275" w:name="_Toc313961365"/>
      <w:bookmarkStart w:id="276" w:name="_Toc312853427"/>
      <w:bookmarkStart w:id="277" w:name="_Toc312853546"/>
      <w:bookmarkStart w:id="278" w:name="_Toc313961247"/>
      <w:bookmarkStart w:id="279" w:name="_Toc313961366"/>
      <w:bookmarkStart w:id="280" w:name="_Toc312853428"/>
      <w:bookmarkStart w:id="281" w:name="_Toc312853547"/>
      <w:bookmarkStart w:id="282" w:name="_Toc313961248"/>
      <w:bookmarkStart w:id="283" w:name="_Toc313961367"/>
      <w:bookmarkStart w:id="284" w:name="_Toc312853429"/>
      <w:bookmarkStart w:id="285" w:name="_Toc312853548"/>
      <w:bookmarkStart w:id="286" w:name="_Toc313961249"/>
      <w:bookmarkStart w:id="287" w:name="_Toc313961368"/>
      <w:bookmarkStart w:id="288" w:name="_Toc312853430"/>
      <w:bookmarkStart w:id="289" w:name="_Toc312853549"/>
      <w:bookmarkStart w:id="290" w:name="_Toc313961250"/>
      <w:bookmarkStart w:id="291" w:name="_Toc313961369"/>
      <w:bookmarkStart w:id="292" w:name="_Toc312853431"/>
      <w:bookmarkStart w:id="293" w:name="_Toc312853550"/>
      <w:bookmarkStart w:id="294" w:name="_Toc313961251"/>
      <w:bookmarkStart w:id="295" w:name="_Toc313961370"/>
      <w:bookmarkStart w:id="296" w:name="_Toc312853432"/>
      <w:bookmarkStart w:id="297" w:name="_Toc312853551"/>
      <w:bookmarkStart w:id="298" w:name="_Toc313961252"/>
      <w:bookmarkStart w:id="299" w:name="_Toc313961371"/>
      <w:bookmarkStart w:id="300" w:name="_Toc312853433"/>
      <w:bookmarkStart w:id="301" w:name="_Toc312853552"/>
      <w:bookmarkStart w:id="302" w:name="_Toc313961253"/>
      <w:bookmarkStart w:id="303" w:name="_Toc313961372"/>
      <w:bookmarkStart w:id="304" w:name="_Toc312853434"/>
      <w:bookmarkStart w:id="305" w:name="_Toc312853553"/>
      <w:bookmarkStart w:id="306" w:name="_Toc313961254"/>
      <w:bookmarkStart w:id="307" w:name="_Toc313961373"/>
      <w:bookmarkStart w:id="308" w:name="_Toc312853435"/>
      <w:bookmarkStart w:id="309" w:name="_Toc312853554"/>
      <w:bookmarkStart w:id="310" w:name="_Toc313961255"/>
      <w:bookmarkStart w:id="311" w:name="_Toc313961374"/>
      <w:bookmarkStart w:id="312" w:name="_Toc312853436"/>
      <w:bookmarkStart w:id="313" w:name="_Toc312853555"/>
      <w:bookmarkStart w:id="314" w:name="_Toc313961256"/>
      <w:bookmarkStart w:id="315" w:name="_Toc313961375"/>
      <w:bookmarkStart w:id="316" w:name="_Toc312853437"/>
      <w:bookmarkStart w:id="317" w:name="_Toc312853556"/>
      <w:bookmarkStart w:id="318" w:name="_Toc313961257"/>
      <w:bookmarkStart w:id="319" w:name="_Toc313961376"/>
      <w:bookmarkStart w:id="320" w:name="_Toc312853438"/>
      <w:bookmarkStart w:id="321" w:name="_Toc312853557"/>
      <w:bookmarkStart w:id="322" w:name="_Toc313961258"/>
      <w:bookmarkStart w:id="323" w:name="_Toc313961377"/>
      <w:bookmarkStart w:id="324" w:name="_Toc312853439"/>
      <w:bookmarkStart w:id="325" w:name="_Toc312853558"/>
      <w:bookmarkStart w:id="326" w:name="_Toc313961259"/>
      <w:bookmarkStart w:id="327" w:name="_Toc313961378"/>
      <w:bookmarkStart w:id="328" w:name="_Toc312853440"/>
      <w:bookmarkStart w:id="329" w:name="_Toc312853559"/>
      <w:bookmarkStart w:id="330" w:name="_Toc313961260"/>
      <w:bookmarkStart w:id="331" w:name="_Toc313961379"/>
      <w:bookmarkStart w:id="332" w:name="_Toc312853441"/>
      <w:bookmarkStart w:id="333" w:name="_Toc312853560"/>
      <w:bookmarkStart w:id="334" w:name="_Toc313961261"/>
      <w:bookmarkStart w:id="335" w:name="_Toc313961380"/>
      <w:bookmarkStart w:id="336" w:name="_Toc312853442"/>
      <w:bookmarkStart w:id="337" w:name="_Toc312853561"/>
      <w:bookmarkStart w:id="338" w:name="_Toc313961262"/>
      <w:bookmarkStart w:id="339" w:name="_Toc313961381"/>
      <w:bookmarkStart w:id="340" w:name="_Toc312853443"/>
      <w:bookmarkStart w:id="341" w:name="_Toc312853562"/>
      <w:bookmarkStart w:id="342" w:name="_Toc313961263"/>
      <w:bookmarkStart w:id="343" w:name="_Toc313961382"/>
      <w:bookmarkStart w:id="344" w:name="_Toc312853444"/>
      <w:bookmarkStart w:id="345" w:name="_Toc312853563"/>
      <w:bookmarkStart w:id="346" w:name="_Toc313961264"/>
      <w:bookmarkStart w:id="347" w:name="_Toc313961383"/>
      <w:bookmarkStart w:id="348" w:name="_Toc312853445"/>
      <w:bookmarkStart w:id="349" w:name="_Toc312853564"/>
      <w:bookmarkStart w:id="350" w:name="_Toc313961265"/>
      <w:bookmarkStart w:id="351" w:name="_Toc313961384"/>
      <w:bookmarkStart w:id="352" w:name="_Toc312853446"/>
      <w:bookmarkStart w:id="353" w:name="_Toc312853565"/>
      <w:bookmarkStart w:id="354" w:name="_Toc313961266"/>
      <w:bookmarkStart w:id="355" w:name="_Toc313961385"/>
      <w:bookmarkStart w:id="356" w:name="_Toc312853447"/>
      <w:bookmarkStart w:id="357" w:name="_Toc312853566"/>
      <w:bookmarkStart w:id="358" w:name="_Toc313961267"/>
      <w:bookmarkStart w:id="359" w:name="_Toc313961386"/>
      <w:bookmarkStart w:id="360" w:name="_Toc312853448"/>
      <w:bookmarkStart w:id="361" w:name="_Toc312853567"/>
      <w:bookmarkStart w:id="362" w:name="_Toc313961268"/>
      <w:bookmarkStart w:id="363" w:name="_Toc313961387"/>
      <w:bookmarkStart w:id="364" w:name="_Toc312853449"/>
      <w:bookmarkStart w:id="365" w:name="_Toc312853568"/>
      <w:bookmarkStart w:id="366" w:name="_Toc313961269"/>
      <w:bookmarkStart w:id="367" w:name="_Toc313961388"/>
      <w:bookmarkStart w:id="368" w:name="_Toc312853450"/>
      <w:bookmarkStart w:id="369" w:name="_Toc312853569"/>
      <w:bookmarkStart w:id="370" w:name="_Toc313961270"/>
      <w:bookmarkStart w:id="371" w:name="_Toc313961389"/>
      <w:bookmarkStart w:id="372" w:name="_Toc312853451"/>
      <w:bookmarkStart w:id="373" w:name="_Toc312853570"/>
      <w:bookmarkStart w:id="374" w:name="_Toc313961271"/>
      <w:bookmarkStart w:id="375" w:name="_Toc313961390"/>
      <w:bookmarkStart w:id="376" w:name="_Toc312853452"/>
      <w:bookmarkStart w:id="377" w:name="_Toc312853571"/>
      <w:bookmarkStart w:id="378" w:name="_Toc313961272"/>
      <w:bookmarkStart w:id="379" w:name="_Toc313961391"/>
      <w:bookmarkStart w:id="380" w:name="_Toc312853453"/>
      <w:bookmarkStart w:id="381" w:name="_Toc312853572"/>
      <w:bookmarkStart w:id="382" w:name="_Toc313961273"/>
      <w:bookmarkStart w:id="383" w:name="_Toc313961392"/>
      <w:bookmarkStart w:id="384" w:name="_Toc312853454"/>
      <w:bookmarkStart w:id="385" w:name="_Toc312853573"/>
      <w:bookmarkStart w:id="386" w:name="_Toc313961274"/>
      <w:bookmarkStart w:id="387" w:name="_Toc313961393"/>
      <w:bookmarkStart w:id="388" w:name="_Toc312853455"/>
      <w:bookmarkStart w:id="389" w:name="_Toc312853574"/>
      <w:bookmarkStart w:id="390" w:name="_Toc313961275"/>
      <w:bookmarkStart w:id="391" w:name="_Toc313961394"/>
      <w:bookmarkStart w:id="392" w:name="_Toc312853456"/>
      <w:bookmarkStart w:id="393" w:name="_Toc312853575"/>
      <w:bookmarkStart w:id="394" w:name="_Toc313961276"/>
      <w:bookmarkStart w:id="395" w:name="_Toc313961395"/>
      <w:bookmarkStart w:id="396" w:name="_Toc312853457"/>
      <w:bookmarkStart w:id="397" w:name="_Toc312853576"/>
      <w:bookmarkStart w:id="398" w:name="_Toc313961277"/>
      <w:bookmarkStart w:id="399" w:name="_Toc313961396"/>
      <w:bookmarkStart w:id="400" w:name="_Toc312853458"/>
      <w:bookmarkStart w:id="401" w:name="_Toc312853577"/>
      <w:bookmarkStart w:id="402" w:name="_Toc313961278"/>
      <w:bookmarkStart w:id="403" w:name="_Toc313961397"/>
      <w:bookmarkStart w:id="404" w:name="_Toc312853459"/>
      <w:bookmarkStart w:id="405" w:name="_Toc312853578"/>
      <w:bookmarkStart w:id="406" w:name="_Toc313961279"/>
      <w:bookmarkStart w:id="407" w:name="_Toc313961398"/>
      <w:bookmarkStart w:id="408" w:name="_Toc312853460"/>
      <w:bookmarkStart w:id="409" w:name="_Toc312853579"/>
      <w:bookmarkStart w:id="410" w:name="_Toc313961280"/>
      <w:bookmarkStart w:id="411" w:name="_Toc313961399"/>
      <w:bookmarkStart w:id="412" w:name="_Toc312853461"/>
      <w:bookmarkStart w:id="413" w:name="_Toc312853580"/>
      <w:bookmarkStart w:id="414" w:name="_Toc313961281"/>
      <w:bookmarkStart w:id="415" w:name="_Toc313961400"/>
      <w:bookmarkStart w:id="416" w:name="_Toc312853462"/>
      <w:bookmarkStart w:id="417" w:name="_Toc312853581"/>
      <w:bookmarkStart w:id="418" w:name="_Toc313961282"/>
      <w:bookmarkStart w:id="419" w:name="_Toc313961401"/>
      <w:bookmarkStart w:id="420" w:name="_Toc312853463"/>
      <w:bookmarkStart w:id="421" w:name="_Toc312853582"/>
      <w:bookmarkStart w:id="422" w:name="_Toc313961283"/>
      <w:bookmarkStart w:id="423" w:name="_Toc313961402"/>
      <w:bookmarkStart w:id="424" w:name="_Toc312853464"/>
      <w:bookmarkStart w:id="425" w:name="_Toc312853583"/>
      <w:bookmarkStart w:id="426" w:name="_Toc313961284"/>
      <w:bookmarkStart w:id="427" w:name="_Toc313961403"/>
      <w:bookmarkStart w:id="428" w:name="_Toc312853465"/>
      <w:bookmarkStart w:id="429" w:name="_Toc312853584"/>
      <w:bookmarkStart w:id="430" w:name="_Toc313961285"/>
      <w:bookmarkStart w:id="431" w:name="_Toc313961404"/>
      <w:bookmarkStart w:id="432" w:name="_Toc312848120"/>
      <w:bookmarkStart w:id="433" w:name="_Toc312853000"/>
      <w:bookmarkStart w:id="434" w:name="_Toc312853469"/>
      <w:bookmarkStart w:id="435" w:name="_Toc312853588"/>
      <w:bookmarkStart w:id="436" w:name="_Toc313961289"/>
      <w:bookmarkStart w:id="437" w:name="_Toc313961408"/>
      <w:bookmarkStart w:id="438" w:name="_Toc304376307"/>
      <w:bookmarkStart w:id="439" w:name="_Toc312853011"/>
      <w:bookmarkStart w:id="440" w:name="_Toc312853480"/>
      <w:bookmarkStart w:id="441" w:name="_Toc312853599"/>
      <w:bookmarkStart w:id="442" w:name="_Toc313961300"/>
      <w:bookmarkStart w:id="443" w:name="_Toc313961419"/>
      <w:bookmarkStart w:id="444" w:name="_Toc361184249"/>
      <w:bookmarkStart w:id="445" w:name="_Toc265231340"/>
      <w:bookmarkStart w:id="446" w:name="_Toc265231599"/>
      <w:bookmarkStart w:id="447" w:name="_Toc265231341"/>
      <w:bookmarkStart w:id="448" w:name="_Toc265231600"/>
      <w:bookmarkStart w:id="449" w:name="_Toc265231382"/>
      <w:bookmarkStart w:id="450" w:name="_Toc265231641"/>
      <w:bookmarkStart w:id="451" w:name="_Toc260048250"/>
      <w:bookmarkStart w:id="452" w:name="_Toc260062947"/>
      <w:bookmarkStart w:id="453" w:name="_Toc260132870"/>
      <w:bookmarkStart w:id="454" w:name="_Toc260134288"/>
      <w:bookmarkStart w:id="455" w:name="_Toc260134483"/>
      <w:bookmarkStart w:id="456" w:name="_Toc260048255"/>
      <w:bookmarkStart w:id="457" w:name="_Toc260062952"/>
      <w:bookmarkStart w:id="458" w:name="_Toc260132875"/>
      <w:bookmarkStart w:id="459" w:name="_Toc260134293"/>
      <w:bookmarkStart w:id="460" w:name="_Toc260134488"/>
      <w:bookmarkStart w:id="461" w:name="_Toc260048256"/>
      <w:bookmarkStart w:id="462" w:name="_Toc260062953"/>
      <w:bookmarkStart w:id="463" w:name="_Toc260132876"/>
      <w:bookmarkStart w:id="464" w:name="_Toc260134294"/>
      <w:bookmarkStart w:id="465" w:name="_Toc260134489"/>
      <w:bookmarkStart w:id="466" w:name="_Toc260048257"/>
      <w:bookmarkStart w:id="467" w:name="_Toc260062954"/>
      <w:bookmarkStart w:id="468" w:name="_Toc260132877"/>
      <w:bookmarkStart w:id="469" w:name="_Toc260134295"/>
      <w:bookmarkStart w:id="470" w:name="_Toc260134490"/>
      <w:bookmarkStart w:id="471" w:name="_Toc260048259"/>
      <w:bookmarkStart w:id="472" w:name="_Toc260062956"/>
      <w:bookmarkStart w:id="473" w:name="_Toc260132879"/>
      <w:bookmarkStart w:id="474" w:name="_Toc260134297"/>
      <w:bookmarkStart w:id="475" w:name="_Toc260134492"/>
      <w:bookmarkStart w:id="476" w:name="_Toc259539004"/>
      <w:bookmarkStart w:id="477" w:name="_Toc259539007"/>
      <w:bookmarkStart w:id="478" w:name="_Toc259539009"/>
      <w:bookmarkStart w:id="479" w:name="_Toc259539012"/>
      <w:bookmarkStart w:id="480" w:name="_Toc259539014"/>
      <w:bookmarkStart w:id="481" w:name="_Toc259539017"/>
      <w:bookmarkStart w:id="482" w:name="_Toc361184250"/>
      <w:bookmarkStart w:id="483" w:name="_Toc361184281"/>
      <w:bookmarkStart w:id="484" w:name="_Toc361184282"/>
      <w:bookmarkStart w:id="485" w:name="_Toc361184283"/>
      <w:bookmarkStart w:id="486" w:name="_Toc361184284"/>
      <w:bookmarkStart w:id="487" w:name="_Toc265741448"/>
      <w:bookmarkStart w:id="488" w:name="_Toc265741722"/>
      <w:bookmarkStart w:id="489" w:name="_Toc265745089"/>
      <w:bookmarkStart w:id="490" w:name="_Toc265753480"/>
      <w:bookmarkStart w:id="491" w:name="_Toc266039251"/>
      <w:bookmarkStart w:id="492" w:name="_Toc266039661"/>
      <w:bookmarkStart w:id="493" w:name="_Toc266040073"/>
      <w:bookmarkStart w:id="494" w:name="_Toc266042343"/>
      <w:bookmarkStart w:id="495" w:name="_Toc266083361"/>
      <w:bookmarkStart w:id="496" w:name="_Toc265741450"/>
      <w:bookmarkStart w:id="497" w:name="_Toc265741724"/>
      <w:bookmarkStart w:id="498" w:name="_Toc265745091"/>
      <w:bookmarkStart w:id="499" w:name="_Toc265753482"/>
      <w:bookmarkStart w:id="500" w:name="_Toc266039253"/>
      <w:bookmarkStart w:id="501" w:name="_Toc266039663"/>
      <w:bookmarkStart w:id="502" w:name="_Toc266040075"/>
      <w:bookmarkStart w:id="503" w:name="_Toc266042345"/>
      <w:bookmarkStart w:id="504" w:name="_Toc266083363"/>
      <w:bookmarkStart w:id="505" w:name="_Toc260046500"/>
      <w:bookmarkStart w:id="506" w:name="_Toc260047052"/>
      <w:bookmarkStart w:id="507" w:name="_Toc260047983"/>
      <w:bookmarkStart w:id="508" w:name="_Toc260048533"/>
      <w:bookmarkStart w:id="509" w:name="_Toc260056862"/>
      <w:bookmarkStart w:id="510" w:name="_Toc260046510"/>
      <w:bookmarkStart w:id="511" w:name="_Toc260047062"/>
      <w:bookmarkStart w:id="512" w:name="_Toc260047993"/>
      <w:bookmarkStart w:id="513" w:name="_Toc260048543"/>
      <w:bookmarkStart w:id="514" w:name="_Toc260056872"/>
      <w:bookmarkStart w:id="515" w:name="_Toc260046511"/>
      <w:bookmarkStart w:id="516" w:name="_Toc260047063"/>
      <w:bookmarkStart w:id="517" w:name="_Toc260047994"/>
      <w:bookmarkStart w:id="518" w:name="_Toc260048544"/>
      <w:bookmarkStart w:id="519" w:name="_Toc260056873"/>
      <w:bookmarkStart w:id="520" w:name="_Toc303778242"/>
      <w:bookmarkStart w:id="521" w:name="_Toc304376342"/>
      <w:bookmarkStart w:id="522" w:name="_Toc290416717"/>
      <w:bookmarkStart w:id="523" w:name="_Toc290418379"/>
      <w:bookmarkStart w:id="524" w:name="_Toc361184287"/>
      <w:bookmarkStart w:id="525" w:name="_Toc361184289"/>
      <w:bookmarkStart w:id="526" w:name="_Toc438456982"/>
      <w:bookmarkStart w:id="527" w:name="_Toc54696241"/>
      <w:bookmarkEnd w:id="45"/>
      <w:bookmarkEnd w:id="46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r>
        <w:rPr>
          <w:rFonts w:ascii="Arial" w:hAnsi="Arial" w:cs="Arial"/>
          <w:color w:val="auto"/>
          <w:sz w:val="22"/>
          <w:szCs w:val="22"/>
        </w:rPr>
        <w:t xml:space="preserve">5. </w:t>
      </w:r>
      <w:r w:rsidR="00B8605C" w:rsidRPr="00150CB4">
        <w:rPr>
          <w:rFonts w:ascii="Arial" w:hAnsi="Arial" w:cs="Arial"/>
          <w:color w:val="auto"/>
          <w:sz w:val="22"/>
          <w:szCs w:val="22"/>
        </w:rPr>
        <w:t>Zobowiązania Wykonawcy</w:t>
      </w:r>
      <w:bookmarkEnd w:id="526"/>
      <w:bookmarkEnd w:id="527"/>
    </w:p>
    <w:p w14:paraId="430FC157" w14:textId="77777777" w:rsidR="00E07B90" w:rsidRPr="00150CB4" w:rsidRDefault="00E07B90" w:rsidP="00057AE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150CB4">
        <w:rPr>
          <w:rFonts w:ascii="Arial" w:hAnsi="Arial" w:cs="Arial"/>
          <w:color w:val="auto"/>
          <w:sz w:val="22"/>
          <w:szCs w:val="22"/>
        </w:rPr>
        <w:t>Zobowiązaniem Wykonawcy jest:</w:t>
      </w:r>
    </w:p>
    <w:p w14:paraId="4E78FAE6" w14:textId="46997D4B" w:rsidR="006650B5" w:rsidRPr="00150CB4" w:rsidRDefault="006650B5" w:rsidP="004D02C0">
      <w:pPr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lastRenderedPageBreak/>
        <w:t xml:space="preserve">Wykonanie </w:t>
      </w:r>
      <w:r w:rsidR="000F6C6F" w:rsidRPr="000F6C6F">
        <w:rPr>
          <w:rFonts w:ascii="Arial" w:hAnsi="Arial" w:cs="Arial"/>
        </w:rPr>
        <w:t>p</w:t>
      </w:r>
      <w:r w:rsidRPr="000F6C6F">
        <w:rPr>
          <w:rFonts w:ascii="Arial" w:hAnsi="Arial" w:cs="Arial"/>
        </w:rPr>
        <w:t xml:space="preserve">rzedmiotu </w:t>
      </w:r>
      <w:r w:rsidR="000F6C6F">
        <w:rPr>
          <w:rFonts w:ascii="Arial" w:hAnsi="Arial" w:cs="Arial"/>
        </w:rPr>
        <w:t>Zamówienia</w:t>
      </w:r>
      <w:r w:rsidRPr="00150CB4">
        <w:rPr>
          <w:rFonts w:ascii="Arial" w:hAnsi="Arial" w:cs="Arial"/>
        </w:rPr>
        <w:t xml:space="preserve"> z najwyższą starannością, efektywnością oraz zgodnie z najlep</w:t>
      </w:r>
      <w:r w:rsidR="00057AE8">
        <w:rPr>
          <w:rFonts w:ascii="Arial" w:hAnsi="Arial" w:cs="Arial"/>
        </w:rPr>
        <w:t>szą praktyką i wiedzą zawodową.</w:t>
      </w:r>
    </w:p>
    <w:p w14:paraId="123E30A9" w14:textId="11F238FE" w:rsidR="006650B5" w:rsidRPr="00150CB4" w:rsidRDefault="006650B5" w:rsidP="004D02C0">
      <w:pPr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Dokon</w:t>
      </w:r>
      <w:r w:rsidR="00E07B90" w:rsidRPr="00150CB4">
        <w:rPr>
          <w:rFonts w:ascii="Arial" w:hAnsi="Arial" w:cs="Arial"/>
        </w:rPr>
        <w:t>yw</w:t>
      </w:r>
      <w:r w:rsidRPr="00150CB4">
        <w:rPr>
          <w:rFonts w:ascii="Arial" w:hAnsi="Arial" w:cs="Arial"/>
        </w:rPr>
        <w:t xml:space="preserve">anie z Zamawiającym wszelkich koniecznych ustaleń </w:t>
      </w:r>
      <w:r w:rsidR="00F96AFE">
        <w:rPr>
          <w:rFonts w:ascii="Arial" w:hAnsi="Arial" w:cs="Arial"/>
        </w:rPr>
        <w:t xml:space="preserve">mających </w:t>
      </w:r>
      <w:r w:rsidR="00057AE8">
        <w:rPr>
          <w:rFonts w:ascii="Arial" w:hAnsi="Arial" w:cs="Arial"/>
        </w:rPr>
        <w:t xml:space="preserve">wpływ na </w:t>
      </w:r>
      <w:r w:rsidR="000F6C6F">
        <w:rPr>
          <w:rFonts w:ascii="Arial" w:hAnsi="Arial" w:cs="Arial"/>
        </w:rPr>
        <w:t>p</w:t>
      </w:r>
      <w:r w:rsidR="00057AE8">
        <w:rPr>
          <w:rFonts w:ascii="Arial" w:hAnsi="Arial" w:cs="Arial"/>
        </w:rPr>
        <w:t>rzedmiot Zamówienia.</w:t>
      </w:r>
    </w:p>
    <w:p w14:paraId="76DD7478" w14:textId="5C502813" w:rsidR="006650B5" w:rsidRPr="00150CB4" w:rsidRDefault="006650B5" w:rsidP="004D02C0">
      <w:pPr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Współpraca z Zamawiającym na każdym etapie wykonywania </w:t>
      </w:r>
      <w:r w:rsidR="000F6C6F">
        <w:rPr>
          <w:rFonts w:ascii="Arial" w:hAnsi="Arial" w:cs="Arial"/>
        </w:rPr>
        <w:t>p</w:t>
      </w:r>
      <w:r w:rsidRPr="00150CB4">
        <w:rPr>
          <w:rFonts w:ascii="Arial" w:hAnsi="Arial" w:cs="Arial"/>
        </w:rPr>
        <w:t xml:space="preserve">rzedmiotu Zamówienia. </w:t>
      </w:r>
    </w:p>
    <w:p w14:paraId="28CA1ED3" w14:textId="14811C20" w:rsidR="006650B5" w:rsidRPr="00150CB4" w:rsidRDefault="006650B5" w:rsidP="004D02C0">
      <w:pPr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 xml:space="preserve">Udzielenie Zamawiającemu każdorazowo pełnej informacji na temat stanu realizacji </w:t>
      </w:r>
      <w:r w:rsidR="000F6C6F">
        <w:rPr>
          <w:rFonts w:ascii="Arial" w:hAnsi="Arial" w:cs="Arial"/>
        </w:rPr>
        <w:t>p</w:t>
      </w:r>
      <w:r w:rsidRPr="00150CB4">
        <w:rPr>
          <w:rFonts w:ascii="Arial" w:hAnsi="Arial" w:cs="Arial"/>
        </w:rPr>
        <w:t>rzedmiotu Zamówienia</w:t>
      </w:r>
      <w:r w:rsidR="00E07B90" w:rsidRPr="00150CB4">
        <w:rPr>
          <w:rFonts w:ascii="Arial" w:hAnsi="Arial" w:cs="Arial"/>
        </w:rPr>
        <w:t xml:space="preserve"> w każdym momencie realizacji Umowy</w:t>
      </w:r>
      <w:r w:rsidR="00057AE8">
        <w:rPr>
          <w:rFonts w:ascii="Arial" w:hAnsi="Arial" w:cs="Arial"/>
        </w:rPr>
        <w:t>.</w:t>
      </w:r>
    </w:p>
    <w:p w14:paraId="6D0D489C" w14:textId="77777777" w:rsidR="00820ACC" w:rsidRPr="00150CB4" w:rsidRDefault="006B555E" w:rsidP="004D02C0">
      <w:pPr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</w:rPr>
      </w:pPr>
      <w:r w:rsidRPr="00150CB4">
        <w:rPr>
          <w:rFonts w:ascii="Arial" w:hAnsi="Arial" w:cs="Arial"/>
        </w:rPr>
        <w:t>W</w:t>
      </w:r>
      <w:r w:rsidR="006650B5" w:rsidRPr="00150CB4">
        <w:rPr>
          <w:rFonts w:ascii="Arial" w:hAnsi="Arial" w:cs="Arial"/>
        </w:rPr>
        <w:t>spółdziałanie z osobami wskazanymi przez Zamawiającego w szczególności osobami pełniącymi rol</w:t>
      </w:r>
      <w:r w:rsidR="00A6349C">
        <w:rPr>
          <w:rFonts w:ascii="Arial" w:hAnsi="Arial" w:cs="Arial"/>
        </w:rPr>
        <w:t>e</w:t>
      </w:r>
      <w:r w:rsidR="006650B5" w:rsidRPr="00150CB4">
        <w:rPr>
          <w:rFonts w:ascii="Arial" w:hAnsi="Arial" w:cs="Arial"/>
        </w:rPr>
        <w:t xml:space="preserve"> wspierające i eksperckie.</w:t>
      </w:r>
    </w:p>
    <w:p w14:paraId="31A77F36" w14:textId="77777777" w:rsidR="00570298" w:rsidRPr="00150CB4" w:rsidRDefault="001704FF" w:rsidP="004D02C0">
      <w:pPr>
        <w:numPr>
          <w:ilvl w:val="0"/>
          <w:numId w:val="25"/>
        </w:numPr>
        <w:spacing w:after="120"/>
        <w:jc w:val="both"/>
        <w:rPr>
          <w:rFonts w:ascii="Arial" w:eastAsia="Times New Roman" w:hAnsi="Arial" w:cs="Arial"/>
          <w:lang w:eastAsia="ko-KR"/>
        </w:rPr>
      </w:pPr>
      <w:r>
        <w:rPr>
          <w:rFonts w:ascii="Arial" w:hAnsi="Arial" w:cs="Arial"/>
        </w:rPr>
        <w:t>Z</w:t>
      </w:r>
      <w:r w:rsidR="00820ACC" w:rsidRPr="00150CB4">
        <w:rPr>
          <w:rFonts w:ascii="Arial" w:hAnsi="Arial" w:cs="Arial"/>
        </w:rPr>
        <w:t>apewni</w:t>
      </w:r>
      <w:r w:rsidR="00A6349C">
        <w:rPr>
          <w:rFonts w:ascii="Arial" w:hAnsi="Arial" w:cs="Arial"/>
        </w:rPr>
        <w:t>enie</w:t>
      </w:r>
      <w:r w:rsidR="00820ACC" w:rsidRPr="00150CB4">
        <w:rPr>
          <w:rFonts w:ascii="Arial" w:hAnsi="Arial" w:cs="Arial"/>
        </w:rPr>
        <w:t xml:space="preserve"> infrastruktur</w:t>
      </w:r>
      <w:r w:rsidR="00A6349C">
        <w:rPr>
          <w:rFonts w:ascii="Arial" w:hAnsi="Arial" w:cs="Arial"/>
        </w:rPr>
        <w:t>y</w:t>
      </w:r>
      <w:r w:rsidR="00820ACC" w:rsidRPr="00150CB4">
        <w:rPr>
          <w:rFonts w:ascii="Arial" w:hAnsi="Arial" w:cs="Arial"/>
        </w:rPr>
        <w:t xml:space="preserve"> </w:t>
      </w:r>
      <w:r w:rsidR="00A6349C" w:rsidRPr="00150CB4">
        <w:rPr>
          <w:rFonts w:ascii="Arial" w:hAnsi="Arial" w:cs="Arial"/>
        </w:rPr>
        <w:t>techniczn</w:t>
      </w:r>
      <w:r w:rsidR="00A6349C">
        <w:rPr>
          <w:rFonts w:ascii="Arial" w:hAnsi="Arial" w:cs="Arial"/>
        </w:rPr>
        <w:t>ej</w:t>
      </w:r>
      <w:r w:rsidR="00A6349C" w:rsidRPr="00150CB4">
        <w:rPr>
          <w:rFonts w:ascii="Arial" w:hAnsi="Arial" w:cs="Arial"/>
        </w:rPr>
        <w:t xml:space="preserve"> </w:t>
      </w:r>
      <w:r w:rsidR="00820ACC" w:rsidRPr="00150CB4">
        <w:rPr>
          <w:rFonts w:ascii="Arial" w:hAnsi="Arial" w:cs="Arial"/>
        </w:rPr>
        <w:t>(sprzęt), system</w:t>
      </w:r>
      <w:r w:rsidR="00A6349C">
        <w:rPr>
          <w:rFonts w:ascii="Arial" w:hAnsi="Arial" w:cs="Arial"/>
        </w:rPr>
        <w:t>ów</w:t>
      </w:r>
      <w:r w:rsidR="00820ACC" w:rsidRPr="00150CB4">
        <w:rPr>
          <w:rFonts w:ascii="Arial" w:hAnsi="Arial" w:cs="Arial"/>
        </w:rPr>
        <w:t xml:space="preserve"> </w:t>
      </w:r>
      <w:r w:rsidR="00A6349C" w:rsidRPr="00150CB4">
        <w:rPr>
          <w:rFonts w:ascii="Arial" w:hAnsi="Arial" w:cs="Arial"/>
        </w:rPr>
        <w:t>operacyjn</w:t>
      </w:r>
      <w:r w:rsidR="00A6349C">
        <w:rPr>
          <w:rFonts w:ascii="Arial" w:hAnsi="Arial" w:cs="Arial"/>
        </w:rPr>
        <w:t>ych</w:t>
      </w:r>
      <w:r w:rsidR="00A6349C" w:rsidRPr="00150CB4">
        <w:rPr>
          <w:rFonts w:ascii="Arial" w:hAnsi="Arial" w:cs="Arial"/>
        </w:rPr>
        <w:t xml:space="preserve"> </w:t>
      </w:r>
      <w:r w:rsidR="00820ACC" w:rsidRPr="00150CB4">
        <w:rPr>
          <w:rFonts w:ascii="Arial" w:hAnsi="Arial" w:cs="Arial"/>
        </w:rPr>
        <w:t>oraz licencj</w:t>
      </w:r>
      <w:r w:rsidR="00A6349C">
        <w:rPr>
          <w:rFonts w:ascii="Arial" w:hAnsi="Arial" w:cs="Arial"/>
        </w:rPr>
        <w:t>i</w:t>
      </w:r>
      <w:r w:rsidR="00820ACC" w:rsidRPr="00150CB4">
        <w:rPr>
          <w:rFonts w:ascii="Arial" w:hAnsi="Arial" w:cs="Arial"/>
        </w:rPr>
        <w:t xml:space="preserve"> na infrastrukturę programową (w tym systemy zarządza</w:t>
      </w:r>
      <w:r w:rsidR="00234D85">
        <w:rPr>
          <w:rFonts w:ascii="Arial" w:hAnsi="Arial" w:cs="Arial"/>
        </w:rPr>
        <w:t>nia relacyjnymi bazami danych i </w:t>
      </w:r>
      <w:r w:rsidR="00820ACC" w:rsidRPr="00150CB4">
        <w:rPr>
          <w:rFonts w:ascii="Arial" w:hAnsi="Arial" w:cs="Arial"/>
        </w:rPr>
        <w:t>aplikacje) dla środowiska developerskiego, które</w:t>
      </w:r>
      <w:r w:rsidR="00A6349C">
        <w:rPr>
          <w:rFonts w:ascii="Arial" w:hAnsi="Arial" w:cs="Arial"/>
        </w:rPr>
        <w:t xml:space="preserve"> Wykonawca</w:t>
      </w:r>
      <w:r w:rsidR="00820ACC" w:rsidRPr="00150CB4">
        <w:rPr>
          <w:rFonts w:ascii="Arial" w:hAnsi="Arial" w:cs="Arial"/>
        </w:rPr>
        <w:t xml:space="preserve"> będzie wykorzystywał do tworzenia produktów. W zakres niniejszego Zamówienia nie wchodzi przekazanie Zamawiającemu środowiska developerskiego. </w:t>
      </w:r>
    </w:p>
    <w:p w14:paraId="01C7FBE2" w14:textId="77777777" w:rsidR="00570298" w:rsidRPr="00057AE8" w:rsidRDefault="009F50CE" w:rsidP="00057AE8">
      <w:pPr>
        <w:pStyle w:val="Nagwek1"/>
        <w:numPr>
          <w:ilvl w:val="0"/>
          <w:numId w:val="0"/>
        </w:numPr>
        <w:spacing w:before="0" w:after="120"/>
        <w:ind w:left="432" w:hanging="432"/>
        <w:rPr>
          <w:rFonts w:ascii="Arial" w:hAnsi="Arial" w:cs="Arial"/>
          <w:color w:val="auto"/>
          <w:sz w:val="22"/>
          <w:szCs w:val="22"/>
        </w:rPr>
      </w:pPr>
      <w:bookmarkStart w:id="528" w:name="_Toc54696242"/>
      <w:r>
        <w:rPr>
          <w:rFonts w:ascii="Arial" w:hAnsi="Arial" w:cs="Arial"/>
          <w:color w:val="auto"/>
          <w:sz w:val="22"/>
          <w:szCs w:val="22"/>
        </w:rPr>
        <w:t xml:space="preserve">6. </w:t>
      </w:r>
      <w:bookmarkStart w:id="529" w:name="_Toc438456983"/>
      <w:r w:rsidR="00B8605C" w:rsidRPr="00150CB4">
        <w:rPr>
          <w:rFonts w:ascii="Arial" w:hAnsi="Arial" w:cs="Arial"/>
          <w:color w:val="auto"/>
          <w:sz w:val="22"/>
          <w:szCs w:val="22"/>
        </w:rPr>
        <w:t>Zobowiązania Zamawiającego</w:t>
      </w:r>
      <w:bookmarkEnd w:id="528"/>
      <w:bookmarkEnd w:id="529"/>
    </w:p>
    <w:p w14:paraId="7016C898" w14:textId="77777777" w:rsidR="00570298" w:rsidRPr="00150CB4" w:rsidRDefault="00570298" w:rsidP="00057AE8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ko-KR"/>
        </w:rPr>
      </w:pPr>
      <w:r w:rsidRPr="00150CB4">
        <w:rPr>
          <w:rFonts w:ascii="Arial" w:eastAsia="Times New Roman" w:hAnsi="Arial" w:cs="Arial"/>
          <w:lang w:eastAsia="ko-KR"/>
        </w:rPr>
        <w:t>Zobowiązaniem Zamawiającego jest:</w:t>
      </w:r>
    </w:p>
    <w:p w14:paraId="351A519A" w14:textId="77777777" w:rsidR="006650B5" w:rsidRPr="00057AE8" w:rsidRDefault="006650B5" w:rsidP="004D02C0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lang w:eastAsia="ko-KR"/>
        </w:rPr>
      </w:pPr>
      <w:r w:rsidRPr="00057AE8">
        <w:rPr>
          <w:rFonts w:ascii="Arial" w:eastAsia="Times New Roman" w:hAnsi="Arial" w:cs="Arial"/>
          <w:lang w:eastAsia="ko-KR"/>
        </w:rPr>
        <w:t>Udostępnienie dokumentów, materiałów, danych, dokumentacji i informacji będących w</w:t>
      </w:r>
      <w:r w:rsidR="00B8111B" w:rsidRPr="00057AE8">
        <w:rPr>
          <w:rFonts w:ascii="Arial" w:eastAsia="Times New Roman" w:hAnsi="Arial" w:cs="Arial"/>
          <w:lang w:eastAsia="ko-KR"/>
        </w:rPr>
        <w:t> </w:t>
      </w:r>
      <w:r w:rsidRPr="00057AE8">
        <w:rPr>
          <w:rFonts w:ascii="Arial" w:eastAsia="Times New Roman" w:hAnsi="Arial" w:cs="Arial"/>
          <w:lang w:eastAsia="ko-KR"/>
        </w:rPr>
        <w:t xml:space="preserve">posiadaniu Zamawiającego, niezbędnych do realizacji </w:t>
      </w:r>
      <w:r w:rsidR="009F50CE" w:rsidRPr="00057AE8">
        <w:rPr>
          <w:rFonts w:ascii="Arial" w:eastAsia="Times New Roman" w:hAnsi="Arial" w:cs="Arial"/>
          <w:lang w:eastAsia="ko-KR"/>
        </w:rPr>
        <w:t>p</w:t>
      </w:r>
      <w:r w:rsidRPr="00057AE8">
        <w:rPr>
          <w:rFonts w:ascii="Arial" w:eastAsia="Times New Roman" w:hAnsi="Arial" w:cs="Arial"/>
          <w:lang w:eastAsia="ko-KR"/>
        </w:rPr>
        <w:t>rzedmiotu Zamówienia po</w:t>
      </w:r>
      <w:r w:rsidR="00057AE8" w:rsidRPr="00057AE8">
        <w:rPr>
          <w:rFonts w:ascii="Arial" w:eastAsia="Times New Roman" w:hAnsi="Arial" w:cs="Arial"/>
          <w:lang w:eastAsia="ko-KR"/>
        </w:rPr>
        <w:t> </w:t>
      </w:r>
      <w:r w:rsidR="00057AE8">
        <w:rPr>
          <w:rFonts w:ascii="Arial" w:eastAsia="Times New Roman" w:hAnsi="Arial" w:cs="Arial"/>
          <w:lang w:eastAsia="ko-KR"/>
        </w:rPr>
        <w:t>podpisaniu Umowy.</w:t>
      </w:r>
    </w:p>
    <w:p w14:paraId="4DB95E61" w14:textId="77777777" w:rsidR="006650B5" w:rsidRPr="00057AE8" w:rsidRDefault="006650B5" w:rsidP="004D02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lang w:eastAsia="ko-KR"/>
        </w:rPr>
      </w:pPr>
      <w:r w:rsidRPr="00057AE8">
        <w:rPr>
          <w:rFonts w:ascii="Arial" w:eastAsia="Times New Roman" w:hAnsi="Arial" w:cs="Arial"/>
          <w:lang w:eastAsia="ko-KR"/>
        </w:rPr>
        <w:t xml:space="preserve">Udzielanie Wykonawcy na bieżąco niezbędnych do realizacji </w:t>
      </w:r>
      <w:r w:rsidR="009F50CE" w:rsidRPr="00057AE8">
        <w:rPr>
          <w:rFonts w:ascii="Arial" w:eastAsia="Times New Roman" w:hAnsi="Arial" w:cs="Arial"/>
          <w:lang w:eastAsia="ko-KR"/>
        </w:rPr>
        <w:t>p</w:t>
      </w:r>
      <w:r w:rsidRPr="00057AE8">
        <w:rPr>
          <w:rFonts w:ascii="Arial" w:eastAsia="Times New Roman" w:hAnsi="Arial" w:cs="Arial"/>
          <w:lang w:eastAsia="ko-KR"/>
        </w:rPr>
        <w:t>rzedmiotu Zamówienia wyjaśnień oraz przeka</w:t>
      </w:r>
      <w:r w:rsidR="00057AE8">
        <w:rPr>
          <w:rFonts w:ascii="Arial" w:eastAsia="Times New Roman" w:hAnsi="Arial" w:cs="Arial"/>
          <w:lang w:eastAsia="ko-KR"/>
        </w:rPr>
        <w:t>zywania niezbędnych informacji.</w:t>
      </w:r>
    </w:p>
    <w:p w14:paraId="5B669C7B" w14:textId="77777777" w:rsidR="006650B5" w:rsidRPr="00057AE8" w:rsidRDefault="006650B5" w:rsidP="004D02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lang w:eastAsia="ko-KR"/>
        </w:rPr>
      </w:pPr>
      <w:r w:rsidRPr="00057AE8">
        <w:rPr>
          <w:rFonts w:ascii="Arial" w:eastAsia="Times New Roman" w:hAnsi="Arial" w:cs="Arial"/>
          <w:lang w:eastAsia="ko-KR"/>
        </w:rPr>
        <w:t>Zapewnienie, że dostarczone przez Zamawiającego informacje będą prawdziwe i</w:t>
      </w:r>
      <w:r w:rsidR="00BC0C8A" w:rsidRPr="00057AE8">
        <w:rPr>
          <w:rFonts w:ascii="Arial" w:eastAsia="Times New Roman" w:hAnsi="Arial" w:cs="Arial"/>
          <w:lang w:eastAsia="ko-KR"/>
        </w:rPr>
        <w:t> </w:t>
      </w:r>
      <w:r w:rsidR="00057AE8">
        <w:rPr>
          <w:rFonts w:ascii="Arial" w:eastAsia="Times New Roman" w:hAnsi="Arial" w:cs="Arial"/>
          <w:lang w:eastAsia="ko-KR"/>
        </w:rPr>
        <w:t>kompletne (tj. wszystkie znajdujące się w posiadaniu Zamawiającego).</w:t>
      </w:r>
    </w:p>
    <w:p w14:paraId="0A8E1472" w14:textId="3820C5C7" w:rsidR="006650B5" w:rsidRPr="00057AE8" w:rsidRDefault="006650B5" w:rsidP="004D02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lang w:eastAsia="ko-KR"/>
        </w:rPr>
      </w:pPr>
      <w:r w:rsidRPr="00057AE8">
        <w:rPr>
          <w:rFonts w:ascii="Arial" w:eastAsia="Times New Roman" w:hAnsi="Arial" w:cs="Arial"/>
          <w:lang w:eastAsia="ko-KR"/>
        </w:rPr>
        <w:t>Informowanie Wykonawcy o wszelkich czynnościach podejmowanych w związku z</w:t>
      </w:r>
      <w:r w:rsidR="00BC0C8A" w:rsidRPr="00057AE8">
        <w:rPr>
          <w:rFonts w:ascii="Arial" w:eastAsia="Times New Roman" w:hAnsi="Arial" w:cs="Arial"/>
          <w:lang w:eastAsia="ko-KR"/>
        </w:rPr>
        <w:t> </w:t>
      </w:r>
      <w:r w:rsidR="00273F0C" w:rsidRPr="00057AE8">
        <w:rPr>
          <w:rFonts w:ascii="Arial" w:eastAsia="Times New Roman" w:hAnsi="Arial" w:cs="Arial"/>
          <w:lang w:eastAsia="ko-KR"/>
        </w:rPr>
        <w:t>działaniami</w:t>
      </w:r>
      <w:r w:rsidR="00837388" w:rsidRPr="00057AE8">
        <w:rPr>
          <w:rFonts w:ascii="Arial" w:eastAsia="Times New Roman" w:hAnsi="Arial" w:cs="Arial"/>
          <w:lang w:eastAsia="ko-KR"/>
        </w:rPr>
        <w:t xml:space="preserve"> w zakresie infrastruktury systemu </w:t>
      </w:r>
      <w:r w:rsidR="00567C0C">
        <w:rPr>
          <w:rFonts w:ascii="Arial" w:eastAsia="Times New Roman" w:hAnsi="Arial" w:cs="Arial"/>
          <w:lang w:eastAsia="ko-KR"/>
        </w:rPr>
        <w:t>b</w:t>
      </w:r>
      <w:r w:rsidR="00837388" w:rsidRPr="00057AE8">
        <w:rPr>
          <w:rFonts w:ascii="Arial" w:eastAsia="Times New Roman" w:hAnsi="Arial" w:cs="Arial"/>
          <w:lang w:eastAsia="ko-KR"/>
        </w:rPr>
        <w:t xml:space="preserve">aza </w:t>
      </w:r>
      <w:proofErr w:type="spellStart"/>
      <w:r w:rsidR="00837388" w:rsidRPr="00057AE8">
        <w:rPr>
          <w:rFonts w:ascii="Arial" w:eastAsia="Times New Roman" w:hAnsi="Arial" w:cs="Arial"/>
          <w:lang w:eastAsia="ko-KR"/>
        </w:rPr>
        <w:t>ooś</w:t>
      </w:r>
      <w:proofErr w:type="spellEnd"/>
      <w:r w:rsidRPr="00057AE8">
        <w:rPr>
          <w:rFonts w:ascii="Arial" w:eastAsia="Times New Roman" w:hAnsi="Arial" w:cs="Arial"/>
          <w:lang w:eastAsia="ko-KR"/>
        </w:rPr>
        <w:t>, jeśli będą one miały związek z</w:t>
      </w:r>
      <w:r w:rsidR="00273F0C" w:rsidRPr="00057AE8">
        <w:rPr>
          <w:rFonts w:ascii="Arial" w:eastAsia="Times New Roman" w:hAnsi="Arial" w:cs="Arial"/>
          <w:lang w:eastAsia="ko-KR"/>
        </w:rPr>
        <w:t> </w:t>
      </w:r>
      <w:r w:rsidRPr="00057AE8">
        <w:rPr>
          <w:rFonts w:ascii="Arial" w:eastAsia="Times New Roman" w:hAnsi="Arial" w:cs="Arial"/>
          <w:lang w:eastAsia="ko-KR"/>
        </w:rPr>
        <w:t xml:space="preserve">realizacją </w:t>
      </w:r>
      <w:r w:rsidR="009F50CE" w:rsidRPr="00057AE8">
        <w:rPr>
          <w:rFonts w:ascii="Arial" w:eastAsia="Times New Roman" w:hAnsi="Arial" w:cs="Arial"/>
          <w:lang w:eastAsia="ko-KR"/>
        </w:rPr>
        <w:t>p</w:t>
      </w:r>
      <w:r w:rsidRPr="00057AE8">
        <w:rPr>
          <w:rFonts w:ascii="Arial" w:eastAsia="Times New Roman" w:hAnsi="Arial" w:cs="Arial"/>
          <w:lang w:eastAsia="ko-KR"/>
        </w:rPr>
        <w:t>rzedmiotu Zamówienia p</w:t>
      </w:r>
      <w:r w:rsidR="00057AE8">
        <w:rPr>
          <w:rFonts w:ascii="Arial" w:eastAsia="Times New Roman" w:hAnsi="Arial" w:cs="Arial"/>
          <w:lang w:eastAsia="ko-KR"/>
        </w:rPr>
        <w:t>rzez Wykonawcę.</w:t>
      </w:r>
    </w:p>
    <w:p w14:paraId="07B31343" w14:textId="77777777" w:rsidR="006650B5" w:rsidRPr="00057AE8" w:rsidRDefault="006650B5" w:rsidP="004D02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lang w:eastAsia="ko-KR"/>
        </w:rPr>
      </w:pPr>
      <w:r w:rsidRPr="00057AE8">
        <w:rPr>
          <w:rFonts w:ascii="Arial" w:eastAsia="Times New Roman" w:hAnsi="Arial" w:cs="Arial"/>
          <w:lang w:eastAsia="ko-KR"/>
        </w:rPr>
        <w:t xml:space="preserve">Umożliwienie Wykonawcy dostępu do posiadanych przez Zamawiającego obiektów, sprzętu, oprogramowania oraz dokumentacji, niezbędnych do realizacji </w:t>
      </w:r>
      <w:r w:rsidR="009F50CE" w:rsidRPr="00057AE8">
        <w:rPr>
          <w:rFonts w:ascii="Arial" w:eastAsia="Times New Roman" w:hAnsi="Arial" w:cs="Arial"/>
          <w:lang w:eastAsia="ko-KR"/>
        </w:rPr>
        <w:t>p</w:t>
      </w:r>
      <w:r w:rsidRPr="00057AE8">
        <w:rPr>
          <w:rFonts w:ascii="Arial" w:eastAsia="Times New Roman" w:hAnsi="Arial" w:cs="Arial"/>
          <w:lang w:eastAsia="ko-KR"/>
        </w:rPr>
        <w:t>rzedmiotu Zamówienia, zgodnie z wewnętrznymi regulacjami Zamawiającego w zakresie bezpiec</w:t>
      </w:r>
      <w:r w:rsidR="00057AE8">
        <w:rPr>
          <w:rFonts w:ascii="Arial" w:eastAsia="Times New Roman" w:hAnsi="Arial" w:cs="Arial"/>
          <w:lang w:eastAsia="ko-KR"/>
        </w:rPr>
        <w:t>zeństwa.</w:t>
      </w:r>
    </w:p>
    <w:p w14:paraId="7BF6AD81" w14:textId="60A1F900" w:rsidR="00274BA9" w:rsidRPr="00150CB4" w:rsidRDefault="00274BA9" w:rsidP="004864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ko-KR"/>
        </w:rPr>
      </w:pPr>
    </w:p>
    <w:sectPr w:rsidR="00274BA9" w:rsidRPr="00150CB4" w:rsidSect="002D6D7F">
      <w:headerReference w:type="default" r:id="rId14"/>
      <w:footerReference w:type="default" r:id="rId15"/>
      <w:headerReference w:type="first" r:id="rId16"/>
      <w:pgSz w:w="11906" w:h="16838"/>
      <w:pgMar w:top="993" w:right="1418" w:bottom="1418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2CC82" w14:textId="77777777" w:rsidR="004F4D12" w:rsidRDefault="004F4D12">
      <w:r>
        <w:separator/>
      </w:r>
    </w:p>
  </w:endnote>
  <w:endnote w:type="continuationSeparator" w:id="0">
    <w:p w14:paraId="6A4BDBBB" w14:textId="77777777" w:rsidR="004F4D12" w:rsidRDefault="004F4D12">
      <w:r>
        <w:continuationSeparator/>
      </w:r>
    </w:p>
  </w:endnote>
  <w:endnote w:type="continuationNotice" w:id="1">
    <w:p w14:paraId="68C54C49" w14:textId="77777777" w:rsidR="004F4D12" w:rsidRDefault="004F4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04421" w14:textId="77777777" w:rsidR="009C4376" w:rsidRDefault="009C4376" w:rsidP="00530FDA">
    <w:pPr>
      <w:pStyle w:val="Stopka"/>
      <w:jc w:val="right"/>
    </w:pPr>
  </w:p>
  <w:p w14:paraId="2F227A95" w14:textId="77777777" w:rsidR="009C4376" w:rsidRDefault="009C4376" w:rsidP="00530F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90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A0" w:firstRow="1" w:lastRow="0" w:firstColumn="1" w:lastColumn="0" w:noHBand="0" w:noVBand="0"/>
    </w:tblPr>
    <w:tblGrid>
      <w:gridCol w:w="3013"/>
      <w:gridCol w:w="3013"/>
      <w:gridCol w:w="3013"/>
    </w:tblGrid>
    <w:tr w:rsidR="009C4376" w14:paraId="07827225" w14:textId="77777777" w:rsidTr="008960B3">
      <w:trPr>
        <w:trHeight w:val="698"/>
      </w:trPr>
      <w:tc>
        <w:tcPr>
          <w:tcW w:w="3013" w:type="dxa"/>
        </w:tcPr>
        <w:p w14:paraId="34EDCD2E" w14:textId="77777777" w:rsidR="009C4376" w:rsidRDefault="009C4376" w:rsidP="00DA1770">
          <w:r w:rsidRPr="00CB0CBD">
            <w:rPr>
              <w:noProof/>
              <w:lang w:eastAsia="pl-PL"/>
            </w:rPr>
            <w:drawing>
              <wp:inline distT="0" distB="0" distL="0" distR="0" wp14:anchorId="6B47588E" wp14:editId="2B1D287D">
                <wp:extent cx="1114425" cy="342900"/>
                <wp:effectExtent l="0" t="0" r="9525" b="0"/>
                <wp:docPr id="8" name="Obraz 18" descr="Innowacyjna_gospodarka_czarnobi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 descr="Innowacyjna_gospodarka_czarnobi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3" w:type="dxa"/>
        </w:tcPr>
        <w:p w14:paraId="21E5330E" w14:textId="77777777" w:rsidR="009C4376" w:rsidRDefault="009C4376" w:rsidP="008960B3">
          <w:pPr>
            <w:jc w:val="center"/>
          </w:pPr>
          <w:r w:rsidRPr="00CB0CBD">
            <w:rPr>
              <w:noProof/>
              <w:lang w:eastAsia="pl-PL"/>
            </w:rPr>
            <w:drawing>
              <wp:inline distT="0" distB="0" distL="0" distR="0" wp14:anchorId="18A70247" wp14:editId="5A0F207A">
                <wp:extent cx="647700" cy="361950"/>
                <wp:effectExtent l="0" t="0" r="0" b="0"/>
                <wp:docPr id="9" name="Obraz 19" descr="gugik_czarnobi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 descr="gugik_czarnobi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3" w:type="dxa"/>
        </w:tcPr>
        <w:p w14:paraId="70E475A7" w14:textId="77777777" w:rsidR="009C4376" w:rsidRDefault="009C4376" w:rsidP="00DA1770">
          <w:pPr>
            <w:jc w:val="right"/>
          </w:pPr>
          <w:r w:rsidRPr="00CB0CBD">
            <w:rPr>
              <w:noProof/>
              <w:lang w:eastAsia="pl-PL"/>
            </w:rPr>
            <w:drawing>
              <wp:inline distT="0" distB="0" distL="0" distR="0" wp14:anchorId="115DDB7D" wp14:editId="58BA04DA">
                <wp:extent cx="1685925" cy="400050"/>
                <wp:effectExtent l="0" t="0" r="9525" b="0"/>
                <wp:docPr id="10" name="Obraz 20" descr="unia_europejska_czarnobi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 descr="unia_europejska_czarnobi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61AD44" w14:textId="77777777" w:rsidR="009C4376" w:rsidRDefault="009C43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8EF5" w14:textId="77777777" w:rsidR="009C4376" w:rsidRDefault="009C4376" w:rsidP="00530FDA">
    <w:pPr>
      <w:pStyle w:val="Stopka"/>
      <w:jc w:val="right"/>
    </w:pPr>
    <w:r w:rsidRPr="000E27A9">
      <w:rPr>
        <w:rFonts w:ascii="Cambria" w:hAnsi="Cambria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5C625D" w:rsidRPr="005C625D">
      <w:rPr>
        <w:rFonts w:ascii="Cambria" w:hAnsi="Cambria"/>
        <w:noProof/>
      </w:rPr>
      <w:t>16</w:t>
    </w:r>
    <w:r>
      <w:fldChar w:fldCharType="end"/>
    </w:r>
  </w:p>
  <w:p w14:paraId="1BB71324" w14:textId="77777777" w:rsidR="009C4376" w:rsidRDefault="009C4376" w:rsidP="00530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67587" w14:textId="77777777" w:rsidR="004F4D12" w:rsidRDefault="004F4D12">
      <w:r>
        <w:separator/>
      </w:r>
    </w:p>
  </w:footnote>
  <w:footnote w:type="continuationSeparator" w:id="0">
    <w:p w14:paraId="6BE560EC" w14:textId="77777777" w:rsidR="004F4D12" w:rsidRDefault="004F4D12">
      <w:r>
        <w:continuationSeparator/>
      </w:r>
    </w:p>
  </w:footnote>
  <w:footnote w:type="continuationNotice" w:id="1">
    <w:p w14:paraId="542DA41D" w14:textId="77777777" w:rsidR="004F4D12" w:rsidRDefault="004F4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4B0A0" w14:textId="77777777" w:rsidR="009C4376" w:rsidRDefault="009C4376" w:rsidP="009B5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C8EF6B" w14:textId="77777777" w:rsidR="009C4376" w:rsidRDefault="009C43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78D57" w14:textId="77777777" w:rsidR="009C4376" w:rsidRPr="00DC446A" w:rsidRDefault="009C4376" w:rsidP="00DC446A">
    <w:pPr>
      <w:tabs>
        <w:tab w:val="center" w:pos="4536"/>
        <w:tab w:val="right" w:pos="9072"/>
      </w:tabs>
      <w:spacing w:after="0" w:line="240" w:lineRule="auto"/>
      <w:ind w:firstLine="360"/>
      <w:rPr>
        <w:rFonts w:eastAsia="Times New Roman"/>
      </w:rPr>
    </w:pPr>
    <w:r w:rsidRPr="00DC446A">
      <w:rPr>
        <w:rFonts w:eastAsia="Times New Roman"/>
        <w:noProof/>
        <w:lang w:eastAsia="pl-PL"/>
      </w:rPr>
      <w:drawing>
        <wp:inline distT="0" distB="0" distL="0" distR="0" wp14:anchorId="0BD85E5A" wp14:editId="06A85D71">
          <wp:extent cx="819150" cy="8191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446A">
      <w:rPr>
        <w:rFonts w:eastAsia="Times New Roman"/>
      </w:rPr>
      <w:tab/>
    </w:r>
    <w:r w:rsidRPr="00DC446A">
      <w:rPr>
        <w:rFonts w:eastAsia="Times New Roman"/>
        <w:noProof/>
        <w:lang w:eastAsia="pl-PL"/>
      </w:rPr>
      <w:drawing>
        <wp:inline distT="0" distB="0" distL="0" distR="0" wp14:anchorId="04157B1E" wp14:editId="4720D0D1">
          <wp:extent cx="1038225" cy="8572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446A">
      <w:rPr>
        <w:rFonts w:eastAsia="Times New Roman"/>
      </w:rPr>
      <w:tab/>
      <w:t xml:space="preserve"> </w:t>
    </w:r>
    <w:r w:rsidRPr="00DC446A">
      <w:rPr>
        <w:rFonts w:eastAsia="Times New Roman"/>
        <w:noProof/>
        <w:lang w:eastAsia="pl-PL"/>
      </w:rPr>
      <w:drawing>
        <wp:inline distT="0" distB="0" distL="0" distR="0" wp14:anchorId="50F7AE21" wp14:editId="48DFF769">
          <wp:extent cx="600075" cy="83820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606CB" w14:textId="22F57A4E" w:rsidR="009C4376" w:rsidRDefault="009C4376" w:rsidP="002D3431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/>
        <w:sz w:val="20"/>
        <w:szCs w:val="20"/>
      </w:rPr>
    </w:pPr>
    <w:r w:rsidRPr="00DC446A">
      <w:rPr>
        <w:rFonts w:ascii="Cambria" w:eastAsia="Times New Roman" w:hAnsi="Cambria"/>
        <w:sz w:val="20"/>
        <w:szCs w:val="20"/>
      </w:rPr>
      <w:tab/>
    </w:r>
    <w:r>
      <w:rPr>
        <w:rFonts w:ascii="Cambria" w:eastAsia="Times New Roman" w:hAnsi="Cambria"/>
        <w:sz w:val="20"/>
        <w:szCs w:val="20"/>
      </w:rPr>
      <w:tab/>
    </w:r>
    <w:r w:rsidRPr="00DC446A">
      <w:rPr>
        <w:rFonts w:ascii="Cambria" w:eastAsia="Times New Roman" w:hAnsi="Cambria"/>
        <w:i/>
      </w:rPr>
      <w:t xml:space="preserve">Załącznik nr 1do </w:t>
    </w:r>
    <w:r w:rsidR="00733F42">
      <w:rPr>
        <w:rFonts w:ascii="Cambria" w:eastAsia="Times New Roman" w:hAnsi="Cambria"/>
        <w:i/>
      </w:rPr>
      <w:t>umowy</w:t>
    </w:r>
  </w:p>
  <w:p w14:paraId="0E6F5877" w14:textId="77777777" w:rsidR="009C4376" w:rsidRPr="00DC446A" w:rsidRDefault="009C4376" w:rsidP="00DC446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/>
        <w:i/>
      </w:rPr>
    </w:pPr>
    <w:r>
      <w:rPr>
        <w:rFonts w:ascii="Cambria" w:eastAsia="Times New Roman" w:hAnsi="Cambria"/>
        <w:i/>
      </w:rPr>
      <w:t>Szczegółowy Opis Przedmiotu Zamówienia</w:t>
    </w:r>
  </w:p>
  <w:p w14:paraId="60A181FA" w14:textId="77777777" w:rsidR="009C4376" w:rsidRPr="00DC446A" w:rsidRDefault="009C4376" w:rsidP="00DC446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579FB" w14:textId="77777777" w:rsidR="009C4376" w:rsidRDefault="009C4376" w:rsidP="007472BC">
    <w:pPr>
      <w:pStyle w:val="Tekstpodstawowywcity"/>
      <w:tabs>
        <w:tab w:val="left" w:pos="-2268"/>
        <w:tab w:val="left" w:pos="-567"/>
        <w:tab w:val="left" w:pos="5387"/>
      </w:tabs>
      <w:rPr>
        <w:rFonts w:ascii="Times New Roman" w:hAnsi="Times New Roman"/>
        <w:b/>
        <w:i/>
        <w:sz w:val="20"/>
        <w:szCs w:val="20"/>
        <w:lang w:val="pl-PL"/>
      </w:rPr>
    </w:pPr>
  </w:p>
  <w:p w14:paraId="1A956C8D" w14:textId="77777777" w:rsidR="009C4376" w:rsidRPr="000C0A03" w:rsidRDefault="009C4376" w:rsidP="00DA1770">
    <w:pPr>
      <w:pStyle w:val="Tekstpodstawowywcity"/>
      <w:tabs>
        <w:tab w:val="left" w:pos="-2268"/>
        <w:tab w:val="left" w:pos="-567"/>
        <w:tab w:val="left" w:pos="5387"/>
      </w:tabs>
      <w:jc w:val="both"/>
      <w:rPr>
        <w:rFonts w:ascii="Times New Roman" w:hAnsi="Times New Roman"/>
        <w:sz w:val="20"/>
        <w:szCs w:val="20"/>
        <w:lang w:val="pl-PL"/>
      </w:rPr>
    </w:pPr>
    <w:r w:rsidRPr="00606B9D">
      <w:rPr>
        <w:rFonts w:ascii="Times New Roman" w:hAnsi="Times New Roman"/>
        <w:b/>
        <w:i/>
        <w:sz w:val="20"/>
        <w:szCs w:val="20"/>
        <w:lang w:val="pl-PL"/>
      </w:rPr>
      <w:t xml:space="preserve">Numer referencyjny: </w:t>
    </w:r>
    <w:r w:rsidRPr="000C0A03">
      <w:rPr>
        <w:rFonts w:ascii="Times New Roman" w:hAnsi="Times New Roman"/>
        <w:sz w:val="20"/>
        <w:szCs w:val="20"/>
        <w:lang w:val="pl-PL"/>
      </w:rPr>
      <w:t>ZP/BO-4-2500-28/IZ-5049/G2-19.34/2011</w:t>
    </w:r>
    <w:r>
      <w:rPr>
        <w:rFonts w:ascii="Times New Roman" w:hAnsi="Times New Roman"/>
        <w:sz w:val="20"/>
        <w:szCs w:val="20"/>
        <w:lang w:val="pl-PL"/>
      </w:rPr>
      <w:t xml:space="preserve">                                 </w:t>
    </w:r>
    <w:r w:rsidRPr="001D0BA1">
      <w:rPr>
        <w:rFonts w:ascii="Times New Roman" w:hAnsi="Times New Roman"/>
        <w:noProof/>
        <w:sz w:val="20"/>
        <w:szCs w:val="20"/>
        <w:lang w:val="pl-PL" w:eastAsia="pl-PL"/>
      </w:rPr>
      <w:drawing>
        <wp:inline distT="0" distB="0" distL="0" distR="0" wp14:anchorId="532365AA" wp14:editId="10000187">
          <wp:extent cx="1200150" cy="323850"/>
          <wp:effectExtent l="0" t="0" r="0" b="0"/>
          <wp:docPr id="7" name="Obraz 17" descr="geoportal_czarnobi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geoportal_czarnobi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212F2" w14:textId="77777777" w:rsidR="009C4376" w:rsidRDefault="009C4376" w:rsidP="007472BC">
    <w:pPr>
      <w:pStyle w:val="Nagwek"/>
    </w:pPr>
  </w:p>
  <w:p w14:paraId="404DB0D2" w14:textId="77777777" w:rsidR="009C4376" w:rsidRDefault="009C437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0AA0C" w14:textId="77777777" w:rsidR="009C4376" w:rsidRPr="00CA5E2B" w:rsidRDefault="009C4376" w:rsidP="00CA5E2B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0BB39" w14:textId="77777777" w:rsidR="009C4376" w:rsidRDefault="009C4376" w:rsidP="009B50FB">
    <w:pPr>
      <w:pStyle w:val="Tekstpodstawowywcity"/>
      <w:tabs>
        <w:tab w:val="left" w:pos="-2268"/>
        <w:tab w:val="left" w:pos="-567"/>
        <w:tab w:val="left" w:pos="5387"/>
      </w:tabs>
      <w:rPr>
        <w:rFonts w:ascii="Times New Roman" w:hAnsi="Times New Roman"/>
        <w:b/>
        <w:i/>
        <w:sz w:val="20"/>
        <w:szCs w:val="20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7359131B" wp14:editId="3B3EF2F0">
          <wp:simplePos x="0" y="0"/>
          <wp:positionH relativeFrom="column">
            <wp:posOffset>4572000</wp:posOffset>
          </wp:positionH>
          <wp:positionV relativeFrom="paragraph">
            <wp:posOffset>107315</wp:posOffset>
          </wp:positionV>
          <wp:extent cx="269875" cy="33147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82" t="-12398" r="29814" b="27684"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0" wp14:anchorId="78FAAC0A" wp14:editId="43A6E715">
          <wp:simplePos x="0" y="0"/>
          <wp:positionH relativeFrom="column">
            <wp:posOffset>4838065</wp:posOffset>
          </wp:positionH>
          <wp:positionV relativeFrom="paragraph">
            <wp:posOffset>222250</wp:posOffset>
          </wp:positionV>
          <wp:extent cx="921385" cy="177800"/>
          <wp:effectExtent l="0" t="0" r="0" b="0"/>
          <wp:wrapTight wrapText="bothSides">
            <wp:wrapPolygon edited="0">
              <wp:start x="0" y="0"/>
              <wp:lineTo x="0" y="18514"/>
              <wp:lineTo x="20990" y="18514"/>
              <wp:lineTo x="20990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211" b="-5176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B587E" w14:textId="77777777" w:rsidR="009C4376" w:rsidRPr="000C0A03" w:rsidRDefault="009C4376" w:rsidP="009B50FB">
    <w:pPr>
      <w:pStyle w:val="Tekstpodstawowywcity"/>
      <w:tabs>
        <w:tab w:val="left" w:pos="-2268"/>
        <w:tab w:val="left" w:pos="-567"/>
        <w:tab w:val="left" w:pos="5387"/>
      </w:tabs>
      <w:rPr>
        <w:rFonts w:ascii="Times New Roman" w:hAnsi="Times New Roman"/>
        <w:sz w:val="20"/>
        <w:szCs w:val="20"/>
        <w:lang w:val="pl-PL"/>
      </w:rPr>
    </w:pPr>
    <w:r w:rsidRPr="00606B9D">
      <w:rPr>
        <w:rFonts w:ascii="Times New Roman" w:hAnsi="Times New Roman"/>
        <w:b/>
        <w:i/>
        <w:sz w:val="20"/>
        <w:szCs w:val="20"/>
        <w:lang w:val="pl-PL"/>
      </w:rPr>
      <w:t xml:space="preserve">Numer referencyjny: </w:t>
    </w:r>
    <w:r w:rsidRPr="000C0A03">
      <w:rPr>
        <w:rFonts w:ascii="Times New Roman" w:hAnsi="Times New Roman"/>
        <w:sz w:val="20"/>
        <w:szCs w:val="20"/>
        <w:lang w:val="pl-PL"/>
      </w:rPr>
      <w:t>ZP/BO-4-2500-28/IZ-5049/G2-19.34/2011</w:t>
    </w:r>
  </w:p>
  <w:p w14:paraId="293EAAFF" w14:textId="77777777" w:rsidR="009C4376" w:rsidRPr="009B50FB" w:rsidRDefault="009C4376" w:rsidP="009B50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3E0129"/>
    <w:multiLevelType w:val="hybridMultilevel"/>
    <w:tmpl w:val="EB70B6FE"/>
    <w:lvl w:ilvl="0" w:tplc="A22ABFBE">
      <w:start w:val="1"/>
      <w:numFmt w:val="decimal"/>
      <w:lvlText w:val="%1)"/>
      <w:lvlJc w:val="left"/>
      <w:pPr>
        <w:tabs>
          <w:tab w:val="num" w:pos="2421"/>
        </w:tabs>
        <w:ind w:left="2421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1B22DFA"/>
    <w:multiLevelType w:val="multilevel"/>
    <w:tmpl w:val="76B44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70" w:hanging="390"/>
      </w:pPr>
      <w:rPr>
        <w:rFonts w:ascii="Arial" w:eastAsia="Calibri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E3065"/>
    <w:multiLevelType w:val="hybridMultilevel"/>
    <w:tmpl w:val="A01A8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pStyle w:val="Styl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47124D"/>
    <w:multiLevelType w:val="hybridMultilevel"/>
    <w:tmpl w:val="F8AEBA2C"/>
    <w:lvl w:ilvl="0" w:tplc="3DBE2F3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07E874DA"/>
    <w:multiLevelType w:val="hybridMultilevel"/>
    <w:tmpl w:val="1DD4C5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C764D20"/>
    <w:multiLevelType w:val="hybridMultilevel"/>
    <w:tmpl w:val="3B14E6A2"/>
    <w:lvl w:ilvl="0" w:tplc="B0AA0A72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0CDC75B9"/>
    <w:multiLevelType w:val="hybridMultilevel"/>
    <w:tmpl w:val="D206D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C686D"/>
    <w:multiLevelType w:val="multilevel"/>
    <w:tmpl w:val="24ECF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3">
      <w:start w:val="1"/>
      <w:numFmt w:val="decimal"/>
      <w:pStyle w:val="Styl4"/>
      <w:lvlText w:val="%1.%2.%3.%4.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4.%2.%3.5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0204659"/>
    <w:multiLevelType w:val="hybridMultilevel"/>
    <w:tmpl w:val="0A94297A"/>
    <w:lvl w:ilvl="0" w:tplc="0415000F">
      <w:start w:val="1"/>
      <w:numFmt w:val="decimal"/>
      <w:pStyle w:val="Listapunktowana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09B452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>
    <w:nsid w:val="128B0305"/>
    <w:multiLevelType w:val="multilevel"/>
    <w:tmpl w:val="F1607D9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19626E40"/>
    <w:multiLevelType w:val="hybridMultilevel"/>
    <w:tmpl w:val="7D46876E"/>
    <w:lvl w:ilvl="0" w:tplc="1B5CD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CE1CA6"/>
    <w:multiLevelType w:val="multilevel"/>
    <w:tmpl w:val="9038255E"/>
    <w:lvl w:ilvl="0">
      <w:start w:val="1"/>
      <w:numFmt w:val="decimal"/>
      <w:pStyle w:val="EGWypunktowa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pStyle w:val="A2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1D625D8F"/>
    <w:multiLevelType w:val="multilevel"/>
    <w:tmpl w:val="8C0C51E8"/>
    <w:lvl w:ilvl="0">
      <w:start w:val="1"/>
      <w:numFmt w:val="decimal"/>
      <w:pStyle w:val="pqiChpHeadNum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decimal"/>
      <w:pStyle w:val="pqiChpHeadNum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pqiChpHeadNum3"/>
      <w:lvlText w:val="%1.%2.%3.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pqiChpHeadNum4"/>
      <w:lvlText w:val="%1.%2.%3.%4."/>
      <w:lvlJc w:val="left"/>
      <w:pPr>
        <w:tabs>
          <w:tab w:val="num" w:pos="1080"/>
        </w:tabs>
        <w:ind w:left="1021" w:hanging="1021"/>
      </w:pPr>
      <w:rPr>
        <w:rFonts w:cs="Times New Roman" w:hint="default"/>
      </w:rPr>
    </w:lvl>
    <w:lvl w:ilvl="4">
      <w:start w:val="1"/>
      <w:numFmt w:val="lowerLetter"/>
      <w:pStyle w:val="pqiChpHeadNum5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0"/>
        </w:tabs>
        <w:ind w:left="21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6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200" w:hanging="1440"/>
      </w:pPr>
      <w:rPr>
        <w:rFonts w:cs="Times New Roman" w:hint="default"/>
      </w:rPr>
    </w:lvl>
  </w:abstractNum>
  <w:abstractNum w:abstractNumId="16">
    <w:nsid w:val="204D6D24"/>
    <w:multiLevelType w:val="hybridMultilevel"/>
    <w:tmpl w:val="6662248E"/>
    <w:lvl w:ilvl="0" w:tplc="04150009">
      <w:start w:val="1"/>
      <w:numFmt w:val="decimal"/>
      <w:pStyle w:val="EGWno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1A26E1D"/>
    <w:multiLevelType w:val="hybridMultilevel"/>
    <w:tmpl w:val="75F84118"/>
    <w:lvl w:ilvl="0" w:tplc="C1FC9002">
      <w:start w:val="1"/>
      <w:numFmt w:val="decimal"/>
      <w:lvlText w:val="%1)"/>
      <w:lvlJc w:val="left"/>
      <w:pPr>
        <w:tabs>
          <w:tab w:val="num" w:pos="2421"/>
        </w:tabs>
        <w:ind w:left="2421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8">
    <w:nsid w:val="26485CB3"/>
    <w:multiLevelType w:val="multilevel"/>
    <w:tmpl w:val="68700190"/>
    <w:lvl w:ilvl="0">
      <w:start w:val="1"/>
      <w:numFmt w:val="decimal"/>
      <w:pStyle w:val="Emi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65F91"/>
        <w:sz w:val="32"/>
        <w:szCs w:val="32"/>
      </w:rPr>
    </w:lvl>
    <w:lvl w:ilvl="1">
      <w:start w:val="1"/>
      <w:numFmt w:val="decimal"/>
      <w:pStyle w:val="Emi2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365F91"/>
        <w:sz w:val="30"/>
        <w:szCs w:val="30"/>
      </w:rPr>
    </w:lvl>
    <w:lvl w:ilvl="2">
      <w:start w:val="1"/>
      <w:numFmt w:val="decimal"/>
      <w:pStyle w:val="Emi3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  <w:b/>
        <w:color w:val="365F91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  <w:color w:val="auto"/>
        <w:sz w:val="24"/>
      </w:rPr>
    </w:lvl>
  </w:abstractNum>
  <w:abstractNum w:abstractNumId="19">
    <w:nsid w:val="267E5AD2"/>
    <w:multiLevelType w:val="hybridMultilevel"/>
    <w:tmpl w:val="14321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900548"/>
    <w:multiLevelType w:val="hybridMultilevel"/>
    <w:tmpl w:val="A63A72AE"/>
    <w:lvl w:ilvl="0" w:tplc="DB62F108">
      <w:start w:val="2"/>
      <w:numFmt w:val="decimal"/>
      <w:lvlText w:val="%1."/>
      <w:lvlJc w:val="left"/>
      <w:pPr>
        <w:ind w:left="747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660E28"/>
    <w:multiLevelType w:val="hybridMultilevel"/>
    <w:tmpl w:val="755E352A"/>
    <w:lvl w:ilvl="0" w:tplc="9A3ECE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>
    <w:nsid w:val="33395905"/>
    <w:multiLevelType w:val="multilevel"/>
    <w:tmpl w:val="D9E00880"/>
    <w:lvl w:ilvl="0">
      <w:start w:val="1"/>
      <w:numFmt w:val="decimal"/>
      <w:pStyle w:val="n1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/>
        <w:i w:val="0"/>
        <w:color w:val="365F91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8172"/>
        </w:tabs>
        <w:ind w:left="8172" w:hanging="432"/>
      </w:pPr>
      <w:rPr>
        <w:rFonts w:ascii="Cambria" w:hAnsi="Cambria" w:cs="Times New Roman" w:hint="default"/>
        <w:b/>
        <w:i w:val="0"/>
        <w:color w:val="365F91"/>
        <w:sz w:val="26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800"/>
        </w:tabs>
        <w:ind w:left="1584" w:hanging="504"/>
      </w:pPr>
      <w:rPr>
        <w:rFonts w:ascii="Cambria" w:hAnsi="Cambria" w:cs="Times New Roman" w:hint="default"/>
        <w:b/>
        <w:i w:val="0"/>
        <w:color w:val="365F9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3">
    <w:nsid w:val="355A0A8C"/>
    <w:multiLevelType w:val="hybridMultilevel"/>
    <w:tmpl w:val="8A8E006E"/>
    <w:lvl w:ilvl="0" w:tplc="0415000F">
      <w:start w:val="1"/>
      <w:numFmt w:val="bullet"/>
      <w:pStyle w:val="AAAB3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1" w:tplc="0415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7DF347D"/>
    <w:multiLevelType w:val="hybridMultilevel"/>
    <w:tmpl w:val="B882FB8E"/>
    <w:lvl w:ilvl="0" w:tplc="DDD49E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97A51"/>
    <w:multiLevelType w:val="singleLevel"/>
    <w:tmpl w:val="AD203530"/>
    <w:lvl w:ilvl="0">
      <w:start w:val="1"/>
      <w:numFmt w:val="decimal"/>
      <w:pStyle w:val="IRysunki-podpis"/>
      <w:lvlText w:val="Rysunek %1."/>
      <w:lvlJc w:val="left"/>
      <w:pPr>
        <w:tabs>
          <w:tab w:val="num" w:pos="927"/>
        </w:tabs>
        <w:ind w:left="927" w:hanging="360"/>
      </w:pPr>
      <w:rPr>
        <w:rFonts w:ascii="Garamond" w:hAnsi="Garamond" w:cs="Times New Roman" w:hint="default"/>
        <w:i/>
        <w:sz w:val="22"/>
        <w:szCs w:val="22"/>
      </w:rPr>
    </w:lvl>
  </w:abstractNum>
  <w:abstractNum w:abstractNumId="26">
    <w:nsid w:val="3C1E0C4A"/>
    <w:multiLevelType w:val="hybridMultilevel"/>
    <w:tmpl w:val="A976AC3A"/>
    <w:lvl w:ilvl="0" w:tplc="BEF8C29C">
      <w:start w:val="1"/>
      <w:numFmt w:val="decimal"/>
      <w:lvlText w:val="%1."/>
      <w:lvlJc w:val="left"/>
      <w:pPr>
        <w:ind w:left="747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7">
    <w:nsid w:val="3D621453"/>
    <w:multiLevelType w:val="hybridMultilevel"/>
    <w:tmpl w:val="C536362E"/>
    <w:lvl w:ilvl="0" w:tplc="0EAC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161F9A"/>
    <w:multiLevelType w:val="multilevel"/>
    <w:tmpl w:val="F4DAE860"/>
    <w:lvl w:ilvl="0">
      <w:start w:val="1"/>
      <w:numFmt w:val="decimal"/>
      <w:pStyle w:val="IRozdziapoz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IRozdziapoz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IRozdziapoz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IRozdziapoz4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pStyle w:val="IRozdziapoz5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3E9E7F67"/>
    <w:multiLevelType w:val="hybridMultilevel"/>
    <w:tmpl w:val="C38ECE5C"/>
    <w:lvl w:ilvl="0" w:tplc="9730B44C">
      <w:start w:val="2"/>
      <w:numFmt w:val="decimal"/>
      <w:lvlText w:val="%1."/>
      <w:lvlJc w:val="left"/>
      <w:pPr>
        <w:ind w:left="747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5B3B96"/>
    <w:multiLevelType w:val="hybridMultilevel"/>
    <w:tmpl w:val="8940FB88"/>
    <w:lvl w:ilvl="0" w:tplc="04150019">
      <w:start w:val="1"/>
      <w:numFmt w:val="decimal"/>
      <w:pStyle w:val="Listapunktowana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657484F"/>
    <w:multiLevelType w:val="hybridMultilevel"/>
    <w:tmpl w:val="9FD8C67C"/>
    <w:lvl w:ilvl="0" w:tplc="6CEE6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7A7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274E17"/>
    <w:multiLevelType w:val="multilevel"/>
    <w:tmpl w:val="ED2E9442"/>
    <w:styleLink w:val="poziom4"/>
    <w:lvl w:ilvl="0">
      <w:start w:val="1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3">
    <w:nsid w:val="4D6D1080"/>
    <w:multiLevelType w:val="hybridMultilevel"/>
    <w:tmpl w:val="526A1EC2"/>
    <w:lvl w:ilvl="0" w:tplc="4CC0C520">
      <w:numFmt w:val="bullet"/>
      <w:pStyle w:val="pqiTabListNonNumSmall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EE2FAF"/>
    <w:multiLevelType w:val="hybridMultilevel"/>
    <w:tmpl w:val="499C67E4"/>
    <w:lvl w:ilvl="0" w:tplc="35021A42">
      <w:start w:val="1"/>
      <w:numFmt w:val="decimal"/>
      <w:lvlText w:val="%1)"/>
      <w:lvlJc w:val="left"/>
      <w:pPr>
        <w:tabs>
          <w:tab w:val="num" w:pos="2421"/>
        </w:tabs>
        <w:ind w:left="2421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5">
    <w:nsid w:val="597408AA"/>
    <w:multiLevelType w:val="hybridMultilevel"/>
    <w:tmpl w:val="627CAB04"/>
    <w:lvl w:ilvl="0" w:tplc="6CEE6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7D7E29"/>
    <w:multiLevelType w:val="multilevel"/>
    <w:tmpl w:val="BAB2C472"/>
    <w:styleLink w:val="Styl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ordinal"/>
      <w:lvlText w:val="%3"/>
      <w:lvlJc w:val="left"/>
      <w:pPr>
        <w:tabs>
          <w:tab w:val="num" w:pos="2160"/>
        </w:tabs>
        <w:ind w:left="2160" w:hanging="360"/>
      </w:pPr>
      <w:rPr>
        <w:rFonts w:ascii="Cambria" w:hAnsi="Cambria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DA47A5"/>
    <w:multiLevelType w:val="hybridMultilevel"/>
    <w:tmpl w:val="D3E82578"/>
    <w:lvl w:ilvl="0" w:tplc="04150009">
      <w:start w:val="1"/>
      <w:numFmt w:val="upperRoman"/>
      <w:pStyle w:val="EGPunkty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CB3F9C"/>
    <w:multiLevelType w:val="hybridMultilevel"/>
    <w:tmpl w:val="B4B2AD08"/>
    <w:lvl w:ilvl="0" w:tplc="5B36B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C3EC91C">
      <w:start w:val="1"/>
      <w:numFmt w:val="lowerLetter"/>
      <w:pStyle w:val="NormalnyTimesNewRoman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sz w:val="22"/>
        <w:szCs w:val="22"/>
      </w:rPr>
    </w:lvl>
    <w:lvl w:ilvl="2" w:tplc="56CA13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hAnsi="Calibri" w:cs="Times New Roman" w:hint="default"/>
        <w:sz w:val="22"/>
        <w:szCs w:val="22"/>
      </w:rPr>
    </w:lvl>
    <w:lvl w:ilvl="3" w:tplc="1C9CE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50B2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725E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BAB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44D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8848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A00585"/>
    <w:multiLevelType w:val="hybridMultilevel"/>
    <w:tmpl w:val="A976AC3A"/>
    <w:lvl w:ilvl="0" w:tplc="BEF8C29C">
      <w:start w:val="1"/>
      <w:numFmt w:val="decimal"/>
      <w:lvlText w:val="%1."/>
      <w:lvlJc w:val="left"/>
      <w:pPr>
        <w:ind w:left="747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0">
    <w:nsid w:val="6CD6287E"/>
    <w:multiLevelType w:val="hybridMultilevel"/>
    <w:tmpl w:val="44ECA30C"/>
    <w:lvl w:ilvl="0" w:tplc="93B28A6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93B28A6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27D92"/>
    <w:multiLevelType w:val="hybridMultilevel"/>
    <w:tmpl w:val="855E0C3C"/>
    <w:lvl w:ilvl="0" w:tplc="6CEE6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70A1B"/>
    <w:multiLevelType w:val="multilevel"/>
    <w:tmpl w:val="597448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</w:rPr>
    </w:lvl>
  </w:abstractNum>
  <w:abstractNum w:abstractNumId="43">
    <w:nsid w:val="7EBB24C7"/>
    <w:multiLevelType w:val="hybridMultilevel"/>
    <w:tmpl w:val="F8AEBA2C"/>
    <w:lvl w:ilvl="0" w:tplc="3DBE2F3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28"/>
  </w:num>
  <w:num w:numId="2">
    <w:abstractNumId w:val="25"/>
  </w:num>
  <w:num w:numId="3">
    <w:abstractNumId w:val="14"/>
  </w:num>
  <w:num w:numId="4">
    <w:abstractNumId w:val="18"/>
  </w:num>
  <w:num w:numId="5">
    <w:abstractNumId w:val="37"/>
  </w:num>
  <w:num w:numId="6">
    <w:abstractNumId w:val="4"/>
  </w:num>
  <w:num w:numId="7">
    <w:abstractNumId w:val="36"/>
  </w:num>
  <w:num w:numId="8">
    <w:abstractNumId w:val="38"/>
  </w:num>
  <w:num w:numId="9">
    <w:abstractNumId w:val="22"/>
  </w:num>
  <w:num w:numId="10">
    <w:abstractNumId w:val="9"/>
  </w:num>
  <w:num w:numId="11">
    <w:abstractNumId w:val="32"/>
  </w:num>
  <w:num w:numId="12">
    <w:abstractNumId w:val="10"/>
  </w:num>
  <w:num w:numId="13">
    <w:abstractNumId w:val="30"/>
  </w:num>
  <w:num w:numId="14">
    <w:abstractNumId w:val="16"/>
  </w:num>
  <w:num w:numId="15">
    <w:abstractNumId w:val="11"/>
  </w:num>
  <w:num w:numId="16">
    <w:abstractNumId w:val="21"/>
  </w:num>
  <w:num w:numId="17">
    <w:abstractNumId w:val="17"/>
  </w:num>
  <w:num w:numId="18">
    <w:abstractNumId w:val="23"/>
  </w:num>
  <w:num w:numId="19">
    <w:abstractNumId w:val="34"/>
  </w:num>
  <w:num w:numId="20">
    <w:abstractNumId w:val="15"/>
  </w:num>
  <w:num w:numId="21">
    <w:abstractNumId w:val="33"/>
  </w:num>
  <w:num w:numId="22">
    <w:abstractNumId w:val="7"/>
  </w:num>
  <w:num w:numId="23">
    <w:abstractNumId w:val="35"/>
  </w:num>
  <w:num w:numId="24">
    <w:abstractNumId w:val="31"/>
  </w:num>
  <w:num w:numId="25">
    <w:abstractNumId w:val="19"/>
  </w:num>
  <w:num w:numId="26">
    <w:abstractNumId w:val="42"/>
  </w:num>
  <w:num w:numId="27">
    <w:abstractNumId w:val="2"/>
  </w:num>
  <w:num w:numId="28">
    <w:abstractNumId w:val="24"/>
  </w:num>
  <w:num w:numId="29">
    <w:abstractNumId w:val="12"/>
  </w:num>
  <w:num w:numId="30">
    <w:abstractNumId w:val="8"/>
  </w:num>
  <w:num w:numId="31">
    <w:abstractNumId w:val="3"/>
  </w:num>
  <w:num w:numId="32">
    <w:abstractNumId w:val="26"/>
  </w:num>
  <w:num w:numId="33">
    <w:abstractNumId w:val="6"/>
  </w:num>
  <w:num w:numId="34">
    <w:abstractNumId w:val="41"/>
  </w:num>
  <w:num w:numId="35">
    <w:abstractNumId w:val="40"/>
  </w:num>
  <w:num w:numId="36">
    <w:abstractNumId w:val="27"/>
  </w:num>
  <w:num w:numId="37">
    <w:abstractNumId w:val="39"/>
  </w:num>
  <w:num w:numId="38">
    <w:abstractNumId w:val="43"/>
  </w:num>
  <w:num w:numId="39">
    <w:abstractNumId w:val="5"/>
  </w:num>
  <w:num w:numId="40">
    <w:abstractNumId w:val="29"/>
  </w:num>
  <w:num w:numId="41">
    <w:abstractNumId w:val="13"/>
  </w:num>
  <w:num w:numId="42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04"/>
    <w:rsid w:val="00001617"/>
    <w:rsid w:val="00003669"/>
    <w:rsid w:val="000062E2"/>
    <w:rsid w:val="00006456"/>
    <w:rsid w:val="00006FF3"/>
    <w:rsid w:val="000107BB"/>
    <w:rsid w:val="000110CE"/>
    <w:rsid w:val="000137F1"/>
    <w:rsid w:val="000146A1"/>
    <w:rsid w:val="0001475A"/>
    <w:rsid w:val="00014A9E"/>
    <w:rsid w:val="00014EA3"/>
    <w:rsid w:val="00015674"/>
    <w:rsid w:val="000159CE"/>
    <w:rsid w:val="00017A99"/>
    <w:rsid w:val="000218B8"/>
    <w:rsid w:val="00021D7E"/>
    <w:rsid w:val="0002250A"/>
    <w:rsid w:val="0002258C"/>
    <w:rsid w:val="000250F2"/>
    <w:rsid w:val="00025399"/>
    <w:rsid w:val="0002616D"/>
    <w:rsid w:val="000264AE"/>
    <w:rsid w:val="00030039"/>
    <w:rsid w:val="00030EC8"/>
    <w:rsid w:val="0003112D"/>
    <w:rsid w:val="00032930"/>
    <w:rsid w:val="00032CD0"/>
    <w:rsid w:val="00032D7C"/>
    <w:rsid w:val="0003313E"/>
    <w:rsid w:val="00033E1E"/>
    <w:rsid w:val="000344FB"/>
    <w:rsid w:val="00034AE0"/>
    <w:rsid w:val="00034B07"/>
    <w:rsid w:val="00034D5D"/>
    <w:rsid w:val="00035273"/>
    <w:rsid w:val="000357A4"/>
    <w:rsid w:val="000362E4"/>
    <w:rsid w:val="0003695E"/>
    <w:rsid w:val="000373B2"/>
    <w:rsid w:val="00040C56"/>
    <w:rsid w:val="00041933"/>
    <w:rsid w:val="00042087"/>
    <w:rsid w:val="000423FA"/>
    <w:rsid w:val="0004265F"/>
    <w:rsid w:val="0004279D"/>
    <w:rsid w:val="00043DD3"/>
    <w:rsid w:val="00045654"/>
    <w:rsid w:val="000459C3"/>
    <w:rsid w:val="000459DA"/>
    <w:rsid w:val="00047015"/>
    <w:rsid w:val="000476C2"/>
    <w:rsid w:val="000478C0"/>
    <w:rsid w:val="000514C3"/>
    <w:rsid w:val="00052725"/>
    <w:rsid w:val="0005281C"/>
    <w:rsid w:val="00052D09"/>
    <w:rsid w:val="000534BA"/>
    <w:rsid w:val="0005359F"/>
    <w:rsid w:val="00056321"/>
    <w:rsid w:val="0005651B"/>
    <w:rsid w:val="00056FFE"/>
    <w:rsid w:val="00057303"/>
    <w:rsid w:val="00057AE8"/>
    <w:rsid w:val="000612FC"/>
    <w:rsid w:val="00061715"/>
    <w:rsid w:val="00061CED"/>
    <w:rsid w:val="00061FD6"/>
    <w:rsid w:val="0006209D"/>
    <w:rsid w:val="00062DF3"/>
    <w:rsid w:val="00063809"/>
    <w:rsid w:val="00067185"/>
    <w:rsid w:val="00067929"/>
    <w:rsid w:val="00070CD3"/>
    <w:rsid w:val="0007103C"/>
    <w:rsid w:val="00071261"/>
    <w:rsid w:val="00071EF2"/>
    <w:rsid w:val="000735BB"/>
    <w:rsid w:val="0007532F"/>
    <w:rsid w:val="000759C9"/>
    <w:rsid w:val="00076FEB"/>
    <w:rsid w:val="00077977"/>
    <w:rsid w:val="00077998"/>
    <w:rsid w:val="00077D63"/>
    <w:rsid w:val="000800DC"/>
    <w:rsid w:val="00081CE1"/>
    <w:rsid w:val="0008296C"/>
    <w:rsid w:val="00083A23"/>
    <w:rsid w:val="00083FED"/>
    <w:rsid w:val="000845E0"/>
    <w:rsid w:val="00084D0A"/>
    <w:rsid w:val="0008624C"/>
    <w:rsid w:val="00086578"/>
    <w:rsid w:val="00086832"/>
    <w:rsid w:val="000874BC"/>
    <w:rsid w:val="00087E38"/>
    <w:rsid w:val="00090278"/>
    <w:rsid w:val="00090A32"/>
    <w:rsid w:val="0009281B"/>
    <w:rsid w:val="00092BA6"/>
    <w:rsid w:val="00092D33"/>
    <w:rsid w:val="00093EE8"/>
    <w:rsid w:val="00094FC3"/>
    <w:rsid w:val="0009527F"/>
    <w:rsid w:val="000955F5"/>
    <w:rsid w:val="000A050E"/>
    <w:rsid w:val="000A083A"/>
    <w:rsid w:val="000A0B8D"/>
    <w:rsid w:val="000A145E"/>
    <w:rsid w:val="000A1C18"/>
    <w:rsid w:val="000A2230"/>
    <w:rsid w:val="000A388F"/>
    <w:rsid w:val="000A40DA"/>
    <w:rsid w:val="000A410B"/>
    <w:rsid w:val="000A449B"/>
    <w:rsid w:val="000A472B"/>
    <w:rsid w:val="000A4985"/>
    <w:rsid w:val="000A4C35"/>
    <w:rsid w:val="000A62F3"/>
    <w:rsid w:val="000A7211"/>
    <w:rsid w:val="000A748C"/>
    <w:rsid w:val="000B1C4A"/>
    <w:rsid w:val="000B2DED"/>
    <w:rsid w:val="000B2FCB"/>
    <w:rsid w:val="000B4C85"/>
    <w:rsid w:val="000B57C2"/>
    <w:rsid w:val="000B652A"/>
    <w:rsid w:val="000B6B2D"/>
    <w:rsid w:val="000C0A03"/>
    <w:rsid w:val="000C0C4B"/>
    <w:rsid w:val="000C0E07"/>
    <w:rsid w:val="000C0FC5"/>
    <w:rsid w:val="000C2723"/>
    <w:rsid w:val="000C35C0"/>
    <w:rsid w:val="000C3A0D"/>
    <w:rsid w:val="000C44B6"/>
    <w:rsid w:val="000C46C5"/>
    <w:rsid w:val="000C4832"/>
    <w:rsid w:val="000C52F1"/>
    <w:rsid w:val="000C5E98"/>
    <w:rsid w:val="000C6243"/>
    <w:rsid w:val="000C7741"/>
    <w:rsid w:val="000C7CF0"/>
    <w:rsid w:val="000D01E3"/>
    <w:rsid w:val="000D03B0"/>
    <w:rsid w:val="000D13C5"/>
    <w:rsid w:val="000D1481"/>
    <w:rsid w:val="000D24C9"/>
    <w:rsid w:val="000D262A"/>
    <w:rsid w:val="000D40E3"/>
    <w:rsid w:val="000D452A"/>
    <w:rsid w:val="000D462B"/>
    <w:rsid w:val="000D4799"/>
    <w:rsid w:val="000D546D"/>
    <w:rsid w:val="000D5872"/>
    <w:rsid w:val="000D600E"/>
    <w:rsid w:val="000D62DC"/>
    <w:rsid w:val="000D69F0"/>
    <w:rsid w:val="000D70BF"/>
    <w:rsid w:val="000D7B1A"/>
    <w:rsid w:val="000E0BAB"/>
    <w:rsid w:val="000E17AB"/>
    <w:rsid w:val="000E2748"/>
    <w:rsid w:val="000E27A9"/>
    <w:rsid w:val="000E29CD"/>
    <w:rsid w:val="000E2B89"/>
    <w:rsid w:val="000E2B8B"/>
    <w:rsid w:val="000E2F97"/>
    <w:rsid w:val="000E3279"/>
    <w:rsid w:val="000E38F7"/>
    <w:rsid w:val="000E775D"/>
    <w:rsid w:val="000F0007"/>
    <w:rsid w:val="000F03FF"/>
    <w:rsid w:val="000F0D0C"/>
    <w:rsid w:val="000F1A3E"/>
    <w:rsid w:val="000F1DF0"/>
    <w:rsid w:val="000F1FFB"/>
    <w:rsid w:val="000F24E0"/>
    <w:rsid w:val="000F389C"/>
    <w:rsid w:val="000F38CC"/>
    <w:rsid w:val="000F3A56"/>
    <w:rsid w:val="000F3C00"/>
    <w:rsid w:val="000F62B9"/>
    <w:rsid w:val="000F6693"/>
    <w:rsid w:val="000F6C6F"/>
    <w:rsid w:val="000F6CFF"/>
    <w:rsid w:val="000F6E85"/>
    <w:rsid w:val="00100008"/>
    <w:rsid w:val="00100B3B"/>
    <w:rsid w:val="00101970"/>
    <w:rsid w:val="00102787"/>
    <w:rsid w:val="00102E76"/>
    <w:rsid w:val="00103992"/>
    <w:rsid w:val="0010443B"/>
    <w:rsid w:val="00104CE7"/>
    <w:rsid w:val="00104E8B"/>
    <w:rsid w:val="00106F8E"/>
    <w:rsid w:val="00107F58"/>
    <w:rsid w:val="00112237"/>
    <w:rsid w:val="00112C9C"/>
    <w:rsid w:val="00112D55"/>
    <w:rsid w:val="00112F8F"/>
    <w:rsid w:val="001130EE"/>
    <w:rsid w:val="00113398"/>
    <w:rsid w:val="00113433"/>
    <w:rsid w:val="00113468"/>
    <w:rsid w:val="0011381C"/>
    <w:rsid w:val="00114BFB"/>
    <w:rsid w:val="00114EFF"/>
    <w:rsid w:val="001163D8"/>
    <w:rsid w:val="0011650A"/>
    <w:rsid w:val="00116CB1"/>
    <w:rsid w:val="00116D96"/>
    <w:rsid w:val="00116E82"/>
    <w:rsid w:val="00117166"/>
    <w:rsid w:val="0011729C"/>
    <w:rsid w:val="00117711"/>
    <w:rsid w:val="00117CD1"/>
    <w:rsid w:val="001224AF"/>
    <w:rsid w:val="00122880"/>
    <w:rsid w:val="00122FF8"/>
    <w:rsid w:val="00123730"/>
    <w:rsid w:val="00123FEC"/>
    <w:rsid w:val="00124F5F"/>
    <w:rsid w:val="00124FBF"/>
    <w:rsid w:val="00125213"/>
    <w:rsid w:val="00126E3C"/>
    <w:rsid w:val="00127018"/>
    <w:rsid w:val="00127163"/>
    <w:rsid w:val="0012794E"/>
    <w:rsid w:val="00130576"/>
    <w:rsid w:val="00130749"/>
    <w:rsid w:val="00130BF9"/>
    <w:rsid w:val="00130C27"/>
    <w:rsid w:val="001310B4"/>
    <w:rsid w:val="00133C47"/>
    <w:rsid w:val="00133D19"/>
    <w:rsid w:val="001355F1"/>
    <w:rsid w:val="00135B59"/>
    <w:rsid w:val="00137249"/>
    <w:rsid w:val="001408E7"/>
    <w:rsid w:val="001416D6"/>
    <w:rsid w:val="00141B7F"/>
    <w:rsid w:val="0014248D"/>
    <w:rsid w:val="00142AEA"/>
    <w:rsid w:val="00143D8C"/>
    <w:rsid w:val="0014424C"/>
    <w:rsid w:val="00144CF6"/>
    <w:rsid w:val="00145770"/>
    <w:rsid w:val="00145B97"/>
    <w:rsid w:val="00146987"/>
    <w:rsid w:val="0014707D"/>
    <w:rsid w:val="00147E88"/>
    <w:rsid w:val="001504C9"/>
    <w:rsid w:val="0015070A"/>
    <w:rsid w:val="001508E5"/>
    <w:rsid w:val="00150CB4"/>
    <w:rsid w:val="00151213"/>
    <w:rsid w:val="001518AA"/>
    <w:rsid w:val="001521A7"/>
    <w:rsid w:val="00152445"/>
    <w:rsid w:val="00152DFB"/>
    <w:rsid w:val="0015501F"/>
    <w:rsid w:val="00155D3A"/>
    <w:rsid w:val="0016003A"/>
    <w:rsid w:val="0016049E"/>
    <w:rsid w:val="00161372"/>
    <w:rsid w:val="00164444"/>
    <w:rsid w:val="00165123"/>
    <w:rsid w:val="00166648"/>
    <w:rsid w:val="00166C61"/>
    <w:rsid w:val="00170001"/>
    <w:rsid w:val="001704FF"/>
    <w:rsid w:val="00171410"/>
    <w:rsid w:val="00171517"/>
    <w:rsid w:val="00172003"/>
    <w:rsid w:val="001723A3"/>
    <w:rsid w:val="0017252F"/>
    <w:rsid w:val="00173CCF"/>
    <w:rsid w:val="001754FC"/>
    <w:rsid w:val="00175646"/>
    <w:rsid w:val="00175C2A"/>
    <w:rsid w:val="001768B1"/>
    <w:rsid w:val="00176E71"/>
    <w:rsid w:val="00177D24"/>
    <w:rsid w:val="0018148B"/>
    <w:rsid w:val="00182C3A"/>
    <w:rsid w:val="00183704"/>
    <w:rsid w:val="00183950"/>
    <w:rsid w:val="00184255"/>
    <w:rsid w:val="001845F6"/>
    <w:rsid w:val="00184960"/>
    <w:rsid w:val="00184A09"/>
    <w:rsid w:val="00185506"/>
    <w:rsid w:val="0018681D"/>
    <w:rsid w:val="00186FA9"/>
    <w:rsid w:val="00187044"/>
    <w:rsid w:val="001906BC"/>
    <w:rsid w:val="00190C52"/>
    <w:rsid w:val="001928BD"/>
    <w:rsid w:val="0019370C"/>
    <w:rsid w:val="00193F9A"/>
    <w:rsid w:val="0019426B"/>
    <w:rsid w:val="001949D2"/>
    <w:rsid w:val="00194DB2"/>
    <w:rsid w:val="00194DB5"/>
    <w:rsid w:val="00195B92"/>
    <w:rsid w:val="001961D7"/>
    <w:rsid w:val="00197D78"/>
    <w:rsid w:val="00197DAB"/>
    <w:rsid w:val="001A02A0"/>
    <w:rsid w:val="001A02E5"/>
    <w:rsid w:val="001A05FC"/>
    <w:rsid w:val="001A107E"/>
    <w:rsid w:val="001A230E"/>
    <w:rsid w:val="001A37EC"/>
    <w:rsid w:val="001A38DC"/>
    <w:rsid w:val="001A3F14"/>
    <w:rsid w:val="001A479C"/>
    <w:rsid w:val="001A4FAD"/>
    <w:rsid w:val="001A5B80"/>
    <w:rsid w:val="001A5BE6"/>
    <w:rsid w:val="001A6459"/>
    <w:rsid w:val="001A7129"/>
    <w:rsid w:val="001A78C1"/>
    <w:rsid w:val="001B2701"/>
    <w:rsid w:val="001B2C82"/>
    <w:rsid w:val="001B33E3"/>
    <w:rsid w:val="001B386F"/>
    <w:rsid w:val="001B3F09"/>
    <w:rsid w:val="001B415E"/>
    <w:rsid w:val="001B499A"/>
    <w:rsid w:val="001B6538"/>
    <w:rsid w:val="001B7363"/>
    <w:rsid w:val="001B788C"/>
    <w:rsid w:val="001C14A3"/>
    <w:rsid w:val="001C15E2"/>
    <w:rsid w:val="001C1805"/>
    <w:rsid w:val="001C199A"/>
    <w:rsid w:val="001C2102"/>
    <w:rsid w:val="001C377A"/>
    <w:rsid w:val="001C4428"/>
    <w:rsid w:val="001C5275"/>
    <w:rsid w:val="001C5432"/>
    <w:rsid w:val="001C55F9"/>
    <w:rsid w:val="001C7376"/>
    <w:rsid w:val="001C7E4C"/>
    <w:rsid w:val="001D0179"/>
    <w:rsid w:val="001D058B"/>
    <w:rsid w:val="001D0BA1"/>
    <w:rsid w:val="001D11B1"/>
    <w:rsid w:val="001D120E"/>
    <w:rsid w:val="001D242D"/>
    <w:rsid w:val="001D24D7"/>
    <w:rsid w:val="001D3707"/>
    <w:rsid w:val="001D40AB"/>
    <w:rsid w:val="001D4E59"/>
    <w:rsid w:val="001D6447"/>
    <w:rsid w:val="001D6577"/>
    <w:rsid w:val="001D6877"/>
    <w:rsid w:val="001D6E93"/>
    <w:rsid w:val="001E04E9"/>
    <w:rsid w:val="001E13DF"/>
    <w:rsid w:val="001E24A0"/>
    <w:rsid w:val="001E2BB9"/>
    <w:rsid w:val="001E2C4A"/>
    <w:rsid w:val="001E3E80"/>
    <w:rsid w:val="001E4790"/>
    <w:rsid w:val="001E58F3"/>
    <w:rsid w:val="001E5936"/>
    <w:rsid w:val="001E5D11"/>
    <w:rsid w:val="001E6967"/>
    <w:rsid w:val="001E7344"/>
    <w:rsid w:val="001E795F"/>
    <w:rsid w:val="001E7BD5"/>
    <w:rsid w:val="001F0343"/>
    <w:rsid w:val="001F0528"/>
    <w:rsid w:val="001F0D12"/>
    <w:rsid w:val="001F0F0E"/>
    <w:rsid w:val="001F2727"/>
    <w:rsid w:val="001F3153"/>
    <w:rsid w:val="001F3D17"/>
    <w:rsid w:val="001F46C1"/>
    <w:rsid w:val="001F4C8E"/>
    <w:rsid w:val="001F6321"/>
    <w:rsid w:val="001F65B4"/>
    <w:rsid w:val="001F73CC"/>
    <w:rsid w:val="001F754A"/>
    <w:rsid w:val="001F7904"/>
    <w:rsid w:val="001F7BFC"/>
    <w:rsid w:val="002000C7"/>
    <w:rsid w:val="002002FC"/>
    <w:rsid w:val="00200B68"/>
    <w:rsid w:val="00201D0C"/>
    <w:rsid w:val="002024BD"/>
    <w:rsid w:val="00202FDC"/>
    <w:rsid w:val="0020326D"/>
    <w:rsid w:val="002035D4"/>
    <w:rsid w:val="002045D5"/>
    <w:rsid w:val="00204EF6"/>
    <w:rsid w:val="0020590F"/>
    <w:rsid w:val="0020644C"/>
    <w:rsid w:val="00210CDC"/>
    <w:rsid w:val="002111AB"/>
    <w:rsid w:val="00211FB3"/>
    <w:rsid w:val="00215076"/>
    <w:rsid w:val="002155AF"/>
    <w:rsid w:val="00216044"/>
    <w:rsid w:val="00216AB3"/>
    <w:rsid w:val="002200DF"/>
    <w:rsid w:val="002205A3"/>
    <w:rsid w:val="00221A33"/>
    <w:rsid w:val="00222159"/>
    <w:rsid w:val="00222952"/>
    <w:rsid w:val="00222C44"/>
    <w:rsid w:val="0022347D"/>
    <w:rsid w:val="00224D47"/>
    <w:rsid w:val="00225F05"/>
    <w:rsid w:val="00230988"/>
    <w:rsid w:val="00232641"/>
    <w:rsid w:val="00233EBE"/>
    <w:rsid w:val="00234D85"/>
    <w:rsid w:val="0023521D"/>
    <w:rsid w:val="00235ED6"/>
    <w:rsid w:val="002374CF"/>
    <w:rsid w:val="00237D5A"/>
    <w:rsid w:val="00237FF5"/>
    <w:rsid w:val="002418E0"/>
    <w:rsid w:val="00241DC4"/>
    <w:rsid w:val="0024295F"/>
    <w:rsid w:val="00242BC9"/>
    <w:rsid w:val="00243A9C"/>
    <w:rsid w:val="00243BEF"/>
    <w:rsid w:val="00245054"/>
    <w:rsid w:val="00246301"/>
    <w:rsid w:val="002463F1"/>
    <w:rsid w:val="00246C32"/>
    <w:rsid w:val="00247910"/>
    <w:rsid w:val="00251D5B"/>
    <w:rsid w:val="002533A8"/>
    <w:rsid w:val="0025374B"/>
    <w:rsid w:val="002541FF"/>
    <w:rsid w:val="00254578"/>
    <w:rsid w:val="002555A1"/>
    <w:rsid w:val="002555EF"/>
    <w:rsid w:val="002557F9"/>
    <w:rsid w:val="00255F05"/>
    <w:rsid w:val="00255FE9"/>
    <w:rsid w:val="0025655B"/>
    <w:rsid w:val="00256697"/>
    <w:rsid w:val="00256B48"/>
    <w:rsid w:val="002605CF"/>
    <w:rsid w:val="00260611"/>
    <w:rsid w:val="00261B85"/>
    <w:rsid w:val="002621F5"/>
    <w:rsid w:val="00262250"/>
    <w:rsid w:val="00263EA9"/>
    <w:rsid w:val="002649CE"/>
    <w:rsid w:val="00264E24"/>
    <w:rsid w:val="00265140"/>
    <w:rsid w:val="002651F8"/>
    <w:rsid w:val="00270A49"/>
    <w:rsid w:val="00270E2B"/>
    <w:rsid w:val="00271003"/>
    <w:rsid w:val="00271D2A"/>
    <w:rsid w:val="00272624"/>
    <w:rsid w:val="00273D60"/>
    <w:rsid w:val="00273F0C"/>
    <w:rsid w:val="002749D6"/>
    <w:rsid w:val="00274BA9"/>
    <w:rsid w:val="0028055E"/>
    <w:rsid w:val="00280C01"/>
    <w:rsid w:val="00280D3F"/>
    <w:rsid w:val="00281291"/>
    <w:rsid w:val="00282831"/>
    <w:rsid w:val="002833CD"/>
    <w:rsid w:val="00284276"/>
    <w:rsid w:val="002843F4"/>
    <w:rsid w:val="002847CE"/>
    <w:rsid w:val="00284E00"/>
    <w:rsid w:val="00285D65"/>
    <w:rsid w:val="00286681"/>
    <w:rsid w:val="0028700F"/>
    <w:rsid w:val="00287D03"/>
    <w:rsid w:val="002901F1"/>
    <w:rsid w:val="00290511"/>
    <w:rsid w:val="00290718"/>
    <w:rsid w:val="002925B3"/>
    <w:rsid w:val="00292811"/>
    <w:rsid w:val="00292F84"/>
    <w:rsid w:val="00292FEA"/>
    <w:rsid w:val="0029340D"/>
    <w:rsid w:val="00293960"/>
    <w:rsid w:val="002948B1"/>
    <w:rsid w:val="002949C8"/>
    <w:rsid w:val="00294B06"/>
    <w:rsid w:val="00294C2D"/>
    <w:rsid w:val="002950E9"/>
    <w:rsid w:val="002953DF"/>
    <w:rsid w:val="00295869"/>
    <w:rsid w:val="00295ED4"/>
    <w:rsid w:val="0029667F"/>
    <w:rsid w:val="00296F04"/>
    <w:rsid w:val="00297904"/>
    <w:rsid w:val="002A00A5"/>
    <w:rsid w:val="002A089A"/>
    <w:rsid w:val="002A0A78"/>
    <w:rsid w:val="002A0DED"/>
    <w:rsid w:val="002A1103"/>
    <w:rsid w:val="002A308D"/>
    <w:rsid w:val="002A3CDB"/>
    <w:rsid w:val="002A4201"/>
    <w:rsid w:val="002A6DAC"/>
    <w:rsid w:val="002B036D"/>
    <w:rsid w:val="002B2430"/>
    <w:rsid w:val="002B2838"/>
    <w:rsid w:val="002B33F4"/>
    <w:rsid w:val="002B4EB8"/>
    <w:rsid w:val="002B5FEF"/>
    <w:rsid w:val="002B6CC1"/>
    <w:rsid w:val="002B6D20"/>
    <w:rsid w:val="002C0971"/>
    <w:rsid w:val="002C0AB7"/>
    <w:rsid w:val="002C0E59"/>
    <w:rsid w:val="002C220E"/>
    <w:rsid w:val="002C2279"/>
    <w:rsid w:val="002C2697"/>
    <w:rsid w:val="002C329C"/>
    <w:rsid w:val="002C3384"/>
    <w:rsid w:val="002C3A55"/>
    <w:rsid w:val="002C5257"/>
    <w:rsid w:val="002C591C"/>
    <w:rsid w:val="002C5E05"/>
    <w:rsid w:val="002C63E7"/>
    <w:rsid w:val="002C665A"/>
    <w:rsid w:val="002C6789"/>
    <w:rsid w:val="002C7431"/>
    <w:rsid w:val="002D0EB6"/>
    <w:rsid w:val="002D15D3"/>
    <w:rsid w:val="002D1E87"/>
    <w:rsid w:val="002D1F30"/>
    <w:rsid w:val="002D218F"/>
    <w:rsid w:val="002D2457"/>
    <w:rsid w:val="002D33EF"/>
    <w:rsid w:val="002D3431"/>
    <w:rsid w:val="002D3CAA"/>
    <w:rsid w:val="002D4768"/>
    <w:rsid w:val="002D672B"/>
    <w:rsid w:val="002D6D7F"/>
    <w:rsid w:val="002D7C23"/>
    <w:rsid w:val="002E0091"/>
    <w:rsid w:val="002E011B"/>
    <w:rsid w:val="002E025D"/>
    <w:rsid w:val="002E1388"/>
    <w:rsid w:val="002E2B7A"/>
    <w:rsid w:val="002E2D01"/>
    <w:rsid w:val="002E4385"/>
    <w:rsid w:val="002E4569"/>
    <w:rsid w:val="002E4C5C"/>
    <w:rsid w:val="002E4E6C"/>
    <w:rsid w:val="002E506B"/>
    <w:rsid w:val="002E67F3"/>
    <w:rsid w:val="002E7508"/>
    <w:rsid w:val="002E7519"/>
    <w:rsid w:val="002E7B85"/>
    <w:rsid w:val="002E7E3B"/>
    <w:rsid w:val="002F0EF3"/>
    <w:rsid w:val="002F1E86"/>
    <w:rsid w:val="002F2863"/>
    <w:rsid w:val="002F2F36"/>
    <w:rsid w:val="002F32DD"/>
    <w:rsid w:val="002F3B5B"/>
    <w:rsid w:val="002F4856"/>
    <w:rsid w:val="002F4D13"/>
    <w:rsid w:val="002F4D9D"/>
    <w:rsid w:val="002F500C"/>
    <w:rsid w:val="002F551B"/>
    <w:rsid w:val="002F5F48"/>
    <w:rsid w:val="002F6425"/>
    <w:rsid w:val="002F6B8E"/>
    <w:rsid w:val="002F7474"/>
    <w:rsid w:val="002F7F58"/>
    <w:rsid w:val="003006F7"/>
    <w:rsid w:val="0030086E"/>
    <w:rsid w:val="00300EEE"/>
    <w:rsid w:val="00301069"/>
    <w:rsid w:val="00301596"/>
    <w:rsid w:val="00301891"/>
    <w:rsid w:val="00301971"/>
    <w:rsid w:val="003021DA"/>
    <w:rsid w:val="0030325C"/>
    <w:rsid w:val="00304270"/>
    <w:rsid w:val="00304302"/>
    <w:rsid w:val="00305BEF"/>
    <w:rsid w:val="00305DEC"/>
    <w:rsid w:val="003074BE"/>
    <w:rsid w:val="00307583"/>
    <w:rsid w:val="003079A8"/>
    <w:rsid w:val="00307CDF"/>
    <w:rsid w:val="00310A21"/>
    <w:rsid w:val="00310CCD"/>
    <w:rsid w:val="0031107C"/>
    <w:rsid w:val="003110CA"/>
    <w:rsid w:val="00312DF8"/>
    <w:rsid w:val="003133DF"/>
    <w:rsid w:val="00313A87"/>
    <w:rsid w:val="00314217"/>
    <w:rsid w:val="00314A3C"/>
    <w:rsid w:val="00314B3D"/>
    <w:rsid w:val="0031664A"/>
    <w:rsid w:val="003176EA"/>
    <w:rsid w:val="00317D50"/>
    <w:rsid w:val="003201C5"/>
    <w:rsid w:val="003202FF"/>
    <w:rsid w:val="00320B89"/>
    <w:rsid w:val="003210AC"/>
    <w:rsid w:val="00321190"/>
    <w:rsid w:val="00322716"/>
    <w:rsid w:val="00322C75"/>
    <w:rsid w:val="00323A26"/>
    <w:rsid w:val="0032515C"/>
    <w:rsid w:val="00327C34"/>
    <w:rsid w:val="00327E6A"/>
    <w:rsid w:val="00330201"/>
    <w:rsid w:val="003305F0"/>
    <w:rsid w:val="003309B3"/>
    <w:rsid w:val="00330E92"/>
    <w:rsid w:val="0033102C"/>
    <w:rsid w:val="003315A1"/>
    <w:rsid w:val="00331632"/>
    <w:rsid w:val="00331783"/>
    <w:rsid w:val="00332436"/>
    <w:rsid w:val="0033393E"/>
    <w:rsid w:val="00333B1A"/>
    <w:rsid w:val="00333DFD"/>
    <w:rsid w:val="00334461"/>
    <w:rsid w:val="00334C32"/>
    <w:rsid w:val="00336823"/>
    <w:rsid w:val="00336864"/>
    <w:rsid w:val="00336FC8"/>
    <w:rsid w:val="00337038"/>
    <w:rsid w:val="003372C0"/>
    <w:rsid w:val="00337F97"/>
    <w:rsid w:val="0034025E"/>
    <w:rsid w:val="0034132F"/>
    <w:rsid w:val="00341EA9"/>
    <w:rsid w:val="0034281C"/>
    <w:rsid w:val="003442E5"/>
    <w:rsid w:val="00344FA6"/>
    <w:rsid w:val="00345B91"/>
    <w:rsid w:val="003463C5"/>
    <w:rsid w:val="003467A7"/>
    <w:rsid w:val="00350445"/>
    <w:rsid w:val="003507E8"/>
    <w:rsid w:val="003513A7"/>
    <w:rsid w:val="003519CB"/>
    <w:rsid w:val="00351C1A"/>
    <w:rsid w:val="00352B56"/>
    <w:rsid w:val="00352F08"/>
    <w:rsid w:val="00355069"/>
    <w:rsid w:val="00355A04"/>
    <w:rsid w:val="003561EA"/>
    <w:rsid w:val="00356764"/>
    <w:rsid w:val="00357555"/>
    <w:rsid w:val="003579FE"/>
    <w:rsid w:val="00360265"/>
    <w:rsid w:val="00360756"/>
    <w:rsid w:val="00360C0F"/>
    <w:rsid w:val="003610E5"/>
    <w:rsid w:val="003623A7"/>
    <w:rsid w:val="00363E66"/>
    <w:rsid w:val="003651EF"/>
    <w:rsid w:val="003664E8"/>
    <w:rsid w:val="003668B3"/>
    <w:rsid w:val="003672CD"/>
    <w:rsid w:val="003701B8"/>
    <w:rsid w:val="003722F6"/>
    <w:rsid w:val="00372B26"/>
    <w:rsid w:val="00372B9A"/>
    <w:rsid w:val="00374DD6"/>
    <w:rsid w:val="0037637F"/>
    <w:rsid w:val="00376DEA"/>
    <w:rsid w:val="00382237"/>
    <w:rsid w:val="00382F6C"/>
    <w:rsid w:val="0038373C"/>
    <w:rsid w:val="00383A6F"/>
    <w:rsid w:val="003842C2"/>
    <w:rsid w:val="003843BB"/>
    <w:rsid w:val="00384F49"/>
    <w:rsid w:val="0038625A"/>
    <w:rsid w:val="00390399"/>
    <w:rsid w:val="00391337"/>
    <w:rsid w:val="00391719"/>
    <w:rsid w:val="00391A84"/>
    <w:rsid w:val="003921D4"/>
    <w:rsid w:val="00392829"/>
    <w:rsid w:val="00392BE5"/>
    <w:rsid w:val="00392E01"/>
    <w:rsid w:val="003932EB"/>
    <w:rsid w:val="00397231"/>
    <w:rsid w:val="00397F9E"/>
    <w:rsid w:val="003A0031"/>
    <w:rsid w:val="003A0273"/>
    <w:rsid w:val="003A0D38"/>
    <w:rsid w:val="003A1C5C"/>
    <w:rsid w:val="003A1DB2"/>
    <w:rsid w:val="003A34E3"/>
    <w:rsid w:val="003A4598"/>
    <w:rsid w:val="003A47B0"/>
    <w:rsid w:val="003A5A1A"/>
    <w:rsid w:val="003A6888"/>
    <w:rsid w:val="003A77AF"/>
    <w:rsid w:val="003B046F"/>
    <w:rsid w:val="003B1B26"/>
    <w:rsid w:val="003B4113"/>
    <w:rsid w:val="003B5827"/>
    <w:rsid w:val="003B76B2"/>
    <w:rsid w:val="003C0EA1"/>
    <w:rsid w:val="003C10C1"/>
    <w:rsid w:val="003C2212"/>
    <w:rsid w:val="003C269B"/>
    <w:rsid w:val="003C2743"/>
    <w:rsid w:val="003C2940"/>
    <w:rsid w:val="003C4D7C"/>
    <w:rsid w:val="003C53AB"/>
    <w:rsid w:val="003C581E"/>
    <w:rsid w:val="003C5DBB"/>
    <w:rsid w:val="003C681B"/>
    <w:rsid w:val="003D0263"/>
    <w:rsid w:val="003D064D"/>
    <w:rsid w:val="003D0AF9"/>
    <w:rsid w:val="003D1639"/>
    <w:rsid w:val="003D18AB"/>
    <w:rsid w:val="003D2A06"/>
    <w:rsid w:val="003D2FB6"/>
    <w:rsid w:val="003D3B67"/>
    <w:rsid w:val="003D3C9B"/>
    <w:rsid w:val="003D4C51"/>
    <w:rsid w:val="003D67D0"/>
    <w:rsid w:val="003E02B2"/>
    <w:rsid w:val="003E0897"/>
    <w:rsid w:val="003E1B0C"/>
    <w:rsid w:val="003E2353"/>
    <w:rsid w:val="003E52B2"/>
    <w:rsid w:val="003E536E"/>
    <w:rsid w:val="003E570E"/>
    <w:rsid w:val="003E59A5"/>
    <w:rsid w:val="003E6A4D"/>
    <w:rsid w:val="003E6C9B"/>
    <w:rsid w:val="003E6CA8"/>
    <w:rsid w:val="003E704B"/>
    <w:rsid w:val="003E7EED"/>
    <w:rsid w:val="003F07AB"/>
    <w:rsid w:val="003F09BE"/>
    <w:rsid w:val="003F09D7"/>
    <w:rsid w:val="003F1BB6"/>
    <w:rsid w:val="003F29B5"/>
    <w:rsid w:val="003F2D96"/>
    <w:rsid w:val="003F3B37"/>
    <w:rsid w:val="003F66A8"/>
    <w:rsid w:val="004000BE"/>
    <w:rsid w:val="004032C7"/>
    <w:rsid w:val="00403A00"/>
    <w:rsid w:val="00403DCB"/>
    <w:rsid w:val="004046B9"/>
    <w:rsid w:val="00405E06"/>
    <w:rsid w:val="00407366"/>
    <w:rsid w:val="00407C85"/>
    <w:rsid w:val="00407F72"/>
    <w:rsid w:val="00411085"/>
    <w:rsid w:val="00411508"/>
    <w:rsid w:val="00411654"/>
    <w:rsid w:val="00412B13"/>
    <w:rsid w:val="0041353C"/>
    <w:rsid w:val="00414543"/>
    <w:rsid w:val="004147AE"/>
    <w:rsid w:val="00415773"/>
    <w:rsid w:val="0041605A"/>
    <w:rsid w:val="00416212"/>
    <w:rsid w:val="00416D83"/>
    <w:rsid w:val="00420FBC"/>
    <w:rsid w:val="00422875"/>
    <w:rsid w:val="0042384C"/>
    <w:rsid w:val="004238DA"/>
    <w:rsid w:val="00423AEA"/>
    <w:rsid w:val="00423ED8"/>
    <w:rsid w:val="00424E0F"/>
    <w:rsid w:val="0042507F"/>
    <w:rsid w:val="0042637C"/>
    <w:rsid w:val="00426AD6"/>
    <w:rsid w:val="00426E20"/>
    <w:rsid w:val="00427431"/>
    <w:rsid w:val="00430079"/>
    <w:rsid w:val="004310FC"/>
    <w:rsid w:val="00434900"/>
    <w:rsid w:val="00436809"/>
    <w:rsid w:val="00436C87"/>
    <w:rsid w:val="0043712B"/>
    <w:rsid w:val="00437C13"/>
    <w:rsid w:val="00437CFD"/>
    <w:rsid w:val="0044119B"/>
    <w:rsid w:val="00441E00"/>
    <w:rsid w:val="0044202A"/>
    <w:rsid w:val="00442BC8"/>
    <w:rsid w:val="004433D8"/>
    <w:rsid w:val="004439F1"/>
    <w:rsid w:val="00443ADD"/>
    <w:rsid w:val="00443C14"/>
    <w:rsid w:val="00443C16"/>
    <w:rsid w:val="0044600A"/>
    <w:rsid w:val="00446ACF"/>
    <w:rsid w:val="00450251"/>
    <w:rsid w:val="00452106"/>
    <w:rsid w:val="00452BC9"/>
    <w:rsid w:val="00455ED4"/>
    <w:rsid w:val="00456BBA"/>
    <w:rsid w:val="004612BD"/>
    <w:rsid w:val="00461ACA"/>
    <w:rsid w:val="00461CA5"/>
    <w:rsid w:val="004635E1"/>
    <w:rsid w:val="0046481C"/>
    <w:rsid w:val="0046496F"/>
    <w:rsid w:val="004651D8"/>
    <w:rsid w:val="00466CA2"/>
    <w:rsid w:val="00466D6E"/>
    <w:rsid w:val="004705D2"/>
    <w:rsid w:val="00470825"/>
    <w:rsid w:val="004712D3"/>
    <w:rsid w:val="0047131F"/>
    <w:rsid w:val="004716FA"/>
    <w:rsid w:val="0047186A"/>
    <w:rsid w:val="00474162"/>
    <w:rsid w:val="0047430D"/>
    <w:rsid w:val="0047601C"/>
    <w:rsid w:val="004764E4"/>
    <w:rsid w:val="00476553"/>
    <w:rsid w:val="00476C2A"/>
    <w:rsid w:val="00477993"/>
    <w:rsid w:val="00482BEE"/>
    <w:rsid w:val="00483B6B"/>
    <w:rsid w:val="00484D58"/>
    <w:rsid w:val="00486023"/>
    <w:rsid w:val="0048646D"/>
    <w:rsid w:val="00486817"/>
    <w:rsid w:val="00486D06"/>
    <w:rsid w:val="00487658"/>
    <w:rsid w:val="00490710"/>
    <w:rsid w:val="0049272E"/>
    <w:rsid w:val="00493A7A"/>
    <w:rsid w:val="00493CCB"/>
    <w:rsid w:val="004948ED"/>
    <w:rsid w:val="00495C5E"/>
    <w:rsid w:val="00496C46"/>
    <w:rsid w:val="00497254"/>
    <w:rsid w:val="00497BCD"/>
    <w:rsid w:val="004A003D"/>
    <w:rsid w:val="004A055C"/>
    <w:rsid w:val="004A0706"/>
    <w:rsid w:val="004A0CFA"/>
    <w:rsid w:val="004A2E6C"/>
    <w:rsid w:val="004A2E9C"/>
    <w:rsid w:val="004A3548"/>
    <w:rsid w:val="004A355E"/>
    <w:rsid w:val="004A66D8"/>
    <w:rsid w:val="004A6B3B"/>
    <w:rsid w:val="004A76F5"/>
    <w:rsid w:val="004A7E86"/>
    <w:rsid w:val="004B0B9B"/>
    <w:rsid w:val="004B1123"/>
    <w:rsid w:val="004B246F"/>
    <w:rsid w:val="004B2E35"/>
    <w:rsid w:val="004B2EA9"/>
    <w:rsid w:val="004B34D7"/>
    <w:rsid w:val="004B532C"/>
    <w:rsid w:val="004B58A1"/>
    <w:rsid w:val="004B5A95"/>
    <w:rsid w:val="004B69F8"/>
    <w:rsid w:val="004B6B54"/>
    <w:rsid w:val="004C10B9"/>
    <w:rsid w:val="004C115C"/>
    <w:rsid w:val="004C1FA2"/>
    <w:rsid w:val="004C24A6"/>
    <w:rsid w:val="004C2956"/>
    <w:rsid w:val="004C33D0"/>
    <w:rsid w:val="004C4A41"/>
    <w:rsid w:val="004C5E78"/>
    <w:rsid w:val="004C600D"/>
    <w:rsid w:val="004C608C"/>
    <w:rsid w:val="004C618F"/>
    <w:rsid w:val="004C74F8"/>
    <w:rsid w:val="004D01B6"/>
    <w:rsid w:val="004D02C0"/>
    <w:rsid w:val="004D161E"/>
    <w:rsid w:val="004D1C58"/>
    <w:rsid w:val="004D2390"/>
    <w:rsid w:val="004D2F8D"/>
    <w:rsid w:val="004D39A3"/>
    <w:rsid w:val="004D3E51"/>
    <w:rsid w:val="004D4A67"/>
    <w:rsid w:val="004D4E57"/>
    <w:rsid w:val="004D5A84"/>
    <w:rsid w:val="004D5C30"/>
    <w:rsid w:val="004D7E71"/>
    <w:rsid w:val="004D7F6D"/>
    <w:rsid w:val="004E03A6"/>
    <w:rsid w:val="004E105A"/>
    <w:rsid w:val="004E1791"/>
    <w:rsid w:val="004E1EE4"/>
    <w:rsid w:val="004E21CA"/>
    <w:rsid w:val="004E223B"/>
    <w:rsid w:val="004E4481"/>
    <w:rsid w:val="004E4674"/>
    <w:rsid w:val="004E48D4"/>
    <w:rsid w:val="004E5443"/>
    <w:rsid w:val="004E5BD5"/>
    <w:rsid w:val="004E5F70"/>
    <w:rsid w:val="004E6231"/>
    <w:rsid w:val="004E762B"/>
    <w:rsid w:val="004E789A"/>
    <w:rsid w:val="004E78BF"/>
    <w:rsid w:val="004F02BB"/>
    <w:rsid w:val="004F0BD7"/>
    <w:rsid w:val="004F1C3E"/>
    <w:rsid w:val="004F25FE"/>
    <w:rsid w:val="004F2971"/>
    <w:rsid w:val="004F2BC6"/>
    <w:rsid w:val="004F3594"/>
    <w:rsid w:val="004F4B2A"/>
    <w:rsid w:val="004F4D12"/>
    <w:rsid w:val="004F56EA"/>
    <w:rsid w:val="004F662E"/>
    <w:rsid w:val="004F6846"/>
    <w:rsid w:val="004F7242"/>
    <w:rsid w:val="00500E44"/>
    <w:rsid w:val="00501E3B"/>
    <w:rsid w:val="00502EF5"/>
    <w:rsid w:val="00502F2C"/>
    <w:rsid w:val="00504183"/>
    <w:rsid w:val="00504CA7"/>
    <w:rsid w:val="005052CC"/>
    <w:rsid w:val="00505859"/>
    <w:rsid w:val="00506776"/>
    <w:rsid w:val="00506F97"/>
    <w:rsid w:val="00510DED"/>
    <w:rsid w:val="00512451"/>
    <w:rsid w:val="00514568"/>
    <w:rsid w:val="005148CC"/>
    <w:rsid w:val="00517B2A"/>
    <w:rsid w:val="00517D67"/>
    <w:rsid w:val="00520B55"/>
    <w:rsid w:val="00520CE4"/>
    <w:rsid w:val="00522144"/>
    <w:rsid w:val="0052378C"/>
    <w:rsid w:val="00523817"/>
    <w:rsid w:val="0052390F"/>
    <w:rsid w:val="005240D4"/>
    <w:rsid w:val="00524CF8"/>
    <w:rsid w:val="0052545A"/>
    <w:rsid w:val="00525A90"/>
    <w:rsid w:val="00525B3A"/>
    <w:rsid w:val="0052624B"/>
    <w:rsid w:val="00527ED4"/>
    <w:rsid w:val="00530BCE"/>
    <w:rsid w:val="00530EA2"/>
    <w:rsid w:val="00530FDA"/>
    <w:rsid w:val="00533B03"/>
    <w:rsid w:val="00533CF6"/>
    <w:rsid w:val="00534A38"/>
    <w:rsid w:val="0053542E"/>
    <w:rsid w:val="00536F24"/>
    <w:rsid w:val="00536FB5"/>
    <w:rsid w:val="00537193"/>
    <w:rsid w:val="00540472"/>
    <w:rsid w:val="00540AE7"/>
    <w:rsid w:val="00540C73"/>
    <w:rsid w:val="00541641"/>
    <w:rsid w:val="00542C74"/>
    <w:rsid w:val="005438EE"/>
    <w:rsid w:val="00543DF9"/>
    <w:rsid w:val="00544D00"/>
    <w:rsid w:val="00544D50"/>
    <w:rsid w:val="00547618"/>
    <w:rsid w:val="00547C64"/>
    <w:rsid w:val="00547D1A"/>
    <w:rsid w:val="00550A23"/>
    <w:rsid w:val="005511A6"/>
    <w:rsid w:val="005525D8"/>
    <w:rsid w:val="005527AA"/>
    <w:rsid w:val="0055310C"/>
    <w:rsid w:val="00553C5A"/>
    <w:rsid w:val="00554C12"/>
    <w:rsid w:val="00554E56"/>
    <w:rsid w:val="00554ECE"/>
    <w:rsid w:val="00555663"/>
    <w:rsid w:val="00556165"/>
    <w:rsid w:val="00560217"/>
    <w:rsid w:val="00560558"/>
    <w:rsid w:val="005616BD"/>
    <w:rsid w:val="005619CE"/>
    <w:rsid w:val="00561D59"/>
    <w:rsid w:val="00562C03"/>
    <w:rsid w:val="00563982"/>
    <w:rsid w:val="005643AC"/>
    <w:rsid w:val="005645CC"/>
    <w:rsid w:val="00564A94"/>
    <w:rsid w:val="0056553D"/>
    <w:rsid w:val="00566727"/>
    <w:rsid w:val="00567C0C"/>
    <w:rsid w:val="00570298"/>
    <w:rsid w:val="00570503"/>
    <w:rsid w:val="00570EA3"/>
    <w:rsid w:val="0057116A"/>
    <w:rsid w:val="005727AA"/>
    <w:rsid w:val="00572D72"/>
    <w:rsid w:val="005730E2"/>
    <w:rsid w:val="00574185"/>
    <w:rsid w:val="00574BF0"/>
    <w:rsid w:val="00576068"/>
    <w:rsid w:val="00576298"/>
    <w:rsid w:val="005773DC"/>
    <w:rsid w:val="00577752"/>
    <w:rsid w:val="00580190"/>
    <w:rsid w:val="00582267"/>
    <w:rsid w:val="00582564"/>
    <w:rsid w:val="00582969"/>
    <w:rsid w:val="00582C8C"/>
    <w:rsid w:val="00583215"/>
    <w:rsid w:val="00584798"/>
    <w:rsid w:val="00584A60"/>
    <w:rsid w:val="00585166"/>
    <w:rsid w:val="00587079"/>
    <w:rsid w:val="00587534"/>
    <w:rsid w:val="00590699"/>
    <w:rsid w:val="00591640"/>
    <w:rsid w:val="00591BF2"/>
    <w:rsid w:val="0059204A"/>
    <w:rsid w:val="00592703"/>
    <w:rsid w:val="005930B1"/>
    <w:rsid w:val="00594A9E"/>
    <w:rsid w:val="005964FC"/>
    <w:rsid w:val="00596A62"/>
    <w:rsid w:val="005A12A3"/>
    <w:rsid w:val="005A1BD2"/>
    <w:rsid w:val="005A1BDE"/>
    <w:rsid w:val="005A2AC2"/>
    <w:rsid w:val="005A2B74"/>
    <w:rsid w:val="005A4E62"/>
    <w:rsid w:val="005A7E53"/>
    <w:rsid w:val="005A7F6A"/>
    <w:rsid w:val="005B08EB"/>
    <w:rsid w:val="005B0BF9"/>
    <w:rsid w:val="005B1BBE"/>
    <w:rsid w:val="005B2CBB"/>
    <w:rsid w:val="005B3033"/>
    <w:rsid w:val="005B3344"/>
    <w:rsid w:val="005B3DEF"/>
    <w:rsid w:val="005B4303"/>
    <w:rsid w:val="005B49FB"/>
    <w:rsid w:val="005B4CF5"/>
    <w:rsid w:val="005B4D00"/>
    <w:rsid w:val="005B5647"/>
    <w:rsid w:val="005B5B23"/>
    <w:rsid w:val="005B617C"/>
    <w:rsid w:val="005C0218"/>
    <w:rsid w:val="005C05F5"/>
    <w:rsid w:val="005C0BC7"/>
    <w:rsid w:val="005C0DE5"/>
    <w:rsid w:val="005C19DE"/>
    <w:rsid w:val="005C20F8"/>
    <w:rsid w:val="005C23CD"/>
    <w:rsid w:val="005C2758"/>
    <w:rsid w:val="005C2F36"/>
    <w:rsid w:val="005C3547"/>
    <w:rsid w:val="005C3757"/>
    <w:rsid w:val="005C3DF0"/>
    <w:rsid w:val="005C521D"/>
    <w:rsid w:val="005C59E8"/>
    <w:rsid w:val="005C625D"/>
    <w:rsid w:val="005D0F6F"/>
    <w:rsid w:val="005D187A"/>
    <w:rsid w:val="005D18DE"/>
    <w:rsid w:val="005D1A41"/>
    <w:rsid w:val="005D25DC"/>
    <w:rsid w:val="005D2C42"/>
    <w:rsid w:val="005D2C69"/>
    <w:rsid w:val="005D38CA"/>
    <w:rsid w:val="005D3D63"/>
    <w:rsid w:val="005D3E70"/>
    <w:rsid w:val="005D4B7C"/>
    <w:rsid w:val="005D6650"/>
    <w:rsid w:val="005D68C8"/>
    <w:rsid w:val="005E1195"/>
    <w:rsid w:val="005E1200"/>
    <w:rsid w:val="005E20F3"/>
    <w:rsid w:val="005E312B"/>
    <w:rsid w:val="005E3363"/>
    <w:rsid w:val="005E3A3A"/>
    <w:rsid w:val="005E4768"/>
    <w:rsid w:val="005E4A5A"/>
    <w:rsid w:val="005E5669"/>
    <w:rsid w:val="005E73C3"/>
    <w:rsid w:val="005E74E5"/>
    <w:rsid w:val="005E7780"/>
    <w:rsid w:val="005F26D5"/>
    <w:rsid w:val="005F2EC5"/>
    <w:rsid w:val="005F3017"/>
    <w:rsid w:val="005F3666"/>
    <w:rsid w:val="005F51F4"/>
    <w:rsid w:val="005F5F13"/>
    <w:rsid w:val="005F6133"/>
    <w:rsid w:val="005F6E7C"/>
    <w:rsid w:val="005F6ED3"/>
    <w:rsid w:val="005F6F84"/>
    <w:rsid w:val="005F70E9"/>
    <w:rsid w:val="005F7AAE"/>
    <w:rsid w:val="00600319"/>
    <w:rsid w:val="00601D90"/>
    <w:rsid w:val="00603176"/>
    <w:rsid w:val="006034E6"/>
    <w:rsid w:val="0060395E"/>
    <w:rsid w:val="00603B61"/>
    <w:rsid w:val="0060511C"/>
    <w:rsid w:val="00606B9D"/>
    <w:rsid w:val="00607077"/>
    <w:rsid w:val="00607176"/>
    <w:rsid w:val="00607E52"/>
    <w:rsid w:val="006105A1"/>
    <w:rsid w:val="006106E7"/>
    <w:rsid w:val="006118A7"/>
    <w:rsid w:val="0061306E"/>
    <w:rsid w:val="00613259"/>
    <w:rsid w:val="00613B0F"/>
    <w:rsid w:val="00615DE2"/>
    <w:rsid w:val="00616ECC"/>
    <w:rsid w:val="00617178"/>
    <w:rsid w:val="00617A59"/>
    <w:rsid w:val="006214E1"/>
    <w:rsid w:val="00621823"/>
    <w:rsid w:val="006228C8"/>
    <w:rsid w:val="006230B9"/>
    <w:rsid w:val="00625FEF"/>
    <w:rsid w:val="00626414"/>
    <w:rsid w:val="006264E0"/>
    <w:rsid w:val="00626CBC"/>
    <w:rsid w:val="00626CCC"/>
    <w:rsid w:val="006315FF"/>
    <w:rsid w:val="00631D7F"/>
    <w:rsid w:val="00633A9D"/>
    <w:rsid w:val="00633D63"/>
    <w:rsid w:val="00633F3E"/>
    <w:rsid w:val="00633F9E"/>
    <w:rsid w:val="00633FF0"/>
    <w:rsid w:val="00634ED6"/>
    <w:rsid w:val="00636418"/>
    <w:rsid w:val="00636CA2"/>
    <w:rsid w:val="00636ED0"/>
    <w:rsid w:val="00637420"/>
    <w:rsid w:val="00637C30"/>
    <w:rsid w:val="00641622"/>
    <w:rsid w:val="00642957"/>
    <w:rsid w:val="00643BA0"/>
    <w:rsid w:val="00643BFD"/>
    <w:rsid w:val="006442E4"/>
    <w:rsid w:val="0064484A"/>
    <w:rsid w:val="006452EA"/>
    <w:rsid w:val="00650119"/>
    <w:rsid w:val="0065142C"/>
    <w:rsid w:val="00651490"/>
    <w:rsid w:val="0065385C"/>
    <w:rsid w:val="0065499C"/>
    <w:rsid w:val="0065524F"/>
    <w:rsid w:val="0065525A"/>
    <w:rsid w:val="00656A44"/>
    <w:rsid w:val="00656EED"/>
    <w:rsid w:val="006600D6"/>
    <w:rsid w:val="00660AC8"/>
    <w:rsid w:val="00661198"/>
    <w:rsid w:val="00661748"/>
    <w:rsid w:val="00661BF3"/>
    <w:rsid w:val="00661EEC"/>
    <w:rsid w:val="006650B5"/>
    <w:rsid w:val="00665921"/>
    <w:rsid w:val="00667A93"/>
    <w:rsid w:val="0067070E"/>
    <w:rsid w:val="00670CE6"/>
    <w:rsid w:val="006712A1"/>
    <w:rsid w:val="0067401B"/>
    <w:rsid w:val="00674906"/>
    <w:rsid w:val="00675340"/>
    <w:rsid w:val="00677780"/>
    <w:rsid w:val="00677FB7"/>
    <w:rsid w:val="00681705"/>
    <w:rsid w:val="00681A5C"/>
    <w:rsid w:val="00683796"/>
    <w:rsid w:val="00684294"/>
    <w:rsid w:val="00684523"/>
    <w:rsid w:val="006849CE"/>
    <w:rsid w:val="00684C6B"/>
    <w:rsid w:val="006851DF"/>
    <w:rsid w:val="0068584F"/>
    <w:rsid w:val="00686668"/>
    <w:rsid w:val="0068671A"/>
    <w:rsid w:val="00686B9F"/>
    <w:rsid w:val="00686D12"/>
    <w:rsid w:val="0068724B"/>
    <w:rsid w:val="0068726D"/>
    <w:rsid w:val="00687F72"/>
    <w:rsid w:val="00693E8A"/>
    <w:rsid w:val="00693E8D"/>
    <w:rsid w:val="006950BB"/>
    <w:rsid w:val="0069526C"/>
    <w:rsid w:val="00696555"/>
    <w:rsid w:val="006977D7"/>
    <w:rsid w:val="006A0170"/>
    <w:rsid w:val="006A0363"/>
    <w:rsid w:val="006A1970"/>
    <w:rsid w:val="006A2965"/>
    <w:rsid w:val="006A3631"/>
    <w:rsid w:val="006A3865"/>
    <w:rsid w:val="006A3948"/>
    <w:rsid w:val="006A3AFE"/>
    <w:rsid w:val="006A54B4"/>
    <w:rsid w:val="006A559A"/>
    <w:rsid w:val="006A56A5"/>
    <w:rsid w:val="006A5D52"/>
    <w:rsid w:val="006A64CF"/>
    <w:rsid w:val="006A6C3D"/>
    <w:rsid w:val="006A7E8A"/>
    <w:rsid w:val="006B1083"/>
    <w:rsid w:val="006B245A"/>
    <w:rsid w:val="006B3D12"/>
    <w:rsid w:val="006B462A"/>
    <w:rsid w:val="006B5476"/>
    <w:rsid w:val="006B555E"/>
    <w:rsid w:val="006B5580"/>
    <w:rsid w:val="006B5F2F"/>
    <w:rsid w:val="006B6142"/>
    <w:rsid w:val="006B65D2"/>
    <w:rsid w:val="006B679B"/>
    <w:rsid w:val="006B6D85"/>
    <w:rsid w:val="006B776A"/>
    <w:rsid w:val="006B796B"/>
    <w:rsid w:val="006B7E8C"/>
    <w:rsid w:val="006C2440"/>
    <w:rsid w:val="006C2AE3"/>
    <w:rsid w:val="006C43B2"/>
    <w:rsid w:val="006C48D2"/>
    <w:rsid w:val="006C669F"/>
    <w:rsid w:val="006C6CB6"/>
    <w:rsid w:val="006C6FE9"/>
    <w:rsid w:val="006C71C1"/>
    <w:rsid w:val="006D0669"/>
    <w:rsid w:val="006D0ABA"/>
    <w:rsid w:val="006D1333"/>
    <w:rsid w:val="006D1882"/>
    <w:rsid w:val="006D19B1"/>
    <w:rsid w:val="006D2B81"/>
    <w:rsid w:val="006D3948"/>
    <w:rsid w:val="006D4206"/>
    <w:rsid w:val="006D4B57"/>
    <w:rsid w:val="006D5004"/>
    <w:rsid w:val="006D508E"/>
    <w:rsid w:val="006D5510"/>
    <w:rsid w:val="006D5775"/>
    <w:rsid w:val="006D626D"/>
    <w:rsid w:val="006D6803"/>
    <w:rsid w:val="006D69E7"/>
    <w:rsid w:val="006D6B62"/>
    <w:rsid w:val="006D6C7A"/>
    <w:rsid w:val="006E0B1E"/>
    <w:rsid w:val="006E258B"/>
    <w:rsid w:val="006E2621"/>
    <w:rsid w:val="006E30E8"/>
    <w:rsid w:val="006E4A58"/>
    <w:rsid w:val="006E5177"/>
    <w:rsid w:val="006E6495"/>
    <w:rsid w:val="006E6A53"/>
    <w:rsid w:val="006E6A7F"/>
    <w:rsid w:val="006E6FB1"/>
    <w:rsid w:val="006E7149"/>
    <w:rsid w:val="006F12A4"/>
    <w:rsid w:val="006F1AE8"/>
    <w:rsid w:val="006F47D9"/>
    <w:rsid w:val="006F54B5"/>
    <w:rsid w:val="006F6930"/>
    <w:rsid w:val="006F78E2"/>
    <w:rsid w:val="00700C66"/>
    <w:rsid w:val="00700D49"/>
    <w:rsid w:val="00702B15"/>
    <w:rsid w:val="00702D03"/>
    <w:rsid w:val="00702D37"/>
    <w:rsid w:val="00702E65"/>
    <w:rsid w:val="00704171"/>
    <w:rsid w:val="00704242"/>
    <w:rsid w:val="00704769"/>
    <w:rsid w:val="00704F94"/>
    <w:rsid w:val="0070520A"/>
    <w:rsid w:val="00705514"/>
    <w:rsid w:val="00705618"/>
    <w:rsid w:val="00705992"/>
    <w:rsid w:val="0070640B"/>
    <w:rsid w:val="007077CE"/>
    <w:rsid w:val="0070787F"/>
    <w:rsid w:val="007109C4"/>
    <w:rsid w:val="00711C8C"/>
    <w:rsid w:val="007123DB"/>
    <w:rsid w:val="00712C48"/>
    <w:rsid w:val="007130DE"/>
    <w:rsid w:val="007134E7"/>
    <w:rsid w:val="00713C82"/>
    <w:rsid w:val="00716B11"/>
    <w:rsid w:val="00716E6E"/>
    <w:rsid w:val="00716E77"/>
    <w:rsid w:val="00720E6D"/>
    <w:rsid w:val="00721D92"/>
    <w:rsid w:val="0072484A"/>
    <w:rsid w:val="00724A1C"/>
    <w:rsid w:val="00724BF7"/>
    <w:rsid w:val="007251C0"/>
    <w:rsid w:val="007251FB"/>
    <w:rsid w:val="007252EC"/>
    <w:rsid w:val="00725BFE"/>
    <w:rsid w:val="007263E9"/>
    <w:rsid w:val="007300F0"/>
    <w:rsid w:val="00730148"/>
    <w:rsid w:val="00730920"/>
    <w:rsid w:val="00731258"/>
    <w:rsid w:val="00732E4C"/>
    <w:rsid w:val="007336FE"/>
    <w:rsid w:val="0073374D"/>
    <w:rsid w:val="00733935"/>
    <w:rsid w:val="00733F42"/>
    <w:rsid w:val="007343DC"/>
    <w:rsid w:val="00734CB2"/>
    <w:rsid w:val="007360FC"/>
    <w:rsid w:val="00737416"/>
    <w:rsid w:val="00737CB1"/>
    <w:rsid w:val="00740005"/>
    <w:rsid w:val="0074025F"/>
    <w:rsid w:val="007417C1"/>
    <w:rsid w:val="0074194D"/>
    <w:rsid w:val="0074255E"/>
    <w:rsid w:val="00743D8B"/>
    <w:rsid w:val="00744B15"/>
    <w:rsid w:val="007472BC"/>
    <w:rsid w:val="00751CFF"/>
    <w:rsid w:val="00752203"/>
    <w:rsid w:val="00754614"/>
    <w:rsid w:val="00755F43"/>
    <w:rsid w:val="00757622"/>
    <w:rsid w:val="00757698"/>
    <w:rsid w:val="0075777E"/>
    <w:rsid w:val="00761D45"/>
    <w:rsid w:val="00763B91"/>
    <w:rsid w:val="00764992"/>
    <w:rsid w:val="00764EAF"/>
    <w:rsid w:val="007655A9"/>
    <w:rsid w:val="007661B7"/>
    <w:rsid w:val="007663E3"/>
    <w:rsid w:val="00766B0A"/>
    <w:rsid w:val="0076740F"/>
    <w:rsid w:val="00767754"/>
    <w:rsid w:val="00767961"/>
    <w:rsid w:val="0077557E"/>
    <w:rsid w:val="00775C53"/>
    <w:rsid w:val="00776E89"/>
    <w:rsid w:val="007779FE"/>
    <w:rsid w:val="00777B5B"/>
    <w:rsid w:val="0078140A"/>
    <w:rsid w:val="00782A67"/>
    <w:rsid w:val="0078340B"/>
    <w:rsid w:val="007844A2"/>
    <w:rsid w:val="007844DD"/>
    <w:rsid w:val="007849A7"/>
    <w:rsid w:val="007849E5"/>
    <w:rsid w:val="00784A09"/>
    <w:rsid w:val="00785060"/>
    <w:rsid w:val="0078524C"/>
    <w:rsid w:val="0078572B"/>
    <w:rsid w:val="00785E3D"/>
    <w:rsid w:val="00786F9B"/>
    <w:rsid w:val="007878AC"/>
    <w:rsid w:val="00790D0C"/>
    <w:rsid w:val="0079121F"/>
    <w:rsid w:val="00791B1A"/>
    <w:rsid w:val="00791D01"/>
    <w:rsid w:val="00792AB2"/>
    <w:rsid w:val="00794112"/>
    <w:rsid w:val="00795797"/>
    <w:rsid w:val="0079608E"/>
    <w:rsid w:val="00796AC3"/>
    <w:rsid w:val="00796CF2"/>
    <w:rsid w:val="007971C4"/>
    <w:rsid w:val="00797618"/>
    <w:rsid w:val="0079769C"/>
    <w:rsid w:val="007A0175"/>
    <w:rsid w:val="007A083A"/>
    <w:rsid w:val="007A14FD"/>
    <w:rsid w:val="007A311D"/>
    <w:rsid w:val="007A3F81"/>
    <w:rsid w:val="007A51CD"/>
    <w:rsid w:val="007A6756"/>
    <w:rsid w:val="007A7508"/>
    <w:rsid w:val="007B0898"/>
    <w:rsid w:val="007B13FD"/>
    <w:rsid w:val="007B2A1C"/>
    <w:rsid w:val="007B2EBE"/>
    <w:rsid w:val="007B31C5"/>
    <w:rsid w:val="007B4743"/>
    <w:rsid w:val="007B59C5"/>
    <w:rsid w:val="007B616C"/>
    <w:rsid w:val="007B6A0A"/>
    <w:rsid w:val="007B6B7A"/>
    <w:rsid w:val="007B7EAE"/>
    <w:rsid w:val="007C1DAB"/>
    <w:rsid w:val="007C3753"/>
    <w:rsid w:val="007C4AAD"/>
    <w:rsid w:val="007C4E43"/>
    <w:rsid w:val="007C500D"/>
    <w:rsid w:val="007C56B2"/>
    <w:rsid w:val="007C67BD"/>
    <w:rsid w:val="007C6A3C"/>
    <w:rsid w:val="007C6DEA"/>
    <w:rsid w:val="007D03D1"/>
    <w:rsid w:val="007D0768"/>
    <w:rsid w:val="007D1FE0"/>
    <w:rsid w:val="007D31C0"/>
    <w:rsid w:val="007D3DC0"/>
    <w:rsid w:val="007D41B0"/>
    <w:rsid w:val="007D42A7"/>
    <w:rsid w:val="007D4B4A"/>
    <w:rsid w:val="007D540F"/>
    <w:rsid w:val="007D645C"/>
    <w:rsid w:val="007D690B"/>
    <w:rsid w:val="007D7839"/>
    <w:rsid w:val="007D78A8"/>
    <w:rsid w:val="007E024C"/>
    <w:rsid w:val="007E0F11"/>
    <w:rsid w:val="007E494A"/>
    <w:rsid w:val="007E4FEE"/>
    <w:rsid w:val="007E62AF"/>
    <w:rsid w:val="007E66EE"/>
    <w:rsid w:val="007E6BBC"/>
    <w:rsid w:val="007E7F78"/>
    <w:rsid w:val="007F0F29"/>
    <w:rsid w:val="007F1677"/>
    <w:rsid w:val="007F17A6"/>
    <w:rsid w:val="007F1FA3"/>
    <w:rsid w:val="007F1FA7"/>
    <w:rsid w:val="007F322F"/>
    <w:rsid w:val="007F3756"/>
    <w:rsid w:val="007F38C2"/>
    <w:rsid w:val="007F3F7B"/>
    <w:rsid w:val="007F4896"/>
    <w:rsid w:val="007F4D9A"/>
    <w:rsid w:val="007F5A48"/>
    <w:rsid w:val="007F73CC"/>
    <w:rsid w:val="0080202D"/>
    <w:rsid w:val="00802B44"/>
    <w:rsid w:val="0080302E"/>
    <w:rsid w:val="008039DE"/>
    <w:rsid w:val="0080432D"/>
    <w:rsid w:val="0080453A"/>
    <w:rsid w:val="00804EE8"/>
    <w:rsid w:val="00805431"/>
    <w:rsid w:val="00805532"/>
    <w:rsid w:val="00806990"/>
    <w:rsid w:val="00806EF9"/>
    <w:rsid w:val="00807519"/>
    <w:rsid w:val="00810B91"/>
    <w:rsid w:val="00810DA7"/>
    <w:rsid w:val="00810F4F"/>
    <w:rsid w:val="0081261A"/>
    <w:rsid w:val="00813334"/>
    <w:rsid w:val="00813760"/>
    <w:rsid w:val="00814453"/>
    <w:rsid w:val="00814F03"/>
    <w:rsid w:val="00815BFD"/>
    <w:rsid w:val="00815CD3"/>
    <w:rsid w:val="00815F22"/>
    <w:rsid w:val="00816289"/>
    <w:rsid w:val="00816ECE"/>
    <w:rsid w:val="00817315"/>
    <w:rsid w:val="008201E5"/>
    <w:rsid w:val="008207BC"/>
    <w:rsid w:val="00820ACC"/>
    <w:rsid w:val="0082213F"/>
    <w:rsid w:val="00823324"/>
    <w:rsid w:val="00824804"/>
    <w:rsid w:val="0082631D"/>
    <w:rsid w:val="008263A7"/>
    <w:rsid w:val="008270B3"/>
    <w:rsid w:val="00827ADE"/>
    <w:rsid w:val="008305EC"/>
    <w:rsid w:val="00830714"/>
    <w:rsid w:val="00830977"/>
    <w:rsid w:val="0083101F"/>
    <w:rsid w:val="00831411"/>
    <w:rsid w:val="00831B4D"/>
    <w:rsid w:val="00831C2B"/>
    <w:rsid w:val="0083329B"/>
    <w:rsid w:val="008333A1"/>
    <w:rsid w:val="00834B6B"/>
    <w:rsid w:val="00834BE7"/>
    <w:rsid w:val="008355AC"/>
    <w:rsid w:val="0083599A"/>
    <w:rsid w:val="00836213"/>
    <w:rsid w:val="00836642"/>
    <w:rsid w:val="008367BB"/>
    <w:rsid w:val="00837388"/>
    <w:rsid w:val="00837933"/>
    <w:rsid w:val="00841CA3"/>
    <w:rsid w:val="0084209E"/>
    <w:rsid w:val="0084271A"/>
    <w:rsid w:val="0084283F"/>
    <w:rsid w:val="008429CC"/>
    <w:rsid w:val="0084322F"/>
    <w:rsid w:val="00843C95"/>
    <w:rsid w:val="00844054"/>
    <w:rsid w:val="00844320"/>
    <w:rsid w:val="0084584A"/>
    <w:rsid w:val="00846DE7"/>
    <w:rsid w:val="008516C5"/>
    <w:rsid w:val="0085301B"/>
    <w:rsid w:val="00853661"/>
    <w:rsid w:val="00853E11"/>
    <w:rsid w:val="00854593"/>
    <w:rsid w:val="008549E6"/>
    <w:rsid w:val="00854D4E"/>
    <w:rsid w:val="00855A21"/>
    <w:rsid w:val="0086000F"/>
    <w:rsid w:val="008600F1"/>
    <w:rsid w:val="00861213"/>
    <w:rsid w:val="00861AF1"/>
    <w:rsid w:val="008624F1"/>
    <w:rsid w:val="008626A9"/>
    <w:rsid w:val="00862E2F"/>
    <w:rsid w:val="00862EBB"/>
    <w:rsid w:val="00863B6B"/>
    <w:rsid w:val="00863E1B"/>
    <w:rsid w:val="00864B16"/>
    <w:rsid w:val="008650B5"/>
    <w:rsid w:val="00866C45"/>
    <w:rsid w:val="008670F1"/>
    <w:rsid w:val="0086729A"/>
    <w:rsid w:val="0087036C"/>
    <w:rsid w:val="00871A74"/>
    <w:rsid w:val="008733FB"/>
    <w:rsid w:val="00874047"/>
    <w:rsid w:val="00874949"/>
    <w:rsid w:val="00875B7C"/>
    <w:rsid w:val="0087702F"/>
    <w:rsid w:val="008770AF"/>
    <w:rsid w:val="00877478"/>
    <w:rsid w:val="008774CB"/>
    <w:rsid w:val="00880C5F"/>
    <w:rsid w:val="008817DF"/>
    <w:rsid w:val="00881CDA"/>
    <w:rsid w:val="00882202"/>
    <w:rsid w:val="008829D2"/>
    <w:rsid w:val="008835F4"/>
    <w:rsid w:val="00883667"/>
    <w:rsid w:val="008836D0"/>
    <w:rsid w:val="00883E10"/>
    <w:rsid w:val="0088487D"/>
    <w:rsid w:val="00884E8E"/>
    <w:rsid w:val="00885DD9"/>
    <w:rsid w:val="00886302"/>
    <w:rsid w:val="00886582"/>
    <w:rsid w:val="00886F32"/>
    <w:rsid w:val="008873A6"/>
    <w:rsid w:val="00887746"/>
    <w:rsid w:val="00891886"/>
    <w:rsid w:val="0089250A"/>
    <w:rsid w:val="00893270"/>
    <w:rsid w:val="00893D09"/>
    <w:rsid w:val="00893E2D"/>
    <w:rsid w:val="00894236"/>
    <w:rsid w:val="008947D3"/>
    <w:rsid w:val="00894912"/>
    <w:rsid w:val="008949E6"/>
    <w:rsid w:val="00894A4C"/>
    <w:rsid w:val="008953C9"/>
    <w:rsid w:val="00895B94"/>
    <w:rsid w:val="008960B3"/>
    <w:rsid w:val="00896987"/>
    <w:rsid w:val="008969F5"/>
    <w:rsid w:val="00896EC9"/>
    <w:rsid w:val="00896EE2"/>
    <w:rsid w:val="00897432"/>
    <w:rsid w:val="008A225D"/>
    <w:rsid w:val="008A2549"/>
    <w:rsid w:val="008A2EDF"/>
    <w:rsid w:val="008A3E63"/>
    <w:rsid w:val="008A4086"/>
    <w:rsid w:val="008A4E71"/>
    <w:rsid w:val="008A51B1"/>
    <w:rsid w:val="008A63E2"/>
    <w:rsid w:val="008A6F2F"/>
    <w:rsid w:val="008A7E81"/>
    <w:rsid w:val="008B1168"/>
    <w:rsid w:val="008B22D9"/>
    <w:rsid w:val="008B257D"/>
    <w:rsid w:val="008B26D5"/>
    <w:rsid w:val="008B3263"/>
    <w:rsid w:val="008B362D"/>
    <w:rsid w:val="008B3FFF"/>
    <w:rsid w:val="008B4557"/>
    <w:rsid w:val="008B54F0"/>
    <w:rsid w:val="008B64D4"/>
    <w:rsid w:val="008B686F"/>
    <w:rsid w:val="008B6EAC"/>
    <w:rsid w:val="008B6F6B"/>
    <w:rsid w:val="008B77BF"/>
    <w:rsid w:val="008B7F41"/>
    <w:rsid w:val="008C0674"/>
    <w:rsid w:val="008C1ACE"/>
    <w:rsid w:val="008C369E"/>
    <w:rsid w:val="008C37A9"/>
    <w:rsid w:val="008C5561"/>
    <w:rsid w:val="008C61D2"/>
    <w:rsid w:val="008C6391"/>
    <w:rsid w:val="008D085E"/>
    <w:rsid w:val="008D0999"/>
    <w:rsid w:val="008D0AFF"/>
    <w:rsid w:val="008D1860"/>
    <w:rsid w:val="008D19D1"/>
    <w:rsid w:val="008D28C0"/>
    <w:rsid w:val="008D2F79"/>
    <w:rsid w:val="008D3A39"/>
    <w:rsid w:val="008D3BD2"/>
    <w:rsid w:val="008D46C8"/>
    <w:rsid w:val="008D4743"/>
    <w:rsid w:val="008D4773"/>
    <w:rsid w:val="008D5221"/>
    <w:rsid w:val="008D524E"/>
    <w:rsid w:val="008D525E"/>
    <w:rsid w:val="008D53F9"/>
    <w:rsid w:val="008D7FD1"/>
    <w:rsid w:val="008E02E7"/>
    <w:rsid w:val="008E16C7"/>
    <w:rsid w:val="008E1B54"/>
    <w:rsid w:val="008E1D4C"/>
    <w:rsid w:val="008E27EA"/>
    <w:rsid w:val="008E3DAC"/>
    <w:rsid w:val="008E474D"/>
    <w:rsid w:val="008E4758"/>
    <w:rsid w:val="008E4BF0"/>
    <w:rsid w:val="008E53D5"/>
    <w:rsid w:val="008E550B"/>
    <w:rsid w:val="008E5B2A"/>
    <w:rsid w:val="008E69D0"/>
    <w:rsid w:val="008E76DD"/>
    <w:rsid w:val="008E7EAA"/>
    <w:rsid w:val="008E7F20"/>
    <w:rsid w:val="008F0294"/>
    <w:rsid w:val="008F0EA4"/>
    <w:rsid w:val="008F1035"/>
    <w:rsid w:val="008F134A"/>
    <w:rsid w:val="008F3E7A"/>
    <w:rsid w:val="008F4427"/>
    <w:rsid w:val="008F44AE"/>
    <w:rsid w:val="008F5ECE"/>
    <w:rsid w:val="008F6F46"/>
    <w:rsid w:val="008F7828"/>
    <w:rsid w:val="008F790E"/>
    <w:rsid w:val="0090043F"/>
    <w:rsid w:val="00900B85"/>
    <w:rsid w:val="009015A6"/>
    <w:rsid w:val="00902EB0"/>
    <w:rsid w:val="00903733"/>
    <w:rsid w:val="009039E5"/>
    <w:rsid w:val="00903A0B"/>
    <w:rsid w:val="00906B3D"/>
    <w:rsid w:val="00906C2C"/>
    <w:rsid w:val="00907604"/>
    <w:rsid w:val="0091128C"/>
    <w:rsid w:val="009113AB"/>
    <w:rsid w:val="009135A2"/>
    <w:rsid w:val="009137F7"/>
    <w:rsid w:val="0091411E"/>
    <w:rsid w:val="00914E5A"/>
    <w:rsid w:val="00914EE5"/>
    <w:rsid w:val="00915FF3"/>
    <w:rsid w:val="0091608A"/>
    <w:rsid w:val="009161D7"/>
    <w:rsid w:val="00916E3B"/>
    <w:rsid w:val="009173DE"/>
    <w:rsid w:val="00920C05"/>
    <w:rsid w:val="00920DBA"/>
    <w:rsid w:val="009217F7"/>
    <w:rsid w:val="00922533"/>
    <w:rsid w:val="00923FC1"/>
    <w:rsid w:val="009244E1"/>
    <w:rsid w:val="009254E8"/>
    <w:rsid w:val="00925BD6"/>
    <w:rsid w:val="00925FF0"/>
    <w:rsid w:val="00925FFE"/>
    <w:rsid w:val="0092601C"/>
    <w:rsid w:val="009309C7"/>
    <w:rsid w:val="0093149B"/>
    <w:rsid w:val="00931ADE"/>
    <w:rsid w:val="009320F1"/>
    <w:rsid w:val="00932EED"/>
    <w:rsid w:val="009332E9"/>
    <w:rsid w:val="00935174"/>
    <w:rsid w:val="009352D0"/>
    <w:rsid w:val="009353A2"/>
    <w:rsid w:val="009357CA"/>
    <w:rsid w:val="00936083"/>
    <w:rsid w:val="00936452"/>
    <w:rsid w:val="00937895"/>
    <w:rsid w:val="00937E78"/>
    <w:rsid w:val="00942E35"/>
    <w:rsid w:val="00942EC3"/>
    <w:rsid w:val="00943D5C"/>
    <w:rsid w:val="00943D9D"/>
    <w:rsid w:val="0094595E"/>
    <w:rsid w:val="0094673A"/>
    <w:rsid w:val="00946B7E"/>
    <w:rsid w:val="00946F01"/>
    <w:rsid w:val="00947618"/>
    <w:rsid w:val="009477E1"/>
    <w:rsid w:val="00947B0F"/>
    <w:rsid w:val="00950CFA"/>
    <w:rsid w:val="0095185B"/>
    <w:rsid w:val="0095272F"/>
    <w:rsid w:val="00952959"/>
    <w:rsid w:val="00952B91"/>
    <w:rsid w:val="00953888"/>
    <w:rsid w:val="009555A5"/>
    <w:rsid w:val="009557BF"/>
    <w:rsid w:val="00955D0C"/>
    <w:rsid w:val="00957DE5"/>
    <w:rsid w:val="00960577"/>
    <w:rsid w:val="00960B2A"/>
    <w:rsid w:val="00960CDC"/>
    <w:rsid w:val="0096173E"/>
    <w:rsid w:val="0096234C"/>
    <w:rsid w:val="00964A79"/>
    <w:rsid w:val="0096597E"/>
    <w:rsid w:val="00965C64"/>
    <w:rsid w:val="00966682"/>
    <w:rsid w:val="00966CF3"/>
    <w:rsid w:val="00966EF2"/>
    <w:rsid w:val="00966EFC"/>
    <w:rsid w:val="00967DAD"/>
    <w:rsid w:val="0097014C"/>
    <w:rsid w:val="00970B31"/>
    <w:rsid w:val="00970CF7"/>
    <w:rsid w:val="0097231F"/>
    <w:rsid w:val="00974527"/>
    <w:rsid w:val="00975017"/>
    <w:rsid w:val="009758A4"/>
    <w:rsid w:val="00976362"/>
    <w:rsid w:val="009764F4"/>
    <w:rsid w:val="0097717F"/>
    <w:rsid w:val="00980659"/>
    <w:rsid w:val="00982C34"/>
    <w:rsid w:val="00982FCB"/>
    <w:rsid w:val="00983723"/>
    <w:rsid w:val="00983A87"/>
    <w:rsid w:val="00984818"/>
    <w:rsid w:val="009854AA"/>
    <w:rsid w:val="0098562B"/>
    <w:rsid w:val="00987C6C"/>
    <w:rsid w:val="00991349"/>
    <w:rsid w:val="00991D1F"/>
    <w:rsid w:val="0099215E"/>
    <w:rsid w:val="0099336B"/>
    <w:rsid w:val="00993AAF"/>
    <w:rsid w:val="00994E6E"/>
    <w:rsid w:val="009962AB"/>
    <w:rsid w:val="0099638A"/>
    <w:rsid w:val="00996CE6"/>
    <w:rsid w:val="009973E3"/>
    <w:rsid w:val="009976CA"/>
    <w:rsid w:val="00997CB0"/>
    <w:rsid w:val="00997D58"/>
    <w:rsid w:val="009A00D0"/>
    <w:rsid w:val="009A0D35"/>
    <w:rsid w:val="009A1073"/>
    <w:rsid w:val="009A1C49"/>
    <w:rsid w:val="009A1EC1"/>
    <w:rsid w:val="009A2CBB"/>
    <w:rsid w:val="009A31CF"/>
    <w:rsid w:val="009A3334"/>
    <w:rsid w:val="009A38B9"/>
    <w:rsid w:val="009A4CB2"/>
    <w:rsid w:val="009A5406"/>
    <w:rsid w:val="009A69F0"/>
    <w:rsid w:val="009A74FD"/>
    <w:rsid w:val="009A753A"/>
    <w:rsid w:val="009B2D9E"/>
    <w:rsid w:val="009B3338"/>
    <w:rsid w:val="009B3F82"/>
    <w:rsid w:val="009B50FB"/>
    <w:rsid w:val="009B6255"/>
    <w:rsid w:val="009B62AA"/>
    <w:rsid w:val="009B6DF6"/>
    <w:rsid w:val="009B70A7"/>
    <w:rsid w:val="009C08E3"/>
    <w:rsid w:val="009C0B48"/>
    <w:rsid w:val="009C1D8F"/>
    <w:rsid w:val="009C21C2"/>
    <w:rsid w:val="009C240A"/>
    <w:rsid w:val="009C2E49"/>
    <w:rsid w:val="009C3022"/>
    <w:rsid w:val="009C391C"/>
    <w:rsid w:val="009C3A7A"/>
    <w:rsid w:val="009C3C7C"/>
    <w:rsid w:val="009C4376"/>
    <w:rsid w:val="009C4EA7"/>
    <w:rsid w:val="009C59BE"/>
    <w:rsid w:val="009C5A02"/>
    <w:rsid w:val="009C606D"/>
    <w:rsid w:val="009C681A"/>
    <w:rsid w:val="009C6CB3"/>
    <w:rsid w:val="009D2840"/>
    <w:rsid w:val="009D2E29"/>
    <w:rsid w:val="009D30AF"/>
    <w:rsid w:val="009D3550"/>
    <w:rsid w:val="009D41CB"/>
    <w:rsid w:val="009D484D"/>
    <w:rsid w:val="009D497C"/>
    <w:rsid w:val="009D6B7E"/>
    <w:rsid w:val="009D74A7"/>
    <w:rsid w:val="009D7E2F"/>
    <w:rsid w:val="009D7F00"/>
    <w:rsid w:val="009E0645"/>
    <w:rsid w:val="009E0B7F"/>
    <w:rsid w:val="009E0D7E"/>
    <w:rsid w:val="009E0F26"/>
    <w:rsid w:val="009E1304"/>
    <w:rsid w:val="009E15D7"/>
    <w:rsid w:val="009E200E"/>
    <w:rsid w:val="009E270C"/>
    <w:rsid w:val="009E296B"/>
    <w:rsid w:val="009E3A66"/>
    <w:rsid w:val="009E4DBA"/>
    <w:rsid w:val="009E57E8"/>
    <w:rsid w:val="009E658D"/>
    <w:rsid w:val="009E7E47"/>
    <w:rsid w:val="009F0ACC"/>
    <w:rsid w:val="009F1344"/>
    <w:rsid w:val="009F1E85"/>
    <w:rsid w:val="009F2C5B"/>
    <w:rsid w:val="009F2EDF"/>
    <w:rsid w:val="009F3143"/>
    <w:rsid w:val="009F3353"/>
    <w:rsid w:val="009F4969"/>
    <w:rsid w:val="009F4BEB"/>
    <w:rsid w:val="009F4FE4"/>
    <w:rsid w:val="009F50CE"/>
    <w:rsid w:val="009F5240"/>
    <w:rsid w:val="009F67A6"/>
    <w:rsid w:val="009F6938"/>
    <w:rsid w:val="00A01CE9"/>
    <w:rsid w:val="00A03243"/>
    <w:rsid w:val="00A03A26"/>
    <w:rsid w:val="00A03E3B"/>
    <w:rsid w:val="00A04C06"/>
    <w:rsid w:val="00A04C2F"/>
    <w:rsid w:val="00A0610A"/>
    <w:rsid w:val="00A067F3"/>
    <w:rsid w:val="00A07AFD"/>
    <w:rsid w:val="00A07EA0"/>
    <w:rsid w:val="00A14FA5"/>
    <w:rsid w:val="00A1546F"/>
    <w:rsid w:val="00A15EE7"/>
    <w:rsid w:val="00A161A7"/>
    <w:rsid w:val="00A1704F"/>
    <w:rsid w:val="00A17641"/>
    <w:rsid w:val="00A17D45"/>
    <w:rsid w:val="00A204AA"/>
    <w:rsid w:val="00A20DCF"/>
    <w:rsid w:val="00A21261"/>
    <w:rsid w:val="00A219DB"/>
    <w:rsid w:val="00A225D6"/>
    <w:rsid w:val="00A22B58"/>
    <w:rsid w:val="00A233C0"/>
    <w:rsid w:val="00A2399C"/>
    <w:rsid w:val="00A240D2"/>
    <w:rsid w:val="00A24D54"/>
    <w:rsid w:val="00A251E1"/>
    <w:rsid w:val="00A2558E"/>
    <w:rsid w:val="00A25ABA"/>
    <w:rsid w:val="00A26485"/>
    <w:rsid w:val="00A26D75"/>
    <w:rsid w:val="00A271D1"/>
    <w:rsid w:val="00A27392"/>
    <w:rsid w:val="00A273E0"/>
    <w:rsid w:val="00A27867"/>
    <w:rsid w:val="00A30795"/>
    <w:rsid w:val="00A32CFE"/>
    <w:rsid w:val="00A345DA"/>
    <w:rsid w:val="00A352CE"/>
    <w:rsid w:val="00A36053"/>
    <w:rsid w:val="00A36103"/>
    <w:rsid w:val="00A37953"/>
    <w:rsid w:val="00A379AF"/>
    <w:rsid w:val="00A4181C"/>
    <w:rsid w:val="00A42A4F"/>
    <w:rsid w:val="00A42B8A"/>
    <w:rsid w:val="00A436E3"/>
    <w:rsid w:val="00A44943"/>
    <w:rsid w:val="00A473FD"/>
    <w:rsid w:val="00A47CA4"/>
    <w:rsid w:val="00A47F17"/>
    <w:rsid w:val="00A5095F"/>
    <w:rsid w:val="00A50E50"/>
    <w:rsid w:val="00A50E5D"/>
    <w:rsid w:val="00A51265"/>
    <w:rsid w:val="00A517D0"/>
    <w:rsid w:val="00A51BF7"/>
    <w:rsid w:val="00A51DA9"/>
    <w:rsid w:val="00A52CE8"/>
    <w:rsid w:val="00A52EF3"/>
    <w:rsid w:val="00A538D9"/>
    <w:rsid w:val="00A53DB1"/>
    <w:rsid w:val="00A54436"/>
    <w:rsid w:val="00A54507"/>
    <w:rsid w:val="00A55305"/>
    <w:rsid w:val="00A56013"/>
    <w:rsid w:val="00A562F2"/>
    <w:rsid w:val="00A56C8F"/>
    <w:rsid w:val="00A57F9B"/>
    <w:rsid w:val="00A604F0"/>
    <w:rsid w:val="00A60BAA"/>
    <w:rsid w:val="00A60E79"/>
    <w:rsid w:val="00A618A3"/>
    <w:rsid w:val="00A618C8"/>
    <w:rsid w:val="00A621C3"/>
    <w:rsid w:val="00A6349C"/>
    <w:rsid w:val="00A637BA"/>
    <w:rsid w:val="00A63B27"/>
    <w:rsid w:val="00A63B87"/>
    <w:rsid w:val="00A64E21"/>
    <w:rsid w:val="00A658ED"/>
    <w:rsid w:val="00A66395"/>
    <w:rsid w:val="00A66C49"/>
    <w:rsid w:val="00A67367"/>
    <w:rsid w:val="00A67703"/>
    <w:rsid w:val="00A67ADF"/>
    <w:rsid w:val="00A70249"/>
    <w:rsid w:val="00A7269B"/>
    <w:rsid w:val="00A738F8"/>
    <w:rsid w:val="00A73C75"/>
    <w:rsid w:val="00A74D02"/>
    <w:rsid w:val="00A76054"/>
    <w:rsid w:val="00A766B9"/>
    <w:rsid w:val="00A76875"/>
    <w:rsid w:val="00A76FC8"/>
    <w:rsid w:val="00A80D7C"/>
    <w:rsid w:val="00A815FF"/>
    <w:rsid w:val="00A825A3"/>
    <w:rsid w:val="00A836F0"/>
    <w:rsid w:val="00A8410C"/>
    <w:rsid w:val="00A8493E"/>
    <w:rsid w:val="00A85BBF"/>
    <w:rsid w:val="00A8659B"/>
    <w:rsid w:val="00A86FBC"/>
    <w:rsid w:val="00A87149"/>
    <w:rsid w:val="00A87260"/>
    <w:rsid w:val="00A874E4"/>
    <w:rsid w:val="00A87CDF"/>
    <w:rsid w:val="00A90417"/>
    <w:rsid w:val="00A91334"/>
    <w:rsid w:val="00A9228E"/>
    <w:rsid w:val="00A92D53"/>
    <w:rsid w:val="00A93DA8"/>
    <w:rsid w:val="00A94F3E"/>
    <w:rsid w:val="00A960C3"/>
    <w:rsid w:val="00A96BA2"/>
    <w:rsid w:val="00AA038C"/>
    <w:rsid w:val="00AA4053"/>
    <w:rsid w:val="00AA487C"/>
    <w:rsid w:val="00AA4E6D"/>
    <w:rsid w:val="00AA5AB4"/>
    <w:rsid w:val="00AA6203"/>
    <w:rsid w:val="00AA6946"/>
    <w:rsid w:val="00AA6DFE"/>
    <w:rsid w:val="00AA7824"/>
    <w:rsid w:val="00AA7AE3"/>
    <w:rsid w:val="00AB017E"/>
    <w:rsid w:val="00AB2B40"/>
    <w:rsid w:val="00AB5F2A"/>
    <w:rsid w:val="00AC27AA"/>
    <w:rsid w:val="00AC33F9"/>
    <w:rsid w:val="00AC3622"/>
    <w:rsid w:val="00AC418A"/>
    <w:rsid w:val="00AC4D54"/>
    <w:rsid w:val="00AC51DB"/>
    <w:rsid w:val="00AC53F6"/>
    <w:rsid w:val="00AC540A"/>
    <w:rsid w:val="00AC55F9"/>
    <w:rsid w:val="00AC5BEC"/>
    <w:rsid w:val="00AC5F3E"/>
    <w:rsid w:val="00AC7DE5"/>
    <w:rsid w:val="00AC7F7B"/>
    <w:rsid w:val="00AD065D"/>
    <w:rsid w:val="00AD0D93"/>
    <w:rsid w:val="00AD1BC9"/>
    <w:rsid w:val="00AD1E62"/>
    <w:rsid w:val="00AD3040"/>
    <w:rsid w:val="00AD413F"/>
    <w:rsid w:val="00AD570E"/>
    <w:rsid w:val="00AE03BE"/>
    <w:rsid w:val="00AE04E6"/>
    <w:rsid w:val="00AE0758"/>
    <w:rsid w:val="00AE1755"/>
    <w:rsid w:val="00AE1B45"/>
    <w:rsid w:val="00AE3D87"/>
    <w:rsid w:val="00AE4E4A"/>
    <w:rsid w:val="00AE5678"/>
    <w:rsid w:val="00AE5E20"/>
    <w:rsid w:val="00AE7BC2"/>
    <w:rsid w:val="00AF1E0A"/>
    <w:rsid w:val="00AF3FF3"/>
    <w:rsid w:val="00AF515D"/>
    <w:rsid w:val="00AF5C92"/>
    <w:rsid w:val="00AF6017"/>
    <w:rsid w:val="00AF66DB"/>
    <w:rsid w:val="00AF6836"/>
    <w:rsid w:val="00AF6CB7"/>
    <w:rsid w:val="00AF712A"/>
    <w:rsid w:val="00AF7B24"/>
    <w:rsid w:val="00B009BA"/>
    <w:rsid w:val="00B00EA9"/>
    <w:rsid w:val="00B011B1"/>
    <w:rsid w:val="00B015F7"/>
    <w:rsid w:val="00B01EEA"/>
    <w:rsid w:val="00B02A5F"/>
    <w:rsid w:val="00B02E6F"/>
    <w:rsid w:val="00B02ECF"/>
    <w:rsid w:val="00B0396B"/>
    <w:rsid w:val="00B03E0C"/>
    <w:rsid w:val="00B040AC"/>
    <w:rsid w:val="00B0470F"/>
    <w:rsid w:val="00B05C2F"/>
    <w:rsid w:val="00B05C7E"/>
    <w:rsid w:val="00B05DCD"/>
    <w:rsid w:val="00B06216"/>
    <w:rsid w:val="00B07358"/>
    <w:rsid w:val="00B076E6"/>
    <w:rsid w:val="00B079D5"/>
    <w:rsid w:val="00B1138F"/>
    <w:rsid w:val="00B12364"/>
    <w:rsid w:val="00B12624"/>
    <w:rsid w:val="00B13D91"/>
    <w:rsid w:val="00B13EB3"/>
    <w:rsid w:val="00B14479"/>
    <w:rsid w:val="00B15075"/>
    <w:rsid w:val="00B154C8"/>
    <w:rsid w:val="00B20A9F"/>
    <w:rsid w:val="00B21AB3"/>
    <w:rsid w:val="00B222A1"/>
    <w:rsid w:val="00B23571"/>
    <w:rsid w:val="00B24E17"/>
    <w:rsid w:val="00B25ED8"/>
    <w:rsid w:val="00B2606D"/>
    <w:rsid w:val="00B2627F"/>
    <w:rsid w:val="00B26EEA"/>
    <w:rsid w:val="00B27518"/>
    <w:rsid w:val="00B27541"/>
    <w:rsid w:val="00B329E5"/>
    <w:rsid w:val="00B33029"/>
    <w:rsid w:val="00B33920"/>
    <w:rsid w:val="00B342A0"/>
    <w:rsid w:val="00B3475B"/>
    <w:rsid w:val="00B34D7D"/>
    <w:rsid w:val="00B3621E"/>
    <w:rsid w:val="00B364ED"/>
    <w:rsid w:val="00B376E0"/>
    <w:rsid w:val="00B37A1B"/>
    <w:rsid w:val="00B4097B"/>
    <w:rsid w:val="00B41B79"/>
    <w:rsid w:val="00B41D4F"/>
    <w:rsid w:val="00B423C0"/>
    <w:rsid w:val="00B42B1B"/>
    <w:rsid w:val="00B438D7"/>
    <w:rsid w:val="00B43AB5"/>
    <w:rsid w:val="00B43F10"/>
    <w:rsid w:val="00B44145"/>
    <w:rsid w:val="00B45049"/>
    <w:rsid w:val="00B47703"/>
    <w:rsid w:val="00B477A1"/>
    <w:rsid w:val="00B5015F"/>
    <w:rsid w:val="00B50809"/>
    <w:rsid w:val="00B51515"/>
    <w:rsid w:val="00B51570"/>
    <w:rsid w:val="00B5187F"/>
    <w:rsid w:val="00B5247E"/>
    <w:rsid w:val="00B528BF"/>
    <w:rsid w:val="00B52D80"/>
    <w:rsid w:val="00B533E8"/>
    <w:rsid w:val="00B5471D"/>
    <w:rsid w:val="00B54EF3"/>
    <w:rsid w:val="00B575C4"/>
    <w:rsid w:val="00B575CE"/>
    <w:rsid w:val="00B61D2A"/>
    <w:rsid w:val="00B62235"/>
    <w:rsid w:val="00B625EF"/>
    <w:rsid w:val="00B63773"/>
    <w:rsid w:val="00B63846"/>
    <w:rsid w:val="00B63C0F"/>
    <w:rsid w:val="00B640A2"/>
    <w:rsid w:val="00B64177"/>
    <w:rsid w:val="00B6604E"/>
    <w:rsid w:val="00B673BF"/>
    <w:rsid w:val="00B70262"/>
    <w:rsid w:val="00B70C98"/>
    <w:rsid w:val="00B70CC7"/>
    <w:rsid w:val="00B70D4E"/>
    <w:rsid w:val="00B70EF1"/>
    <w:rsid w:val="00B72A46"/>
    <w:rsid w:val="00B7477F"/>
    <w:rsid w:val="00B75072"/>
    <w:rsid w:val="00B806CB"/>
    <w:rsid w:val="00B8103F"/>
    <w:rsid w:val="00B8111B"/>
    <w:rsid w:val="00B8128B"/>
    <w:rsid w:val="00B819CF"/>
    <w:rsid w:val="00B82ACC"/>
    <w:rsid w:val="00B82B0A"/>
    <w:rsid w:val="00B84237"/>
    <w:rsid w:val="00B85374"/>
    <w:rsid w:val="00B8605C"/>
    <w:rsid w:val="00B861C8"/>
    <w:rsid w:val="00B866DB"/>
    <w:rsid w:val="00B874A7"/>
    <w:rsid w:val="00B91AB1"/>
    <w:rsid w:val="00B924E0"/>
    <w:rsid w:val="00B93A7B"/>
    <w:rsid w:val="00B93D2F"/>
    <w:rsid w:val="00B94E3C"/>
    <w:rsid w:val="00B95BA3"/>
    <w:rsid w:val="00B95F29"/>
    <w:rsid w:val="00B96EEE"/>
    <w:rsid w:val="00B97C6B"/>
    <w:rsid w:val="00BA0487"/>
    <w:rsid w:val="00BA1EBB"/>
    <w:rsid w:val="00BA46A5"/>
    <w:rsid w:val="00BA5040"/>
    <w:rsid w:val="00BA530F"/>
    <w:rsid w:val="00BA57CA"/>
    <w:rsid w:val="00BA772B"/>
    <w:rsid w:val="00BA7DA2"/>
    <w:rsid w:val="00BB05D0"/>
    <w:rsid w:val="00BB0642"/>
    <w:rsid w:val="00BB0934"/>
    <w:rsid w:val="00BB13D1"/>
    <w:rsid w:val="00BB1744"/>
    <w:rsid w:val="00BB1899"/>
    <w:rsid w:val="00BB2154"/>
    <w:rsid w:val="00BB2710"/>
    <w:rsid w:val="00BB2A24"/>
    <w:rsid w:val="00BB2C9E"/>
    <w:rsid w:val="00BB3CD6"/>
    <w:rsid w:val="00BB49DA"/>
    <w:rsid w:val="00BB4B3E"/>
    <w:rsid w:val="00BB64BF"/>
    <w:rsid w:val="00BB69F2"/>
    <w:rsid w:val="00BB7075"/>
    <w:rsid w:val="00BB7D87"/>
    <w:rsid w:val="00BC0C8A"/>
    <w:rsid w:val="00BC0D2D"/>
    <w:rsid w:val="00BC2EAF"/>
    <w:rsid w:val="00BC3551"/>
    <w:rsid w:val="00BC3982"/>
    <w:rsid w:val="00BC445D"/>
    <w:rsid w:val="00BC4CCB"/>
    <w:rsid w:val="00BC5682"/>
    <w:rsid w:val="00BC79BE"/>
    <w:rsid w:val="00BD0470"/>
    <w:rsid w:val="00BD09BF"/>
    <w:rsid w:val="00BD25C3"/>
    <w:rsid w:val="00BD46C6"/>
    <w:rsid w:val="00BD56BD"/>
    <w:rsid w:val="00BD62E5"/>
    <w:rsid w:val="00BE064E"/>
    <w:rsid w:val="00BE102E"/>
    <w:rsid w:val="00BE291D"/>
    <w:rsid w:val="00BE2BCD"/>
    <w:rsid w:val="00BE2C53"/>
    <w:rsid w:val="00BE2D03"/>
    <w:rsid w:val="00BE55FD"/>
    <w:rsid w:val="00BE58A6"/>
    <w:rsid w:val="00BE5EAF"/>
    <w:rsid w:val="00BE60F3"/>
    <w:rsid w:val="00BE6577"/>
    <w:rsid w:val="00BE657F"/>
    <w:rsid w:val="00BE691B"/>
    <w:rsid w:val="00BE6AE6"/>
    <w:rsid w:val="00BE73C4"/>
    <w:rsid w:val="00BE7BC6"/>
    <w:rsid w:val="00BF0076"/>
    <w:rsid w:val="00BF0AB2"/>
    <w:rsid w:val="00BF0E42"/>
    <w:rsid w:val="00BF0EAB"/>
    <w:rsid w:val="00BF1ABC"/>
    <w:rsid w:val="00BF1D37"/>
    <w:rsid w:val="00BF1E99"/>
    <w:rsid w:val="00BF209B"/>
    <w:rsid w:val="00BF2108"/>
    <w:rsid w:val="00BF231F"/>
    <w:rsid w:val="00BF27A8"/>
    <w:rsid w:val="00BF2DF9"/>
    <w:rsid w:val="00BF33E2"/>
    <w:rsid w:val="00BF423D"/>
    <w:rsid w:val="00BF5B27"/>
    <w:rsid w:val="00BF5D15"/>
    <w:rsid w:val="00BF6732"/>
    <w:rsid w:val="00C00029"/>
    <w:rsid w:val="00C01853"/>
    <w:rsid w:val="00C01990"/>
    <w:rsid w:val="00C0267D"/>
    <w:rsid w:val="00C037E7"/>
    <w:rsid w:val="00C03CC8"/>
    <w:rsid w:val="00C042B7"/>
    <w:rsid w:val="00C04495"/>
    <w:rsid w:val="00C047F5"/>
    <w:rsid w:val="00C0485C"/>
    <w:rsid w:val="00C049D4"/>
    <w:rsid w:val="00C04B31"/>
    <w:rsid w:val="00C04F61"/>
    <w:rsid w:val="00C061AE"/>
    <w:rsid w:val="00C06D63"/>
    <w:rsid w:val="00C071B1"/>
    <w:rsid w:val="00C07B58"/>
    <w:rsid w:val="00C116C5"/>
    <w:rsid w:val="00C11B98"/>
    <w:rsid w:val="00C1363C"/>
    <w:rsid w:val="00C1443D"/>
    <w:rsid w:val="00C157A8"/>
    <w:rsid w:val="00C15BB7"/>
    <w:rsid w:val="00C15C18"/>
    <w:rsid w:val="00C15E36"/>
    <w:rsid w:val="00C168D3"/>
    <w:rsid w:val="00C16F44"/>
    <w:rsid w:val="00C205EE"/>
    <w:rsid w:val="00C206A2"/>
    <w:rsid w:val="00C220A8"/>
    <w:rsid w:val="00C22F49"/>
    <w:rsid w:val="00C23E16"/>
    <w:rsid w:val="00C24887"/>
    <w:rsid w:val="00C2556A"/>
    <w:rsid w:val="00C26729"/>
    <w:rsid w:val="00C272A1"/>
    <w:rsid w:val="00C279A9"/>
    <w:rsid w:val="00C27C4E"/>
    <w:rsid w:val="00C30500"/>
    <w:rsid w:val="00C31787"/>
    <w:rsid w:val="00C31E2C"/>
    <w:rsid w:val="00C321F1"/>
    <w:rsid w:val="00C3224F"/>
    <w:rsid w:val="00C32291"/>
    <w:rsid w:val="00C3325D"/>
    <w:rsid w:val="00C36474"/>
    <w:rsid w:val="00C36A87"/>
    <w:rsid w:val="00C372A1"/>
    <w:rsid w:val="00C37375"/>
    <w:rsid w:val="00C402C1"/>
    <w:rsid w:val="00C40A00"/>
    <w:rsid w:val="00C40AC8"/>
    <w:rsid w:val="00C413BC"/>
    <w:rsid w:val="00C42670"/>
    <w:rsid w:val="00C42860"/>
    <w:rsid w:val="00C42B23"/>
    <w:rsid w:val="00C434C5"/>
    <w:rsid w:val="00C436A0"/>
    <w:rsid w:val="00C449F9"/>
    <w:rsid w:val="00C45746"/>
    <w:rsid w:val="00C459F7"/>
    <w:rsid w:val="00C46615"/>
    <w:rsid w:val="00C473DC"/>
    <w:rsid w:val="00C50168"/>
    <w:rsid w:val="00C50F89"/>
    <w:rsid w:val="00C51FC9"/>
    <w:rsid w:val="00C520B7"/>
    <w:rsid w:val="00C54F2C"/>
    <w:rsid w:val="00C553B2"/>
    <w:rsid w:val="00C55460"/>
    <w:rsid w:val="00C55932"/>
    <w:rsid w:val="00C55A90"/>
    <w:rsid w:val="00C55BBA"/>
    <w:rsid w:val="00C56E91"/>
    <w:rsid w:val="00C60025"/>
    <w:rsid w:val="00C6049C"/>
    <w:rsid w:val="00C63799"/>
    <w:rsid w:val="00C63E2C"/>
    <w:rsid w:val="00C64B29"/>
    <w:rsid w:val="00C66C20"/>
    <w:rsid w:val="00C70B0A"/>
    <w:rsid w:val="00C7122B"/>
    <w:rsid w:val="00C71329"/>
    <w:rsid w:val="00C72A1C"/>
    <w:rsid w:val="00C7353A"/>
    <w:rsid w:val="00C739F4"/>
    <w:rsid w:val="00C73A3F"/>
    <w:rsid w:val="00C73E6E"/>
    <w:rsid w:val="00C75050"/>
    <w:rsid w:val="00C7607D"/>
    <w:rsid w:val="00C7685E"/>
    <w:rsid w:val="00C77077"/>
    <w:rsid w:val="00C77B1D"/>
    <w:rsid w:val="00C81FDB"/>
    <w:rsid w:val="00C82EC1"/>
    <w:rsid w:val="00C83021"/>
    <w:rsid w:val="00C8310E"/>
    <w:rsid w:val="00C83596"/>
    <w:rsid w:val="00C83725"/>
    <w:rsid w:val="00C83E24"/>
    <w:rsid w:val="00C83F01"/>
    <w:rsid w:val="00C844EC"/>
    <w:rsid w:val="00C84AD1"/>
    <w:rsid w:val="00C85E1B"/>
    <w:rsid w:val="00C8696F"/>
    <w:rsid w:val="00C871E2"/>
    <w:rsid w:val="00C875CD"/>
    <w:rsid w:val="00C877C3"/>
    <w:rsid w:val="00C87B22"/>
    <w:rsid w:val="00C90C1B"/>
    <w:rsid w:val="00C92E83"/>
    <w:rsid w:val="00C9449C"/>
    <w:rsid w:val="00C949AB"/>
    <w:rsid w:val="00C960BE"/>
    <w:rsid w:val="00C97064"/>
    <w:rsid w:val="00C976B2"/>
    <w:rsid w:val="00C97AAE"/>
    <w:rsid w:val="00CA0600"/>
    <w:rsid w:val="00CA1140"/>
    <w:rsid w:val="00CA18D8"/>
    <w:rsid w:val="00CA2559"/>
    <w:rsid w:val="00CA2AD4"/>
    <w:rsid w:val="00CA2D52"/>
    <w:rsid w:val="00CA301C"/>
    <w:rsid w:val="00CA30EA"/>
    <w:rsid w:val="00CA4076"/>
    <w:rsid w:val="00CA48A1"/>
    <w:rsid w:val="00CA4B72"/>
    <w:rsid w:val="00CA5E2B"/>
    <w:rsid w:val="00CA5FA3"/>
    <w:rsid w:val="00CA6154"/>
    <w:rsid w:val="00CA69FD"/>
    <w:rsid w:val="00CA707D"/>
    <w:rsid w:val="00CB0CBD"/>
    <w:rsid w:val="00CB10EC"/>
    <w:rsid w:val="00CB11A4"/>
    <w:rsid w:val="00CB193B"/>
    <w:rsid w:val="00CB3A64"/>
    <w:rsid w:val="00CB3F11"/>
    <w:rsid w:val="00CB4096"/>
    <w:rsid w:val="00CB4F77"/>
    <w:rsid w:val="00CB529A"/>
    <w:rsid w:val="00CB5AAC"/>
    <w:rsid w:val="00CB5F3B"/>
    <w:rsid w:val="00CB67A5"/>
    <w:rsid w:val="00CB6D60"/>
    <w:rsid w:val="00CB7111"/>
    <w:rsid w:val="00CB7651"/>
    <w:rsid w:val="00CB7C06"/>
    <w:rsid w:val="00CC2CD6"/>
    <w:rsid w:val="00CC2EE0"/>
    <w:rsid w:val="00CC41B7"/>
    <w:rsid w:val="00CC44C0"/>
    <w:rsid w:val="00CC47D2"/>
    <w:rsid w:val="00CC4DAA"/>
    <w:rsid w:val="00CC5A34"/>
    <w:rsid w:val="00CC68A9"/>
    <w:rsid w:val="00CD05F5"/>
    <w:rsid w:val="00CD0653"/>
    <w:rsid w:val="00CD1680"/>
    <w:rsid w:val="00CD3279"/>
    <w:rsid w:val="00CD40F8"/>
    <w:rsid w:val="00CD45AC"/>
    <w:rsid w:val="00CD4A88"/>
    <w:rsid w:val="00CD4AFF"/>
    <w:rsid w:val="00CD55ED"/>
    <w:rsid w:val="00CD59B2"/>
    <w:rsid w:val="00CD68C2"/>
    <w:rsid w:val="00CD6A5D"/>
    <w:rsid w:val="00CD784F"/>
    <w:rsid w:val="00CD78FC"/>
    <w:rsid w:val="00CE0268"/>
    <w:rsid w:val="00CE04FA"/>
    <w:rsid w:val="00CE07EE"/>
    <w:rsid w:val="00CE09F9"/>
    <w:rsid w:val="00CE0B81"/>
    <w:rsid w:val="00CE167B"/>
    <w:rsid w:val="00CE2334"/>
    <w:rsid w:val="00CE2D77"/>
    <w:rsid w:val="00CE3142"/>
    <w:rsid w:val="00CE39F5"/>
    <w:rsid w:val="00CE3FEC"/>
    <w:rsid w:val="00CE4369"/>
    <w:rsid w:val="00CE580A"/>
    <w:rsid w:val="00CE6154"/>
    <w:rsid w:val="00CE68A7"/>
    <w:rsid w:val="00CE70DD"/>
    <w:rsid w:val="00CF1BD6"/>
    <w:rsid w:val="00CF27EB"/>
    <w:rsid w:val="00CF2BEA"/>
    <w:rsid w:val="00CF3C24"/>
    <w:rsid w:val="00CF4731"/>
    <w:rsid w:val="00CF600C"/>
    <w:rsid w:val="00CF69AC"/>
    <w:rsid w:val="00CF6AE5"/>
    <w:rsid w:val="00CF6DA2"/>
    <w:rsid w:val="00CF79C8"/>
    <w:rsid w:val="00D00A79"/>
    <w:rsid w:val="00D01101"/>
    <w:rsid w:val="00D01335"/>
    <w:rsid w:val="00D02F54"/>
    <w:rsid w:val="00D03927"/>
    <w:rsid w:val="00D04E0B"/>
    <w:rsid w:val="00D052F4"/>
    <w:rsid w:val="00D05AD5"/>
    <w:rsid w:val="00D05F1F"/>
    <w:rsid w:val="00D063E9"/>
    <w:rsid w:val="00D06813"/>
    <w:rsid w:val="00D10038"/>
    <w:rsid w:val="00D109C8"/>
    <w:rsid w:val="00D10F17"/>
    <w:rsid w:val="00D11CE3"/>
    <w:rsid w:val="00D122AC"/>
    <w:rsid w:val="00D123B9"/>
    <w:rsid w:val="00D12DB2"/>
    <w:rsid w:val="00D13611"/>
    <w:rsid w:val="00D14DAA"/>
    <w:rsid w:val="00D15923"/>
    <w:rsid w:val="00D15D15"/>
    <w:rsid w:val="00D15D76"/>
    <w:rsid w:val="00D16625"/>
    <w:rsid w:val="00D17443"/>
    <w:rsid w:val="00D17A01"/>
    <w:rsid w:val="00D20304"/>
    <w:rsid w:val="00D22AF2"/>
    <w:rsid w:val="00D22C47"/>
    <w:rsid w:val="00D22D66"/>
    <w:rsid w:val="00D23E1B"/>
    <w:rsid w:val="00D243E1"/>
    <w:rsid w:val="00D25C8E"/>
    <w:rsid w:val="00D26E1B"/>
    <w:rsid w:val="00D306B1"/>
    <w:rsid w:val="00D308C7"/>
    <w:rsid w:val="00D309A4"/>
    <w:rsid w:val="00D30AB8"/>
    <w:rsid w:val="00D32978"/>
    <w:rsid w:val="00D33582"/>
    <w:rsid w:val="00D335E4"/>
    <w:rsid w:val="00D33CBB"/>
    <w:rsid w:val="00D33E64"/>
    <w:rsid w:val="00D33F8F"/>
    <w:rsid w:val="00D34CEE"/>
    <w:rsid w:val="00D35238"/>
    <w:rsid w:val="00D35303"/>
    <w:rsid w:val="00D36298"/>
    <w:rsid w:val="00D3700E"/>
    <w:rsid w:val="00D371D5"/>
    <w:rsid w:val="00D40E30"/>
    <w:rsid w:val="00D41337"/>
    <w:rsid w:val="00D41492"/>
    <w:rsid w:val="00D41A82"/>
    <w:rsid w:val="00D41C6E"/>
    <w:rsid w:val="00D4289F"/>
    <w:rsid w:val="00D440C7"/>
    <w:rsid w:val="00D45471"/>
    <w:rsid w:val="00D46CFA"/>
    <w:rsid w:val="00D46DE3"/>
    <w:rsid w:val="00D46E13"/>
    <w:rsid w:val="00D46EBA"/>
    <w:rsid w:val="00D47458"/>
    <w:rsid w:val="00D47654"/>
    <w:rsid w:val="00D4765B"/>
    <w:rsid w:val="00D5143A"/>
    <w:rsid w:val="00D51ADE"/>
    <w:rsid w:val="00D526D0"/>
    <w:rsid w:val="00D52978"/>
    <w:rsid w:val="00D54DCC"/>
    <w:rsid w:val="00D55FD9"/>
    <w:rsid w:val="00D57644"/>
    <w:rsid w:val="00D5792B"/>
    <w:rsid w:val="00D61193"/>
    <w:rsid w:val="00D62F63"/>
    <w:rsid w:val="00D643D0"/>
    <w:rsid w:val="00D65AD1"/>
    <w:rsid w:val="00D66523"/>
    <w:rsid w:val="00D66ACA"/>
    <w:rsid w:val="00D70BC7"/>
    <w:rsid w:val="00D72004"/>
    <w:rsid w:val="00D7334B"/>
    <w:rsid w:val="00D73971"/>
    <w:rsid w:val="00D752A9"/>
    <w:rsid w:val="00D76747"/>
    <w:rsid w:val="00D76971"/>
    <w:rsid w:val="00D76ED5"/>
    <w:rsid w:val="00D76F56"/>
    <w:rsid w:val="00D770D7"/>
    <w:rsid w:val="00D811C8"/>
    <w:rsid w:val="00D81528"/>
    <w:rsid w:val="00D817A0"/>
    <w:rsid w:val="00D831DC"/>
    <w:rsid w:val="00D8346B"/>
    <w:rsid w:val="00D83E9D"/>
    <w:rsid w:val="00D85B9E"/>
    <w:rsid w:val="00D862B9"/>
    <w:rsid w:val="00D866E1"/>
    <w:rsid w:val="00D87D59"/>
    <w:rsid w:val="00D90899"/>
    <w:rsid w:val="00D91BF9"/>
    <w:rsid w:val="00D92B04"/>
    <w:rsid w:val="00D93FAB"/>
    <w:rsid w:val="00D94CF4"/>
    <w:rsid w:val="00D95031"/>
    <w:rsid w:val="00D95D15"/>
    <w:rsid w:val="00D970DE"/>
    <w:rsid w:val="00DA0401"/>
    <w:rsid w:val="00DA1770"/>
    <w:rsid w:val="00DA2EEC"/>
    <w:rsid w:val="00DA5EA4"/>
    <w:rsid w:val="00DA6CEB"/>
    <w:rsid w:val="00DA7D38"/>
    <w:rsid w:val="00DB04E5"/>
    <w:rsid w:val="00DB06A2"/>
    <w:rsid w:val="00DB0CE7"/>
    <w:rsid w:val="00DB0D58"/>
    <w:rsid w:val="00DB36F4"/>
    <w:rsid w:val="00DB3723"/>
    <w:rsid w:val="00DB3ADF"/>
    <w:rsid w:val="00DB4062"/>
    <w:rsid w:val="00DB41A9"/>
    <w:rsid w:val="00DB47E6"/>
    <w:rsid w:val="00DB6DB2"/>
    <w:rsid w:val="00DB740D"/>
    <w:rsid w:val="00DC05AB"/>
    <w:rsid w:val="00DC05EB"/>
    <w:rsid w:val="00DC15EF"/>
    <w:rsid w:val="00DC1D2F"/>
    <w:rsid w:val="00DC1E8D"/>
    <w:rsid w:val="00DC276C"/>
    <w:rsid w:val="00DC2CCC"/>
    <w:rsid w:val="00DC3821"/>
    <w:rsid w:val="00DC4165"/>
    <w:rsid w:val="00DC446A"/>
    <w:rsid w:val="00DC4781"/>
    <w:rsid w:val="00DC4A3E"/>
    <w:rsid w:val="00DC4D54"/>
    <w:rsid w:val="00DC535B"/>
    <w:rsid w:val="00DC5BD5"/>
    <w:rsid w:val="00DC6917"/>
    <w:rsid w:val="00DD042E"/>
    <w:rsid w:val="00DD0748"/>
    <w:rsid w:val="00DD0A7A"/>
    <w:rsid w:val="00DD0D15"/>
    <w:rsid w:val="00DD15BB"/>
    <w:rsid w:val="00DD174C"/>
    <w:rsid w:val="00DD315C"/>
    <w:rsid w:val="00DD44CC"/>
    <w:rsid w:val="00DD50C2"/>
    <w:rsid w:val="00DD64BE"/>
    <w:rsid w:val="00DD6682"/>
    <w:rsid w:val="00DD679A"/>
    <w:rsid w:val="00DD73C2"/>
    <w:rsid w:val="00DD748F"/>
    <w:rsid w:val="00DD75D7"/>
    <w:rsid w:val="00DD766C"/>
    <w:rsid w:val="00DD77F1"/>
    <w:rsid w:val="00DE01C7"/>
    <w:rsid w:val="00DE077C"/>
    <w:rsid w:val="00DE29D5"/>
    <w:rsid w:val="00DE411D"/>
    <w:rsid w:val="00DE4287"/>
    <w:rsid w:val="00DE454E"/>
    <w:rsid w:val="00DE4B7E"/>
    <w:rsid w:val="00DE54F9"/>
    <w:rsid w:val="00DE6418"/>
    <w:rsid w:val="00DE672E"/>
    <w:rsid w:val="00DE68F1"/>
    <w:rsid w:val="00DE7CDB"/>
    <w:rsid w:val="00DF0147"/>
    <w:rsid w:val="00DF059A"/>
    <w:rsid w:val="00DF1165"/>
    <w:rsid w:val="00DF19B0"/>
    <w:rsid w:val="00DF2217"/>
    <w:rsid w:val="00DF259B"/>
    <w:rsid w:val="00DF2A43"/>
    <w:rsid w:val="00DF3242"/>
    <w:rsid w:val="00DF38FD"/>
    <w:rsid w:val="00DF3A67"/>
    <w:rsid w:val="00DF5633"/>
    <w:rsid w:val="00DF5B21"/>
    <w:rsid w:val="00DF6A86"/>
    <w:rsid w:val="00DF7347"/>
    <w:rsid w:val="00DF78D7"/>
    <w:rsid w:val="00DF7B29"/>
    <w:rsid w:val="00DF7EDB"/>
    <w:rsid w:val="00E00199"/>
    <w:rsid w:val="00E0085A"/>
    <w:rsid w:val="00E00EC5"/>
    <w:rsid w:val="00E010DF"/>
    <w:rsid w:val="00E0121F"/>
    <w:rsid w:val="00E0127C"/>
    <w:rsid w:val="00E01933"/>
    <w:rsid w:val="00E02E9D"/>
    <w:rsid w:val="00E03DB4"/>
    <w:rsid w:val="00E0465E"/>
    <w:rsid w:val="00E059A6"/>
    <w:rsid w:val="00E0683C"/>
    <w:rsid w:val="00E07B90"/>
    <w:rsid w:val="00E10321"/>
    <w:rsid w:val="00E106D5"/>
    <w:rsid w:val="00E10D13"/>
    <w:rsid w:val="00E11B11"/>
    <w:rsid w:val="00E12206"/>
    <w:rsid w:val="00E12D80"/>
    <w:rsid w:val="00E12D84"/>
    <w:rsid w:val="00E130DD"/>
    <w:rsid w:val="00E1320F"/>
    <w:rsid w:val="00E1365C"/>
    <w:rsid w:val="00E13B21"/>
    <w:rsid w:val="00E15E42"/>
    <w:rsid w:val="00E17D58"/>
    <w:rsid w:val="00E201CC"/>
    <w:rsid w:val="00E20644"/>
    <w:rsid w:val="00E2078C"/>
    <w:rsid w:val="00E21721"/>
    <w:rsid w:val="00E254AB"/>
    <w:rsid w:val="00E2581D"/>
    <w:rsid w:val="00E25EDF"/>
    <w:rsid w:val="00E25FC2"/>
    <w:rsid w:val="00E2684B"/>
    <w:rsid w:val="00E27FD0"/>
    <w:rsid w:val="00E32AEE"/>
    <w:rsid w:val="00E32C32"/>
    <w:rsid w:val="00E33226"/>
    <w:rsid w:val="00E33CC9"/>
    <w:rsid w:val="00E34D21"/>
    <w:rsid w:val="00E34DC4"/>
    <w:rsid w:val="00E357FD"/>
    <w:rsid w:val="00E36623"/>
    <w:rsid w:val="00E40414"/>
    <w:rsid w:val="00E40D23"/>
    <w:rsid w:val="00E40ED8"/>
    <w:rsid w:val="00E417FC"/>
    <w:rsid w:val="00E41CFC"/>
    <w:rsid w:val="00E439DA"/>
    <w:rsid w:val="00E44166"/>
    <w:rsid w:val="00E460B3"/>
    <w:rsid w:val="00E46149"/>
    <w:rsid w:val="00E46533"/>
    <w:rsid w:val="00E46E1C"/>
    <w:rsid w:val="00E474C3"/>
    <w:rsid w:val="00E510F3"/>
    <w:rsid w:val="00E51720"/>
    <w:rsid w:val="00E52769"/>
    <w:rsid w:val="00E52C41"/>
    <w:rsid w:val="00E52ECD"/>
    <w:rsid w:val="00E52FCB"/>
    <w:rsid w:val="00E5323F"/>
    <w:rsid w:val="00E533D5"/>
    <w:rsid w:val="00E53766"/>
    <w:rsid w:val="00E54072"/>
    <w:rsid w:val="00E55058"/>
    <w:rsid w:val="00E55134"/>
    <w:rsid w:val="00E5545D"/>
    <w:rsid w:val="00E5557B"/>
    <w:rsid w:val="00E56345"/>
    <w:rsid w:val="00E575B9"/>
    <w:rsid w:val="00E612E4"/>
    <w:rsid w:val="00E614A1"/>
    <w:rsid w:val="00E619CB"/>
    <w:rsid w:val="00E61A85"/>
    <w:rsid w:val="00E61AEC"/>
    <w:rsid w:val="00E622BF"/>
    <w:rsid w:val="00E63537"/>
    <w:rsid w:val="00E64075"/>
    <w:rsid w:val="00E676CC"/>
    <w:rsid w:val="00E72422"/>
    <w:rsid w:val="00E73571"/>
    <w:rsid w:val="00E75C56"/>
    <w:rsid w:val="00E8226C"/>
    <w:rsid w:val="00E8579D"/>
    <w:rsid w:val="00E85D4A"/>
    <w:rsid w:val="00E87260"/>
    <w:rsid w:val="00E879B9"/>
    <w:rsid w:val="00E90648"/>
    <w:rsid w:val="00E91981"/>
    <w:rsid w:val="00E922EB"/>
    <w:rsid w:val="00E9267A"/>
    <w:rsid w:val="00E92993"/>
    <w:rsid w:val="00E930CB"/>
    <w:rsid w:val="00E937FD"/>
    <w:rsid w:val="00E939B2"/>
    <w:rsid w:val="00E93B65"/>
    <w:rsid w:val="00E93D15"/>
    <w:rsid w:val="00E95A50"/>
    <w:rsid w:val="00EA10FD"/>
    <w:rsid w:val="00EA34CB"/>
    <w:rsid w:val="00EA4438"/>
    <w:rsid w:val="00EA545A"/>
    <w:rsid w:val="00EA5DDB"/>
    <w:rsid w:val="00EA667E"/>
    <w:rsid w:val="00EA67B0"/>
    <w:rsid w:val="00EA7049"/>
    <w:rsid w:val="00EA72C1"/>
    <w:rsid w:val="00EB03F9"/>
    <w:rsid w:val="00EB07DE"/>
    <w:rsid w:val="00EB0E6E"/>
    <w:rsid w:val="00EB0F20"/>
    <w:rsid w:val="00EB1155"/>
    <w:rsid w:val="00EB5C7D"/>
    <w:rsid w:val="00EB6CEC"/>
    <w:rsid w:val="00EB70E0"/>
    <w:rsid w:val="00EB7213"/>
    <w:rsid w:val="00EB7A40"/>
    <w:rsid w:val="00EC0038"/>
    <w:rsid w:val="00EC085B"/>
    <w:rsid w:val="00EC1744"/>
    <w:rsid w:val="00EC1A70"/>
    <w:rsid w:val="00EC667D"/>
    <w:rsid w:val="00EC759D"/>
    <w:rsid w:val="00EC7A1F"/>
    <w:rsid w:val="00ED10B2"/>
    <w:rsid w:val="00ED2785"/>
    <w:rsid w:val="00ED2A1C"/>
    <w:rsid w:val="00ED2D93"/>
    <w:rsid w:val="00ED2DF1"/>
    <w:rsid w:val="00ED39A3"/>
    <w:rsid w:val="00ED4DF7"/>
    <w:rsid w:val="00ED4E8F"/>
    <w:rsid w:val="00ED5F56"/>
    <w:rsid w:val="00ED724E"/>
    <w:rsid w:val="00ED7F9A"/>
    <w:rsid w:val="00EE09DF"/>
    <w:rsid w:val="00EE1721"/>
    <w:rsid w:val="00EE1736"/>
    <w:rsid w:val="00EE21C0"/>
    <w:rsid w:val="00EE254E"/>
    <w:rsid w:val="00EE25A5"/>
    <w:rsid w:val="00EE33EB"/>
    <w:rsid w:val="00EE3CDF"/>
    <w:rsid w:val="00EE4520"/>
    <w:rsid w:val="00EE5A9F"/>
    <w:rsid w:val="00EE73EF"/>
    <w:rsid w:val="00EE75A1"/>
    <w:rsid w:val="00EE7E6E"/>
    <w:rsid w:val="00EF20FD"/>
    <w:rsid w:val="00EF269A"/>
    <w:rsid w:val="00EF29E5"/>
    <w:rsid w:val="00EF2A82"/>
    <w:rsid w:val="00EF2B4E"/>
    <w:rsid w:val="00EF3EB0"/>
    <w:rsid w:val="00EF4A66"/>
    <w:rsid w:val="00EF5561"/>
    <w:rsid w:val="00EF59DC"/>
    <w:rsid w:val="00EF7BA0"/>
    <w:rsid w:val="00F00A1B"/>
    <w:rsid w:val="00F00DAA"/>
    <w:rsid w:val="00F00FFB"/>
    <w:rsid w:val="00F0123A"/>
    <w:rsid w:val="00F01FB8"/>
    <w:rsid w:val="00F02241"/>
    <w:rsid w:val="00F02305"/>
    <w:rsid w:val="00F040FC"/>
    <w:rsid w:val="00F066FE"/>
    <w:rsid w:val="00F07428"/>
    <w:rsid w:val="00F10095"/>
    <w:rsid w:val="00F1148E"/>
    <w:rsid w:val="00F116EF"/>
    <w:rsid w:val="00F139F0"/>
    <w:rsid w:val="00F13A29"/>
    <w:rsid w:val="00F14D18"/>
    <w:rsid w:val="00F15691"/>
    <w:rsid w:val="00F16031"/>
    <w:rsid w:val="00F1670A"/>
    <w:rsid w:val="00F16B87"/>
    <w:rsid w:val="00F16E41"/>
    <w:rsid w:val="00F17036"/>
    <w:rsid w:val="00F17A4C"/>
    <w:rsid w:val="00F206E1"/>
    <w:rsid w:val="00F21A3C"/>
    <w:rsid w:val="00F21F9F"/>
    <w:rsid w:val="00F2286D"/>
    <w:rsid w:val="00F22C83"/>
    <w:rsid w:val="00F22D74"/>
    <w:rsid w:val="00F230AD"/>
    <w:rsid w:val="00F23C54"/>
    <w:rsid w:val="00F2416F"/>
    <w:rsid w:val="00F24A02"/>
    <w:rsid w:val="00F24AA5"/>
    <w:rsid w:val="00F266AA"/>
    <w:rsid w:val="00F26BA7"/>
    <w:rsid w:val="00F27BF9"/>
    <w:rsid w:val="00F322A3"/>
    <w:rsid w:val="00F32920"/>
    <w:rsid w:val="00F32ADD"/>
    <w:rsid w:val="00F32E43"/>
    <w:rsid w:val="00F336F6"/>
    <w:rsid w:val="00F33869"/>
    <w:rsid w:val="00F33F6F"/>
    <w:rsid w:val="00F4105E"/>
    <w:rsid w:val="00F433F4"/>
    <w:rsid w:val="00F43A7A"/>
    <w:rsid w:val="00F43D3C"/>
    <w:rsid w:val="00F4568A"/>
    <w:rsid w:val="00F45955"/>
    <w:rsid w:val="00F45B0E"/>
    <w:rsid w:val="00F46864"/>
    <w:rsid w:val="00F46B0C"/>
    <w:rsid w:val="00F47BEB"/>
    <w:rsid w:val="00F5042A"/>
    <w:rsid w:val="00F50F6B"/>
    <w:rsid w:val="00F53436"/>
    <w:rsid w:val="00F5763B"/>
    <w:rsid w:val="00F578EF"/>
    <w:rsid w:val="00F616AC"/>
    <w:rsid w:val="00F62536"/>
    <w:rsid w:val="00F63378"/>
    <w:rsid w:val="00F63651"/>
    <w:rsid w:val="00F66C3D"/>
    <w:rsid w:val="00F670F5"/>
    <w:rsid w:val="00F7165E"/>
    <w:rsid w:val="00F71CC9"/>
    <w:rsid w:val="00F72EFA"/>
    <w:rsid w:val="00F732FA"/>
    <w:rsid w:val="00F73B57"/>
    <w:rsid w:val="00F73EE3"/>
    <w:rsid w:val="00F74646"/>
    <w:rsid w:val="00F74EB4"/>
    <w:rsid w:val="00F74F48"/>
    <w:rsid w:val="00F752D0"/>
    <w:rsid w:val="00F75B5A"/>
    <w:rsid w:val="00F76BFE"/>
    <w:rsid w:val="00F774CC"/>
    <w:rsid w:val="00F77E40"/>
    <w:rsid w:val="00F80D83"/>
    <w:rsid w:val="00F810B3"/>
    <w:rsid w:val="00F825E0"/>
    <w:rsid w:val="00F82892"/>
    <w:rsid w:val="00F82AE3"/>
    <w:rsid w:val="00F839EB"/>
    <w:rsid w:val="00F83E41"/>
    <w:rsid w:val="00F84133"/>
    <w:rsid w:val="00F842C0"/>
    <w:rsid w:val="00F845D3"/>
    <w:rsid w:val="00F85402"/>
    <w:rsid w:val="00F869A4"/>
    <w:rsid w:val="00F8720D"/>
    <w:rsid w:val="00F910AF"/>
    <w:rsid w:val="00F914EA"/>
    <w:rsid w:val="00F93461"/>
    <w:rsid w:val="00F95537"/>
    <w:rsid w:val="00F9631A"/>
    <w:rsid w:val="00F96AFE"/>
    <w:rsid w:val="00F97093"/>
    <w:rsid w:val="00F97580"/>
    <w:rsid w:val="00F97916"/>
    <w:rsid w:val="00FA0611"/>
    <w:rsid w:val="00FA1EB1"/>
    <w:rsid w:val="00FA292C"/>
    <w:rsid w:val="00FA2DE8"/>
    <w:rsid w:val="00FA44D2"/>
    <w:rsid w:val="00FA48F9"/>
    <w:rsid w:val="00FA5054"/>
    <w:rsid w:val="00FA5329"/>
    <w:rsid w:val="00FA585B"/>
    <w:rsid w:val="00FA613C"/>
    <w:rsid w:val="00FA6717"/>
    <w:rsid w:val="00FA67B5"/>
    <w:rsid w:val="00FA6F90"/>
    <w:rsid w:val="00FA7857"/>
    <w:rsid w:val="00FB206D"/>
    <w:rsid w:val="00FB30DC"/>
    <w:rsid w:val="00FB3CDE"/>
    <w:rsid w:val="00FB402C"/>
    <w:rsid w:val="00FB4430"/>
    <w:rsid w:val="00FB4A1A"/>
    <w:rsid w:val="00FB51D3"/>
    <w:rsid w:val="00FB5E98"/>
    <w:rsid w:val="00FB6970"/>
    <w:rsid w:val="00FC0E90"/>
    <w:rsid w:val="00FC2123"/>
    <w:rsid w:val="00FC39DE"/>
    <w:rsid w:val="00FC3B89"/>
    <w:rsid w:val="00FC4400"/>
    <w:rsid w:val="00FC4B78"/>
    <w:rsid w:val="00FC4CC2"/>
    <w:rsid w:val="00FC4FD5"/>
    <w:rsid w:val="00FC5F1A"/>
    <w:rsid w:val="00FC6133"/>
    <w:rsid w:val="00FC6A57"/>
    <w:rsid w:val="00FC6F0F"/>
    <w:rsid w:val="00FC72CF"/>
    <w:rsid w:val="00FC781B"/>
    <w:rsid w:val="00FC7857"/>
    <w:rsid w:val="00FD078A"/>
    <w:rsid w:val="00FD0B59"/>
    <w:rsid w:val="00FD1EF1"/>
    <w:rsid w:val="00FD2788"/>
    <w:rsid w:val="00FD2B60"/>
    <w:rsid w:val="00FD314B"/>
    <w:rsid w:val="00FD3282"/>
    <w:rsid w:val="00FD4422"/>
    <w:rsid w:val="00FD4801"/>
    <w:rsid w:val="00FD682F"/>
    <w:rsid w:val="00FD75B1"/>
    <w:rsid w:val="00FD7ADB"/>
    <w:rsid w:val="00FD7F4B"/>
    <w:rsid w:val="00FE1854"/>
    <w:rsid w:val="00FE198A"/>
    <w:rsid w:val="00FE20BA"/>
    <w:rsid w:val="00FE2DE0"/>
    <w:rsid w:val="00FE30F0"/>
    <w:rsid w:val="00FE318F"/>
    <w:rsid w:val="00FE3364"/>
    <w:rsid w:val="00FE4907"/>
    <w:rsid w:val="00FE51BC"/>
    <w:rsid w:val="00FE537C"/>
    <w:rsid w:val="00FE585C"/>
    <w:rsid w:val="00FE62CB"/>
    <w:rsid w:val="00FE7975"/>
    <w:rsid w:val="00FF0598"/>
    <w:rsid w:val="00FF1008"/>
    <w:rsid w:val="00FF18FB"/>
    <w:rsid w:val="00FF1B36"/>
    <w:rsid w:val="00FF218B"/>
    <w:rsid w:val="00FF2F8D"/>
    <w:rsid w:val="00FF301F"/>
    <w:rsid w:val="00FF3DF8"/>
    <w:rsid w:val="00FF5D33"/>
    <w:rsid w:val="00FF6C72"/>
    <w:rsid w:val="00FF7BF0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530EF"/>
  <w15:docId w15:val="{4D3B32B5-5BD4-43F7-8667-09AD353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34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70249"/>
    <w:pPr>
      <w:keepNext/>
      <w:keepLines/>
      <w:numPr>
        <w:numId w:val="15"/>
      </w:numPr>
      <w:spacing w:before="480" w:after="0"/>
      <w:outlineLvl w:val="0"/>
    </w:pPr>
    <w:rPr>
      <w:rFonts w:ascii="Cambria" w:eastAsia="Times New Roman" w:hAnsi="Cambria"/>
      <w:b/>
      <w:bCs/>
      <w:color w:val="1F497D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343DC"/>
    <w:pPr>
      <w:keepNext/>
      <w:keepLines/>
      <w:numPr>
        <w:ilvl w:val="1"/>
        <w:numId w:val="15"/>
      </w:numPr>
      <w:spacing w:before="480" w:after="0"/>
      <w:outlineLvl w:val="1"/>
    </w:pPr>
    <w:rPr>
      <w:rFonts w:ascii="Cambria" w:eastAsia="Times New Roman" w:hAnsi="Cambria"/>
      <w:b/>
      <w:bCs/>
      <w:color w:val="1F497D"/>
      <w:sz w:val="24"/>
      <w:szCs w:val="26"/>
    </w:rPr>
  </w:style>
  <w:style w:type="paragraph" w:styleId="Nagwek3">
    <w:name w:val="heading 3"/>
    <w:basedOn w:val="Normalny"/>
    <w:next w:val="Normalny"/>
    <w:link w:val="Nagwek3Znak"/>
    <w:qFormat/>
    <w:rsid w:val="00166C61"/>
    <w:pPr>
      <w:keepNext/>
      <w:numPr>
        <w:ilvl w:val="2"/>
        <w:numId w:val="15"/>
      </w:numPr>
      <w:spacing w:before="480" w:after="0"/>
      <w:outlineLvl w:val="2"/>
    </w:pPr>
    <w:rPr>
      <w:rFonts w:ascii="Cambria" w:hAnsi="Cambria"/>
      <w:b/>
      <w:bCs/>
      <w:color w:val="1F497D"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4948ED"/>
    <w:pPr>
      <w:keepNext/>
      <w:numPr>
        <w:ilvl w:val="3"/>
        <w:numId w:val="15"/>
      </w:numPr>
      <w:spacing w:before="480" w:after="0"/>
      <w:outlineLvl w:val="3"/>
    </w:pPr>
    <w:rPr>
      <w:rFonts w:eastAsia="Times New Roman"/>
      <w:b/>
      <w:bCs/>
      <w:color w:val="1F497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4948ED"/>
    <w:pPr>
      <w:numPr>
        <w:ilvl w:val="4"/>
        <w:numId w:val="15"/>
      </w:numPr>
      <w:spacing w:before="480" w:after="0"/>
      <w:outlineLvl w:val="4"/>
    </w:pPr>
    <w:rPr>
      <w:b/>
      <w:bCs/>
      <w:iCs/>
      <w:color w:val="1F497D"/>
      <w:sz w:val="24"/>
      <w:szCs w:val="26"/>
    </w:rPr>
  </w:style>
  <w:style w:type="paragraph" w:styleId="Nagwek6">
    <w:name w:val="heading 6"/>
    <w:basedOn w:val="Normalny"/>
    <w:next w:val="Normalny"/>
    <w:link w:val="Nagwek6Znak"/>
    <w:qFormat/>
    <w:rsid w:val="004948ED"/>
    <w:pPr>
      <w:numPr>
        <w:ilvl w:val="5"/>
        <w:numId w:val="15"/>
      </w:numPr>
      <w:spacing w:before="480" w:after="0"/>
      <w:outlineLvl w:val="5"/>
    </w:pPr>
    <w:rPr>
      <w:rFonts w:ascii="Cambria" w:hAnsi="Cambria"/>
      <w:b/>
      <w:bCs/>
      <w:color w:val="1F497D"/>
      <w:sz w:val="24"/>
    </w:rPr>
  </w:style>
  <w:style w:type="paragraph" w:styleId="Nagwek7">
    <w:name w:val="heading 7"/>
    <w:basedOn w:val="Normalny"/>
    <w:next w:val="Normalny"/>
    <w:link w:val="Nagwek7Znak"/>
    <w:qFormat/>
    <w:rsid w:val="00A70249"/>
    <w:pPr>
      <w:numPr>
        <w:ilvl w:val="6"/>
        <w:numId w:val="15"/>
      </w:numPr>
      <w:spacing w:before="480" w:after="0"/>
      <w:outlineLvl w:val="6"/>
    </w:pPr>
    <w:rPr>
      <w:rFonts w:ascii="Times New Roman" w:hAnsi="Times New Roman"/>
      <w:b/>
      <w:color w:val="1F497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297904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297904"/>
    <w:pPr>
      <w:numPr>
        <w:ilvl w:val="8"/>
        <w:numId w:val="1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70249"/>
    <w:rPr>
      <w:rFonts w:ascii="Cambria" w:eastAsia="Times New Roman" w:hAnsi="Cambria"/>
      <w:b/>
      <w:bCs/>
      <w:color w:val="1F497D"/>
      <w:sz w:val="28"/>
      <w:szCs w:val="28"/>
      <w:lang w:eastAsia="en-US"/>
    </w:rPr>
  </w:style>
  <w:style w:type="character" w:customStyle="1" w:styleId="Nagwek2Znak">
    <w:name w:val="Nagłówek 2 Znak"/>
    <w:link w:val="Nagwek2"/>
    <w:locked/>
    <w:rsid w:val="007343DC"/>
    <w:rPr>
      <w:rFonts w:ascii="Cambria" w:eastAsia="Times New Roman" w:hAnsi="Cambria"/>
      <w:b/>
      <w:bCs/>
      <w:color w:val="1F497D"/>
      <w:sz w:val="24"/>
      <w:szCs w:val="26"/>
      <w:lang w:eastAsia="en-US"/>
    </w:rPr>
  </w:style>
  <w:style w:type="character" w:customStyle="1" w:styleId="Nagwek3Znak">
    <w:name w:val="Nagłówek 3 Znak"/>
    <w:link w:val="Nagwek3"/>
    <w:locked/>
    <w:rsid w:val="004948ED"/>
    <w:rPr>
      <w:rFonts w:ascii="Cambria" w:hAnsi="Cambria"/>
      <w:b/>
      <w:bCs/>
      <w:color w:val="1F497D"/>
      <w:sz w:val="24"/>
      <w:szCs w:val="26"/>
      <w:lang w:eastAsia="en-US"/>
    </w:rPr>
  </w:style>
  <w:style w:type="character" w:customStyle="1" w:styleId="Nagwek4Znak">
    <w:name w:val="Nagłówek 4 Znak"/>
    <w:link w:val="Nagwek4"/>
    <w:locked/>
    <w:rsid w:val="004948ED"/>
    <w:rPr>
      <w:rFonts w:eastAsia="Times New Roman"/>
      <w:b/>
      <w:bCs/>
      <w:color w:val="1F497D"/>
      <w:sz w:val="24"/>
      <w:szCs w:val="28"/>
      <w:lang w:eastAsia="en-US"/>
    </w:rPr>
  </w:style>
  <w:style w:type="character" w:customStyle="1" w:styleId="Nagwek5Znak">
    <w:name w:val="Nagłówek 5 Znak"/>
    <w:link w:val="Nagwek5"/>
    <w:locked/>
    <w:rsid w:val="004948ED"/>
    <w:rPr>
      <w:b/>
      <w:bCs/>
      <w:iCs/>
      <w:color w:val="1F497D"/>
      <w:sz w:val="24"/>
      <w:szCs w:val="26"/>
      <w:lang w:eastAsia="en-US"/>
    </w:rPr>
  </w:style>
  <w:style w:type="character" w:customStyle="1" w:styleId="Nagwek6Znak">
    <w:name w:val="Nagłówek 6 Znak"/>
    <w:link w:val="Nagwek6"/>
    <w:locked/>
    <w:rsid w:val="004948ED"/>
    <w:rPr>
      <w:rFonts w:ascii="Cambria" w:hAnsi="Cambria"/>
      <w:b/>
      <w:bCs/>
      <w:color w:val="1F497D"/>
      <w:sz w:val="24"/>
      <w:szCs w:val="22"/>
      <w:lang w:eastAsia="en-US"/>
    </w:rPr>
  </w:style>
  <w:style w:type="character" w:customStyle="1" w:styleId="Nagwek7Znak">
    <w:name w:val="Nagłówek 7 Znak"/>
    <w:link w:val="Nagwek7"/>
    <w:locked/>
    <w:rsid w:val="00A70249"/>
    <w:rPr>
      <w:rFonts w:ascii="Times New Roman" w:hAnsi="Times New Roman"/>
      <w:b/>
      <w:color w:val="1F497D"/>
      <w:sz w:val="28"/>
      <w:szCs w:val="24"/>
      <w:lang w:eastAsia="en-US"/>
    </w:rPr>
  </w:style>
  <w:style w:type="character" w:customStyle="1" w:styleId="Nagwek8Znak">
    <w:name w:val="Nagłówek 8 Znak"/>
    <w:link w:val="Nagwek8"/>
    <w:locked/>
    <w:rsid w:val="00297904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locked/>
    <w:rsid w:val="00297904"/>
    <w:rPr>
      <w:rFonts w:ascii="Cambria" w:eastAsia="Times New Roman" w:hAnsi="Cambria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1"/>
    <w:rsid w:val="00297904"/>
    <w:pPr>
      <w:ind w:left="720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29790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rsid w:val="00297904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297904"/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semiHidden/>
    <w:rsid w:val="00297904"/>
    <w:pPr>
      <w:spacing w:after="0" w:line="240" w:lineRule="auto"/>
    </w:pPr>
    <w:rPr>
      <w:sz w:val="20"/>
      <w:szCs w:val="20"/>
      <w:lang w:eastAsia="zh-TW"/>
    </w:rPr>
  </w:style>
  <w:style w:type="character" w:customStyle="1" w:styleId="TekstprzypisukocowegoZnak">
    <w:name w:val="Tekst przypisu końcowego Znak"/>
    <w:link w:val="Tekstprzypisukocowego"/>
    <w:semiHidden/>
    <w:locked/>
    <w:rsid w:val="00297904"/>
    <w:rPr>
      <w:rFonts w:ascii="Calibri" w:hAnsi="Calibri" w:cs="Times New Roman"/>
      <w:sz w:val="20"/>
    </w:rPr>
  </w:style>
  <w:style w:type="character" w:styleId="Odwoanieprzypisukocowego">
    <w:name w:val="endnote reference"/>
    <w:semiHidden/>
    <w:rsid w:val="00297904"/>
    <w:rPr>
      <w:rFonts w:cs="Times New Roman"/>
      <w:vertAlign w:val="superscript"/>
    </w:rPr>
  </w:style>
  <w:style w:type="paragraph" w:customStyle="1" w:styleId="Styl1">
    <w:name w:val="Styl1"/>
    <w:basedOn w:val="Akapitzlist1"/>
    <w:rsid w:val="005A7F6A"/>
    <w:pPr>
      <w:tabs>
        <w:tab w:val="num" w:pos="0"/>
      </w:tabs>
      <w:ind w:left="644" w:hanging="360"/>
      <w:outlineLvl w:val="0"/>
    </w:pPr>
    <w:rPr>
      <w:b/>
      <w:color w:val="000080"/>
      <w:sz w:val="32"/>
    </w:rPr>
  </w:style>
  <w:style w:type="paragraph" w:customStyle="1" w:styleId="Styl2">
    <w:name w:val="Styl2"/>
    <w:basedOn w:val="Akapitzlist1"/>
    <w:rsid w:val="00297904"/>
    <w:pPr>
      <w:numPr>
        <w:ilvl w:val="1"/>
        <w:numId w:val="6"/>
      </w:numPr>
      <w:tabs>
        <w:tab w:val="clear" w:pos="1440"/>
        <w:tab w:val="num" w:pos="0"/>
      </w:tabs>
      <w:ind w:left="360"/>
      <w:outlineLvl w:val="1"/>
    </w:pPr>
    <w:rPr>
      <w:b/>
      <w:color w:val="333399"/>
      <w:sz w:val="28"/>
    </w:rPr>
  </w:style>
  <w:style w:type="paragraph" w:customStyle="1" w:styleId="Styl3">
    <w:name w:val="Styl3"/>
    <w:basedOn w:val="Akapitzlist1"/>
    <w:rsid w:val="00297904"/>
    <w:pPr>
      <w:tabs>
        <w:tab w:val="num" w:pos="0"/>
      </w:tabs>
      <w:ind w:hanging="720"/>
      <w:outlineLvl w:val="2"/>
    </w:pPr>
    <w:rPr>
      <w:b/>
      <w:sz w:val="26"/>
    </w:rPr>
  </w:style>
  <w:style w:type="paragraph" w:customStyle="1" w:styleId="Styl4">
    <w:name w:val="Styl4"/>
    <w:basedOn w:val="Styl3"/>
    <w:rsid w:val="00297904"/>
    <w:pPr>
      <w:numPr>
        <w:ilvl w:val="3"/>
        <w:numId w:val="10"/>
      </w:numPr>
      <w:outlineLvl w:val="3"/>
    </w:pPr>
    <w:rPr>
      <w:sz w:val="24"/>
    </w:rPr>
  </w:style>
  <w:style w:type="paragraph" w:customStyle="1" w:styleId="Styl5">
    <w:name w:val="Styl5"/>
    <w:basedOn w:val="Styl4"/>
    <w:rsid w:val="00297904"/>
    <w:pPr>
      <w:numPr>
        <w:ilvl w:val="0"/>
        <w:numId w:val="0"/>
      </w:numPr>
      <w:tabs>
        <w:tab w:val="num" w:pos="0"/>
        <w:tab w:val="num" w:pos="180"/>
      </w:tabs>
      <w:ind w:left="1080" w:hanging="1080"/>
      <w:outlineLvl w:val="4"/>
    </w:pPr>
    <w:rPr>
      <w:sz w:val="22"/>
    </w:rPr>
  </w:style>
  <w:style w:type="character" w:styleId="Odwoaniedokomentarza">
    <w:name w:val="annotation reference"/>
    <w:semiHidden/>
    <w:rsid w:val="0029790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semiHidden/>
    <w:rsid w:val="00297904"/>
    <w:rPr>
      <w:sz w:val="20"/>
      <w:szCs w:val="20"/>
      <w:lang w:eastAsia="zh-TW"/>
    </w:rPr>
  </w:style>
  <w:style w:type="character" w:customStyle="1" w:styleId="TekstkomentarzaZnak">
    <w:name w:val="Tekst komentarza Znak"/>
    <w:link w:val="Tekstkomentarza"/>
    <w:locked/>
    <w:rsid w:val="00297904"/>
    <w:rPr>
      <w:rFonts w:ascii="Calibri" w:hAnsi="Calibri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97904"/>
    <w:rPr>
      <w:b/>
      <w:bCs/>
    </w:rPr>
  </w:style>
  <w:style w:type="character" w:customStyle="1" w:styleId="TematkomentarzaZnak">
    <w:name w:val="Temat komentarza Znak"/>
    <w:link w:val="Tematkomentarza"/>
    <w:locked/>
    <w:rsid w:val="00297904"/>
    <w:rPr>
      <w:rFonts w:ascii="Calibri" w:hAnsi="Calibri" w:cs="Times New Roman"/>
      <w:b/>
      <w:sz w:val="20"/>
    </w:rPr>
  </w:style>
  <w:style w:type="paragraph" w:styleId="Tekstdymka">
    <w:name w:val="Balloon Text"/>
    <w:basedOn w:val="Normalny"/>
    <w:link w:val="TekstdymkaZnak"/>
    <w:semiHidden/>
    <w:rsid w:val="00297904"/>
    <w:rPr>
      <w:rFonts w:ascii="Tahoma" w:hAnsi="Tahoma"/>
      <w:sz w:val="16"/>
      <w:szCs w:val="16"/>
      <w:lang w:eastAsia="zh-TW"/>
    </w:rPr>
  </w:style>
  <w:style w:type="character" w:customStyle="1" w:styleId="TekstdymkaZnak">
    <w:name w:val="Tekst dymka Znak"/>
    <w:link w:val="Tekstdymka"/>
    <w:locked/>
    <w:rsid w:val="00297904"/>
    <w:rPr>
      <w:rFonts w:ascii="Tahoma" w:hAnsi="Tahoma" w:cs="Times New Roman"/>
      <w:sz w:val="16"/>
    </w:rPr>
  </w:style>
  <w:style w:type="paragraph" w:styleId="Spistreci1">
    <w:name w:val="toc 1"/>
    <w:basedOn w:val="Normalny"/>
    <w:next w:val="Normalny"/>
    <w:autoRedefine/>
    <w:uiPriority w:val="39"/>
    <w:rsid w:val="00297904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297904"/>
    <w:pPr>
      <w:spacing w:after="0"/>
      <w:ind w:left="22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297904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297904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rsid w:val="00297904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297904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297904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297904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297904"/>
    <w:pPr>
      <w:spacing w:after="0"/>
      <w:ind w:left="1760"/>
    </w:pPr>
    <w:rPr>
      <w:sz w:val="18"/>
      <w:szCs w:val="18"/>
    </w:rPr>
  </w:style>
  <w:style w:type="character" w:styleId="Hipercze">
    <w:name w:val="Hyperlink"/>
    <w:uiPriority w:val="99"/>
    <w:rsid w:val="00297904"/>
    <w:rPr>
      <w:rFonts w:cs="Times New Roman"/>
      <w:color w:val="0000FF"/>
      <w:u w:val="single"/>
    </w:rPr>
  </w:style>
  <w:style w:type="table" w:styleId="Tabela-Siatka">
    <w:name w:val="Table Grid"/>
    <w:aliases w:val="ITable Grid-uwaga"/>
    <w:basedOn w:val="Standardowy"/>
    <w:rsid w:val="002979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29790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TW"/>
    </w:rPr>
  </w:style>
  <w:style w:type="character" w:customStyle="1" w:styleId="NagwekZnak">
    <w:name w:val="Nagłówek Znak"/>
    <w:link w:val="Nagwek"/>
    <w:locked/>
    <w:rsid w:val="00297904"/>
    <w:rPr>
      <w:rFonts w:ascii="Calibri" w:hAnsi="Calibri" w:cs="Times New Roman"/>
    </w:rPr>
  </w:style>
  <w:style w:type="paragraph" w:styleId="Stopka">
    <w:name w:val="footer"/>
    <w:basedOn w:val="Normalny"/>
    <w:link w:val="StopkaZnak"/>
    <w:rsid w:val="0029790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TW"/>
    </w:rPr>
  </w:style>
  <w:style w:type="character" w:customStyle="1" w:styleId="StopkaZnak">
    <w:name w:val="Stopka Znak"/>
    <w:link w:val="Stopka"/>
    <w:locked/>
    <w:rsid w:val="00297904"/>
    <w:rPr>
      <w:rFonts w:ascii="Calibri" w:hAnsi="Calibri" w:cs="Times New Roman"/>
    </w:rPr>
  </w:style>
  <w:style w:type="paragraph" w:customStyle="1" w:styleId="Znak1">
    <w:name w:val="Znak1"/>
    <w:basedOn w:val="Normalny"/>
    <w:rsid w:val="0029790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aliases w:val="legenda"/>
    <w:basedOn w:val="Normalny"/>
    <w:next w:val="Normalny"/>
    <w:qFormat/>
    <w:rsid w:val="00297904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Poletabeli">
    <w:name w:val="IPole tabeli"/>
    <w:link w:val="IPoletabeliZnak"/>
    <w:rsid w:val="005A7F6A"/>
    <w:pPr>
      <w:spacing w:before="40" w:after="40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IPoletabeliPogrubiony">
    <w:name w:val="IPole tabeli Pogrubiony"/>
    <w:basedOn w:val="IPoletabeli"/>
    <w:next w:val="IPoletabeli"/>
    <w:autoRedefine/>
    <w:rsid w:val="00297904"/>
    <w:rPr>
      <w:rFonts w:ascii="Garamond" w:hAnsi="Garamond"/>
      <w:b/>
      <w:bCs/>
      <w:sz w:val="24"/>
      <w:szCs w:val="24"/>
    </w:rPr>
  </w:style>
  <w:style w:type="character" w:customStyle="1" w:styleId="IPoletabeliZnak">
    <w:name w:val="IPole tabeli Znak"/>
    <w:link w:val="IPoletabeli"/>
    <w:locked/>
    <w:rsid w:val="00297904"/>
    <w:rPr>
      <w:rFonts w:ascii="Arial" w:hAnsi="Arial"/>
      <w:sz w:val="22"/>
      <w:lang w:val="x-none" w:eastAsia="en-US"/>
    </w:rPr>
  </w:style>
  <w:style w:type="paragraph" w:customStyle="1" w:styleId="Akapitzlist11">
    <w:name w:val="Akapit z listą11"/>
    <w:rsid w:val="00297904"/>
    <w:pPr>
      <w:widowControl w:val="0"/>
      <w:suppressAutoHyphens/>
      <w:ind w:left="720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ITre">
    <w:name w:val="ITreść"/>
    <w:rsid w:val="00297904"/>
    <w:pPr>
      <w:spacing w:before="80" w:after="80"/>
      <w:ind w:left="284"/>
    </w:pPr>
    <w:rPr>
      <w:rFonts w:ascii="Arial" w:eastAsia="Times New Roman" w:hAnsi="Arial"/>
      <w:lang w:eastAsia="en-US"/>
    </w:rPr>
  </w:style>
  <w:style w:type="paragraph" w:customStyle="1" w:styleId="IRozdziapoz1">
    <w:name w:val="IRozdział(poz.1)"/>
    <w:next w:val="ITre"/>
    <w:autoRedefine/>
    <w:rsid w:val="00297904"/>
    <w:pPr>
      <w:pageBreakBefore/>
      <w:numPr>
        <w:numId w:val="1"/>
      </w:numPr>
      <w:pBdr>
        <w:bottom w:val="single" w:sz="12" w:space="1" w:color="auto"/>
      </w:pBdr>
      <w:spacing w:before="800" w:after="400"/>
      <w:outlineLvl w:val="0"/>
    </w:pPr>
    <w:rPr>
      <w:rFonts w:ascii="Arial" w:eastAsia="Times New Roman" w:hAnsi="Arial"/>
      <w:b/>
      <w:sz w:val="36"/>
      <w:lang w:eastAsia="en-US"/>
    </w:rPr>
  </w:style>
  <w:style w:type="paragraph" w:customStyle="1" w:styleId="IRozdziapoz2">
    <w:name w:val="IRozdział(poz.2)"/>
    <w:next w:val="ITre"/>
    <w:link w:val="IRozdziapoz2Char"/>
    <w:rsid w:val="00297904"/>
    <w:pPr>
      <w:keepNext/>
      <w:numPr>
        <w:ilvl w:val="1"/>
        <w:numId w:val="1"/>
      </w:numPr>
      <w:spacing w:before="360" w:after="120"/>
      <w:outlineLvl w:val="1"/>
    </w:pPr>
    <w:rPr>
      <w:rFonts w:ascii="Arial" w:eastAsia="Times New Roman" w:hAnsi="Arial"/>
      <w:b/>
      <w:sz w:val="28"/>
      <w:szCs w:val="22"/>
      <w:lang w:eastAsia="en-US"/>
    </w:rPr>
  </w:style>
  <w:style w:type="paragraph" w:customStyle="1" w:styleId="IRozdziapoz3">
    <w:name w:val="IRozdział(poz.3)"/>
    <w:next w:val="ITre"/>
    <w:link w:val="IRozdziapoz3Char"/>
    <w:rsid w:val="00297904"/>
    <w:pPr>
      <w:keepNext/>
      <w:numPr>
        <w:ilvl w:val="2"/>
        <w:numId w:val="1"/>
      </w:numPr>
      <w:spacing w:before="360" w:after="80"/>
      <w:outlineLvl w:val="2"/>
    </w:pPr>
    <w:rPr>
      <w:rFonts w:ascii="Arial" w:eastAsia="Times New Roman" w:hAnsi="Arial"/>
      <w:b/>
      <w:sz w:val="24"/>
      <w:szCs w:val="22"/>
      <w:lang w:eastAsia="en-US"/>
    </w:rPr>
  </w:style>
  <w:style w:type="paragraph" w:customStyle="1" w:styleId="IRozdziapoz4">
    <w:name w:val="IRozdział(poz.4)"/>
    <w:next w:val="ITre"/>
    <w:rsid w:val="00297904"/>
    <w:pPr>
      <w:keepNext/>
      <w:numPr>
        <w:ilvl w:val="3"/>
        <w:numId w:val="1"/>
      </w:numPr>
      <w:spacing w:before="240" w:after="40"/>
      <w:outlineLvl w:val="3"/>
    </w:pPr>
    <w:rPr>
      <w:rFonts w:ascii="Arial" w:eastAsia="Times New Roman" w:hAnsi="Arial"/>
      <w:b/>
      <w:sz w:val="22"/>
      <w:lang w:eastAsia="en-US"/>
    </w:rPr>
  </w:style>
  <w:style w:type="paragraph" w:customStyle="1" w:styleId="IRozdziapoz5">
    <w:name w:val="IRozdział(poz.5)"/>
    <w:next w:val="ITre"/>
    <w:rsid w:val="00297904"/>
    <w:pPr>
      <w:keepNext/>
      <w:numPr>
        <w:ilvl w:val="4"/>
        <w:numId w:val="1"/>
      </w:numPr>
      <w:spacing w:before="240" w:after="40"/>
      <w:outlineLvl w:val="4"/>
    </w:pPr>
    <w:rPr>
      <w:rFonts w:ascii="Arial" w:eastAsia="Times New Roman" w:hAnsi="Arial"/>
      <w:b/>
      <w:lang w:eastAsia="en-US"/>
    </w:rPr>
  </w:style>
  <w:style w:type="paragraph" w:customStyle="1" w:styleId="IStopkaNaglowek">
    <w:name w:val="IStopka/Naglowek"/>
    <w:rsid w:val="00297904"/>
    <w:pPr>
      <w:jc w:val="center"/>
    </w:pPr>
    <w:rPr>
      <w:rFonts w:ascii="Arial" w:eastAsia="Times New Roman" w:hAnsi="Arial"/>
      <w:lang w:eastAsia="en-US"/>
    </w:rPr>
  </w:style>
  <w:style w:type="character" w:styleId="Numerstrony">
    <w:name w:val="page number"/>
    <w:rsid w:val="00297904"/>
    <w:rPr>
      <w:rFonts w:cs="Times New Roman"/>
    </w:rPr>
  </w:style>
  <w:style w:type="paragraph" w:customStyle="1" w:styleId="IPoletabeliBold">
    <w:name w:val="IPole tabeli Bold"/>
    <w:basedOn w:val="IPoletabeli"/>
    <w:link w:val="IPoletabeliBoldZnak"/>
    <w:autoRedefine/>
    <w:rsid w:val="00297904"/>
    <w:pPr>
      <w:jc w:val="center"/>
    </w:pPr>
    <w:rPr>
      <w:rFonts w:ascii="Garamond" w:hAnsi="Garamond"/>
      <w:b/>
      <w:sz w:val="24"/>
    </w:rPr>
  </w:style>
  <w:style w:type="character" w:customStyle="1" w:styleId="IPoletabeliBoldZnak">
    <w:name w:val="IPole tabeli Bold Znak"/>
    <w:link w:val="IPoletabeliBold"/>
    <w:locked/>
    <w:rsid w:val="00297904"/>
    <w:rPr>
      <w:rFonts w:ascii="Garamond" w:hAnsi="Garamond"/>
      <w:b/>
      <w:sz w:val="24"/>
      <w:lang w:val="pl-PL" w:eastAsia="en-US"/>
    </w:rPr>
  </w:style>
  <w:style w:type="paragraph" w:customStyle="1" w:styleId="IRysunki-podpis">
    <w:name w:val="IRysunki - podpis"/>
    <w:next w:val="Normalny"/>
    <w:autoRedefine/>
    <w:rsid w:val="00297904"/>
    <w:pPr>
      <w:numPr>
        <w:numId w:val="2"/>
      </w:numPr>
      <w:tabs>
        <w:tab w:val="left" w:pos="864"/>
      </w:tabs>
      <w:spacing w:before="240" w:after="240"/>
    </w:pPr>
    <w:rPr>
      <w:rFonts w:ascii="Garamond" w:eastAsia="Times New Roman" w:hAnsi="Garamond"/>
      <w:i/>
      <w:sz w:val="22"/>
      <w:lang w:eastAsia="en-US"/>
    </w:rPr>
  </w:style>
  <w:style w:type="paragraph" w:customStyle="1" w:styleId="ITreCharCharChar">
    <w:name w:val="ITreść Char Char Char"/>
    <w:link w:val="ITreCharCharCharChar"/>
    <w:rsid w:val="005A7F6A"/>
    <w:pPr>
      <w:spacing w:before="80" w:after="80"/>
      <w:ind w:left="284"/>
    </w:pPr>
    <w:rPr>
      <w:rFonts w:ascii="Arial" w:eastAsia="Times New Roman" w:hAnsi="Arial"/>
      <w:sz w:val="22"/>
      <w:szCs w:val="22"/>
      <w:lang w:eastAsia="en-US"/>
    </w:rPr>
  </w:style>
  <w:style w:type="character" w:customStyle="1" w:styleId="ITreCharCharCharChar">
    <w:name w:val="ITreść Char Char Char Char"/>
    <w:link w:val="ITreCharCharChar"/>
    <w:locked/>
    <w:rsid w:val="00297904"/>
    <w:rPr>
      <w:rFonts w:ascii="Arial" w:hAnsi="Arial"/>
      <w:sz w:val="22"/>
      <w:lang w:val="x-none" w:eastAsia="en-US"/>
    </w:rPr>
  </w:style>
  <w:style w:type="paragraph" w:customStyle="1" w:styleId="ITreChar">
    <w:name w:val="ITreść Char"/>
    <w:link w:val="ITreCharChar"/>
    <w:rsid w:val="00297904"/>
    <w:pPr>
      <w:spacing w:before="80" w:after="80" w:line="360" w:lineRule="atLeast"/>
      <w:ind w:left="289"/>
      <w:jc w:val="both"/>
    </w:pPr>
    <w:rPr>
      <w:rFonts w:ascii="Garamond" w:eastAsia="Times New Roman" w:hAnsi="Garamond"/>
      <w:sz w:val="22"/>
      <w:szCs w:val="22"/>
      <w:lang w:eastAsia="en-US"/>
    </w:rPr>
  </w:style>
  <w:style w:type="character" w:customStyle="1" w:styleId="ITreCharChar">
    <w:name w:val="ITreść Char Char"/>
    <w:link w:val="ITreChar"/>
    <w:locked/>
    <w:rsid w:val="00297904"/>
    <w:rPr>
      <w:rFonts w:ascii="Garamond" w:hAnsi="Garamond"/>
      <w:sz w:val="22"/>
      <w:lang w:val="pl-PL" w:eastAsia="en-US"/>
    </w:rPr>
  </w:style>
  <w:style w:type="character" w:customStyle="1" w:styleId="IRozdziapoz2Char">
    <w:name w:val="IRozdział(poz.2) Char"/>
    <w:link w:val="IRozdziapoz2"/>
    <w:locked/>
    <w:rsid w:val="00297904"/>
    <w:rPr>
      <w:rFonts w:ascii="Arial" w:eastAsia="Times New Roman" w:hAnsi="Arial"/>
      <w:b/>
      <w:sz w:val="28"/>
      <w:szCs w:val="22"/>
      <w:lang w:eastAsia="en-US"/>
    </w:rPr>
  </w:style>
  <w:style w:type="character" w:customStyle="1" w:styleId="IRozdziapoz3Char">
    <w:name w:val="IRozdział(poz.3) Char"/>
    <w:link w:val="IRozdziapoz3"/>
    <w:locked/>
    <w:rsid w:val="00297904"/>
    <w:rPr>
      <w:rFonts w:ascii="Arial" w:eastAsia="Times New Roman" w:hAnsi="Arial"/>
      <w:b/>
      <w:sz w:val="24"/>
      <w:szCs w:val="22"/>
      <w:lang w:eastAsia="en-US"/>
    </w:rPr>
  </w:style>
  <w:style w:type="character" w:customStyle="1" w:styleId="header1">
    <w:name w:val="header1"/>
    <w:rsid w:val="00297904"/>
    <w:rPr>
      <w:b/>
      <w:sz w:val="27"/>
    </w:rPr>
  </w:style>
  <w:style w:type="character" w:customStyle="1" w:styleId="aktprzedmiot1">
    <w:name w:val="aktprzedmiot1"/>
    <w:rsid w:val="00297904"/>
    <w:rPr>
      <w:b/>
      <w:sz w:val="27"/>
    </w:rPr>
  </w:style>
  <w:style w:type="paragraph" w:styleId="Podtytu">
    <w:name w:val="Subtitle"/>
    <w:basedOn w:val="Normalny"/>
    <w:next w:val="Normalny"/>
    <w:link w:val="PodtytuZnak"/>
    <w:qFormat/>
    <w:rsid w:val="0029790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zh-TW"/>
    </w:rPr>
  </w:style>
  <w:style w:type="character" w:customStyle="1" w:styleId="PodtytuZnak">
    <w:name w:val="Podtytuł Znak"/>
    <w:link w:val="Podtytu"/>
    <w:locked/>
    <w:rsid w:val="00297904"/>
    <w:rPr>
      <w:rFonts w:ascii="Cambria" w:hAnsi="Cambria" w:cs="Times New Roman"/>
      <w:i/>
      <w:color w:val="4F81BD"/>
      <w:spacing w:val="15"/>
      <w:sz w:val="24"/>
    </w:rPr>
  </w:style>
  <w:style w:type="paragraph" w:customStyle="1" w:styleId="Table">
    <w:name w:val="Table"/>
    <w:basedOn w:val="Normalny"/>
    <w:rsid w:val="00297904"/>
    <w:pPr>
      <w:spacing w:before="40" w:after="40" w:line="240" w:lineRule="auto"/>
    </w:pPr>
    <w:rPr>
      <w:rFonts w:ascii="Arial" w:eastAsia="Times New Roman" w:hAnsi="Arial"/>
      <w:sz w:val="20"/>
      <w:szCs w:val="20"/>
      <w:lang w:val="en-US"/>
    </w:rPr>
  </w:style>
  <w:style w:type="paragraph" w:customStyle="1" w:styleId="TableSmall">
    <w:name w:val="Table_Small"/>
    <w:basedOn w:val="Table"/>
    <w:rsid w:val="00297904"/>
    <w:rPr>
      <w:sz w:val="16"/>
    </w:rPr>
  </w:style>
  <w:style w:type="paragraph" w:customStyle="1" w:styleId="Nagwekspisutreci1">
    <w:name w:val="Nagłówek spisu treści1"/>
    <w:basedOn w:val="Nagwek1"/>
    <w:next w:val="Normalny"/>
    <w:rsid w:val="00297904"/>
    <w:pPr>
      <w:outlineLvl w:val="9"/>
    </w:pPr>
  </w:style>
  <w:style w:type="paragraph" w:customStyle="1" w:styleId="Styl6">
    <w:name w:val="Styl6"/>
    <w:basedOn w:val="Styl5"/>
    <w:rsid w:val="00297904"/>
  </w:style>
  <w:style w:type="paragraph" w:customStyle="1" w:styleId="Bezodstpw1">
    <w:name w:val="Bez odstępów1"/>
    <w:link w:val="NoSpacingChar"/>
    <w:rsid w:val="00297904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sid w:val="00297904"/>
    <w:rPr>
      <w:sz w:val="22"/>
      <w:lang w:val="pl-PL" w:eastAsia="en-US"/>
    </w:rPr>
  </w:style>
  <w:style w:type="paragraph" w:styleId="NormalnyWeb">
    <w:name w:val="Normal (Web)"/>
    <w:basedOn w:val="Normalny"/>
    <w:uiPriority w:val="99"/>
    <w:rsid w:val="00297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ption1">
    <w:name w:val="Caption1"/>
    <w:basedOn w:val="Normalny"/>
    <w:next w:val="Normalny"/>
    <w:rsid w:val="00297904"/>
    <w:pPr>
      <w:suppressAutoHyphens/>
      <w:spacing w:line="240" w:lineRule="auto"/>
    </w:pPr>
    <w:rPr>
      <w:rFonts w:eastAsia="Times New Roman" w:cs="Calibri"/>
      <w:b/>
      <w:bCs/>
      <w:color w:val="4F81BD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297904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num">
    <w:name w:val="_num"/>
    <w:basedOn w:val="Listanumerowana"/>
    <w:rsid w:val="00297904"/>
    <w:pPr>
      <w:autoSpaceDE w:val="0"/>
      <w:autoSpaceDN w:val="0"/>
      <w:adjustRightInd w:val="0"/>
      <w:spacing w:after="0" w:line="240" w:lineRule="auto"/>
      <w:ind w:left="0" w:firstLine="0"/>
      <w:jc w:val="both"/>
    </w:pPr>
    <w:rPr>
      <w:rFonts w:eastAsia="Times New Roman" w:cs="ArialMT"/>
      <w:lang w:eastAsia="pl-PL"/>
    </w:rPr>
  </w:style>
  <w:style w:type="paragraph" w:styleId="Listanumerowana">
    <w:name w:val="List Number"/>
    <w:basedOn w:val="Normalny"/>
    <w:semiHidden/>
    <w:rsid w:val="00297904"/>
    <w:pPr>
      <w:ind w:left="720" w:hanging="360"/>
    </w:pPr>
  </w:style>
  <w:style w:type="paragraph" w:styleId="Wcicienormalne">
    <w:name w:val="Normal Indent"/>
    <w:aliases w:val="Standardowe wcięcie,Wcięcie normalne Znak3,Wcięcie normalne Znak1 Znak,Wcięcie normalne Znak Znak Znak,Wcięcie normalne Znak1 Znak Znak Znak1,Wcięcie normalne Znak Znak Znak Znak Znak1,Standardowe wcięcie Znak Znak Znak Znak1 Znak Znak1"/>
    <w:basedOn w:val="Normalny"/>
    <w:link w:val="WcicienormalneZnak"/>
    <w:rsid w:val="00297904"/>
    <w:pPr>
      <w:spacing w:before="120" w:after="120" w:line="240" w:lineRule="auto"/>
      <w:ind w:left="1021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WcicienormalneZnak">
    <w:name w:val="Wcięcie normalne Znak"/>
    <w:aliases w:val="Standardowe wcięcie Znak,Wcięcie normalne Znak3 Znak,Wcięcie normalne Znak1 Znak Znak,Wcięcie normalne Znak Znak Znak Znak,Wcięcie normalne Znak1 Znak Znak Znak1 Znak,Wcięcie normalne Znak Znak Znak Znak Znak1 Znak"/>
    <w:link w:val="Wcicienormalne"/>
    <w:locked/>
    <w:rsid w:val="00297904"/>
    <w:rPr>
      <w:rFonts w:ascii="Verdana" w:hAnsi="Verdana"/>
      <w:sz w:val="20"/>
      <w:lang w:val="x-none" w:eastAsia="pl-PL"/>
    </w:rPr>
  </w:style>
  <w:style w:type="paragraph" w:customStyle="1" w:styleId="Tabela">
    <w:name w:val="Tabela"/>
    <w:basedOn w:val="Normalny"/>
    <w:rsid w:val="00297904"/>
    <w:pPr>
      <w:spacing w:before="120" w:after="120" w:line="264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dakapit">
    <w:name w:val="Std akapit"/>
    <w:basedOn w:val="Normalny"/>
    <w:link w:val="StdakapitZnak"/>
    <w:rsid w:val="00297904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dakapitZnak">
    <w:name w:val="Std akapit Znak"/>
    <w:link w:val="Stdakapit"/>
    <w:locked/>
    <w:rsid w:val="00297904"/>
    <w:rPr>
      <w:rFonts w:ascii="Times New Roman" w:hAnsi="Times New Roman"/>
      <w:sz w:val="20"/>
      <w:lang w:val="x-none" w:eastAsia="pl-PL"/>
    </w:rPr>
  </w:style>
  <w:style w:type="paragraph" w:customStyle="1" w:styleId="Poprawka1">
    <w:name w:val="Poprawka1"/>
    <w:hidden/>
    <w:semiHidden/>
    <w:rsid w:val="00297904"/>
    <w:rPr>
      <w:sz w:val="22"/>
      <w:szCs w:val="22"/>
      <w:lang w:eastAsia="en-US"/>
    </w:rPr>
  </w:style>
  <w:style w:type="character" w:styleId="UyteHipercze">
    <w:name w:val="FollowedHyperlink"/>
    <w:semiHidden/>
    <w:rsid w:val="00297904"/>
    <w:rPr>
      <w:rFonts w:cs="Times New Roman"/>
      <w:color w:val="800080"/>
      <w:u w:val="single"/>
    </w:rPr>
  </w:style>
  <w:style w:type="paragraph" w:styleId="Tytu">
    <w:name w:val="Title"/>
    <w:basedOn w:val="Normalny"/>
    <w:next w:val="Normalny"/>
    <w:link w:val="TytuZnak"/>
    <w:qFormat/>
    <w:rsid w:val="00297904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20"/>
      <w:lang w:val="en-GB" w:eastAsia="pl-PL"/>
    </w:rPr>
  </w:style>
  <w:style w:type="character" w:customStyle="1" w:styleId="TitleChar">
    <w:name w:val="Title Char"/>
    <w:locked/>
    <w:rsid w:val="00DF1165"/>
    <w:rPr>
      <w:rFonts w:ascii="Book Antiqua" w:hAnsi="Book Antiqua" w:cs="Times New Roman"/>
      <w:sz w:val="20"/>
      <w:lang w:val="x-none" w:eastAsia="es-ES"/>
    </w:rPr>
  </w:style>
  <w:style w:type="character" w:customStyle="1" w:styleId="TytuZnak">
    <w:name w:val="Tytuł Znak"/>
    <w:link w:val="Tytu"/>
    <w:locked/>
    <w:rsid w:val="00297904"/>
    <w:rPr>
      <w:rFonts w:ascii="Cambria" w:hAnsi="Cambria"/>
      <w:color w:val="17365D"/>
      <w:spacing w:val="5"/>
      <w:kern w:val="28"/>
      <w:sz w:val="52"/>
      <w:lang w:val="en-GB" w:eastAsia="x-none"/>
    </w:rPr>
  </w:style>
  <w:style w:type="paragraph" w:customStyle="1" w:styleId="1">
    <w:name w:val="1"/>
    <w:basedOn w:val="Normalny"/>
    <w:next w:val="Mapadokumentu"/>
    <w:link w:val="PlandokumentuZnak"/>
    <w:rsid w:val="00297904"/>
    <w:rPr>
      <w:rFonts w:ascii="Tahoma" w:eastAsia="Times New Roman" w:hAnsi="Tahoma"/>
      <w:sz w:val="16"/>
      <w:szCs w:val="20"/>
    </w:rPr>
  </w:style>
  <w:style w:type="character" w:customStyle="1" w:styleId="PlandokumentuZnak">
    <w:name w:val="Plan dokumentu Znak"/>
    <w:link w:val="1"/>
    <w:semiHidden/>
    <w:locked/>
    <w:rsid w:val="00297904"/>
    <w:rPr>
      <w:rFonts w:ascii="Tahoma" w:hAnsi="Tahoma"/>
      <w:sz w:val="16"/>
      <w:lang w:val="x-none" w:eastAsia="en-US"/>
    </w:rPr>
  </w:style>
  <w:style w:type="paragraph" w:customStyle="1" w:styleId="nr">
    <w:name w:val="!nr"/>
    <w:basedOn w:val="Listanumerowana"/>
    <w:rsid w:val="00297904"/>
    <w:pPr>
      <w:tabs>
        <w:tab w:val="num" w:pos="180"/>
      </w:tabs>
      <w:spacing w:before="120" w:after="120" w:line="360" w:lineRule="auto"/>
      <w:ind w:left="180" w:hanging="180"/>
    </w:pPr>
    <w:rPr>
      <w:rFonts w:ascii="Cambria" w:hAnsi="Cambria"/>
      <w:color w:val="17365D"/>
      <w:sz w:val="32"/>
      <w:szCs w:val="32"/>
    </w:rPr>
  </w:style>
  <w:style w:type="paragraph" w:customStyle="1" w:styleId="EGNormalny">
    <w:name w:val="EG_Normalny"/>
    <w:basedOn w:val="Normalny"/>
    <w:link w:val="EGNormalnyZnak"/>
    <w:rsid w:val="00297904"/>
    <w:pPr>
      <w:spacing w:after="80" w:line="240" w:lineRule="auto"/>
      <w:jc w:val="both"/>
    </w:pPr>
    <w:rPr>
      <w:rFonts w:eastAsia="Times New Roman"/>
      <w:sz w:val="20"/>
      <w:szCs w:val="20"/>
      <w:lang w:eastAsia="pl-PL"/>
    </w:rPr>
  </w:style>
  <w:style w:type="character" w:customStyle="1" w:styleId="EGNormalnyZnak">
    <w:name w:val="EG_Normalny Znak"/>
    <w:link w:val="EGNormalny"/>
    <w:locked/>
    <w:rsid w:val="00297904"/>
    <w:rPr>
      <w:rFonts w:ascii="Calibri" w:hAnsi="Calibri"/>
    </w:rPr>
  </w:style>
  <w:style w:type="paragraph" w:customStyle="1" w:styleId="EGWypunktowanie">
    <w:name w:val="EG_Wypunktowanie"/>
    <w:basedOn w:val="EGNormalny"/>
    <w:link w:val="EGWypunktowanieZnak"/>
    <w:rsid w:val="00297904"/>
    <w:pPr>
      <w:numPr>
        <w:numId w:val="3"/>
      </w:numPr>
      <w:spacing w:after="0"/>
    </w:pPr>
    <w:rPr>
      <w:rFonts w:eastAsia="Calibri"/>
      <w:lang w:eastAsia="zh-TW"/>
    </w:rPr>
  </w:style>
  <w:style w:type="paragraph" w:customStyle="1" w:styleId="A2">
    <w:name w:val="A2"/>
    <w:basedOn w:val="Normalny"/>
    <w:rsid w:val="00297904"/>
    <w:pPr>
      <w:keepNext/>
      <w:keepLines/>
      <w:numPr>
        <w:ilvl w:val="6"/>
        <w:numId w:val="3"/>
      </w:numPr>
      <w:tabs>
        <w:tab w:val="clear" w:pos="2520"/>
        <w:tab w:val="num" w:pos="360"/>
      </w:tabs>
      <w:spacing w:before="480" w:after="0"/>
      <w:ind w:left="0" w:firstLine="0"/>
      <w:outlineLvl w:val="1"/>
    </w:pPr>
    <w:rPr>
      <w:rFonts w:ascii="Cambria" w:eastAsia="Times New Roman" w:hAnsi="Cambria"/>
      <w:b/>
      <w:bCs/>
      <w:color w:val="365F91"/>
      <w:sz w:val="30"/>
      <w:szCs w:val="30"/>
    </w:rPr>
  </w:style>
  <w:style w:type="character" w:customStyle="1" w:styleId="EGWypunktowanieZnak">
    <w:name w:val="EG_Wypunktowanie Znak"/>
    <w:link w:val="EGWypunktowanie"/>
    <w:locked/>
    <w:rsid w:val="00297904"/>
    <w:rPr>
      <w:lang w:eastAsia="zh-TW"/>
    </w:rPr>
  </w:style>
  <w:style w:type="paragraph" w:customStyle="1" w:styleId="Emi1">
    <w:name w:val="Emi1"/>
    <w:basedOn w:val="Normalny"/>
    <w:rsid w:val="00297904"/>
    <w:pPr>
      <w:keepNext/>
      <w:keepLines/>
      <w:numPr>
        <w:numId w:val="4"/>
      </w:numPr>
      <w:tabs>
        <w:tab w:val="clear" w:pos="720"/>
        <w:tab w:val="num" w:pos="360"/>
      </w:tabs>
      <w:spacing w:before="480" w:after="0"/>
      <w:ind w:left="0" w:firstLine="0"/>
      <w:outlineLvl w:val="0"/>
    </w:pPr>
    <w:rPr>
      <w:rFonts w:ascii="Cambria" w:eastAsia="Times New Roman" w:hAnsi="Cambria"/>
      <w:b/>
      <w:bCs/>
      <w:color w:val="365F91"/>
      <w:sz w:val="32"/>
      <w:szCs w:val="32"/>
    </w:rPr>
  </w:style>
  <w:style w:type="paragraph" w:customStyle="1" w:styleId="Emi2">
    <w:name w:val="Emi2"/>
    <w:basedOn w:val="Emi1"/>
    <w:rsid w:val="00297904"/>
    <w:pPr>
      <w:numPr>
        <w:ilvl w:val="1"/>
      </w:numPr>
      <w:tabs>
        <w:tab w:val="num" w:pos="0"/>
        <w:tab w:val="num" w:pos="720"/>
        <w:tab w:val="num" w:pos="1492"/>
      </w:tabs>
      <w:outlineLvl w:val="1"/>
    </w:pPr>
    <w:rPr>
      <w:sz w:val="30"/>
      <w:szCs w:val="30"/>
    </w:rPr>
  </w:style>
  <w:style w:type="paragraph" w:customStyle="1" w:styleId="Emi3">
    <w:name w:val="Emi3"/>
    <w:basedOn w:val="Emi1"/>
    <w:rsid w:val="00297904"/>
    <w:pPr>
      <w:numPr>
        <w:ilvl w:val="2"/>
      </w:numPr>
      <w:tabs>
        <w:tab w:val="num" w:pos="0"/>
        <w:tab w:val="num" w:pos="1080"/>
        <w:tab w:val="num" w:pos="1492"/>
      </w:tabs>
      <w:outlineLvl w:val="2"/>
    </w:pPr>
    <w:rPr>
      <w:sz w:val="28"/>
      <w:szCs w:val="28"/>
    </w:rPr>
  </w:style>
  <w:style w:type="paragraph" w:styleId="Tekstpodstawowy">
    <w:name w:val="Body Text"/>
    <w:basedOn w:val="Normalny"/>
    <w:link w:val="TekstpodstawowyZnak"/>
    <w:rsid w:val="00297904"/>
    <w:pPr>
      <w:suppressAutoHyphens/>
      <w:spacing w:before="120" w:after="120" w:line="240" w:lineRule="auto"/>
      <w:jc w:val="both"/>
    </w:pPr>
    <w:rPr>
      <w:rFonts w:ascii="Verdana" w:eastAsia="Times New Roman" w:hAnsi="Verdana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297904"/>
    <w:rPr>
      <w:rFonts w:ascii="Verdana" w:hAnsi="Verdana" w:cs="Times New Roman"/>
      <w:sz w:val="24"/>
      <w:lang w:val="x-none" w:eastAsia="ar-SA" w:bidi="ar-SA"/>
    </w:rPr>
  </w:style>
  <w:style w:type="paragraph" w:customStyle="1" w:styleId="EGPunkty">
    <w:name w:val="EG_Punkty"/>
    <w:basedOn w:val="Nagwek1"/>
    <w:rsid w:val="00297904"/>
    <w:pPr>
      <w:numPr>
        <w:numId w:val="5"/>
      </w:numPr>
    </w:pPr>
  </w:style>
  <w:style w:type="character" w:customStyle="1" w:styleId="ZnakZnak3">
    <w:name w:val="Znak Znak3"/>
    <w:locked/>
    <w:rsid w:val="00297904"/>
    <w:rPr>
      <w:rFonts w:ascii="Cambria" w:hAnsi="Cambria"/>
      <w:b/>
      <w:color w:val="365F91"/>
      <w:sz w:val="28"/>
      <w:lang w:val="en-GB" w:eastAsia="en-US"/>
    </w:rPr>
  </w:style>
  <w:style w:type="paragraph" w:customStyle="1" w:styleId="NormalnyTimesNewRoman">
    <w:name w:val="Normalny + Times New Roman"/>
    <w:aliases w:val="12 pt,Czarny"/>
    <w:basedOn w:val="Normalny"/>
    <w:link w:val="NormalnyTimesNewRomanZnak"/>
    <w:rsid w:val="00297904"/>
    <w:pPr>
      <w:numPr>
        <w:ilvl w:val="1"/>
        <w:numId w:val="8"/>
      </w:numPr>
      <w:spacing w:after="100"/>
    </w:pPr>
    <w:rPr>
      <w:rFonts w:ascii="Times New Roman" w:eastAsia="Times New Roman" w:hAnsi="Times New Roman"/>
      <w:color w:val="000000"/>
      <w:sz w:val="24"/>
      <w:szCs w:val="24"/>
      <w:lang w:eastAsia="zh-TW"/>
    </w:rPr>
  </w:style>
  <w:style w:type="character" w:customStyle="1" w:styleId="NormalnyTimesNewRomanZnak">
    <w:name w:val="Normalny + Times New Roman Znak"/>
    <w:aliases w:val="12 pt Znak,Czarny Znak"/>
    <w:link w:val="NormalnyTimesNewRoman"/>
    <w:locked/>
    <w:rsid w:val="00297904"/>
    <w:rPr>
      <w:rFonts w:ascii="Times New Roman" w:eastAsia="Times New Roman" w:hAnsi="Times New Roman"/>
      <w:color w:val="000000"/>
      <w:sz w:val="24"/>
      <w:szCs w:val="24"/>
      <w:lang w:eastAsia="zh-TW"/>
    </w:rPr>
  </w:style>
  <w:style w:type="paragraph" w:customStyle="1" w:styleId="Aa1">
    <w:name w:val="Aa1"/>
    <w:basedOn w:val="Normalny"/>
    <w:rsid w:val="00297904"/>
    <w:pPr>
      <w:tabs>
        <w:tab w:val="num" w:pos="720"/>
      </w:tabs>
      <w:ind w:left="720" w:hanging="360"/>
      <w:outlineLvl w:val="1"/>
    </w:pPr>
    <w:rPr>
      <w:rFonts w:ascii="Cambria" w:hAnsi="Cambria"/>
      <w:b/>
      <w:color w:val="365F91"/>
      <w:sz w:val="30"/>
      <w:szCs w:val="30"/>
    </w:rPr>
  </w:style>
  <w:style w:type="paragraph" w:customStyle="1" w:styleId="ListParagraph1">
    <w:name w:val="List Paragraph1"/>
    <w:basedOn w:val="Normalny"/>
    <w:rsid w:val="00297904"/>
    <w:pPr>
      <w:ind w:left="720"/>
    </w:pPr>
    <w:rPr>
      <w:rFonts w:eastAsia="Times New Roman" w:cs="Calibri"/>
    </w:rPr>
  </w:style>
  <w:style w:type="character" w:styleId="Uwydatnienie">
    <w:name w:val="Emphasis"/>
    <w:uiPriority w:val="20"/>
    <w:qFormat/>
    <w:rsid w:val="00297904"/>
    <w:rPr>
      <w:rFonts w:cs="Times New Roman"/>
      <w:i/>
    </w:rPr>
  </w:style>
  <w:style w:type="paragraph" w:customStyle="1" w:styleId="teksttabeli">
    <w:name w:val="tekst tabeli"/>
    <w:basedOn w:val="Normalny"/>
    <w:link w:val="teksttabeliZnak"/>
    <w:rsid w:val="00297904"/>
    <w:pPr>
      <w:spacing w:before="120" w:after="120"/>
      <w:jc w:val="both"/>
    </w:pPr>
    <w:rPr>
      <w:rFonts w:eastAsia="Times New Roman"/>
      <w:sz w:val="18"/>
      <w:szCs w:val="20"/>
      <w:lang w:eastAsia="pl-PL"/>
    </w:rPr>
  </w:style>
  <w:style w:type="character" w:customStyle="1" w:styleId="teksttabeliZnak">
    <w:name w:val="tekst tabeli Znak"/>
    <w:link w:val="teksttabeli"/>
    <w:locked/>
    <w:rsid w:val="00297904"/>
    <w:rPr>
      <w:rFonts w:ascii="Calibri" w:hAnsi="Calibri"/>
      <w:sz w:val="18"/>
    </w:rPr>
  </w:style>
  <w:style w:type="paragraph" w:styleId="Mapadokumentu">
    <w:name w:val="Document Map"/>
    <w:basedOn w:val="Normalny"/>
    <w:link w:val="MapadokumentuZnak"/>
    <w:semiHidden/>
    <w:rsid w:val="00297904"/>
    <w:pPr>
      <w:spacing w:after="0" w:line="240" w:lineRule="auto"/>
    </w:pPr>
    <w:rPr>
      <w:rFonts w:ascii="Tahoma" w:hAnsi="Tahoma"/>
      <w:sz w:val="16"/>
      <w:szCs w:val="16"/>
      <w:lang w:eastAsia="zh-TW"/>
    </w:rPr>
  </w:style>
  <w:style w:type="character" w:customStyle="1" w:styleId="MapadokumentuZnak">
    <w:name w:val="Mapa dokumentu Znak"/>
    <w:link w:val="Mapadokumentu"/>
    <w:semiHidden/>
    <w:locked/>
    <w:rsid w:val="00297904"/>
    <w:rPr>
      <w:rFonts w:ascii="Tahoma" w:hAnsi="Tahoma" w:cs="Times New Roman"/>
      <w:sz w:val="16"/>
    </w:rPr>
  </w:style>
  <w:style w:type="paragraph" w:customStyle="1" w:styleId="n1">
    <w:name w:val="_n1"/>
    <w:basedOn w:val="Nagwek1"/>
    <w:rsid w:val="00FD0B59"/>
    <w:pPr>
      <w:numPr>
        <w:numId w:val="9"/>
      </w:numPr>
      <w:spacing w:before="240" w:after="240" w:line="240" w:lineRule="auto"/>
      <w:jc w:val="both"/>
    </w:pPr>
    <w:rPr>
      <w:rFonts w:eastAsia="Calibri"/>
    </w:rPr>
  </w:style>
  <w:style w:type="paragraph" w:customStyle="1" w:styleId="n2">
    <w:name w:val="_n2"/>
    <w:basedOn w:val="Nagwek2"/>
    <w:rsid w:val="00FD0B59"/>
    <w:pPr>
      <w:keepLines w:val="0"/>
      <w:tabs>
        <w:tab w:val="num" w:pos="720"/>
        <w:tab w:val="num" w:pos="1134"/>
      </w:tabs>
      <w:spacing w:before="240" w:after="60" w:line="240" w:lineRule="auto"/>
      <w:ind w:left="998" w:hanging="431"/>
    </w:pPr>
    <w:rPr>
      <w:rFonts w:cs="Arial"/>
      <w:iCs/>
      <w:color w:val="365F91"/>
      <w:szCs w:val="28"/>
    </w:rPr>
  </w:style>
  <w:style w:type="paragraph" w:customStyle="1" w:styleId="n3">
    <w:name w:val="_n3"/>
    <w:basedOn w:val="Nagwek2"/>
    <w:rsid w:val="00FD0B59"/>
    <w:pPr>
      <w:keepLines w:val="0"/>
      <w:numPr>
        <w:ilvl w:val="2"/>
        <w:numId w:val="9"/>
      </w:numPr>
      <w:spacing w:before="240" w:after="60" w:line="240" w:lineRule="auto"/>
    </w:pPr>
    <w:rPr>
      <w:rFonts w:cs="Arial"/>
      <w:iCs/>
      <w:color w:val="365F91"/>
      <w:szCs w:val="28"/>
    </w:rPr>
  </w:style>
  <w:style w:type="character" w:customStyle="1" w:styleId="ListParagraphChar1">
    <w:name w:val="List Paragraph Char1"/>
    <w:link w:val="Akapitzlist1"/>
    <w:locked/>
    <w:rsid w:val="00FD0B59"/>
    <w:rPr>
      <w:rFonts w:ascii="Calibri" w:hAnsi="Calibri"/>
    </w:rPr>
  </w:style>
  <w:style w:type="paragraph" w:customStyle="1" w:styleId="Akapitzlist3">
    <w:name w:val="Akapit z listą3"/>
    <w:basedOn w:val="Normalny"/>
    <w:link w:val="ListParagraphChar"/>
    <w:rsid w:val="00677780"/>
    <w:pPr>
      <w:ind w:left="720"/>
    </w:pPr>
    <w:rPr>
      <w:rFonts w:eastAsia="Times New Roman"/>
      <w:sz w:val="20"/>
      <w:szCs w:val="20"/>
      <w:lang w:val="en-GB" w:eastAsia="pl-PL"/>
    </w:rPr>
  </w:style>
  <w:style w:type="character" w:customStyle="1" w:styleId="ListParagraphChar">
    <w:name w:val="List Paragraph Char"/>
    <w:link w:val="Akapitzlist3"/>
    <w:locked/>
    <w:rsid w:val="00677780"/>
    <w:rPr>
      <w:rFonts w:ascii="Calibri" w:hAnsi="Calibri"/>
      <w:lang w:val="en-GB" w:eastAsia="x-none"/>
    </w:rPr>
  </w:style>
  <w:style w:type="paragraph" w:customStyle="1" w:styleId="Akapitzlist4">
    <w:name w:val="Akapit z listą4"/>
    <w:basedOn w:val="Normalny"/>
    <w:rsid w:val="007A7508"/>
    <w:pPr>
      <w:ind w:left="720"/>
    </w:pPr>
    <w:rPr>
      <w:rFonts w:cs="Calibri"/>
      <w:lang w:val="en-GB"/>
    </w:rPr>
  </w:style>
  <w:style w:type="character" w:customStyle="1" w:styleId="h2">
    <w:name w:val="h2"/>
    <w:rsid w:val="00A91334"/>
    <w:rPr>
      <w:rFonts w:cs="Times New Roman"/>
    </w:rPr>
  </w:style>
  <w:style w:type="character" w:customStyle="1" w:styleId="h1">
    <w:name w:val="h1"/>
    <w:rsid w:val="00A91334"/>
    <w:rPr>
      <w:rFonts w:cs="Times New Roman"/>
    </w:rPr>
  </w:style>
  <w:style w:type="paragraph" w:customStyle="1" w:styleId="Bezodstpw2">
    <w:name w:val="Bez odstępów2"/>
    <w:link w:val="NoSpacingChar1"/>
    <w:rsid w:val="00925BD6"/>
    <w:rPr>
      <w:sz w:val="22"/>
      <w:szCs w:val="22"/>
      <w:lang w:eastAsia="en-US"/>
    </w:rPr>
  </w:style>
  <w:style w:type="character" w:customStyle="1" w:styleId="NoSpacingChar1">
    <w:name w:val="No Spacing Char1"/>
    <w:link w:val="Bezodstpw2"/>
    <w:locked/>
    <w:rsid w:val="00925BD6"/>
    <w:rPr>
      <w:rFonts w:eastAsia="Times New Roman"/>
      <w:sz w:val="22"/>
      <w:lang w:val="pl-PL" w:eastAsia="en-US"/>
    </w:rPr>
  </w:style>
  <w:style w:type="paragraph" w:customStyle="1" w:styleId="Tytuynapierwszejstronie">
    <w:name w:val="Tytuły na pierwszej stronie"/>
    <w:basedOn w:val="Normalny"/>
    <w:rsid w:val="00AC5BEC"/>
    <w:pPr>
      <w:suppressAutoHyphens/>
      <w:spacing w:before="120" w:after="120" w:line="240" w:lineRule="auto"/>
      <w:jc w:val="right"/>
    </w:pPr>
    <w:rPr>
      <w:rFonts w:ascii="Verdana" w:hAnsi="Verdana"/>
      <w:sz w:val="20"/>
      <w:szCs w:val="16"/>
      <w:lang w:eastAsia="ar-SA"/>
    </w:rPr>
  </w:style>
  <w:style w:type="paragraph" w:customStyle="1" w:styleId="Akapitzlist5">
    <w:name w:val="Akapit z listą5"/>
    <w:basedOn w:val="Normalny"/>
    <w:link w:val="ListParagraphChar3"/>
    <w:rsid w:val="006F54B5"/>
    <w:pPr>
      <w:ind w:left="720"/>
      <w:contextualSpacing/>
      <w:jc w:val="both"/>
    </w:pPr>
    <w:rPr>
      <w:rFonts w:eastAsia="Times New Roman"/>
      <w:szCs w:val="20"/>
    </w:rPr>
  </w:style>
  <w:style w:type="character" w:customStyle="1" w:styleId="ListParagraphChar3">
    <w:name w:val="List Paragraph Char3"/>
    <w:link w:val="Akapitzlist5"/>
    <w:locked/>
    <w:rsid w:val="006F54B5"/>
    <w:rPr>
      <w:rFonts w:ascii="Calibri" w:hAnsi="Calibri"/>
      <w:sz w:val="22"/>
      <w:lang w:val="pl-PL" w:eastAsia="en-US"/>
    </w:rPr>
  </w:style>
  <w:style w:type="character" w:customStyle="1" w:styleId="WW8Num7z2">
    <w:name w:val="WW8Num7z2"/>
    <w:rsid w:val="006F54B5"/>
    <w:rPr>
      <w:rFonts w:ascii="Wingdings" w:hAnsi="Wingdings"/>
    </w:rPr>
  </w:style>
  <w:style w:type="paragraph" w:customStyle="1" w:styleId="Poprawka2">
    <w:name w:val="Poprawka2"/>
    <w:hidden/>
    <w:semiHidden/>
    <w:rsid w:val="001B6538"/>
    <w:rPr>
      <w:sz w:val="22"/>
      <w:szCs w:val="22"/>
      <w:lang w:eastAsia="en-US"/>
    </w:rPr>
  </w:style>
  <w:style w:type="paragraph" w:customStyle="1" w:styleId="EGWno">
    <w:name w:val="EG_Wno"/>
    <w:basedOn w:val="EGWypunktowanie"/>
    <w:rsid w:val="000C0A03"/>
    <w:pPr>
      <w:numPr>
        <w:numId w:val="14"/>
      </w:numPr>
    </w:pPr>
  </w:style>
  <w:style w:type="paragraph" w:styleId="Tekstpodstawowywcity">
    <w:name w:val="Body Text Indent"/>
    <w:basedOn w:val="Normalny"/>
    <w:link w:val="TekstpodstawowywcityZnak"/>
    <w:rsid w:val="000C0A03"/>
    <w:pPr>
      <w:spacing w:after="12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semiHidden/>
    <w:locked/>
    <w:rsid w:val="000C0E07"/>
    <w:rPr>
      <w:rFonts w:eastAsia="Times New Roman" w:cs="Times New Roman"/>
      <w:lang w:val="x-none" w:eastAsia="en-US"/>
    </w:rPr>
  </w:style>
  <w:style w:type="paragraph" w:customStyle="1" w:styleId="Znak11">
    <w:name w:val="Znak11"/>
    <w:basedOn w:val="Normalny"/>
    <w:rsid w:val="005E312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rsid w:val="004C74F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C74F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locked/>
    <w:rsid w:val="004C74F8"/>
    <w:rPr>
      <w:rFonts w:ascii="Times New Roman" w:hAnsi="Times New Roman" w:cs="Times New Roman"/>
      <w:lang w:val="x-none" w:eastAsia="ar-SA" w:bidi="ar-SA"/>
    </w:rPr>
  </w:style>
  <w:style w:type="paragraph" w:customStyle="1" w:styleId="NumPar11">
    <w:name w:val="NumPar 1.1"/>
    <w:basedOn w:val="Normalny"/>
    <w:rsid w:val="00C82EC1"/>
    <w:pPr>
      <w:widowControl w:val="0"/>
      <w:tabs>
        <w:tab w:val="num" w:pos="1017"/>
        <w:tab w:val="left" w:pos="1287"/>
      </w:tabs>
      <w:spacing w:before="60" w:after="60" w:line="240" w:lineRule="auto"/>
      <w:ind w:left="1017" w:hanging="450"/>
      <w:outlineLvl w:val="1"/>
    </w:pPr>
    <w:rPr>
      <w:rFonts w:ascii="Arial" w:hAnsi="Arial"/>
      <w:bCs/>
      <w:sz w:val="24"/>
      <w:szCs w:val="24"/>
    </w:rPr>
  </w:style>
  <w:style w:type="character" w:customStyle="1" w:styleId="apple-style-span">
    <w:name w:val="apple-style-span"/>
    <w:rsid w:val="003F09D7"/>
    <w:rPr>
      <w:rFonts w:cs="Times New Roman"/>
    </w:rPr>
  </w:style>
  <w:style w:type="character" w:customStyle="1" w:styleId="apple-converted-space">
    <w:name w:val="apple-converted-space"/>
    <w:rsid w:val="003F09D7"/>
    <w:rPr>
      <w:rFonts w:cs="Times New Roman"/>
    </w:rPr>
  </w:style>
  <w:style w:type="character" w:customStyle="1" w:styleId="il">
    <w:name w:val="il"/>
    <w:rsid w:val="003F09D7"/>
    <w:rPr>
      <w:rFonts w:cs="Times New Roman"/>
    </w:rPr>
  </w:style>
  <w:style w:type="paragraph" w:customStyle="1" w:styleId="Nagwekspisutreci2">
    <w:name w:val="Nagłówek spisu treści2"/>
    <w:basedOn w:val="Nagwek1"/>
    <w:next w:val="Normalny"/>
    <w:rsid w:val="00D12DB2"/>
    <w:pPr>
      <w:numPr>
        <w:numId w:val="0"/>
      </w:numPr>
      <w:outlineLvl w:val="9"/>
    </w:pPr>
    <w:rPr>
      <w:rFonts w:eastAsia="Calibri"/>
      <w:color w:val="365F91"/>
    </w:rPr>
  </w:style>
  <w:style w:type="character" w:styleId="Pogrubienie">
    <w:name w:val="Strong"/>
    <w:uiPriority w:val="22"/>
    <w:qFormat/>
    <w:locked/>
    <w:rsid w:val="00B438D7"/>
    <w:rPr>
      <w:rFonts w:cs="Times New Roman"/>
      <w:b/>
      <w:bCs/>
    </w:rPr>
  </w:style>
  <w:style w:type="paragraph" w:styleId="Lista2">
    <w:name w:val="List 2"/>
    <w:basedOn w:val="Normalny"/>
    <w:rsid w:val="009039E5"/>
    <w:pPr>
      <w:ind w:left="566" w:hanging="283"/>
      <w:contextualSpacing/>
    </w:pPr>
  </w:style>
  <w:style w:type="paragraph" w:styleId="Lista3">
    <w:name w:val="List 3"/>
    <w:basedOn w:val="Normalny"/>
    <w:rsid w:val="009039E5"/>
    <w:pPr>
      <w:ind w:left="849" w:hanging="283"/>
      <w:contextualSpacing/>
    </w:pPr>
  </w:style>
  <w:style w:type="paragraph" w:styleId="Lista4">
    <w:name w:val="List 4"/>
    <w:basedOn w:val="Normalny"/>
    <w:rsid w:val="009039E5"/>
    <w:pPr>
      <w:ind w:left="1132" w:hanging="283"/>
      <w:contextualSpacing/>
    </w:pPr>
  </w:style>
  <w:style w:type="paragraph" w:styleId="Listapunktowana2">
    <w:name w:val="List Bullet 2"/>
    <w:basedOn w:val="Normalny"/>
    <w:rsid w:val="009039E5"/>
    <w:pPr>
      <w:contextualSpacing/>
    </w:pPr>
  </w:style>
  <w:style w:type="paragraph" w:styleId="Listapunktowana3">
    <w:name w:val="List Bullet 3"/>
    <w:basedOn w:val="Normalny"/>
    <w:rsid w:val="009039E5"/>
    <w:pPr>
      <w:numPr>
        <w:numId w:val="12"/>
      </w:numPr>
      <w:tabs>
        <w:tab w:val="num" w:pos="926"/>
      </w:tabs>
      <w:ind w:left="926"/>
      <w:contextualSpacing/>
    </w:pPr>
  </w:style>
  <w:style w:type="paragraph" w:styleId="Listapunktowana4">
    <w:name w:val="List Bullet 4"/>
    <w:basedOn w:val="Normalny"/>
    <w:rsid w:val="009039E5"/>
    <w:pPr>
      <w:numPr>
        <w:numId w:val="13"/>
      </w:numPr>
      <w:tabs>
        <w:tab w:val="clear" w:pos="720"/>
        <w:tab w:val="num" w:pos="1209"/>
      </w:tabs>
      <w:ind w:left="1209"/>
      <w:contextualSpacing/>
    </w:pPr>
  </w:style>
  <w:style w:type="paragraph" w:styleId="Listapunktowana5">
    <w:name w:val="List Bullet 5"/>
    <w:basedOn w:val="Normalny"/>
    <w:rsid w:val="009039E5"/>
    <w:pPr>
      <w:tabs>
        <w:tab w:val="num" w:pos="1492"/>
      </w:tabs>
      <w:ind w:left="1492" w:hanging="360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9039E5"/>
    <w:pPr>
      <w:suppressAutoHyphens w:val="0"/>
      <w:spacing w:before="0" w:after="200" w:line="276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link w:val="Tekstpodstawowyzwciciem"/>
    <w:locked/>
    <w:rsid w:val="009039E5"/>
    <w:rPr>
      <w:rFonts w:ascii="Verdana" w:hAnsi="Verdana" w:cs="Times New Roman"/>
      <w:sz w:val="22"/>
      <w:szCs w:val="22"/>
      <w:lang w:val="x-none"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9039E5"/>
    <w:pPr>
      <w:spacing w:after="200"/>
      <w:ind w:left="360" w:firstLine="360"/>
    </w:pPr>
    <w:rPr>
      <w:rFonts w:eastAsia="Calibri"/>
      <w:lang w:val="pl-PL"/>
    </w:rPr>
  </w:style>
  <w:style w:type="character" w:customStyle="1" w:styleId="Tekstpodstawowyzwciciem2Znak">
    <w:name w:val="Tekst podstawowy z wcięciem 2 Znak"/>
    <w:link w:val="Tekstpodstawowyzwciciem2"/>
    <w:locked/>
    <w:rsid w:val="009039E5"/>
    <w:rPr>
      <w:rFonts w:eastAsia="Times New Roman" w:cs="Times New Roman"/>
      <w:sz w:val="22"/>
      <w:szCs w:val="22"/>
      <w:lang w:val="x-none" w:eastAsia="en-US"/>
    </w:rPr>
  </w:style>
  <w:style w:type="character" w:customStyle="1" w:styleId="ListParagraphChar2">
    <w:name w:val="List Paragraph Char2"/>
    <w:locked/>
    <w:rsid w:val="00BE60F3"/>
    <w:rPr>
      <w:rFonts w:ascii="Calibri" w:hAnsi="Calibri"/>
      <w:sz w:val="22"/>
      <w:lang w:val="x-none" w:eastAsia="en-US"/>
    </w:rPr>
  </w:style>
  <w:style w:type="numbering" w:customStyle="1" w:styleId="poziom4">
    <w:name w:val="poziom4"/>
    <w:rsid w:val="000D194C"/>
    <w:pPr>
      <w:numPr>
        <w:numId w:val="11"/>
      </w:numPr>
    </w:pPr>
  </w:style>
  <w:style w:type="numbering" w:customStyle="1" w:styleId="Styl7">
    <w:name w:val="Styl7"/>
    <w:rsid w:val="000D194C"/>
    <w:pPr>
      <w:numPr>
        <w:numId w:val="7"/>
      </w:numPr>
    </w:pPr>
  </w:style>
  <w:style w:type="paragraph" w:styleId="Akapitzlist">
    <w:name w:val="List Paragraph"/>
    <w:basedOn w:val="Normalny"/>
    <w:link w:val="AkapitzlistZnak"/>
    <w:qFormat/>
    <w:rsid w:val="009D41CB"/>
    <w:pPr>
      <w:ind w:left="720"/>
      <w:contextualSpacing/>
      <w:jc w:val="both"/>
    </w:pPr>
  </w:style>
  <w:style w:type="character" w:customStyle="1" w:styleId="AkapitzlistZnak">
    <w:name w:val="Akapit z listą Znak"/>
    <w:link w:val="Akapitzlist"/>
    <w:rsid w:val="009D41CB"/>
    <w:rPr>
      <w:rFonts w:ascii="Calibri" w:eastAsia="Calibri" w:hAnsi="Calibri"/>
      <w:sz w:val="22"/>
      <w:szCs w:val="22"/>
      <w:lang w:val="pl-PL" w:eastAsia="en-US" w:bidi="ar-SA"/>
    </w:rPr>
  </w:style>
  <w:style w:type="character" w:styleId="Wyrnienieintensywne">
    <w:name w:val="Intense Emphasis"/>
    <w:uiPriority w:val="21"/>
    <w:qFormat/>
    <w:rsid w:val="004705D2"/>
    <w:rPr>
      <w:b/>
      <w:bCs/>
      <w:i/>
      <w:iCs/>
      <w:color w:val="4F81BD"/>
    </w:rPr>
  </w:style>
  <w:style w:type="paragraph" w:styleId="Poprawka">
    <w:name w:val="Revision"/>
    <w:hidden/>
    <w:uiPriority w:val="99"/>
    <w:semiHidden/>
    <w:rsid w:val="00143D8C"/>
    <w:rPr>
      <w:sz w:val="22"/>
      <w:szCs w:val="22"/>
      <w:lang w:eastAsia="en-US"/>
    </w:rPr>
  </w:style>
  <w:style w:type="paragraph" w:customStyle="1" w:styleId="AAAB3">
    <w:name w:val="AAAB3"/>
    <w:basedOn w:val="Normalny"/>
    <w:rsid w:val="00F21A3C"/>
    <w:pPr>
      <w:numPr>
        <w:numId w:val="18"/>
      </w:numPr>
      <w:spacing w:after="120"/>
      <w:contextualSpacing/>
      <w:jc w:val="both"/>
    </w:pPr>
    <w:rPr>
      <w:rFonts w:eastAsia="Times New Roman"/>
      <w:bCs/>
      <w:lang w:eastAsia="pl-PL"/>
    </w:rPr>
  </w:style>
  <w:style w:type="paragraph" w:customStyle="1" w:styleId="tabelanaglowek">
    <w:name w:val="tabela_naglowek"/>
    <w:basedOn w:val="Normalny"/>
    <w:link w:val="tabelanaglowekZnak"/>
    <w:qFormat/>
    <w:rsid w:val="00F21A3C"/>
    <w:pPr>
      <w:spacing w:before="60" w:after="60" w:line="240" w:lineRule="auto"/>
    </w:pPr>
    <w:rPr>
      <w:b/>
      <w:bCs/>
      <w:szCs w:val="20"/>
      <w:lang w:val="x-none"/>
    </w:rPr>
  </w:style>
  <w:style w:type="paragraph" w:customStyle="1" w:styleId="tabelanormalny">
    <w:name w:val="tabela_normalny"/>
    <w:basedOn w:val="tabelanaglowek"/>
    <w:link w:val="tabelanormalnyZnak"/>
    <w:qFormat/>
    <w:rsid w:val="00F21A3C"/>
    <w:rPr>
      <w:b w:val="0"/>
    </w:rPr>
  </w:style>
  <w:style w:type="character" w:customStyle="1" w:styleId="tabelanaglowekZnak">
    <w:name w:val="tabela_naglowek Znak"/>
    <w:link w:val="tabelanaglowek"/>
    <w:rsid w:val="00F21A3C"/>
    <w:rPr>
      <w:rFonts w:ascii="Calibri" w:eastAsia="Calibri" w:hAnsi="Calibri"/>
      <w:b/>
      <w:bCs/>
      <w:sz w:val="22"/>
      <w:lang w:val="x-none" w:eastAsia="en-US" w:bidi="ar-SA"/>
    </w:rPr>
  </w:style>
  <w:style w:type="character" w:customStyle="1" w:styleId="tabelanormalnyZnak">
    <w:name w:val="tabela_normalny Znak"/>
    <w:basedOn w:val="tabelanaglowekZnak"/>
    <w:link w:val="tabelanormalny"/>
    <w:rsid w:val="00F21A3C"/>
    <w:rPr>
      <w:rFonts w:ascii="Calibri" w:eastAsia="Calibri" w:hAnsi="Calibri"/>
      <w:b/>
      <w:bCs/>
      <w:sz w:val="22"/>
      <w:lang w:val="x-none" w:eastAsia="en-US" w:bidi="ar-SA"/>
    </w:rPr>
  </w:style>
  <w:style w:type="character" w:customStyle="1" w:styleId="AkapitzlistZnak1">
    <w:name w:val="Akapit z listą Znak1"/>
    <w:locked/>
    <w:rsid w:val="008D28C0"/>
    <w:rPr>
      <w:rFonts w:ascii="Calibri" w:hAnsi="Calibri" w:cs="Calibri"/>
      <w:sz w:val="22"/>
      <w:szCs w:val="22"/>
      <w:lang w:eastAsia="en-US"/>
    </w:rPr>
  </w:style>
  <w:style w:type="paragraph" w:customStyle="1" w:styleId="pqiText">
    <w:name w:val="pqiText"/>
    <w:link w:val="pqiTextZnak"/>
    <w:rsid w:val="00EB03F9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eastAsia="Times New Roman" w:hAnsi="Arial"/>
      <w:sz w:val="22"/>
    </w:rPr>
  </w:style>
  <w:style w:type="paragraph" w:customStyle="1" w:styleId="pqiChpHeadNum1">
    <w:name w:val="pqiChpHeadNum1"/>
    <w:next w:val="pqiText"/>
    <w:rsid w:val="00EB03F9"/>
    <w:pPr>
      <w:keepNext/>
      <w:numPr>
        <w:numId w:val="20"/>
      </w:numPr>
      <w:spacing w:before="240" w:after="60"/>
      <w:outlineLvl w:val="0"/>
    </w:pPr>
    <w:rPr>
      <w:rFonts w:ascii="Arial" w:eastAsia="Times New Roman" w:hAnsi="Arial"/>
      <w:b/>
      <w:sz w:val="32"/>
    </w:rPr>
  </w:style>
  <w:style w:type="paragraph" w:customStyle="1" w:styleId="pqiChpHeadNum2">
    <w:name w:val="pqiChpHeadNum2"/>
    <w:next w:val="pqiText"/>
    <w:rsid w:val="00EB03F9"/>
    <w:pPr>
      <w:keepNext/>
      <w:numPr>
        <w:ilvl w:val="1"/>
        <w:numId w:val="20"/>
      </w:numPr>
      <w:tabs>
        <w:tab w:val="left" w:pos="1021"/>
      </w:tabs>
      <w:spacing w:before="240" w:after="60"/>
      <w:outlineLvl w:val="1"/>
    </w:pPr>
    <w:rPr>
      <w:rFonts w:ascii="Arial" w:eastAsia="Times New Roman" w:hAnsi="Arial"/>
      <w:b/>
      <w:i/>
      <w:sz w:val="28"/>
    </w:rPr>
  </w:style>
  <w:style w:type="paragraph" w:customStyle="1" w:styleId="pqiChpHeadNum3">
    <w:name w:val="pqiChpHeadNum3"/>
    <w:next w:val="pqiText"/>
    <w:link w:val="pqiChpHeadNum3Znak"/>
    <w:rsid w:val="00EB03F9"/>
    <w:pPr>
      <w:keepNext/>
      <w:numPr>
        <w:ilvl w:val="2"/>
        <w:numId w:val="20"/>
      </w:numPr>
      <w:tabs>
        <w:tab w:val="left" w:pos="1418"/>
      </w:tabs>
      <w:spacing w:before="240" w:after="60"/>
      <w:outlineLvl w:val="2"/>
    </w:pPr>
    <w:rPr>
      <w:rFonts w:ascii="Arial" w:eastAsia="Times New Roman" w:hAnsi="Arial"/>
      <w:b/>
      <w:sz w:val="24"/>
    </w:rPr>
  </w:style>
  <w:style w:type="paragraph" w:customStyle="1" w:styleId="pqiChpHeadNum4">
    <w:name w:val="pqiChpHeadNum4"/>
    <w:next w:val="pqiText"/>
    <w:rsid w:val="00EB03F9"/>
    <w:pPr>
      <w:keepNext/>
      <w:numPr>
        <w:ilvl w:val="3"/>
        <w:numId w:val="20"/>
      </w:numPr>
      <w:tabs>
        <w:tab w:val="clear" w:pos="1080"/>
        <w:tab w:val="left" w:pos="1021"/>
        <w:tab w:val="left" w:pos="1418"/>
      </w:tabs>
      <w:spacing w:before="240" w:after="60"/>
      <w:outlineLvl w:val="3"/>
    </w:pPr>
    <w:rPr>
      <w:rFonts w:ascii="Arial" w:eastAsia="Times New Roman" w:hAnsi="Arial"/>
      <w:b/>
      <w:i/>
      <w:sz w:val="22"/>
    </w:rPr>
  </w:style>
  <w:style w:type="paragraph" w:customStyle="1" w:styleId="pqiChpHeadNum5">
    <w:name w:val="pqiChpHeadNum5"/>
    <w:next w:val="pqiText"/>
    <w:rsid w:val="00EB03F9"/>
    <w:pPr>
      <w:keepNext/>
      <w:numPr>
        <w:ilvl w:val="4"/>
        <w:numId w:val="20"/>
      </w:numPr>
      <w:tabs>
        <w:tab w:val="clear" w:pos="454"/>
        <w:tab w:val="left" w:pos="1304"/>
      </w:tabs>
      <w:spacing w:before="240" w:after="60"/>
      <w:ind w:left="1305"/>
      <w:outlineLvl w:val="4"/>
    </w:pPr>
    <w:rPr>
      <w:rFonts w:ascii="Arial" w:eastAsia="Times New Roman" w:hAnsi="Arial"/>
      <w:b/>
      <w:sz w:val="22"/>
    </w:rPr>
  </w:style>
  <w:style w:type="paragraph" w:customStyle="1" w:styleId="pqiHeadNonNum1">
    <w:name w:val="pqiHeadNonNum1"/>
    <w:next w:val="pqiText"/>
    <w:rsid w:val="00EB03F9"/>
    <w:pPr>
      <w:keepNext/>
      <w:spacing w:before="240" w:after="60"/>
    </w:pPr>
    <w:rPr>
      <w:rFonts w:ascii="Arial" w:eastAsia="Times New Roman" w:hAnsi="Arial"/>
      <w:b/>
      <w:sz w:val="32"/>
    </w:rPr>
  </w:style>
  <w:style w:type="paragraph" w:customStyle="1" w:styleId="pqiTabListNonNumSmall1">
    <w:name w:val="pqiTabListNonNumSmall1"/>
    <w:rsid w:val="00EB03F9"/>
    <w:pPr>
      <w:numPr>
        <w:numId w:val="21"/>
      </w:numPr>
      <w:tabs>
        <w:tab w:val="clear" w:pos="360"/>
        <w:tab w:val="left" w:pos="340"/>
      </w:tabs>
      <w:spacing w:after="20"/>
      <w:ind w:left="340" w:hanging="340"/>
    </w:pPr>
    <w:rPr>
      <w:rFonts w:ascii="Arial" w:eastAsia="Times New Roman" w:hAnsi="Arial"/>
      <w:sz w:val="18"/>
    </w:rPr>
  </w:style>
  <w:style w:type="character" w:customStyle="1" w:styleId="pqiTextZnak">
    <w:name w:val="pqiText Znak"/>
    <w:link w:val="pqiText"/>
    <w:locked/>
    <w:rsid w:val="00EB03F9"/>
    <w:rPr>
      <w:rFonts w:ascii="Arial" w:hAnsi="Arial"/>
      <w:sz w:val="22"/>
      <w:lang w:val="pl-PL" w:eastAsia="pl-PL" w:bidi="ar-SA"/>
    </w:rPr>
  </w:style>
  <w:style w:type="character" w:customStyle="1" w:styleId="pqiChpHeadNum3Znak">
    <w:name w:val="pqiChpHeadNum3 Znak"/>
    <w:link w:val="pqiChpHeadNum3"/>
    <w:locked/>
    <w:rsid w:val="00EB03F9"/>
    <w:rPr>
      <w:rFonts w:ascii="Arial" w:eastAsia="Times New Roman" w:hAnsi="Arial"/>
      <w:b/>
      <w:sz w:val="24"/>
    </w:rPr>
  </w:style>
  <w:style w:type="paragraph" w:styleId="Data">
    <w:name w:val="Date"/>
    <w:basedOn w:val="Normalny"/>
    <w:next w:val="Normalny"/>
    <w:locked/>
    <w:rsid w:val="00391A84"/>
  </w:style>
  <w:style w:type="paragraph" w:customStyle="1" w:styleId="LITlitera">
    <w:name w:val="LIT – litera"/>
    <w:basedOn w:val="Normalny"/>
    <w:uiPriority w:val="99"/>
    <w:rsid w:val="008F3E7A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i-panel-title">
    <w:name w:val="ui-panel-title"/>
    <w:basedOn w:val="Domylnaczcionkaakapitu"/>
    <w:rsid w:val="000B6B2D"/>
  </w:style>
  <w:style w:type="character" w:customStyle="1" w:styleId="ui-outputlabel-rfi">
    <w:name w:val="ui-outputlabel-rfi"/>
    <w:basedOn w:val="Domylnaczcionkaakapitu"/>
    <w:rsid w:val="00FA44D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2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3225"/>
                  <w:marRight w:val="3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6" w:space="2" w:color="auto"/>
                                <w:left w:val="single" w:sz="2" w:space="2" w:color="auto"/>
                                <w:bottom w:val="single" w:sz="2" w:space="2" w:color="auto"/>
                                <w:right w:val="single" w:sz="2" w:space="2" w:color="auto"/>
                              </w:divBdr>
                              <w:divsChild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">
                  <w:marLeft w:val="4300"/>
                  <w:marRight w:val="4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8" w:space="3" w:color="auto"/>
                                <w:left w:val="single" w:sz="2" w:space="3" w:color="auto"/>
                                <w:bottom w:val="single" w:sz="2" w:space="3" w:color="auto"/>
                                <w:right w:val="single" w:sz="2" w:space="3" w:color="auto"/>
                              </w:divBdr>
                              <w:divsChild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68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7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7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5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0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8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20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58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43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0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67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390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344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3360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29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098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90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9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233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4411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896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075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0552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7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3490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34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0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9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50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86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5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08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40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0770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279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441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35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19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9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863952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3835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004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3190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665C-7D8C-4563-AD21-ECFA24B63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EA0ED-F1E4-49C2-BD96-91206EE3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5355</Words>
  <Characters>32135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Microsoft</Company>
  <LinksUpToDate>false</LinksUpToDate>
  <CharactersWithSpaces>37416</CharactersWithSpaces>
  <SharedDoc>false</SharedDoc>
  <HLinks>
    <vt:vector size="108" baseType="variant">
      <vt:variant>
        <vt:i4>1835060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_Toc364357698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_Toc364357697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_Toc364357693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_Toc364357692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_Toc364357691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_Toc364357690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_Toc364357689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_Toc364357688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_Toc364357687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_Toc364357686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_Toc364357685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_Toc364357684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_Toc364357683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_Toc364357682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_Toc364357681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_Toc364357680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_Toc364357679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_Toc364357678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creator>Tomasz Łojek</dc:creator>
  <cp:lastModifiedBy>Judyta Mikołajczuk</cp:lastModifiedBy>
  <cp:revision>2</cp:revision>
  <cp:lastPrinted>2019-07-26T10:32:00Z</cp:lastPrinted>
  <dcterms:created xsi:type="dcterms:W3CDTF">2021-10-04T13:33:00Z</dcterms:created>
  <dcterms:modified xsi:type="dcterms:W3CDTF">2021-10-04T13:33:00Z</dcterms:modified>
</cp:coreProperties>
</file>