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33" w:rsidRDefault="0069423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-509905</wp:posOffset>
            </wp:positionV>
            <wp:extent cx="866775" cy="542925"/>
            <wp:effectExtent l="0" t="0" r="9525" b="9525"/>
            <wp:wrapNone/>
            <wp:docPr id="1" name="Obraz 1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9BB" w:rsidRDefault="00A305C1" w:rsidP="00AB4D76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>
        <w:rPr>
          <w:rStyle w:val="fontstyle01"/>
        </w:rPr>
        <w:t>Nr sprawy: GDDKiA – O/SZ.I-.2411.2.2022</w:t>
      </w:r>
      <w:r w:rsidRPr="00A305C1">
        <w:rPr>
          <w:rFonts w:ascii="Verdana" w:eastAsia="Times New Roman" w:hAnsi="Verdana" w:cs="Tahoma"/>
          <w:color w:val="FFFFFF"/>
          <w:sz w:val="24"/>
          <w:szCs w:val="24"/>
          <w:lang w:eastAsia="pl-PL"/>
        </w:rPr>
        <w:br/>
        <w:t>O/SZ.I-3.2411.2.2022</w:t>
      </w:r>
      <w:r w:rsidR="001D29BB"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OPIS PRZEDMIOTU ZAMÓWIENIA</w:t>
      </w:r>
    </w:p>
    <w:p w:rsidR="001D29BB" w:rsidRDefault="001D29BB" w:rsidP="001D29B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br/>
      </w:r>
      <w:r w:rsidRPr="001D29B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I. 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Zamawiający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br/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Skarb Państwa – Dyrektor Generalny Generalnej Dyrekcji Dróg Krajowych i Autostrad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GDDKiA Oddział w Szczecinie, ul. Bohaterów Warszawy 33, 70-340 Szczecin, NIP: 8522353687</w:t>
      </w:r>
    </w:p>
    <w:p w:rsidR="006153B8" w:rsidRDefault="001D29BB" w:rsidP="006153B8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1D29B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II. 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Tryb udzielenia zamówienia</w:t>
      </w:r>
    </w:p>
    <w:p w:rsidR="001D29BB" w:rsidRDefault="001D29BB" w:rsidP="006153B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Zamówienie jest wyłączone spod stosowania ustawy z dnia 11 września 2019 r. Prawo zamówień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publicznych (Dz. U. z 2019 r., poz. 2019 późn.zm) – wartość zamówienia nie przekracza kwoty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130.000,00 PLN (netto)</w:t>
      </w:r>
    </w:p>
    <w:p w:rsidR="00AB4D76" w:rsidRDefault="001D29BB" w:rsidP="00F240F7">
      <w:pPr>
        <w:spacing w:after="0" w:line="240" w:lineRule="auto"/>
        <w:rPr>
          <w:rFonts w:ascii="Verdana" w:hAnsi="Verdana"/>
          <w:b/>
          <w:sz w:val="20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1D29B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III. 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Przedmiot zamówienia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br/>
      </w:r>
      <w:r w:rsidR="00A00AF2">
        <w:rPr>
          <w:rFonts w:ascii="Verdana" w:hAnsi="Verdana"/>
          <w:b/>
          <w:sz w:val="20"/>
        </w:rPr>
        <w:t xml:space="preserve">- </w:t>
      </w:r>
      <w:r w:rsidR="00F240F7" w:rsidRPr="000D5C96">
        <w:rPr>
          <w:rFonts w:ascii="Verdana" w:hAnsi="Verdana"/>
          <w:b/>
          <w:sz w:val="20"/>
        </w:rPr>
        <w:t>Wyznaczenie ściany lasu drzew na budowa drogi S-6 na odci</w:t>
      </w:r>
      <w:r w:rsidR="00AB4D76">
        <w:rPr>
          <w:rFonts w:ascii="Verdana" w:hAnsi="Verdana"/>
          <w:b/>
          <w:sz w:val="20"/>
        </w:rPr>
        <w:t>nku Koszalin-Słupsk – odcinek 1;</w:t>
      </w:r>
    </w:p>
    <w:p w:rsidR="00F240F7" w:rsidRDefault="00A00AF2" w:rsidP="00F240F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hAnsi="Verdana"/>
          <w:b/>
          <w:sz w:val="20"/>
        </w:rPr>
        <w:t xml:space="preserve">- </w:t>
      </w:r>
      <w:bookmarkStart w:id="0" w:name="_GoBack"/>
      <w:bookmarkEnd w:id="0"/>
      <w:r w:rsidR="00AB4D76" w:rsidRPr="000D5C96">
        <w:rPr>
          <w:rFonts w:ascii="Verdana" w:hAnsi="Verdana"/>
          <w:b/>
          <w:sz w:val="20"/>
        </w:rPr>
        <w:t>Wyznaczenie ściany lasu drzew na budowa drogi S-6 na odcinku Koszalin-Słupsk –</w:t>
      </w:r>
      <w:r w:rsidR="00AB4D76">
        <w:rPr>
          <w:rFonts w:ascii="Verdana" w:hAnsi="Verdana"/>
          <w:b/>
          <w:sz w:val="20"/>
        </w:rPr>
        <w:t xml:space="preserve"> </w:t>
      </w:r>
      <w:r w:rsidR="00AB4D76" w:rsidRPr="000D5C96">
        <w:rPr>
          <w:rFonts w:ascii="Verdana" w:hAnsi="Verdana"/>
          <w:b/>
          <w:sz w:val="20"/>
        </w:rPr>
        <w:t>odcinek 2_3</w:t>
      </w:r>
      <w:r w:rsidR="00AB4D76">
        <w:rPr>
          <w:rFonts w:ascii="Verdana" w:hAnsi="Verdana"/>
          <w:b/>
          <w:sz w:val="20"/>
        </w:rPr>
        <w:t>;</w:t>
      </w:r>
    </w:p>
    <w:p w:rsidR="00F240F7" w:rsidRDefault="001D29BB" w:rsidP="00F240F7">
      <w:pPr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F240F7">
        <w:rPr>
          <w:rFonts w:ascii="Calibri" w:eastAsia="Times New Roman" w:hAnsi="Calibri" w:cs="Calibri"/>
          <w:b/>
          <w:bCs/>
          <w:color w:val="000000"/>
          <w:lang w:eastAsia="pl-PL"/>
        </w:rPr>
        <w:t>VI</w:t>
      </w:r>
      <w:r w:rsidRPr="001D29B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. 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Sposób obliczenia ceny</w:t>
      </w:r>
    </w:p>
    <w:p w:rsidR="00F240F7" w:rsidRDefault="00F240F7" w:rsidP="00F240F7">
      <w:pPr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1. </w:t>
      </w:r>
      <w:r w:rsidR="001D29BB" w:rsidRP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Cena oferty musi obejmować całkowity koszt wykonania przedmiotu zamówienia oraz wszelkie</w:t>
      </w:r>
      <w:r w:rsidR="001D29BB" w:rsidRP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koszty towarzyszące, konieczne do poniesienia przez Wykonawcę z tytułu wykonania</w:t>
      </w:r>
      <w:r w:rsidRP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1D29BB" w:rsidRP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przedmiotu zamówienia wraz z kosztem dojazdu oraz uwzględniać wszystkie elementy związane</w:t>
      </w:r>
      <w:r w:rsidRP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1D29BB" w:rsidRP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 prawidłową realizacją przedmiotu zamówienia.</w:t>
      </w:r>
    </w:p>
    <w:p w:rsidR="00F240F7" w:rsidRDefault="001D29BB" w:rsidP="00F240F7">
      <w:pPr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F240F7">
        <w:rPr>
          <w:rFonts w:ascii="Calibri" w:eastAsia="Times New Roman" w:hAnsi="Calibri" w:cs="Calibri"/>
          <w:b/>
          <w:bCs/>
          <w:color w:val="000000"/>
          <w:lang w:eastAsia="pl-PL"/>
        </w:rPr>
        <w:t>V</w:t>
      </w:r>
      <w:r w:rsidRPr="001D29B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. 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Warunki płatności</w:t>
      </w:r>
    </w:p>
    <w:p w:rsidR="001D29BB" w:rsidRDefault="001D29BB" w:rsidP="00F240F7">
      <w:pPr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1. Płatność wynagrodzenia na rachunek bankowy Wykonawcy wskazany na fakturze nastąpi, po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F240F7">
        <w:rPr>
          <w:rStyle w:val="fontstyle01"/>
        </w:rPr>
        <w:t>dokonaniu wyznaczenia ściany lasu drzew oaz okazaniu Zamawiającemu granic działek ściany lasu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w terminie do 14 dni od dnia otrzymania przez</w:t>
      </w:r>
      <w:r w:rsid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Zamawiającego prawidłowo wystawionej faktury VAT. Za datę realizacji płatności uważa się</w:t>
      </w:r>
      <w:r w:rsid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datę, w którym Zamawiający wydał swojemu bankowi dyspozycję polecenia przelewu pieniędzy</w:t>
      </w:r>
      <w:r w:rsidR="00F240F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 konto Wykonawcy.</w:t>
      </w:r>
    </w:p>
    <w:p w:rsidR="006153B8" w:rsidRDefault="006153B8" w:rsidP="006153B8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6153B8" w:rsidRPr="006153B8" w:rsidRDefault="006153B8" w:rsidP="006153B8">
      <w:pPr>
        <w:widowControl w:val="0"/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VI</w:t>
      </w:r>
      <w:r w:rsidR="001D29BB" w:rsidRPr="001D29B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. </w:t>
      </w:r>
      <w:r w:rsidR="001D29BB"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Warunki gwarancji</w:t>
      </w:r>
    </w:p>
    <w:p w:rsidR="006153B8" w:rsidRDefault="006153B8" w:rsidP="006153B8">
      <w:pPr>
        <w:widowControl w:val="0"/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</w:t>
      </w:r>
      <w:r w:rsidR="001D29BB" w:rsidRPr="001D29B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</w:t>
      </w:r>
      <w:r>
        <w:rPr>
          <w:rFonts w:ascii="Verdana" w:hAnsi="Verdana"/>
          <w:sz w:val="20"/>
        </w:rPr>
        <w:t>W przypadku odstąpienia od niniejszej umowy z przyczyn, za które odpowiedzialność ponosi Wykonawca, jest on zobowiązany zapłacić Zamawiającemu karę umowną w wysokości 20% wartości umowy.</w:t>
      </w:r>
    </w:p>
    <w:p w:rsidR="006153B8" w:rsidRPr="00BB05A1" w:rsidRDefault="006153B8" w:rsidP="006153B8">
      <w:pPr>
        <w:widowControl w:val="0"/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 Wykonawca zapłaci Zamawiającemu karę umowną w </w:t>
      </w:r>
      <w:r w:rsidRPr="000D5C96">
        <w:rPr>
          <w:rFonts w:ascii="Verdana" w:hAnsi="Verdana"/>
          <w:sz w:val="20"/>
        </w:rPr>
        <w:t>wysokości 50,00 zł</w:t>
      </w:r>
      <w:r>
        <w:rPr>
          <w:rFonts w:ascii="Verdana" w:hAnsi="Verdana"/>
          <w:sz w:val="20"/>
        </w:rPr>
        <w:t xml:space="preserve"> (słownie: pięćdziesiąt złotych) za każdy dzień zwłoki w wykonaniu prac lub usunięcia wad. </w:t>
      </w:r>
      <w:r w:rsidRPr="00C14AB8">
        <w:rPr>
          <w:rFonts w:ascii="Verdana" w:hAnsi="Verdana"/>
          <w:sz w:val="20"/>
        </w:rPr>
        <w:t>Wykonawca wyraża zgodę na potrącenie kary umownej z faktury.</w:t>
      </w:r>
    </w:p>
    <w:p w:rsidR="006153B8" w:rsidRDefault="006153B8" w:rsidP="006153B8">
      <w:pPr>
        <w:widowControl w:val="0"/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 W przypadku odstąpienia od niniejszej umowy z przyczyn, za które odpowiedzialność ponosi Zamawiający, jest on zobowiązany zapłacić Wykonawcy wynagrodzenie proporcjonalne do zakresu wykonanej pracy, po uprzednim dokonaniu inwentaryzacji robót.</w:t>
      </w:r>
    </w:p>
    <w:p w:rsidR="006153B8" w:rsidRDefault="006153B8" w:rsidP="006153B8">
      <w:pPr>
        <w:widowControl w:val="0"/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4. Zamawiającemu przysługuje prawo do odszkodowania uzupełniającego przewyższającego wysokość kar umownych do wysokości rzeczywiście poniesionej szkody. </w:t>
      </w:r>
    </w:p>
    <w:p w:rsidR="001D29BB" w:rsidRDefault="001D29BB" w:rsidP="00F55B79">
      <w:pP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1D29BB" w:rsidRDefault="00F240F7" w:rsidP="00F55B79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VII</w:t>
      </w:r>
      <w:r w:rsidR="001D29BB"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. Opis sposobu przygotowania oferty</w:t>
      </w:r>
    </w:p>
    <w:p w:rsidR="001D29BB" w:rsidRDefault="001D29BB" w:rsidP="00F55B79">
      <w:pPr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1. Ofertę należy złożyć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do dnia 24</w:t>
      </w: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.06.2022r. </w:t>
      </w:r>
      <w:r w:rsidR="00C73EC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na adres e-mail: </w:t>
      </w:r>
      <w:hyperlink r:id="rId6" w:history="1">
        <w:r w:rsidRPr="0012094C">
          <w:rPr>
            <w:rStyle w:val="Hipercze"/>
            <w:rFonts w:ascii="Verdana" w:eastAsia="Times New Roman" w:hAnsi="Verdana" w:cs="Times New Roman"/>
            <w:color w:val="auto"/>
            <w:sz w:val="18"/>
            <w:szCs w:val="18"/>
            <w:lang w:eastAsia="pl-PL"/>
          </w:rPr>
          <w:t>mberlinski@gddkia.gov.pl</w:t>
        </w:r>
      </w:hyperlink>
    </w:p>
    <w:p w:rsidR="001D29BB" w:rsidRPr="001D29BB" w:rsidRDefault="001D29BB" w:rsidP="00F55B79">
      <w:pPr>
        <w:rPr>
          <w:rStyle w:val="fontstyle21"/>
          <w:rFonts w:eastAsia="Times New Roman" w:cs="Times New Roman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2. Składana oferta powinna być sporządzona na formularzu ofertowym stanowiącym załącznik</w:t>
      </w:r>
      <w:r w:rsidRPr="001D29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nr 2.</w:t>
      </w:r>
    </w:p>
    <w:sectPr w:rsidR="001D29BB" w:rsidRPr="001D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2794"/>
    <w:multiLevelType w:val="hybridMultilevel"/>
    <w:tmpl w:val="C44874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0F382C"/>
    <w:multiLevelType w:val="hybridMultilevel"/>
    <w:tmpl w:val="2BF82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12DBF"/>
    <w:multiLevelType w:val="hybridMultilevel"/>
    <w:tmpl w:val="7AC6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92"/>
    <w:rsid w:val="0012094C"/>
    <w:rsid w:val="001D29BB"/>
    <w:rsid w:val="006153B8"/>
    <w:rsid w:val="00694233"/>
    <w:rsid w:val="00A00AF2"/>
    <w:rsid w:val="00A305C1"/>
    <w:rsid w:val="00A759B4"/>
    <w:rsid w:val="00AB4D76"/>
    <w:rsid w:val="00AC7032"/>
    <w:rsid w:val="00C51005"/>
    <w:rsid w:val="00C73ECB"/>
    <w:rsid w:val="00D03392"/>
    <w:rsid w:val="00F240F7"/>
    <w:rsid w:val="00F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F2EC"/>
  <w15:chartTrackingRefBased/>
  <w15:docId w15:val="{127B80FF-FBFE-40E6-B476-7D5B9EB7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305C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A305C1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1D29BB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omylnaczcionkaakapitu"/>
    <w:rsid w:val="001D29B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D29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rlinski@gddkia.gov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Berliński Marcin</dc:creator>
  <cp:keywords/>
  <dc:description/>
  <cp:lastModifiedBy>Berliński Marcin</cp:lastModifiedBy>
  <cp:revision>13</cp:revision>
  <dcterms:created xsi:type="dcterms:W3CDTF">2022-06-17T06:49:00Z</dcterms:created>
  <dcterms:modified xsi:type="dcterms:W3CDTF">2022-06-17T07:28:00Z</dcterms:modified>
</cp:coreProperties>
</file>