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F8CDF" w14:textId="77777777" w:rsidR="00E5471B" w:rsidRDefault="00195E8D" w:rsidP="00205956">
      <w:pPr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sz w:val="24"/>
        </w:rPr>
        <w:t xml:space="preserve"> </w:t>
      </w:r>
    </w:p>
    <w:p w14:paraId="3EAC311C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6EE4E0CD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5D910C4F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20922C03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22AF257D" w14:textId="77777777" w:rsidR="00E5471B" w:rsidRDefault="002459D7" w:rsidP="00205956">
      <w:pPr>
        <w:ind w:right="-19"/>
        <w:jc w:val="center"/>
        <w:rPr>
          <w:rFonts w:ascii="Times New Roman" w:eastAsia="Times New Roman" w:hAnsi="Times New Roman"/>
          <w:b/>
          <w:sz w:val="44"/>
        </w:rPr>
      </w:pPr>
      <w:r>
        <w:rPr>
          <w:rFonts w:ascii="Times New Roman" w:eastAsia="Times New Roman" w:hAnsi="Times New Roman"/>
          <w:b/>
          <w:sz w:val="44"/>
        </w:rPr>
        <w:t>OPIS PRZEDMIOTU ZAMÓWIENIA</w:t>
      </w:r>
    </w:p>
    <w:p w14:paraId="343E014E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49C4DF75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20BD6858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1D58AD78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6E03A297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1C817E6F" w14:textId="54BE6C88" w:rsidR="00E5471B" w:rsidRPr="007E7EE6" w:rsidRDefault="00935650" w:rsidP="00054997">
      <w:pPr>
        <w:ind w:right="-194"/>
        <w:jc w:val="center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W</w:t>
      </w:r>
      <w:r w:rsidR="00351475">
        <w:rPr>
          <w:rFonts w:ascii="Verdana" w:eastAsia="Verdana" w:hAnsi="Verdana"/>
          <w:b/>
        </w:rPr>
        <w:t>ykonanie ekshumacji</w:t>
      </w:r>
      <w:r w:rsidR="0057292B">
        <w:rPr>
          <w:rFonts w:ascii="Verdana" w:eastAsia="Verdana" w:hAnsi="Verdana"/>
          <w:b/>
        </w:rPr>
        <w:t xml:space="preserve"> </w:t>
      </w:r>
      <w:r w:rsidR="00351475">
        <w:rPr>
          <w:rFonts w:ascii="Verdana" w:eastAsia="Verdana" w:hAnsi="Verdana"/>
          <w:b/>
        </w:rPr>
        <w:t xml:space="preserve">szczątków </w:t>
      </w:r>
      <w:r w:rsidR="007E7EE6">
        <w:rPr>
          <w:rFonts w:ascii="Verdana" w:eastAsia="Verdana" w:hAnsi="Verdana"/>
          <w:b/>
        </w:rPr>
        <w:t xml:space="preserve">z terenu </w:t>
      </w:r>
      <w:r w:rsidR="004514F3">
        <w:rPr>
          <w:rFonts w:ascii="Verdana" w:eastAsia="Verdana" w:hAnsi="Verdana"/>
          <w:b/>
        </w:rPr>
        <w:t>cmentarza polowego poległych żołnierzy armii sowieckiej zlokalizowanego w kolizji z inwestycją pn.:</w:t>
      </w:r>
      <w:r w:rsidR="004514F3">
        <w:rPr>
          <w:rFonts w:ascii="Verdana" w:eastAsia="Verdana" w:hAnsi="Verdana"/>
          <w:b/>
        </w:rPr>
        <w:br/>
        <w:t>„Budowa obw. Gryfina w ciągu DK31”</w:t>
      </w:r>
      <w:r w:rsidR="00C20EBB">
        <w:rPr>
          <w:rFonts w:ascii="Verdana" w:eastAsia="Verdana" w:hAnsi="Verdana"/>
          <w:b/>
        </w:rPr>
        <w:t>.</w:t>
      </w:r>
    </w:p>
    <w:p w14:paraId="2DE503BD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45CD2C0C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6B1F9FA6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373C9499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2A1D7DA3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486997B4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15EDA4CB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58D7AF66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6570C9F9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33014134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522F495F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7B1EA769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6209688B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1DFC9103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7D53E4DF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1680357A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4F90438A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6C7BE424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67EC1F34" w14:textId="7F35A626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4833FD02" w14:textId="0D7E23A6" w:rsidR="002130E0" w:rsidRDefault="002130E0" w:rsidP="00205956">
      <w:pPr>
        <w:rPr>
          <w:rFonts w:ascii="Times New Roman" w:eastAsia="Times New Roman" w:hAnsi="Times New Roman"/>
          <w:sz w:val="24"/>
        </w:rPr>
      </w:pPr>
    </w:p>
    <w:p w14:paraId="3B2A5CB0" w14:textId="6332AD6B" w:rsidR="002130E0" w:rsidRDefault="002130E0" w:rsidP="00205956">
      <w:pPr>
        <w:rPr>
          <w:rFonts w:ascii="Times New Roman" w:eastAsia="Times New Roman" w:hAnsi="Times New Roman"/>
          <w:sz w:val="24"/>
        </w:rPr>
      </w:pPr>
    </w:p>
    <w:p w14:paraId="71FE3AB0" w14:textId="77777777" w:rsidR="002130E0" w:rsidRDefault="002130E0" w:rsidP="00205956">
      <w:pPr>
        <w:rPr>
          <w:rFonts w:ascii="Times New Roman" w:eastAsia="Times New Roman" w:hAnsi="Times New Roman"/>
          <w:sz w:val="24"/>
        </w:rPr>
      </w:pPr>
    </w:p>
    <w:p w14:paraId="6875FDE8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119A9C54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736BFD55" w14:textId="77777777" w:rsidR="0057292B" w:rsidRDefault="0057292B" w:rsidP="00205956">
      <w:pPr>
        <w:rPr>
          <w:rFonts w:ascii="Times New Roman" w:eastAsia="Times New Roman" w:hAnsi="Times New Roman"/>
          <w:sz w:val="24"/>
        </w:rPr>
      </w:pPr>
    </w:p>
    <w:p w14:paraId="10E29646" w14:textId="21C9C5F6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54BC224B" w14:textId="222EA9AA" w:rsidR="007E7EE6" w:rsidRDefault="007E7EE6" w:rsidP="00205956">
      <w:pPr>
        <w:rPr>
          <w:rFonts w:ascii="Times New Roman" w:eastAsia="Times New Roman" w:hAnsi="Times New Roman"/>
          <w:sz w:val="24"/>
        </w:rPr>
      </w:pPr>
    </w:p>
    <w:p w14:paraId="732FB00D" w14:textId="675687B9" w:rsidR="007E7EE6" w:rsidRDefault="007E7EE6" w:rsidP="00205956">
      <w:pPr>
        <w:rPr>
          <w:rFonts w:ascii="Times New Roman" w:eastAsia="Times New Roman" w:hAnsi="Times New Roman"/>
          <w:sz w:val="24"/>
        </w:rPr>
      </w:pPr>
    </w:p>
    <w:p w14:paraId="7DA19FB1" w14:textId="77777777" w:rsidR="007E7EE6" w:rsidRDefault="007E7EE6" w:rsidP="00205956">
      <w:pPr>
        <w:rPr>
          <w:rFonts w:ascii="Times New Roman" w:eastAsia="Times New Roman" w:hAnsi="Times New Roman"/>
          <w:sz w:val="24"/>
        </w:rPr>
      </w:pPr>
    </w:p>
    <w:p w14:paraId="5FABC096" w14:textId="48D5EF0B" w:rsidR="00E5471B" w:rsidRDefault="00840730" w:rsidP="00205956">
      <w:pPr>
        <w:jc w:val="center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Szczecin 2023</w:t>
      </w:r>
    </w:p>
    <w:p w14:paraId="5B082D6E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63C3C73A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68BED5FB" w14:textId="77777777" w:rsidR="00E5471B" w:rsidRDefault="00E5471B" w:rsidP="00205956">
      <w:pPr>
        <w:rPr>
          <w:rFonts w:ascii="Times New Roman" w:eastAsia="Times New Roman" w:hAnsi="Times New Roman"/>
          <w:sz w:val="24"/>
        </w:rPr>
      </w:pPr>
    </w:p>
    <w:p w14:paraId="0BB4EFB6" w14:textId="4E1F1939" w:rsidR="00E5471B" w:rsidRDefault="00E5471B" w:rsidP="00CD13D8">
      <w:pPr>
        <w:rPr>
          <w:rFonts w:ascii="Times New Roman" w:eastAsia="Times New Roman" w:hAnsi="Times New Roman"/>
          <w:sz w:val="24"/>
        </w:rPr>
        <w:sectPr w:rsidR="00E5471B" w:rsidSect="00463B59">
          <w:headerReference w:type="default" r:id="rId8"/>
          <w:footerReference w:type="default" r:id="rId9"/>
          <w:pgSz w:w="11900" w:h="16840"/>
          <w:pgMar w:top="1440" w:right="1440" w:bottom="168" w:left="1440" w:header="0" w:footer="0" w:gutter="0"/>
          <w:cols w:space="0" w:equalWidth="0">
            <w:col w:w="9020"/>
          </w:cols>
          <w:titlePg/>
          <w:docGrid w:linePitch="360"/>
        </w:sectPr>
      </w:pPr>
    </w:p>
    <w:p w14:paraId="375CC181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7C784807" w14:textId="77777777" w:rsidR="00E5471B" w:rsidRDefault="002459D7" w:rsidP="00205956">
      <w:pPr>
        <w:ind w:right="-3"/>
        <w:jc w:val="center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OPIS PRZEDMIOTU ZAMÓWIENIA</w:t>
      </w:r>
    </w:p>
    <w:p w14:paraId="2D703067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43FD9CA2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736EDC0C" w14:textId="77777777" w:rsidR="00E5471B" w:rsidRDefault="002459D7" w:rsidP="00205956">
      <w:pPr>
        <w:numPr>
          <w:ilvl w:val="0"/>
          <w:numId w:val="1"/>
        </w:numPr>
        <w:tabs>
          <w:tab w:val="left" w:pos="344"/>
        </w:tabs>
        <w:ind w:left="344" w:hanging="344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  <w:u w:val="single"/>
        </w:rPr>
        <w:t>Zakres rzeczowy Zadania Wykonawcy</w:t>
      </w:r>
    </w:p>
    <w:p w14:paraId="7EFCB975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4063BC82" w14:textId="2BE85804" w:rsidR="00E5471B" w:rsidRPr="004514F3" w:rsidRDefault="002B08DC" w:rsidP="004514F3">
      <w:pPr>
        <w:ind w:left="4" w:right="12"/>
        <w:jc w:val="both"/>
        <w:rPr>
          <w:rFonts w:ascii="Verdana" w:eastAsia="Verdana" w:hAnsi="Verdana"/>
          <w:b/>
        </w:rPr>
      </w:pPr>
      <w:r w:rsidRPr="004133FA">
        <w:rPr>
          <w:rFonts w:ascii="Verdana" w:eastAsia="Verdana" w:hAnsi="Verdana"/>
          <w:b/>
        </w:rPr>
        <w:t>Przedmiotem zamówienia jest wykonanie</w:t>
      </w:r>
      <w:r w:rsidR="002459D7" w:rsidRPr="004133FA">
        <w:rPr>
          <w:rFonts w:ascii="Verdana" w:eastAsia="Verdana" w:hAnsi="Verdana"/>
          <w:b/>
        </w:rPr>
        <w:t xml:space="preserve"> ekshumacji</w:t>
      </w:r>
      <w:r w:rsidR="00F52B92">
        <w:rPr>
          <w:rFonts w:ascii="Verdana" w:eastAsia="Verdana" w:hAnsi="Verdana"/>
          <w:b/>
        </w:rPr>
        <w:t xml:space="preserve"> </w:t>
      </w:r>
      <w:r w:rsidR="003A21CD">
        <w:rPr>
          <w:rFonts w:ascii="Verdana" w:eastAsia="Verdana" w:hAnsi="Verdana"/>
          <w:b/>
        </w:rPr>
        <w:t>szczątków</w:t>
      </w:r>
      <w:r w:rsidR="00017D72">
        <w:rPr>
          <w:rFonts w:ascii="Verdana" w:eastAsia="Verdana" w:hAnsi="Verdana"/>
          <w:b/>
        </w:rPr>
        <w:t xml:space="preserve"> </w:t>
      </w:r>
      <w:r w:rsidR="00C71EBF">
        <w:rPr>
          <w:rFonts w:ascii="Verdana" w:eastAsia="Verdana" w:hAnsi="Verdana"/>
          <w:b/>
        </w:rPr>
        <w:t xml:space="preserve">z terenu </w:t>
      </w:r>
      <w:r w:rsidR="004514F3" w:rsidRPr="004514F3">
        <w:rPr>
          <w:rFonts w:ascii="Verdana" w:eastAsia="Verdana" w:hAnsi="Verdana"/>
          <w:b/>
        </w:rPr>
        <w:t>cmentarza polowego poległych żołnierzy armii sowieckiej zlokalizowan</w:t>
      </w:r>
      <w:r w:rsidR="004514F3">
        <w:rPr>
          <w:rFonts w:ascii="Verdana" w:eastAsia="Verdana" w:hAnsi="Verdana"/>
          <w:b/>
        </w:rPr>
        <w:t xml:space="preserve">ego w kolizji z inwestycją pn.: </w:t>
      </w:r>
      <w:r w:rsidR="004514F3" w:rsidRPr="004514F3">
        <w:rPr>
          <w:rFonts w:ascii="Verdana" w:eastAsia="Verdana" w:hAnsi="Verdana"/>
          <w:b/>
        </w:rPr>
        <w:t>„Budowa obw. Gryfina w ciągu DK31”</w:t>
      </w:r>
    </w:p>
    <w:p w14:paraId="38502B3C" w14:textId="77777777" w:rsidR="00054997" w:rsidRDefault="00054997" w:rsidP="00C71EBF">
      <w:pPr>
        <w:ind w:left="4" w:right="12"/>
        <w:jc w:val="both"/>
        <w:rPr>
          <w:rFonts w:ascii="Verdana" w:eastAsia="Verdana" w:hAnsi="Verdana"/>
          <w:bCs/>
        </w:rPr>
      </w:pPr>
    </w:p>
    <w:p w14:paraId="0A76B664" w14:textId="7AA690E8" w:rsidR="00054997" w:rsidRPr="00CC4F56" w:rsidRDefault="00054997" w:rsidP="00164F5C">
      <w:pPr>
        <w:ind w:left="4" w:right="12"/>
        <w:jc w:val="both"/>
        <w:rPr>
          <w:rFonts w:ascii="Verdana" w:eastAsia="Verdana" w:hAnsi="Verdana"/>
          <w:bCs/>
        </w:rPr>
      </w:pPr>
      <w:r w:rsidRPr="00CC4F56">
        <w:rPr>
          <w:rFonts w:ascii="Verdana" w:eastAsia="Verdana" w:hAnsi="Verdana"/>
          <w:bCs/>
        </w:rPr>
        <w:t xml:space="preserve">Celem zamówienia jest </w:t>
      </w:r>
      <w:r w:rsidR="004514F3" w:rsidRPr="00CC4F56">
        <w:rPr>
          <w:rFonts w:ascii="Verdana" w:eastAsia="Verdana" w:hAnsi="Verdana"/>
          <w:bCs/>
        </w:rPr>
        <w:t xml:space="preserve">zwolnienie </w:t>
      </w:r>
      <w:r w:rsidRPr="00CC4F56">
        <w:rPr>
          <w:rFonts w:ascii="Verdana" w:eastAsia="Verdana" w:hAnsi="Verdana"/>
          <w:bCs/>
        </w:rPr>
        <w:t xml:space="preserve">terenu pod inwestycje drogową poprzez wykonanie prac ekshumacyjnych wraz z zabezpieczeniem szczątków i przeniesieniem ich do mogiły zbiorowej na cmentarz </w:t>
      </w:r>
      <w:r w:rsidR="004514F3" w:rsidRPr="00CC4F56">
        <w:rPr>
          <w:rFonts w:ascii="Verdana" w:eastAsia="Verdana" w:hAnsi="Verdana"/>
          <w:bCs/>
        </w:rPr>
        <w:t>żołnierz Armii Radzieckiej w Gryfinie – zgodnie z uzys</w:t>
      </w:r>
      <w:r w:rsidR="00C07CB9" w:rsidRPr="00CC4F56">
        <w:rPr>
          <w:rFonts w:ascii="Verdana" w:eastAsia="Verdana" w:hAnsi="Verdana"/>
          <w:bCs/>
        </w:rPr>
        <w:t>kaną przez Zamawiającego Decyzją</w:t>
      </w:r>
      <w:r w:rsidR="004514F3" w:rsidRPr="00CC4F56">
        <w:rPr>
          <w:rFonts w:ascii="Verdana" w:eastAsia="Verdana" w:hAnsi="Verdana"/>
          <w:bCs/>
        </w:rPr>
        <w:t xml:space="preserve"> Wojewody Zachodniopomorskiego </w:t>
      </w:r>
      <w:r w:rsidR="00164F5C" w:rsidRPr="00CC4F56">
        <w:rPr>
          <w:rFonts w:ascii="Verdana" w:eastAsia="Verdana" w:hAnsi="Verdana"/>
          <w:bCs/>
        </w:rPr>
        <w:t>znak: SO-1.5230.71.2023.LJ z dnia 22 listopada 2023 r. oraz uzyskaną decyzją nr 164/2023 Prezesa</w:t>
      </w:r>
      <w:r w:rsidR="00C07CB9" w:rsidRPr="00CC4F56">
        <w:rPr>
          <w:rFonts w:ascii="Verdana" w:eastAsia="Verdana" w:hAnsi="Verdana"/>
          <w:bCs/>
        </w:rPr>
        <w:t xml:space="preserve"> Instytutu Pamięci Narodowej</w:t>
      </w:r>
      <w:r w:rsidR="00164F5C" w:rsidRPr="00CC4F56">
        <w:rPr>
          <w:rFonts w:ascii="Verdana" w:eastAsia="Verdana" w:hAnsi="Verdana"/>
          <w:bCs/>
        </w:rPr>
        <w:t xml:space="preserve"> Komisji Ścigania Zbrodni przeciwko Narodowi Polskiemu sygn.. BUWII-9200-247(5)/2023/PC z dnia 1 grudnia 2023 r. pozwalająca </w:t>
      </w:r>
      <w:r w:rsidR="00C07CB9" w:rsidRPr="00CC4F56">
        <w:rPr>
          <w:rFonts w:ascii="Verdana" w:eastAsia="Verdana" w:hAnsi="Verdana"/>
          <w:bCs/>
        </w:rPr>
        <w:t>na przeprowadzenie ekshumacji</w:t>
      </w:r>
      <w:r w:rsidR="00164F5C" w:rsidRPr="00CC4F56">
        <w:rPr>
          <w:rFonts w:ascii="Verdana" w:eastAsia="Verdana" w:hAnsi="Verdana"/>
          <w:bCs/>
        </w:rPr>
        <w:t>.</w:t>
      </w:r>
    </w:p>
    <w:p w14:paraId="3BD13741" w14:textId="04763EDB" w:rsidR="00054997" w:rsidRDefault="00054997" w:rsidP="00205956">
      <w:pPr>
        <w:rPr>
          <w:rFonts w:ascii="Times New Roman" w:eastAsia="Times New Roman" w:hAnsi="Times New Roman"/>
        </w:rPr>
      </w:pPr>
    </w:p>
    <w:p w14:paraId="1605BEC9" w14:textId="7D4277F3" w:rsidR="00E5471B" w:rsidRPr="00C71EBF" w:rsidRDefault="002459D7" w:rsidP="00C71EBF">
      <w:pPr>
        <w:ind w:left="4"/>
        <w:rPr>
          <w:rFonts w:ascii="Verdana" w:eastAsia="Verdana" w:hAnsi="Verdana"/>
          <w:b/>
        </w:rPr>
      </w:pPr>
      <w:r>
        <w:rPr>
          <w:rFonts w:ascii="Verdana" w:eastAsia="Verdana" w:hAnsi="Verdana"/>
        </w:rPr>
        <w:t xml:space="preserve">Inwestorem jest </w:t>
      </w:r>
      <w:r>
        <w:rPr>
          <w:rFonts w:ascii="Verdana" w:eastAsia="Verdana" w:hAnsi="Verdana"/>
          <w:b/>
        </w:rPr>
        <w:t>Skarb Państwa</w:t>
      </w:r>
      <w:r w:rsidR="00D156AE">
        <w:rPr>
          <w:rFonts w:ascii="Verdana" w:eastAsia="Verdana" w:hAnsi="Verdana"/>
          <w:b/>
        </w:rPr>
        <w:t xml:space="preserve"> - </w:t>
      </w:r>
      <w:r>
        <w:rPr>
          <w:rFonts w:ascii="Verdana" w:eastAsia="Verdana" w:hAnsi="Verdana"/>
          <w:b/>
        </w:rPr>
        <w:t>Generalna Dyrekcja Dróg Krajowych i Autostrad</w:t>
      </w:r>
    </w:p>
    <w:p w14:paraId="1FB43B84" w14:textId="401357DD" w:rsidR="00DC1A9D" w:rsidRDefault="002459D7" w:rsidP="00C71EBF">
      <w:pPr>
        <w:ind w:left="4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 xml:space="preserve">Oddział w </w:t>
      </w:r>
      <w:r w:rsidR="00C71EBF">
        <w:rPr>
          <w:rFonts w:ascii="Verdana" w:eastAsia="Verdana" w:hAnsi="Verdana"/>
          <w:b/>
        </w:rPr>
        <w:t>Szczecinie</w:t>
      </w:r>
      <w:r>
        <w:rPr>
          <w:rFonts w:ascii="Verdana" w:eastAsia="Verdana" w:hAnsi="Verdana"/>
          <w:b/>
        </w:rPr>
        <w:t xml:space="preserve"> </w:t>
      </w:r>
      <w:r w:rsidR="004514F3">
        <w:rPr>
          <w:rFonts w:ascii="Verdana" w:eastAsia="Verdana" w:hAnsi="Verdana"/>
          <w:b/>
        </w:rPr>
        <w:t>al. Bohaterów W</w:t>
      </w:r>
      <w:r w:rsidR="00C71EBF">
        <w:rPr>
          <w:rFonts w:ascii="Verdana" w:eastAsia="Verdana" w:hAnsi="Verdana"/>
          <w:b/>
        </w:rPr>
        <w:t>arszawy 33, 70 – 340 Szczecin</w:t>
      </w:r>
      <w:r>
        <w:rPr>
          <w:rFonts w:ascii="Verdana" w:eastAsia="Verdana" w:hAnsi="Verdana"/>
          <w:b/>
        </w:rPr>
        <w:t>.</w:t>
      </w:r>
    </w:p>
    <w:p w14:paraId="1F462A70" w14:textId="77777777" w:rsidR="002B08DC" w:rsidRDefault="002B08DC" w:rsidP="00205956">
      <w:pPr>
        <w:rPr>
          <w:rFonts w:ascii="Verdana" w:eastAsia="Verdana" w:hAnsi="Verdana"/>
          <w:b/>
        </w:rPr>
      </w:pPr>
    </w:p>
    <w:p w14:paraId="61D6DF6E" w14:textId="77777777" w:rsidR="00E5471B" w:rsidRPr="002B08DC" w:rsidRDefault="002459D7" w:rsidP="00205956">
      <w:pPr>
        <w:rPr>
          <w:rFonts w:ascii="Verdana" w:eastAsia="Verdana" w:hAnsi="Verdana"/>
          <w:b/>
          <w:u w:val="single"/>
        </w:rPr>
      </w:pPr>
      <w:r w:rsidRPr="002B08DC">
        <w:rPr>
          <w:rFonts w:ascii="Verdana" w:eastAsia="Verdana" w:hAnsi="Verdana"/>
          <w:b/>
          <w:u w:val="single"/>
        </w:rPr>
        <w:t>Dane szczegółowe:</w:t>
      </w:r>
    </w:p>
    <w:p w14:paraId="0B466983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02DE0C03" w14:textId="4CD53E0A" w:rsidR="004514F3" w:rsidRDefault="004514F3" w:rsidP="004514F3">
      <w:pPr>
        <w:ind w:left="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Cmentarz polowy żołnierzy sowieckich </w:t>
      </w:r>
      <w:r w:rsidR="00C71EBF">
        <w:rPr>
          <w:rFonts w:ascii="Verdana" w:eastAsia="Verdana" w:hAnsi="Verdana"/>
        </w:rPr>
        <w:t xml:space="preserve">położony jest w liniach rozgraniczenia inwestycji pn.: </w:t>
      </w:r>
      <w:r w:rsidR="00C71EBF" w:rsidRPr="00C71EBF">
        <w:rPr>
          <w:rFonts w:ascii="Verdana" w:eastAsia="Verdana" w:hAnsi="Verdana"/>
        </w:rPr>
        <w:t xml:space="preserve">„Budowa </w:t>
      </w:r>
      <w:r>
        <w:rPr>
          <w:rFonts w:ascii="Verdana" w:eastAsia="Verdana" w:hAnsi="Verdana"/>
        </w:rPr>
        <w:t xml:space="preserve">obwodnicy Gryfina w ciągu DK31, </w:t>
      </w:r>
      <w:r w:rsidR="00C71EBF">
        <w:rPr>
          <w:rFonts w:ascii="Verdana" w:eastAsia="Verdana" w:hAnsi="Verdana"/>
        </w:rPr>
        <w:t xml:space="preserve">przybliżony obszar do objęcia </w:t>
      </w:r>
      <w:r w:rsidR="00C07CB9">
        <w:rPr>
          <w:rFonts w:ascii="Verdana" w:eastAsia="Verdana" w:hAnsi="Verdana"/>
        </w:rPr>
        <w:t>pracami ekshumacjnymi</w:t>
      </w:r>
      <w:r w:rsidR="00C71EBF">
        <w:rPr>
          <w:rFonts w:ascii="Verdana" w:eastAsia="Verdana" w:hAnsi="Verdana"/>
        </w:rPr>
        <w:t xml:space="preserve"> wynosi </w:t>
      </w:r>
      <w:r w:rsidR="008D2F9D">
        <w:rPr>
          <w:rFonts w:ascii="Verdana" w:eastAsia="Verdana" w:hAnsi="Verdana"/>
        </w:rPr>
        <w:t xml:space="preserve">około </w:t>
      </w:r>
      <w:r>
        <w:rPr>
          <w:rFonts w:ascii="Verdana" w:eastAsia="Verdana" w:hAnsi="Verdana"/>
        </w:rPr>
        <w:t>10</w:t>
      </w:r>
      <w:r w:rsidR="00C07CB9">
        <w:rPr>
          <w:rFonts w:ascii="Verdana" w:eastAsia="Verdana" w:hAnsi="Verdana"/>
        </w:rPr>
        <w:t>0</w:t>
      </w:r>
      <w:r w:rsidR="00164F5C">
        <w:rPr>
          <w:rFonts w:ascii="Verdana" w:eastAsia="Verdana" w:hAnsi="Verdana"/>
        </w:rPr>
        <w:t xml:space="preserve"> -150</w:t>
      </w:r>
      <w:r w:rsidR="00C71EBF">
        <w:rPr>
          <w:rFonts w:ascii="Verdana" w:eastAsia="Verdana" w:hAnsi="Verdana"/>
        </w:rPr>
        <w:t xml:space="preserve"> arów</w:t>
      </w:r>
      <w:r>
        <w:rPr>
          <w:rFonts w:ascii="Verdana" w:eastAsia="Verdana" w:hAnsi="Verdana"/>
        </w:rPr>
        <w:t xml:space="preserve">, </w:t>
      </w:r>
      <w:r w:rsidR="008D2F9D">
        <w:rPr>
          <w:rFonts w:ascii="Verdana" w:eastAsia="Verdana" w:hAnsi="Verdana"/>
        </w:rPr>
        <w:t xml:space="preserve">zgodnie z dokumentami </w:t>
      </w:r>
      <w:r w:rsidR="002273B9">
        <w:rPr>
          <w:rFonts w:ascii="Verdana" w:eastAsia="Verdana" w:hAnsi="Verdana"/>
        </w:rPr>
        <w:t xml:space="preserve">pozyskanymi przez </w:t>
      </w:r>
      <w:r w:rsidR="008D2F9D">
        <w:rPr>
          <w:rFonts w:ascii="Verdana" w:eastAsia="Verdana" w:hAnsi="Verdana"/>
        </w:rPr>
        <w:t>Zamawiającego</w:t>
      </w:r>
      <w:r w:rsidR="002273B9">
        <w:rPr>
          <w:rFonts w:ascii="Verdana" w:eastAsia="Verdana" w:hAnsi="Verdana"/>
        </w:rPr>
        <w:t xml:space="preserve"> </w:t>
      </w:r>
      <w:r w:rsidR="00C07CB9">
        <w:rPr>
          <w:rFonts w:ascii="Verdana" w:eastAsia="Verdana" w:hAnsi="Verdana"/>
        </w:rPr>
        <w:t>informacjami ilość</w:t>
      </w:r>
      <w:r w:rsidR="00C07CB9" w:rsidRPr="00C07CB9">
        <w:t xml:space="preserve"> </w:t>
      </w:r>
      <w:r w:rsidR="00C07CB9" w:rsidRPr="00C07CB9">
        <w:rPr>
          <w:rFonts w:ascii="Verdana" w:eastAsia="Verdana" w:hAnsi="Verdana"/>
        </w:rPr>
        <w:t>jednostek ekshumacyjnych</w:t>
      </w:r>
      <w:r w:rsidR="00C07CB9">
        <w:rPr>
          <w:rFonts w:ascii="Verdana" w:eastAsia="Verdana" w:hAnsi="Verdana"/>
        </w:rPr>
        <w:t xml:space="preserve"> </w:t>
      </w:r>
      <w:r w:rsidR="002273B9">
        <w:rPr>
          <w:rFonts w:ascii="Verdana" w:eastAsia="Verdana" w:hAnsi="Verdana"/>
        </w:rPr>
        <w:t>w przybliżeniu oszacowano na</w:t>
      </w:r>
      <w:r w:rsidR="00C07CB9">
        <w:rPr>
          <w:rFonts w:ascii="Verdana" w:eastAsia="Verdana" w:hAnsi="Verdana"/>
        </w:rPr>
        <w:t xml:space="preserve"> </w:t>
      </w:r>
      <w:r>
        <w:rPr>
          <w:rFonts w:ascii="Verdana" w:eastAsia="Verdana" w:hAnsi="Verdana"/>
        </w:rPr>
        <w:t>400 – 600</w:t>
      </w:r>
      <w:r w:rsidR="00934E88">
        <w:rPr>
          <w:rFonts w:ascii="Verdana" w:eastAsia="Verdana" w:hAnsi="Verdana"/>
        </w:rPr>
        <w:t xml:space="preserve"> </w:t>
      </w:r>
      <w:r w:rsidR="00C07CB9">
        <w:rPr>
          <w:rFonts w:ascii="Verdana" w:eastAsia="Verdana" w:hAnsi="Verdana"/>
        </w:rPr>
        <w:t>sztuk.</w:t>
      </w:r>
    </w:p>
    <w:p w14:paraId="0D81A76D" w14:textId="021317D7" w:rsidR="00C71EBF" w:rsidRDefault="00054997" w:rsidP="004514F3">
      <w:pPr>
        <w:ind w:left="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W celu wykon</w:t>
      </w:r>
      <w:r w:rsidR="008D2F9D">
        <w:rPr>
          <w:rFonts w:ascii="Verdana" w:eastAsia="Verdana" w:hAnsi="Verdana"/>
        </w:rPr>
        <w:t>ania prac objętych zamówieniem Z</w:t>
      </w:r>
      <w:r>
        <w:rPr>
          <w:rFonts w:ascii="Verdana" w:eastAsia="Verdana" w:hAnsi="Verdana"/>
        </w:rPr>
        <w:t xml:space="preserve">amawiający uzyskał następujące opinie, </w:t>
      </w:r>
      <w:r w:rsidR="00C71EBF">
        <w:rPr>
          <w:rFonts w:ascii="Verdana" w:eastAsia="Verdana" w:hAnsi="Verdana"/>
        </w:rPr>
        <w:t>uzgodnienia</w:t>
      </w:r>
      <w:r>
        <w:rPr>
          <w:rFonts w:ascii="Verdana" w:eastAsia="Verdana" w:hAnsi="Verdana"/>
        </w:rPr>
        <w:t xml:space="preserve"> i postanowienia:</w:t>
      </w:r>
      <w:r w:rsidR="00C71EBF">
        <w:rPr>
          <w:rFonts w:ascii="Verdana" w:eastAsia="Verdana" w:hAnsi="Verdana"/>
        </w:rPr>
        <w:t xml:space="preserve"> </w:t>
      </w:r>
    </w:p>
    <w:p w14:paraId="31864B4E" w14:textId="1E90C525" w:rsidR="004514F3" w:rsidRDefault="004514F3" w:rsidP="004514F3">
      <w:pPr>
        <w:pStyle w:val="Akapitzlist"/>
        <w:numPr>
          <w:ilvl w:val="0"/>
          <w:numId w:val="27"/>
        </w:numPr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Decyzja Instytutu Pamięci Narodowej na przeprowadzenie ekshumacji </w:t>
      </w:r>
    </w:p>
    <w:p w14:paraId="32E7D769" w14:textId="24B83803" w:rsidR="004514F3" w:rsidRDefault="004514F3" w:rsidP="004514F3">
      <w:pPr>
        <w:pStyle w:val="Akapitzlist"/>
        <w:numPr>
          <w:ilvl w:val="0"/>
          <w:numId w:val="27"/>
        </w:numPr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Decyzja Wojewody zachodniopomorskiego wskazująca miejsce ponownego pochówku</w:t>
      </w:r>
    </w:p>
    <w:p w14:paraId="08D4584C" w14:textId="77777777" w:rsidR="004514F3" w:rsidRDefault="004514F3" w:rsidP="004514F3">
      <w:pPr>
        <w:tabs>
          <w:tab w:val="left" w:pos="344"/>
        </w:tabs>
        <w:rPr>
          <w:rFonts w:ascii="Verdana" w:eastAsia="Verdana" w:hAnsi="Verdana"/>
          <w:b/>
          <w:u w:val="single"/>
        </w:rPr>
      </w:pPr>
    </w:p>
    <w:p w14:paraId="20B8E46D" w14:textId="3384CDB5" w:rsidR="00E5471B" w:rsidRDefault="002459D7" w:rsidP="004514F3">
      <w:pPr>
        <w:tabs>
          <w:tab w:val="left" w:pos="344"/>
        </w:tabs>
        <w:rPr>
          <w:rFonts w:ascii="Verdana" w:eastAsia="Verdana" w:hAnsi="Verdana"/>
          <w:b/>
        </w:rPr>
      </w:pPr>
      <w:r>
        <w:rPr>
          <w:rFonts w:ascii="Verdana" w:eastAsia="Verdana" w:hAnsi="Verdana"/>
          <w:b/>
          <w:u w:val="single"/>
        </w:rPr>
        <w:t>Zadania Wykonawcy</w:t>
      </w:r>
    </w:p>
    <w:p w14:paraId="701FDECB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11B3109A" w14:textId="77777777" w:rsidR="00E5471B" w:rsidRDefault="002459D7" w:rsidP="00205956">
      <w:pPr>
        <w:numPr>
          <w:ilvl w:val="0"/>
          <w:numId w:val="3"/>
        </w:numPr>
        <w:tabs>
          <w:tab w:val="left" w:pos="364"/>
        </w:tabs>
        <w:ind w:left="364" w:hanging="36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W szczególności zamówienie obejmować będzie:</w:t>
      </w:r>
    </w:p>
    <w:p w14:paraId="1D90AB5B" w14:textId="77777777" w:rsidR="00894845" w:rsidRPr="0087403A" w:rsidRDefault="00894845" w:rsidP="00205956">
      <w:pPr>
        <w:tabs>
          <w:tab w:val="left" w:pos="364"/>
        </w:tabs>
        <w:ind w:left="364"/>
        <w:jc w:val="both"/>
        <w:rPr>
          <w:rFonts w:ascii="Verdana" w:eastAsia="Verdana" w:hAnsi="Verdana"/>
        </w:rPr>
      </w:pPr>
    </w:p>
    <w:p w14:paraId="76E43396" w14:textId="33C4EDA8" w:rsidR="00324FEE" w:rsidRPr="00935650" w:rsidRDefault="0086409F" w:rsidP="00935650">
      <w:pPr>
        <w:pStyle w:val="Akapitzlist"/>
        <w:numPr>
          <w:ilvl w:val="0"/>
          <w:numId w:val="14"/>
        </w:numPr>
        <w:tabs>
          <w:tab w:val="left" w:pos="684"/>
        </w:tabs>
        <w:jc w:val="both"/>
        <w:rPr>
          <w:rFonts w:ascii="Verdana" w:eastAsia="Verdana" w:hAnsi="Verdana"/>
        </w:rPr>
      </w:pPr>
      <w:r w:rsidRPr="00894845">
        <w:rPr>
          <w:rFonts w:ascii="Verdana" w:eastAsia="Verdana" w:hAnsi="Verdana"/>
        </w:rPr>
        <w:t>W</w:t>
      </w:r>
      <w:r w:rsidR="002459D7" w:rsidRPr="00894845">
        <w:rPr>
          <w:rFonts w:ascii="Verdana" w:eastAsia="Verdana" w:hAnsi="Verdana"/>
        </w:rPr>
        <w:t>ykonani</w:t>
      </w:r>
      <w:r w:rsidR="00880B2D" w:rsidRPr="00894845">
        <w:rPr>
          <w:rFonts w:ascii="Verdana" w:eastAsia="Verdana" w:hAnsi="Verdana"/>
        </w:rPr>
        <w:t>e</w:t>
      </w:r>
      <w:r w:rsidR="004133FA" w:rsidRPr="00894845">
        <w:rPr>
          <w:rFonts w:ascii="Verdana" w:eastAsia="Verdana" w:hAnsi="Verdana"/>
        </w:rPr>
        <w:t xml:space="preserve"> p</w:t>
      </w:r>
      <w:r w:rsidR="002459D7" w:rsidRPr="00894845">
        <w:rPr>
          <w:rFonts w:ascii="Verdana" w:eastAsia="Verdana" w:hAnsi="Verdana"/>
        </w:rPr>
        <w:t>rac</w:t>
      </w:r>
      <w:r w:rsidRPr="00894845">
        <w:rPr>
          <w:rFonts w:ascii="Verdana" w:eastAsia="Verdana" w:hAnsi="Verdana"/>
        </w:rPr>
        <w:t xml:space="preserve"> ekshumacyjnych</w:t>
      </w:r>
      <w:r w:rsidR="002459D7" w:rsidRPr="00894845">
        <w:rPr>
          <w:rFonts w:ascii="Verdana" w:eastAsia="Verdana" w:hAnsi="Verdana"/>
        </w:rPr>
        <w:t xml:space="preserve"> </w:t>
      </w:r>
      <w:r w:rsidR="004133FA" w:rsidRPr="00894845">
        <w:rPr>
          <w:rFonts w:ascii="Verdana" w:eastAsia="Verdana" w:hAnsi="Verdana"/>
        </w:rPr>
        <w:t>w tym:</w:t>
      </w:r>
    </w:p>
    <w:p w14:paraId="2B9BE6A6" w14:textId="446D567A" w:rsidR="00324FEE" w:rsidRDefault="00324FEE" w:rsidP="00C07CB9">
      <w:pPr>
        <w:pStyle w:val="Akapitzlist"/>
        <w:numPr>
          <w:ilvl w:val="0"/>
          <w:numId w:val="29"/>
        </w:numPr>
        <w:tabs>
          <w:tab w:val="left" w:pos="709"/>
        </w:tabs>
        <w:jc w:val="both"/>
        <w:rPr>
          <w:rFonts w:ascii="Verdana" w:eastAsia="Verdana" w:hAnsi="Verdana"/>
        </w:rPr>
      </w:pPr>
      <w:r w:rsidRPr="00F15C58">
        <w:rPr>
          <w:rFonts w:ascii="Verdana" w:eastAsia="Verdana" w:hAnsi="Verdana"/>
        </w:rPr>
        <w:t xml:space="preserve">eksploracja </w:t>
      </w:r>
      <w:r w:rsidRPr="00A937BA">
        <w:rPr>
          <w:rFonts w:ascii="Verdana" w:eastAsia="Verdana" w:hAnsi="Verdana"/>
        </w:rPr>
        <w:t xml:space="preserve">grobów poprzez wydobycie </w:t>
      </w:r>
      <w:r w:rsidR="00802DD9" w:rsidRPr="00A937BA">
        <w:rPr>
          <w:rFonts w:ascii="Verdana" w:eastAsia="Verdana" w:hAnsi="Verdana"/>
        </w:rPr>
        <w:t>z nich szczątków ludzkich</w:t>
      </w:r>
      <w:r w:rsidR="00B8236A" w:rsidRPr="00A937BA">
        <w:rPr>
          <w:rFonts w:ascii="Verdana" w:eastAsia="Verdana" w:hAnsi="Verdana"/>
        </w:rPr>
        <w:t xml:space="preserve"> wraz</w:t>
      </w:r>
      <w:r w:rsidR="00802DD9" w:rsidRPr="00A937BA">
        <w:rPr>
          <w:rFonts w:ascii="Verdana" w:eastAsia="Verdana" w:hAnsi="Verdana"/>
        </w:rPr>
        <w:t xml:space="preserve"> z</w:t>
      </w:r>
      <w:r w:rsidRPr="00A937BA">
        <w:rPr>
          <w:rFonts w:ascii="Verdana" w:eastAsia="Verdana" w:hAnsi="Verdana"/>
        </w:rPr>
        <w:t xml:space="preserve"> przedmiotami</w:t>
      </w:r>
      <w:r w:rsidR="00802DD9" w:rsidRPr="00A937BA">
        <w:rPr>
          <w:rFonts w:ascii="Verdana" w:eastAsia="Verdana" w:hAnsi="Verdana"/>
        </w:rPr>
        <w:t xml:space="preserve"> znajdującymi się w grobach,</w:t>
      </w:r>
      <w:r w:rsidRPr="00A937BA">
        <w:rPr>
          <w:rFonts w:ascii="Verdana" w:eastAsia="Verdana" w:hAnsi="Verdana"/>
        </w:rPr>
        <w:t xml:space="preserve"> w sposób umożliwiający przypisanie znalezionych przedmiotów do poszczególnych</w:t>
      </w:r>
      <w:r w:rsidRPr="00F15C58">
        <w:rPr>
          <w:rFonts w:ascii="Verdana" w:eastAsia="Verdana" w:hAnsi="Verdana"/>
        </w:rPr>
        <w:t xml:space="preserve"> szczątków</w:t>
      </w:r>
      <w:r w:rsidR="00025B59">
        <w:t xml:space="preserve">, </w:t>
      </w:r>
      <w:r w:rsidR="00025B59" w:rsidRPr="00F15C58">
        <w:rPr>
          <w:rFonts w:ascii="Verdana" w:eastAsia="Verdana" w:hAnsi="Verdana"/>
        </w:rPr>
        <w:t>szczególnie służących do identyfikacji oraz przedmiotów osobistych</w:t>
      </w:r>
      <w:r w:rsidR="000C2378">
        <w:rPr>
          <w:rFonts w:ascii="Verdana" w:eastAsia="Verdana" w:hAnsi="Verdana"/>
        </w:rPr>
        <w:t>;</w:t>
      </w:r>
    </w:p>
    <w:p w14:paraId="319B5179" w14:textId="5078CE2A" w:rsidR="004514F3" w:rsidRPr="00F15C58" w:rsidRDefault="004514F3" w:rsidP="00C07CB9">
      <w:pPr>
        <w:pStyle w:val="Akapitzlist"/>
        <w:numPr>
          <w:ilvl w:val="0"/>
          <w:numId w:val="29"/>
        </w:numPr>
        <w:tabs>
          <w:tab w:val="left" w:pos="709"/>
        </w:tabs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identyfikacji w przypadku takiej </w:t>
      </w:r>
      <w:r w:rsidR="00C07CB9">
        <w:rPr>
          <w:rFonts w:ascii="Verdana" w:eastAsia="Verdana" w:hAnsi="Verdana"/>
        </w:rPr>
        <w:t>możliwości</w:t>
      </w:r>
      <w:r>
        <w:rPr>
          <w:rFonts w:ascii="Verdana" w:eastAsia="Verdana" w:hAnsi="Verdana"/>
        </w:rPr>
        <w:t>;</w:t>
      </w:r>
    </w:p>
    <w:p w14:paraId="6DCCDAA6" w14:textId="617CB9EB" w:rsidR="00C07CB9" w:rsidRDefault="00C07CB9" w:rsidP="00C07CB9">
      <w:pPr>
        <w:pStyle w:val="Akapitzlist"/>
        <w:numPr>
          <w:ilvl w:val="0"/>
          <w:numId w:val="29"/>
        </w:numPr>
        <w:tabs>
          <w:tab w:val="left" w:pos="709"/>
          <w:tab w:val="left" w:pos="1404"/>
        </w:tabs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zabezpieczenie wydobytych szczątek w sarkofagach ekshumacyjnych do czasu ponownego pochówku;</w:t>
      </w:r>
    </w:p>
    <w:p w14:paraId="05C5C2A5" w14:textId="272B34B2" w:rsidR="00C07CB9" w:rsidRDefault="00C07CB9" w:rsidP="00C07CB9">
      <w:pPr>
        <w:pStyle w:val="Akapitzlist"/>
        <w:numPr>
          <w:ilvl w:val="0"/>
          <w:numId w:val="29"/>
        </w:numPr>
        <w:tabs>
          <w:tab w:val="left" w:pos="709"/>
          <w:tab w:val="left" w:pos="1404"/>
        </w:tabs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transport na miejsce docelowe w miejsce złożenia szczątek wskazane przez Zamawiającego</w:t>
      </w:r>
      <w:r w:rsidR="00164F5C">
        <w:rPr>
          <w:rFonts w:ascii="Verdana" w:eastAsia="Verdana" w:hAnsi="Verdana"/>
        </w:rPr>
        <w:t>, zgodnie z uzyskaną decyzją</w:t>
      </w:r>
      <w:r>
        <w:rPr>
          <w:rFonts w:ascii="Verdana" w:eastAsia="Verdana" w:hAnsi="Verdana"/>
        </w:rPr>
        <w:t>;</w:t>
      </w:r>
    </w:p>
    <w:p w14:paraId="08F560AA" w14:textId="3B0A6913" w:rsidR="00C07CB9" w:rsidRDefault="00C07CB9" w:rsidP="00C07CB9">
      <w:pPr>
        <w:pStyle w:val="Akapitzlist"/>
        <w:numPr>
          <w:ilvl w:val="0"/>
          <w:numId w:val="29"/>
        </w:numPr>
        <w:tabs>
          <w:tab w:val="left" w:pos="709"/>
          <w:tab w:val="left" w:pos="1404"/>
        </w:tabs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przeprowadzenie wszystkich koniecznych czynności związanych z ponownym pochówkiem. </w:t>
      </w:r>
    </w:p>
    <w:p w14:paraId="7A9F033A" w14:textId="31B3C79A" w:rsidR="00C07CB9" w:rsidRDefault="00D35120" w:rsidP="00C07CB9">
      <w:pPr>
        <w:tabs>
          <w:tab w:val="left" w:pos="709"/>
          <w:tab w:val="left" w:pos="1404"/>
        </w:tabs>
        <w:ind w:left="360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b) dodatkowo Z</w:t>
      </w:r>
      <w:r w:rsidR="00C07CB9">
        <w:rPr>
          <w:rFonts w:ascii="Verdana" w:eastAsia="Verdana" w:hAnsi="Verdana"/>
        </w:rPr>
        <w:t xml:space="preserve">amawiający wskazuje na konieczność: </w:t>
      </w:r>
    </w:p>
    <w:p w14:paraId="151E8D3C" w14:textId="730AA669" w:rsidR="00C07CB9" w:rsidRPr="00C07CB9" w:rsidRDefault="00C07CB9" w:rsidP="00C07CB9">
      <w:pPr>
        <w:pStyle w:val="Akapitzlist"/>
        <w:numPr>
          <w:ilvl w:val="0"/>
          <w:numId w:val="31"/>
        </w:numPr>
        <w:tabs>
          <w:tab w:val="left" w:pos="709"/>
          <w:tab w:val="left" w:pos="1404"/>
        </w:tabs>
        <w:jc w:val="both"/>
        <w:rPr>
          <w:rFonts w:ascii="Verdana" w:eastAsia="Verdana" w:hAnsi="Verdana"/>
        </w:rPr>
      </w:pPr>
      <w:r w:rsidRPr="00C07CB9">
        <w:rPr>
          <w:rFonts w:ascii="Verdana" w:eastAsia="Verdana" w:hAnsi="Verdana"/>
        </w:rPr>
        <w:t>prowadzenie stałego monitoringu przy użyciu wykrywaczy metali;</w:t>
      </w:r>
    </w:p>
    <w:p w14:paraId="501CE3AE" w14:textId="14B597BF" w:rsidR="00C07CB9" w:rsidRPr="00C07CB9" w:rsidRDefault="00C07CB9" w:rsidP="00C07CB9">
      <w:pPr>
        <w:pStyle w:val="Akapitzlist"/>
        <w:numPr>
          <w:ilvl w:val="0"/>
          <w:numId w:val="31"/>
        </w:numPr>
        <w:tabs>
          <w:tab w:val="left" w:pos="709"/>
          <w:tab w:val="left" w:pos="1404"/>
        </w:tabs>
        <w:jc w:val="both"/>
        <w:rPr>
          <w:rFonts w:ascii="Verdana" w:eastAsia="Verdana" w:hAnsi="Verdana"/>
        </w:rPr>
      </w:pPr>
      <w:r w:rsidRPr="00C07CB9">
        <w:rPr>
          <w:rFonts w:ascii="Verdana" w:eastAsia="Verdana" w:hAnsi="Verdana"/>
        </w:rPr>
        <w:t>stałej współpracy z patrolem saperskim</w:t>
      </w:r>
      <w:r>
        <w:rPr>
          <w:rFonts w:ascii="Verdana" w:eastAsia="Verdana" w:hAnsi="Verdana"/>
        </w:rPr>
        <w:t>;</w:t>
      </w:r>
    </w:p>
    <w:p w14:paraId="41D51DED" w14:textId="63B80D79" w:rsidR="00333D89" w:rsidRPr="00333D89" w:rsidRDefault="00C07CB9" w:rsidP="00333D89">
      <w:pPr>
        <w:pStyle w:val="Akapitzlist"/>
        <w:numPr>
          <w:ilvl w:val="0"/>
          <w:numId w:val="31"/>
        </w:numPr>
        <w:tabs>
          <w:tab w:val="left" w:pos="709"/>
          <w:tab w:val="left" w:pos="1404"/>
        </w:tabs>
        <w:jc w:val="both"/>
        <w:rPr>
          <w:rFonts w:ascii="Verdana" w:eastAsia="Verdana" w:hAnsi="Verdana"/>
        </w:rPr>
      </w:pPr>
      <w:r w:rsidRPr="00CC4F56">
        <w:rPr>
          <w:rFonts w:ascii="Verdana" w:eastAsia="Verdana" w:hAnsi="Verdana"/>
        </w:rPr>
        <w:t>stałej współpracy z Wykonawcą robót budowlanych w zakresie robót ziemnych tj. odhumusowani</w:t>
      </w:r>
      <w:r w:rsidR="00BF3E53" w:rsidRPr="00CC4F56">
        <w:rPr>
          <w:rFonts w:ascii="Verdana" w:eastAsia="Verdana" w:hAnsi="Verdana"/>
        </w:rPr>
        <w:t>a obszaru cmentarza</w:t>
      </w:r>
      <w:r w:rsidRPr="00CC4F56">
        <w:rPr>
          <w:rFonts w:ascii="Verdana" w:eastAsia="Verdana" w:hAnsi="Verdana"/>
        </w:rPr>
        <w:t>, hałdowanie</w:t>
      </w:r>
      <w:r w:rsidR="00BF3E53" w:rsidRPr="00CC4F56">
        <w:rPr>
          <w:rFonts w:ascii="Verdana" w:eastAsia="Verdana" w:hAnsi="Verdana"/>
        </w:rPr>
        <w:t xml:space="preserve"> nadkładu ziemi w wytyczonych</w:t>
      </w:r>
      <w:r w:rsidRPr="00CC4F56">
        <w:rPr>
          <w:rFonts w:ascii="Verdana" w:eastAsia="Verdana" w:hAnsi="Verdana"/>
        </w:rPr>
        <w:t xml:space="preserve"> granic</w:t>
      </w:r>
      <w:r w:rsidR="00BF3E53" w:rsidRPr="00CC4F56">
        <w:rPr>
          <w:rFonts w:ascii="Verdana" w:eastAsia="Verdana" w:hAnsi="Verdana"/>
        </w:rPr>
        <w:t>ach inwestycji</w:t>
      </w:r>
      <w:r w:rsidR="00164F5C" w:rsidRPr="00CC4F56">
        <w:rPr>
          <w:rFonts w:ascii="Verdana" w:eastAsia="Verdana" w:hAnsi="Verdana"/>
        </w:rPr>
        <w:t xml:space="preserve"> – w celu dochowania ciągłości prac </w:t>
      </w:r>
      <w:r w:rsidR="001449FD" w:rsidRPr="00CC4F56">
        <w:rPr>
          <w:rFonts w:ascii="Verdana" w:eastAsia="Verdana" w:hAnsi="Verdana"/>
        </w:rPr>
        <w:t xml:space="preserve">w trakcie realizacji </w:t>
      </w:r>
      <w:r w:rsidR="00164F5C" w:rsidRPr="00CC4F56">
        <w:rPr>
          <w:rFonts w:ascii="Verdana" w:eastAsia="Verdana" w:hAnsi="Verdana"/>
        </w:rPr>
        <w:t xml:space="preserve">inwestycji </w:t>
      </w:r>
      <w:r w:rsidR="001449FD" w:rsidRPr="00CC4F56">
        <w:rPr>
          <w:rFonts w:ascii="Verdana" w:eastAsia="Verdana" w:hAnsi="Verdana"/>
        </w:rPr>
        <w:t xml:space="preserve">należy przygotować harmonogram współpracy </w:t>
      </w:r>
      <w:r w:rsidR="001449FD" w:rsidRPr="00CC4F56">
        <w:rPr>
          <w:rFonts w:ascii="Verdana" w:eastAsia="Verdana" w:hAnsi="Verdana"/>
        </w:rPr>
        <w:lastRenderedPageBreak/>
        <w:t>z Wykonawcą i bezwzględnie go przestrzegać</w:t>
      </w:r>
      <w:r w:rsidR="00333D89">
        <w:rPr>
          <w:rFonts w:ascii="Verdana" w:eastAsia="Verdana" w:hAnsi="Verdana"/>
        </w:rPr>
        <w:t>, wszelkie uzgodnienia powinny być konsultowane z osobami wskazanymi do kontaktu (VII pkt 4).</w:t>
      </w:r>
    </w:p>
    <w:p w14:paraId="5FD49B8D" w14:textId="054751B0" w:rsidR="00E5471B" w:rsidRPr="00BF3E53" w:rsidRDefault="00BF3E53" w:rsidP="00BF3E53">
      <w:pPr>
        <w:pStyle w:val="Akapitzlist"/>
        <w:numPr>
          <w:ilvl w:val="0"/>
          <w:numId w:val="31"/>
        </w:numPr>
        <w:tabs>
          <w:tab w:val="left" w:pos="709"/>
        </w:tabs>
        <w:jc w:val="both"/>
        <w:rPr>
          <w:rFonts w:ascii="Verdana" w:eastAsia="Verdana" w:hAnsi="Verdana"/>
        </w:rPr>
      </w:pPr>
      <w:r w:rsidRPr="00BF3E53">
        <w:rPr>
          <w:rFonts w:ascii="Verdana" w:eastAsia="Verdana" w:hAnsi="Verdana"/>
        </w:rPr>
        <w:t>naprawy</w:t>
      </w:r>
      <w:r w:rsidR="002459D7" w:rsidRPr="00BF3E53">
        <w:rPr>
          <w:rFonts w:ascii="Verdana" w:eastAsia="Verdana" w:hAnsi="Verdana"/>
        </w:rPr>
        <w:t xml:space="preserve"> uszkodzonych w czasie prac </w:t>
      </w:r>
      <w:r w:rsidRPr="00BF3E53">
        <w:rPr>
          <w:rFonts w:ascii="Verdana" w:eastAsia="Verdana" w:hAnsi="Verdana"/>
        </w:rPr>
        <w:t xml:space="preserve">istniejących </w:t>
      </w:r>
      <w:r w:rsidR="002459D7" w:rsidRPr="00BF3E53">
        <w:rPr>
          <w:rFonts w:ascii="Verdana" w:eastAsia="Verdana" w:hAnsi="Verdana"/>
        </w:rPr>
        <w:t>urządzeń infrastruktury technicznej.</w:t>
      </w:r>
    </w:p>
    <w:p w14:paraId="7A606675" w14:textId="1086F9C0" w:rsidR="00E5471B" w:rsidRPr="00BF3E53" w:rsidRDefault="00BF3E53" w:rsidP="00BF3E53">
      <w:pPr>
        <w:tabs>
          <w:tab w:val="left" w:pos="684"/>
        </w:tabs>
        <w:ind w:left="360" w:right="20"/>
        <w:jc w:val="both"/>
        <w:rPr>
          <w:rFonts w:ascii="Verdana" w:eastAsia="Times New Roman" w:hAnsi="Verdana"/>
        </w:rPr>
      </w:pPr>
      <w:r>
        <w:rPr>
          <w:rFonts w:ascii="Verdana" w:eastAsia="Verdana" w:hAnsi="Verdana"/>
        </w:rPr>
        <w:t xml:space="preserve">c) </w:t>
      </w:r>
      <w:r w:rsidR="0086409F" w:rsidRPr="00BF3E53">
        <w:rPr>
          <w:rFonts w:ascii="Verdana" w:eastAsia="Verdana" w:hAnsi="Verdana"/>
        </w:rPr>
        <w:t>S</w:t>
      </w:r>
      <w:r w:rsidR="00C41E9E" w:rsidRPr="00BF3E53">
        <w:rPr>
          <w:rFonts w:ascii="Verdana" w:eastAsia="Verdana" w:hAnsi="Verdana"/>
        </w:rPr>
        <w:t xml:space="preserve">porządzenie sprawozdania z </w:t>
      </w:r>
      <w:r w:rsidR="00191ED3" w:rsidRPr="00BF3E53">
        <w:rPr>
          <w:rFonts w:ascii="Verdana" w:eastAsia="Verdana" w:hAnsi="Verdana"/>
        </w:rPr>
        <w:t>całości prac ekshumacy</w:t>
      </w:r>
      <w:r w:rsidR="004514F3" w:rsidRPr="00BF3E53">
        <w:rPr>
          <w:rFonts w:ascii="Verdana" w:eastAsia="Verdana" w:hAnsi="Verdana"/>
        </w:rPr>
        <w:t>jnych oraz przekazanie go do IPN</w:t>
      </w:r>
      <w:r w:rsidR="00191ED3" w:rsidRPr="00BF3E53">
        <w:rPr>
          <w:rFonts w:ascii="Verdana" w:eastAsia="Verdana" w:hAnsi="Verdana"/>
        </w:rPr>
        <w:t xml:space="preserve"> i Zamawiającego</w:t>
      </w:r>
      <w:r w:rsidR="00282716" w:rsidRPr="00BF3E53">
        <w:rPr>
          <w:rFonts w:ascii="Verdana" w:eastAsia="Verdana" w:hAnsi="Verdana"/>
        </w:rPr>
        <w:t xml:space="preserve"> (</w:t>
      </w:r>
      <w:r w:rsidR="008D2F9D" w:rsidRPr="00BF3E53">
        <w:rPr>
          <w:rFonts w:ascii="Verdana" w:eastAsia="Verdana" w:hAnsi="Verdana"/>
        </w:rPr>
        <w:t xml:space="preserve">wersja papierowa oraz </w:t>
      </w:r>
      <w:r w:rsidR="00282716" w:rsidRPr="00BF3E53">
        <w:rPr>
          <w:rFonts w:ascii="Verdana" w:eastAsia="Verdana" w:hAnsi="Verdana"/>
        </w:rPr>
        <w:t xml:space="preserve">wersja elektroniczna sprawozdania wraz z katalogiem </w:t>
      </w:r>
      <w:r w:rsidR="00B07DA8" w:rsidRPr="00BF3E53">
        <w:rPr>
          <w:rFonts w:ascii="Verdana" w:eastAsia="Verdana" w:hAnsi="Verdana"/>
        </w:rPr>
        <w:t>zdeponowanych w grobach):</w:t>
      </w:r>
    </w:p>
    <w:p w14:paraId="1B897B68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Wstęp – przedmiot zlecenia;</w:t>
      </w:r>
    </w:p>
    <w:p w14:paraId="045004C6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Opis obiektu (ewentualne tło historyczne rejonu);</w:t>
      </w:r>
    </w:p>
    <w:p w14:paraId="0CD3D80E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Opis prac ekshumacyjnych;</w:t>
      </w:r>
    </w:p>
    <w:p w14:paraId="36144670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Analizę – opis szczątków (liczba, płeć, wiek)</w:t>
      </w:r>
    </w:p>
    <w:p w14:paraId="42DEF6C0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Podsumowanie – wnioski;</w:t>
      </w:r>
    </w:p>
    <w:p w14:paraId="7EAD0933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Krótką informację dotyczącą uporządkowaniu terenu po wykonaniu ekshumacji;</w:t>
      </w:r>
    </w:p>
    <w:p w14:paraId="4F46E77B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Mapkę z zaznaczoną nowym pochówkiem;</w:t>
      </w:r>
    </w:p>
    <w:p w14:paraId="6E2B408F" w14:textId="77777777" w:rsidR="00B07DA8" w:rsidRPr="00B07DA8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Dokumentację fotograficzną (podczas prowadzenia prac, szczątków, artefaktów i nowej mogiły);</w:t>
      </w:r>
    </w:p>
    <w:p w14:paraId="3AA5ABA9" w14:textId="0C5896DA" w:rsidR="00B07DA8" w:rsidRPr="00894845" w:rsidRDefault="00B07DA8" w:rsidP="00B07DA8">
      <w:pPr>
        <w:pStyle w:val="Akapitzlist"/>
        <w:tabs>
          <w:tab w:val="left" w:pos="684"/>
        </w:tabs>
        <w:ind w:right="20"/>
        <w:jc w:val="both"/>
        <w:rPr>
          <w:rFonts w:ascii="Verdana" w:eastAsia="Times New Roman" w:hAnsi="Verdana"/>
        </w:rPr>
      </w:pPr>
      <w:r w:rsidRPr="00B07DA8">
        <w:rPr>
          <w:rFonts w:ascii="Verdana" w:eastAsia="Times New Roman" w:hAnsi="Verdana"/>
        </w:rPr>
        <w:t>•</w:t>
      </w:r>
      <w:r w:rsidRPr="00B07DA8">
        <w:rPr>
          <w:rFonts w:ascii="Verdana" w:eastAsia="Times New Roman" w:hAnsi="Verdana"/>
        </w:rPr>
        <w:tab/>
        <w:t>Wykaz przedmiotów (artefaktów) pozyskanych w czasie ekshumacji i informacja o ich dalszych losach.</w:t>
      </w:r>
    </w:p>
    <w:p w14:paraId="7847AF12" w14:textId="6672DAE7" w:rsidR="000A3CD3" w:rsidRPr="00CC4F56" w:rsidRDefault="00BF3E53" w:rsidP="00BF3E53">
      <w:pPr>
        <w:tabs>
          <w:tab w:val="left" w:pos="684"/>
        </w:tabs>
        <w:ind w:left="360" w:right="20"/>
        <w:jc w:val="both"/>
        <w:rPr>
          <w:rFonts w:ascii="Verdana" w:eastAsia="Times New Roman" w:hAnsi="Verdana"/>
        </w:rPr>
      </w:pPr>
      <w:r w:rsidRPr="00CC4F56">
        <w:rPr>
          <w:rFonts w:ascii="Verdana" w:eastAsia="Verdana" w:hAnsi="Verdana"/>
        </w:rPr>
        <w:t xml:space="preserve">d) </w:t>
      </w:r>
      <w:r w:rsidR="001449FD" w:rsidRPr="00CC4F56">
        <w:rPr>
          <w:rFonts w:ascii="Verdana" w:eastAsia="Verdana" w:hAnsi="Verdana"/>
        </w:rPr>
        <w:t>wypełnienie pozostałych warunków decyzji Prezesa IPN.</w:t>
      </w:r>
    </w:p>
    <w:p w14:paraId="564B4812" w14:textId="21DE093C" w:rsidR="00E5471B" w:rsidRDefault="00E5471B" w:rsidP="00205956">
      <w:pPr>
        <w:rPr>
          <w:rFonts w:ascii="Times New Roman" w:eastAsia="Times New Roman" w:hAnsi="Times New Roman"/>
        </w:rPr>
      </w:pPr>
    </w:p>
    <w:p w14:paraId="2118CAA2" w14:textId="77777777" w:rsidR="00E5471B" w:rsidRDefault="002459D7" w:rsidP="00205956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Warunki terminowe wykonania zamówienia.</w:t>
      </w:r>
    </w:p>
    <w:p w14:paraId="4F227880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7875A38F" w14:textId="32D772C1" w:rsidR="00894845" w:rsidRDefault="002459D7" w:rsidP="00205956">
      <w:pPr>
        <w:ind w:left="4"/>
        <w:rPr>
          <w:rFonts w:ascii="Verdana" w:eastAsia="Verdana" w:hAnsi="Verdana"/>
        </w:rPr>
      </w:pPr>
      <w:r>
        <w:rPr>
          <w:rFonts w:ascii="Verdana" w:eastAsia="Verdana" w:hAnsi="Verdana"/>
        </w:rPr>
        <w:t>Termin wykonania przedmiotu Umowy</w:t>
      </w:r>
      <w:r w:rsidR="0086409F">
        <w:rPr>
          <w:rFonts w:ascii="Verdana" w:eastAsia="Verdana" w:hAnsi="Verdana"/>
        </w:rPr>
        <w:t>:</w:t>
      </w:r>
      <w:r w:rsidR="00782909">
        <w:rPr>
          <w:rFonts w:ascii="Verdana" w:eastAsia="Verdana" w:hAnsi="Verdana"/>
        </w:rPr>
        <w:br/>
        <w:t>-</w:t>
      </w:r>
      <w:r w:rsidR="0086409F">
        <w:rPr>
          <w:rFonts w:ascii="Verdana" w:eastAsia="Verdana" w:hAnsi="Verdana"/>
        </w:rPr>
        <w:t xml:space="preserve"> </w:t>
      </w:r>
      <w:r w:rsidR="00303C66">
        <w:rPr>
          <w:rFonts w:ascii="Verdana" w:eastAsia="Verdana" w:hAnsi="Verdana"/>
        </w:rPr>
        <w:t>prace ekshu</w:t>
      </w:r>
      <w:r w:rsidR="00C87401">
        <w:rPr>
          <w:rFonts w:ascii="Verdana" w:eastAsia="Verdana" w:hAnsi="Verdana"/>
        </w:rPr>
        <w:t>m</w:t>
      </w:r>
      <w:r w:rsidR="00303C66">
        <w:rPr>
          <w:rFonts w:ascii="Verdana" w:eastAsia="Verdana" w:hAnsi="Verdana"/>
        </w:rPr>
        <w:t>acyjne</w:t>
      </w:r>
      <w:r w:rsidR="006771E5" w:rsidRPr="007E7EE6">
        <w:rPr>
          <w:rFonts w:ascii="Verdana" w:eastAsia="Verdana" w:hAnsi="Verdana"/>
          <w:b/>
        </w:rPr>
        <w:t>:</w:t>
      </w:r>
      <w:r w:rsidR="00C87401" w:rsidRPr="007E7EE6">
        <w:rPr>
          <w:rFonts w:ascii="Verdana" w:eastAsia="Verdana" w:hAnsi="Verdana"/>
          <w:b/>
        </w:rPr>
        <w:t xml:space="preserve"> </w:t>
      </w:r>
      <w:r w:rsidR="00BF3E53">
        <w:rPr>
          <w:rFonts w:ascii="Verdana" w:eastAsia="Verdana" w:hAnsi="Verdana"/>
          <w:b/>
        </w:rPr>
        <w:t xml:space="preserve">do </w:t>
      </w:r>
      <w:r w:rsidR="00B07DA8">
        <w:rPr>
          <w:rFonts w:ascii="Verdana" w:eastAsia="Verdana" w:hAnsi="Verdana"/>
          <w:b/>
        </w:rPr>
        <w:t>20</w:t>
      </w:r>
      <w:r w:rsidR="00C87401" w:rsidRPr="007E7EE6">
        <w:rPr>
          <w:rFonts w:ascii="Verdana" w:eastAsia="Verdana" w:hAnsi="Verdana"/>
          <w:b/>
        </w:rPr>
        <w:t xml:space="preserve"> dni</w:t>
      </w:r>
      <w:r w:rsidR="00C87401" w:rsidRPr="0086409F">
        <w:rPr>
          <w:rFonts w:ascii="Verdana" w:eastAsia="Verdana" w:hAnsi="Verdana"/>
          <w:b/>
        </w:rPr>
        <w:t xml:space="preserve"> od </w:t>
      </w:r>
      <w:r w:rsidR="002D0BC5">
        <w:rPr>
          <w:rFonts w:ascii="Verdana" w:eastAsia="Verdana" w:hAnsi="Verdana"/>
          <w:b/>
        </w:rPr>
        <w:t xml:space="preserve">protokolarnego przekazania terenu </w:t>
      </w:r>
      <w:r w:rsidR="000449D6">
        <w:rPr>
          <w:rFonts w:ascii="Verdana" w:eastAsia="Verdana" w:hAnsi="Verdana"/>
          <w:b/>
        </w:rPr>
        <w:t>,</w:t>
      </w:r>
    </w:p>
    <w:p w14:paraId="30AD5CE8" w14:textId="37F7253E" w:rsidR="00282716" w:rsidRDefault="00282716" w:rsidP="00BF3E53">
      <w:pPr>
        <w:ind w:left="4" w:right="-290"/>
        <w:rPr>
          <w:rFonts w:ascii="Verdana" w:eastAsia="Verdana" w:hAnsi="Verdana"/>
        </w:rPr>
      </w:pPr>
      <w:r>
        <w:rPr>
          <w:rFonts w:ascii="Verdana" w:eastAsia="Verdana" w:hAnsi="Verdana"/>
        </w:rPr>
        <w:t>- wykonanie sprawozdania</w:t>
      </w:r>
      <w:r w:rsidR="00BF3E53">
        <w:rPr>
          <w:rFonts w:ascii="Verdana" w:eastAsia="Verdana" w:hAnsi="Verdana"/>
        </w:rPr>
        <w:t xml:space="preserve"> zgodnie z wymogami IPN</w:t>
      </w:r>
      <w:r w:rsidR="002D0BC5">
        <w:rPr>
          <w:rFonts w:ascii="Verdana" w:eastAsia="Verdana" w:hAnsi="Verdana"/>
        </w:rPr>
        <w:t>:</w:t>
      </w:r>
      <w:r>
        <w:rPr>
          <w:rFonts w:ascii="Verdana" w:eastAsia="Verdana" w:hAnsi="Verdana"/>
        </w:rPr>
        <w:t xml:space="preserve"> </w:t>
      </w:r>
      <w:r w:rsidR="00BF3E53">
        <w:rPr>
          <w:rFonts w:ascii="Verdana" w:eastAsia="Verdana" w:hAnsi="Verdana"/>
        </w:rPr>
        <w:t xml:space="preserve">do </w:t>
      </w:r>
      <w:r w:rsidR="00BF3E53">
        <w:rPr>
          <w:rFonts w:ascii="Verdana" w:eastAsia="Verdana" w:hAnsi="Verdana"/>
          <w:b/>
        </w:rPr>
        <w:t>70 dni od zakończeni</w:t>
      </w:r>
      <w:r w:rsidR="00D35120">
        <w:rPr>
          <w:rFonts w:ascii="Verdana" w:eastAsia="Verdana" w:hAnsi="Verdana"/>
          <w:b/>
        </w:rPr>
        <w:t>a</w:t>
      </w:r>
      <w:r w:rsidR="00BF3E53">
        <w:rPr>
          <w:rFonts w:ascii="Verdana" w:eastAsia="Verdana" w:hAnsi="Verdana"/>
          <w:b/>
        </w:rPr>
        <w:t xml:space="preserve"> </w:t>
      </w:r>
      <w:r w:rsidRPr="00282716">
        <w:rPr>
          <w:rFonts w:ascii="Verdana" w:eastAsia="Verdana" w:hAnsi="Verdana"/>
          <w:b/>
        </w:rPr>
        <w:t>prowadzenia prac w terenie</w:t>
      </w:r>
      <w:r w:rsidR="000449D6">
        <w:rPr>
          <w:rFonts w:ascii="Verdana" w:eastAsia="Verdana" w:hAnsi="Verdana"/>
          <w:b/>
        </w:rPr>
        <w:t>,</w:t>
      </w:r>
      <w:r>
        <w:rPr>
          <w:rFonts w:ascii="Verdana" w:eastAsia="Verdana" w:hAnsi="Verdana"/>
        </w:rPr>
        <w:t xml:space="preserve"> </w:t>
      </w:r>
      <w:r w:rsidR="00BF3E53">
        <w:rPr>
          <w:rFonts w:ascii="Verdana" w:eastAsia="Verdana" w:hAnsi="Verdana"/>
        </w:rPr>
        <w:t>wraz z informacją o przyjęciu sprawozdania przez IPN i ZUW.</w:t>
      </w:r>
    </w:p>
    <w:p w14:paraId="69C0673D" w14:textId="16D4E0F6" w:rsidR="00BF3E53" w:rsidRDefault="00BF3E53" w:rsidP="00BF3E53">
      <w:pPr>
        <w:ind w:left="4" w:right="-290"/>
        <w:rPr>
          <w:rFonts w:ascii="Verdana" w:eastAsia="Verdana" w:hAnsi="Verdana"/>
        </w:rPr>
      </w:pPr>
      <w:r>
        <w:rPr>
          <w:rFonts w:ascii="Verdana" w:eastAsia="Verdana" w:hAnsi="Verdana"/>
        </w:rPr>
        <w:t>Łącznie termin wykonania prac ekshumacyjnych – 90 dni.</w:t>
      </w:r>
    </w:p>
    <w:p w14:paraId="37FC9F5A" w14:textId="4AC760AC" w:rsidR="00BF3E53" w:rsidRDefault="00BF3E53" w:rsidP="00BF3E53">
      <w:pPr>
        <w:ind w:left="4" w:right="-290"/>
        <w:rPr>
          <w:rFonts w:ascii="Verdana" w:eastAsia="Verdana" w:hAnsi="Verdana"/>
        </w:rPr>
      </w:pPr>
    </w:p>
    <w:p w14:paraId="473A2A86" w14:textId="335E55B9" w:rsidR="00DD2986" w:rsidRPr="008B7FE1" w:rsidRDefault="00DD2986" w:rsidP="008B7FE1">
      <w:pPr>
        <w:pStyle w:val="Nagwek1"/>
        <w:numPr>
          <w:ilvl w:val="0"/>
          <w:numId w:val="0"/>
        </w:numPr>
      </w:pPr>
      <w:bookmarkStart w:id="2" w:name="page3"/>
      <w:bookmarkEnd w:id="2"/>
      <w:r>
        <w:t xml:space="preserve">IV. </w:t>
      </w:r>
      <w:r>
        <w:tab/>
      </w:r>
      <w:r w:rsidRPr="000F49C3">
        <w:t>Kryteria wyboru i sposób oceny ofert oraz udzielenie zamówienia</w:t>
      </w:r>
    </w:p>
    <w:p w14:paraId="1D7E2DD3" w14:textId="77777777" w:rsidR="00DD2986" w:rsidRPr="000F49C3" w:rsidRDefault="00DD2986" w:rsidP="00DD2986">
      <w:pPr>
        <w:suppressAutoHyphens/>
        <w:spacing w:line="276" w:lineRule="auto"/>
        <w:jc w:val="both"/>
        <w:rPr>
          <w:rFonts w:ascii="Verdana" w:hAnsi="Verdana"/>
        </w:rPr>
      </w:pPr>
      <w:r w:rsidRPr="000F49C3">
        <w:rPr>
          <w:rFonts w:ascii="Verdana" w:hAnsi="Verdana"/>
        </w:rPr>
        <w:t>Przy dokonywaniu wyboru najkorzystniejszej oferty Zamawiający stosować będzie następujące kryteria oceny ofert:</w:t>
      </w:r>
    </w:p>
    <w:p w14:paraId="0CB0B4A6" w14:textId="77777777" w:rsidR="00DD2986" w:rsidRPr="000F49C3" w:rsidRDefault="00DD2986" w:rsidP="00DD2986">
      <w:pPr>
        <w:spacing w:line="276" w:lineRule="auto"/>
        <w:jc w:val="both"/>
        <w:rPr>
          <w:rFonts w:ascii="Verdana" w:hAnsi="Verdana" w:cs="Calibri"/>
          <w:b/>
        </w:rPr>
      </w:pPr>
    </w:p>
    <w:p w14:paraId="3A409DE9" w14:textId="77777777" w:rsidR="00D35120" w:rsidRDefault="00DD2986" w:rsidP="00D35120">
      <w:pPr>
        <w:tabs>
          <w:tab w:val="left" w:pos="993"/>
          <w:tab w:val="left" w:pos="1985"/>
          <w:tab w:val="left" w:pos="2977"/>
          <w:tab w:val="left" w:pos="3261"/>
        </w:tabs>
        <w:spacing w:line="276" w:lineRule="auto"/>
        <w:ind w:left="709"/>
        <w:contextualSpacing/>
        <w:jc w:val="both"/>
        <w:rPr>
          <w:rFonts w:ascii="Verdana" w:hAnsi="Verdana" w:cs="Calibri"/>
          <w:b/>
        </w:rPr>
      </w:pPr>
      <w:r w:rsidRPr="000F49C3">
        <w:rPr>
          <w:rFonts w:ascii="Verdana" w:hAnsi="Verdana" w:cs="Calibri"/>
          <w:b/>
        </w:rPr>
        <w:t>Cena (C)– 60% = 60 pkt</w:t>
      </w:r>
    </w:p>
    <w:p w14:paraId="426FCEE6" w14:textId="248083CC" w:rsidR="00DD2986" w:rsidRDefault="003C5CA3" w:rsidP="00D35120">
      <w:pPr>
        <w:tabs>
          <w:tab w:val="left" w:pos="993"/>
          <w:tab w:val="left" w:pos="1985"/>
          <w:tab w:val="left" w:pos="2977"/>
          <w:tab w:val="left" w:pos="3261"/>
        </w:tabs>
        <w:spacing w:line="276" w:lineRule="auto"/>
        <w:ind w:left="709"/>
        <w:contextualSpacing/>
        <w:jc w:val="both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Kierownik badań – </w:t>
      </w:r>
      <w:r w:rsidR="008B7FE1">
        <w:rPr>
          <w:rFonts w:ascii="Verdana" w:hAnsi="Verdana" w:cs="Calibri"/>
          <w:b/>
        </w:rPr>
        <w:t xml:space="preserve">z doświadczeniem </w:t>
      </w:r>
      <w:r w:rsidR="00684637">
        <w:rPr>
          <w:rFonts w:ascii="Verdana" w:hAnsi="Verdana" w:cs="Calibri"/>
          <w:b/>
        </w:rPr>
        <w:t>kierownika bada</w:t>
      </w:r>
      <w:r w:rsidR="00E94ACE">
        <w:rPr>
          <w:rFonts w:ascii="Verdana" w:hAnsi="Verdana" w:cs="Calibri"/>
          <w:b/>
        </w:rPr>
        <w:t>ń</w:t>
      </w:r>
      <w:r w:rsidR="00684637">
        <w:rPr>
          <w:rFonts w:ascii="Verdana" w:hAnsi="Verdana" w:cs="Calibri"/>
          <w:b/>
        </w:rPr>
        <w:t xml:space="preserve"> na zadaniu </w:t>
      </w:r>
      <w:r w:rsidR="008B7FE1">
        <w:rPr>
          <w:rFonts w:ascii="Verdana" w:hAnsi="Verdana" w:cs="Calibri"/>
          <w:b/>
        </w:rPr>
        <w:t>w zakresie ekshumacji cmentarzy</w:t>
      </w:r>
      <w:r>
        <w:rPr>
          <w:rFonts w:ascii="Verdana" w:hAnsi="Verdana" w:cs="Calibri"/>
          <w:b/>
        </w:rPr>
        <w:t xml:space="preserve"> z okresu II wojny światowej </w:t>
      </w:r>
      <w:r w:rsidR="00D35120">
        <w:rPr>
          <w:rFonts w:ascii="Verdana" w:hAnsi="Verdana" w:cs="Calibri"/>
          <w:b/>
        </w:rPr>
        <w:t>(</w:t>
      </w:r>
      <w:r>
        <w:rPr>
          <w:rFonts w:ascii="Verdana" w:hAnsi="Verdana" w:cs="Calibri"/>
          <w:b/>
        </w:rPr>
        <w:t>minimum 50 pochówków</w:t>
      </w:r>
      <w:r w:rsidR="00D35120">
        <w:rPr>
          <w:rFonts w:ascii="Verdana" w:hAnsi="Verdana" w:cs="Calibri"/>
          <w:b/>
        </w:rPr>
        <w:t xml:space="preserve"> w ramach jednego zadania)</w:t>
      </w:r>
      <w:r w:rsidR="00E94ACE">
        <w:rPr>
          <w:rFonts w:ascii="Verdana" w:hAnsi="Verdana" w:cs="Calibri"/>
          <w:b/>
        </w:rPr>
        <w:t xml:space="preserve"> -</w:t>
      </w:r>
      <w:r w:rsidR="00D35120" w:rsidRPr="00D35120">
        <w:rPr>
          <w:rFonts w:ascii="Verdana" w:hAnsi="Verdana" w:cs="Calibri"/>
          <w:b/>
        </w:rPr>
        <w:t xml:space="preserve"> 40%= 40 pkt</w:t>
      </w:r>
    </w:p>
    <w:p w14:paraId="2EB7C56C" w14:textId="2B5EBD19" w:rsidR="008B7FE1" w:rsidRPr="000F49C3" w:rsidRDefault="008B7FE1" w:rsidP="00DD2986">
      <w:pPr>
        <w:tabs>
          <w:tab w:val="left" w:pos="993"/>
          <w:tab w:val="left" w:pos="1985"/>
          <w:tab w:val="left" w:pos="2977"/>
          <w:tab w:val="left" w:pos="3261"/>
        </w:tabs>
        <w:spacing w:line="276" w:lineRule="auto"/>
        <w:ind w:left="709"/>
        <w:contextualSpacing/>
        <w:jc w:val="both"/>
        <w:rPr>
          <w:rFonts w:ascii="Verdana" w:hAnsi="Verdana" w:cs="Calibri"/>
          <w:b/>
        </w:rPr>
      </w:pPr>
    </w:p>
    <w:p w14:paraId="566124FF" w14:textId="77777777" w:rsidR="00DD2986" w:rsidRPr="000F49C3" w:rsidRDefault="00DD2986" w:rsidP="00DD2986">
      <w:pPr>
        <w:spacing w:line="276" w:lineRule="auto"/>
        <w:jc w:val="both"/>
        <w:rPr>
          <w:rFonts w:ascii="Verdana" w:hAnsi="Verdana"/>
          <w:color w:val="000000"/>
        </w:rPr>
      </w:pPr>
    </w:p>
    <w:p w14:paraId="67D52380" w14:textId="5E591CAF" w:rsidR="00DD2986" w:rsidRDefault="00DD2986" w:rsidP="00DD2986">
      <w:pPr>
        <w:tabs>
          <w:tab w:val="left" w:pos="993"/>
        </w:tabs>
        <w:suppressAutoHyphens/>
        <w:spacing w:line="276" w:lineRule="auto"/>
        <w:ind w:left="709" w:hanging="709"/>
        <w:jc w:val="both"/>
        <w:rPr>
          <w:rFonts w:ascii="Verdana" w:hAnsi="Verdana" w:cs="Calibri"/>
          <w:b/>
          <w:u w:val="single"/>
        </w:rPr>
      </w:pPr>
      <w:r w:rsidRPr="000F49C3">
        <w:rPr>
          <w:rFonts w:ascii="Verdana" w:hAnsi="Verdana" w:cs="Calibri"/>
          <w:b/>
          <w:u w:val="single"/>
        </w:rPr>
        <w:t>Kryterium „Cena”:</w:t>
      </w:r>
    </w:p>
    <w:p w14:paraId="1BAE46E9" w14:textId="77777777" w:rsidR="008B7FE1" w:rsidRPr="000F49C3" w:rsidRDefault="008B7FE1" w:rsidP="00DD2986">
      <w:pPr>
        <w:tabs>
          <w:tab w:val="left" w:pos="993"/>
        </w:tabs>
        <w:suppressAutoHyphens/>
        <w:spacing w:line="276" w:lineRule="auto"/>
        <w:ind w:left="709" w:hanging="709"/>
        <w:jc w:val="both"/>
        <w:rPr>
          <w:rFonts w:ascii="Verdana" w:hAnsi="Verdana" w:cs="Calibri"/>
          <w:b/>
          <w:u w:val="single"/>
        </w:rPr>
      </w:pPr>
    </w:p>
    <w:p w14:paraId="76BFCFAC" w14:textId="77777777" w:rsidR="00DD2986" w:rsidRPr="000F49C3" w:rsidRDefault="00DD2986" w:rsidP="00DD2986">
      <w:pPr>
        <w:spacing w:line="276" w:lineRule="auto"/>
        <w:jc w:val="both"/>
        <w:rPr>
          <w:rFonts w:ascii="Verdana" w:hAnsi="Verdana" w:cs="Verdana"/>
        </w:rPr>
      </w:pPr>
      <w:r w:rsidRPr="000F49C3">
        <w:rPr>
          <w:rFonts w:ascii="Verdana" w:hAnsi="Verdana" w:cs="Verdana"/>
        </w:rPr>
        <w:t xml:space="preserve">Kryterium „Cena” będzie rozpatrywana na podstawie ceny brutto za wykonanie przedmiotu zamówienia, podanej przez Wykonawcę na Formularzu ofertowym. </w:t>
      </w:r>
    </w:p>
    <w:p w14:paraId="7F842F58" w14:textId="7E221324" w:rsidR="00DD2986" w:rsidRPr="000F49C3" w:rsidRDefault="00DD2986" w:rsidP="00DD2986">
      <w:pPr>
        <w:spacing w:line="276" w:lineRule="auto"/>
        <w:jc w:val="both"/>
        <w:rPr>
          <w:rFonts w:ascii="Verdana" w:hAnsi="Verdana"/>
        </w:rPr>
      </w:pPr>
      <w:r w:rsidRPr="000F49C3">
        <w:rPr>
          <w:rFonts w:ascii="Verdana" w:hAnsi="Verdana"/>
        </w:rPr>
        <w:t>Zamawiający ofercie o najniżej cenie przyzna</w:t>
      </w:r>
      <w:r w:rsidRPr="000F49C3">
        <w:rPr>
          <w:rFonts w:ascii="Verdana" w:hAnsi="Verdana"/>
          <w:b/>
        </w:rPr>
        <w:t xml:space="preserve"> 60 punktów</w:t>
      </w:r>
      <w:r w:rsidRPr="000F49C3">
        <w:rPr>
          <w:rFonts w:ascii="Verdana" w:hAnsi="Verdana"/>
        </w:rPr>
        <w:t xml:space="preserve"> a każdej następnej zostanie przyporządkowana liczba punktów proporcjonalnie mniejsza, według wzoru:</w:t>
      </w:r>
    </w:p>
    <w:p w14:paraId="0D193C82" w14:textId="77777777" w:rsidR="00DD2986" w:rsidRPr="000F49C3" w:rsidRDefault="00DD2986" w:rsidP="00DD2986">
      <w:pPr>
        <w:spacing w:line="276" w:lineRule="auto"/>
        <w:jc w:val="both"/>
        <w:rPr>
          <w:rFonts w:ascii="Verdana" w:hAnsi="Verdana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DD2986" w:rsidRPr="000F49C3" w14:paraId="060BB972" w14:textId="77777777" w:rsidTr="0070696C">
        <w:tc>
          <w:tcPr>
            <w:tcW w:w="864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1120"/>
              <w:gridCol w:w="1527"/>
              <w:gridCol w:w="3033"/>
            </w:tblGrid>
            <w:tr w:rsidR="00DD2986" w:rsidRPr="000F49C3" w14:paraId="40AFE0CE" w14:textId="77777777" w:rsidTr="0070696C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1C32EC52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/>
                    </w:rPr>
                    <w:br w:type="page"/>
                  </w: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14:paraId="68A0B5E4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>C =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786EDD31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vertAlign w:val="subscript"/>
                    </w:rPr>
                    <w:t>min</w:t>
                  </w:r>
                </w:p>
              </w:tc>
              <w:tc>
                <w:tcPr>
                  <w:tcW w:w="3033" w:type="dxa"/>
                  <w:vMerge w:val="restart"/>
                  <w:vAlign w:val="center"/>
                </w:tcPr>
                <w:p w14:paraId="50289A2F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>x 60 pkt</w:t>
                  </w:r>
                </w:p>
              </w:tc>
            </w:tr>
            <w:tr w:rsidR="00DD2986" w:rsidRPr="000F49C3" w14:paraId="33C0434A" w14:textId="77777777" w:rsidTr="0070696C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36500F9C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14:paraId="3873A62B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</w:tcBorders>
                  <w:vAlign w:val="center"/>
                </w:tcPr>
                <w:p w14:paraId="47BA98EF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vertAlign w:val="subscript"/>
                    </w:rPr>
                    <w:t>o</w:t>
                  </w:r>
                </w:p>
              </w:tc>
              <w:tc>
                <w:tcPr>
                  <w:tcW w:w="3033" w:type="dxa"/>
                  <w:vMerge/>
                  <w:vAlign w:val="center"/>
                </w:tcPr>
                <w:p w14:paraId="5C89F671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</w:tr>
            <w:tr w:rsidR="00DD2986" w:rsidRPr="000F49C3" w14:paraId="2E78A3B0" w14:textId="77777777" w:rsidTr="0070696C">
              <w:trPr>
                <w:cantSplit/>
                <w:trHeight w:val="438"/>
                <w:jc w:val="center"/>
              </w:trPr>
              <w:tc>
                <w:tcPr>
                  <w:tcW w:w="1557" w:type="dxa"/>
                  <w:vAlign w:val="bottom"/>
                </w:tcPr>
                <w:p w14:paraId="71E2397C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>gdzie:</w:t>
                  </w:r>
                </w:p>
              </w:tc>
              <w:tc>
                <w:tcPr>
                  <w:tcW w:w="657" w:type="dxa"/>
                  <w:vAlign w:val="bottom"/>
                </w:tcPr>
                <w:p w14:paraId="0EC42E74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vertAlign w:val="subscript"/>
                    </w:rPr>
                    <w:t xml:space="preserve">min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1736DAE8" w14:textId="77777777" w:rsidR="00DD2986" w:rsidRPr="000F49C3" w:rsidRDefault="00DD2986" w:rsidP="0070696C">
                  <w:pPr>
                    <w:spacing w:line="276" w:lineRule="auto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>– najniższa cena brutto z ocenianych ofert (zł)</w:t>
                  </w:r>
                </w:p>
              </w:tc>
            </w:tr>
            <w:tr w:rsidR="00DD2986" w:rsidRPr="000F49C3" w14:paraId="4D7FCF44" w14:textId="77777777" w:rsidTr="0070696C">
              <w:trPr>
                <w:cantSplit/>
                <w:trHeight w:val="199"/>
                <w:jc w:val="center"/>
              </w:trPr>
              <w:tc>
                <w:tcPr>
                  <w:tcW w:w="1557" w:type="dxa"/>
                  <w:vAlign w:val="center"/>
                </w:tcPr>
                <w:p w14:paraId="652C739F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  <w:tc>
                <w:tcPr>
                  <w:tcW w:w="657" w:type="dxa"/>
                  <w:vAlign w:val="bottom"/>
                </w:tcPr>
                <w:p w14:paraId="755C8F0C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vertAlign w:val="subscript"/>
                    </w:rPr>
                    <w:t>o</w:t>
                  </w:r>
                  <w:r w:rsidRPr="000F49C3">
                    <w:rPr>
                      <w:rFonts w:ascii="Verdana" w:hAnsi="Verdana" w:cs="Verdana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7AE8BBF6" w14:textId="77777777" w:rsidR="00DD2986" w:rsidRPr="000F49C3" w:rsidRDefault="00DD2986" w:rsidP="0070696C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</w:rPr>
                    <w:t>– cena brutto badanej oferty (zł)</w:t>
                  </w:r>
                </w:p>
              </w:tc>
            </w:tr>
          </w:tbl>
          <w:p w14:paraId="3B3F4A21" w14:textId="77777777" w:rsidR="00DD2986" w:rsidRPr="000F49C3" w:rsidRDefault="00DD2986" w:rsidP="0070696C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</w:tbl>
    <w:p w14:paraId="1442D873" w14:textId="77777777" w:rsidR="00D35120" w:rsidRDefault="00D35120" w:rsidP="008B7FE1">
      <w:pPr>
        <w:tabs>
          <w:tab w:val="left" w:pos="993"/>
        </w:tabs>
        <w:suppressAutoHyphens/>
        <w:spacing w:line="23" w:lineRule="atLeast"/>
        <w:jc w:val="both"/>
        <w:rPr>
          <w:rFonts w:ascii="Verdana" w:hAnsi="Verdana" w:cs="Calibri"/>
          <w:b/>
          <w:u w:val="single"/>
        </w:rPr>
      </w:pPr>
    </w:p>
    <w:p w14:paraId="4E23A961" w14:textId="33A015B1" w:rsidR="00DD2986" w:rsidRPr="000F49C3" w:rsidRDefault="00DD2986" w:rsidP="008B7FE1">
      <w:pPr>
        <w:tabs>
          <w:tab w:val="left" w:pos="993"/>
        </w:tabs>
        <w:suppressAutoHyphens/>
        <w:spacing w:line="23" w:lineRule="atLeast"/>
        <w:jc w:val="both"/>
        <w:rPr>
          <w:rFonts w:ascii="Verdana" w:hAnsi="Verdana" w:cs="Calibri"/>
          <w:b/>
          <w:u w:val="single"/>
        </w:rPr>
      </w:pPr>
      <w:r>
        <w:rPr>
          <w:rFonts w:ascii="Verdana" w:hAnsi="Verdana" w:cs="Calibri"/>
          <w:b/>
          <w:u w:val="single"/>
        </w:rPr>
        <w:lastRenderedPageBreak/>
        <w:t>Kryterium „</w:t>
      </w:r>
      <w:r w:rsidR="00D35120">
        <w:rPr>
          <w:rFonts w:ascii="Verdana" w:hAnsi="Verdana" w:cs="Calibri"/>
          <w:b/>
          <w:u w:val="single"/>
        </w:rPr>
        <w:t>Kierownik badań</w:t>
      </w:r>
      <w:r w:rsidRPr="000F49C3">
        <w:rPr>
          <w:rFonts w:ascii="Verdana" w:hAnsi="Verdana" w:cs="Calibri"/>
          <w:b/>
          <w:u w:val="single"/>
        </w:rPr>
        <w:t>”:</w:t>
      </w:r>
    </w:p>
    <w:p w14:paraId="4925D02B" w14:textId="77777777" w:rsidR="00DD2986" w:rsidRPr="000F49C3" w:rsidRDefault="00DD2986" w:rsidP="00DD2986">
      <w:pPr>
        <w:spacing w:line="23" w:lineRule="atLeast"/>
        <w:ind w:left="567"/>
        <w:jc w:val="both"/>
        <w:rPr>
          <w:rFonts w:ascii="Verdana" w:hAnsi="Verdana"/>
        </w:rPr>
      </w:pPr>
    </w:p>
    <w:p w14:paraId="4AAFEAF8" w14:textId="70B3FB05" w:rsidR="00DD2986" w:rsidRPr="000F49C3" w:rsidRDefault="00DD2986" w:rsidP="00DD2986">
      <w:pPr>
        <w:spacing w:line="23" w:lineRule="atLeast"/>
        <w:jc w:val="both"/>
        <w:rPr>
          <w:rFonts w:ascii="Verdana" w:hAnsi="Verdana"/>
          <w:iCs/>
          <w:color w:val="000000"/>
        </w:rPr>
      </w:pPr>
      <w:r w:rsidRPr="000F49C3">
        <w:rPr>
          <w:rFonts w:ascii="Verdana" w:hAnsi="Verdana"/>
        </w:rPr>
        <w:t>Kryterium „</w:t>
      </w:r>
      <w:r w:rsidR="00D35120">
        <w:rPr>
          <w:rFonts w:ascii="Verdana" w:hAnsi="Verdana"/>
        </w:rPr>
        <w:t>Kierownik badań</w:t>
      </w:r>
      <w:r w:rsidR="008B7FE1" w:rsidRPr="008B7FE1">
        <w:rPr>
          <w:rFonts w:ascii="Verdana" w:hAnsi="Verdana"/>
        </w:rPr>
        <w:t>”:</w:t>
      </w:r>
      <w:r w:rsidR="008B7FE1">
        <w:rPr>
          <w:rFonts w:ascii="Verdana" w:hAnsi="Verdana"/>
        </w:rPr>
        <w:t xml:space="preserve"> </w:t>
      </w:r>
      <w:r w:rsidRPr="000F49C3">
        <w:rPr>
          <w:rFonts w:ascii="Verdana" w:hAnsi="Verdana"/>
        </w:rPr>
        <w:t>będzie rozpatrywane na podstawie informacji zawartych w Formularzu ofertowym.</w:t>
      </w:r>
    </w:p>
    <w:p w14:paraId="59D614C4" w14:textId="429D4DF1" w:rsidR="00DD2986" w:rsidRPr="000F49C3" w:rsidRDefault="00DD2986" w:rsidP="00DD2986">
      <w:pPr>
        <w:spacing w:line="23" w:lineRule="atLeast"/>
        <w:contextualSpacing/>
        <w:jc w:val="both"/>
        <w:rPr>
          <w:rFonts w:ascii="Verdana" w:hAnsi="Verdana"/>
          <w:b/>
          <w:spacing w:val="-2"/>
          <w:lang w:eastAsia="ar-SA"/>
        </w:rPr>
      </w:pPr>
      <w:r w:rsidRPr="000F49C3">
        <w:rPr>
          <w:rFonts w:ascii="Verdana" w:hAnsi="Verdana"/>
          <w:spacing w:val="-2"/>
          <w:lang w:eastAsia="ar-SA"/>
        </w:rPr>
        <w:t>W ramach kryterium punkty</w:t>
      </w:r>
      <w:r w:rsidR="00D35120">
        <w:rPr>
          <w:rFonts w:ascii="Verdana" w:hAnsi="Verdana"/>
          <w:spacing w:val="-2"/>
          <w:lang w:eastAsia="ar-SA"/>
        </w:rPr>
        <w:t xml:space="preserve"> zostaną przyznane  w skali </w:t>
      </w:r>
      <w:r w:rsidR="00D35120" w:rsidRPr="00D35120">
        <w:rPr>
          <w:rFonts w:ascii="Verdana" w:hAnsi="Verdana"/>
          <w:b/>
          <w:spacing w:val="-2"/>
          <w:lang w:eastAsia="ar-SA"/>
        </w:rPr>
        <w:t xml:space="preserve">0 - </w:t>
      </w:r>
      <w:r w:rsidRPr="00D35120">
        <w:rPr>
          <w:rFonts w:ascii="Verdana" w:hAnsi="Verdana"/>
          <w:b/>
          <w:spacing w:val="-2"/>
          <w:lang w:eastAsia="ar-SA"/>
        </w:rPr>
        <w:t>40 pkt.</w:t>
      </w:r>
    </w:p>
    <w:p w14:paraId="04E799E5" w14:textId="77777777" w:rsidR="00DD2986" w:rsidRPr="000F49C3" w:rsidRDefault="00DD2986" w:rsidP="00DD2986">
      <w:pPr>
        <w:spacing w:line="23" w:lineRule="atLeast"/>
        <w:ind w:left="567"/>
        <w:contextualSpacing/>
        <w:jc w:val="both"/>
        <w:rPr>
          <w:rFonts w:ascii="Verdana" w:hAnsi="Verdana"/>
        </w:rPr>
      </w:pPr>
    </w:p>
    <w:p w14:paraId="44078EE1" w14:textId="61BC6F44" w:rsidR="00DD2986" w:rsidRDefault="00DD2986" w:rsidP="00DD2986">
      <w:pPr>
        <w:spacing w:line="23" w:lineRule="atLeast"/>
        <w:contextualSpacing/>
        <w:jc w:val="both"/>
        <w:rPr>
          <w:rFonts w:ascii="Verdana" w:hAnsi="Verdana"/>
        </w:rPr>
      </w:pPr>
      <w:r w:rsidRPr="000F49C3">
        <w:rPr>
          <w:rFonts w:ascii="Verdana" w:hAnsi="Verdana"/>
        </w:rPr>
        <w:t>Punkty w tym kryterium będą przyznawane wg poniższej tabeli</w:t>
      </w:r>
    </w:p>
    <w:p w14:paraId="15056DE1" w14:textId="77777777" w:rsidR="008B7FE1" w:rsidRPr="000F49C3" w:rsidRDefault="008B7FE1" w:rsidP="00DD2986">
      <w:pPr>
        <w:spacing w:line="23" w:lineRule="atLeast"/>
        <w:contextualSpacing/>
        <w:jc w:val="both"/>
        <w:rPr>
          <w:rFonts w:ascii="Verdana" w:hAnsi="Verdana"/>
        </w:rPr>
      </w:pPr>
    </w:p>
    <w:tbl>
      <w:tblPr>
        <w:tblW w:w="84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4183"/>
      </w:tblGrid>
      <w:tr w:rsidR="00D35120" w:rsidRPr="000F49C3" w14:paraId="6CBEDB3C" w14:textId="77777777" w:rsidTr="00D35120">
        <w:trPr>
          <w:trHeight w:val="838"/>
        </w:trPr>
        <w:tc>
          <w:tcPr>
            <w:tcW w:w="4307" w:type="dxa"/>
            <w:shd w:val="clear" w:color="auto" w:fill="auto"/>
            <w:vAlign w:val="center"/>
          </w:tcPr>
          <w:p w14:paraId="3EFD694C" w14:textId="0C73BA60" w:rsidR="00D35120" w:rsidRPr="008B7FE1" w:rsidRDefault="00D35120" w:rsidP="008B7FE1">
            <w:pPr>
              <w:contextualSpacing/>
              <w:jc w:val="center"/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</w:pPr>
            <w:r w:rsidRPr="00D35120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Kie</w:t>
            </w:r>
            <w:r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rownik badań – przeprowadzenie 1</w:t>
            </w:r>
            <w:r w:rsidRPr="00D35120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 ekshumacji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ABD56FD" w14:textId="76CE8485" w:rsidR="00D35120" w:rsidRDefault="00D35120" w:rsidP="0070696C">
            <w:pPr>
              <w:contextualSpacing/>
              <w:jc w:val="center"/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0 pkt</w:t>
            </w:r>
          </w:p>
        </w:tc>
      </w:tr>
      <w:tr w:rsidR="00DD2986" w:rsidRPr="000F49C3" w14:paraId="6B64B6D0" w14:textId="77777777" w:rsidTr="00D35120">
        <w:trPr>
          <w:trHeight w:val="838"/>
        </w:trPr>
        <w:tc>
          <w:tcPr>
            <w:tcW w:w="4307" w:type="dxa"/>
            <w:shd w:val="clear" w:color="auto" w:fill="auto"/>
            <w:vAlign w:val="center"/>
          </w:tcPr>
          <w:p w14:paraId="7101196A" w14:textId="7D16F6E4" w:rsidR="00DD2986" w:rsidRPr="000F49C3" w:rsidRDefault="008B7FE1" w:rsidP="008B7FE1">
            <w:pPr>
              <w:contextualSpacing/>
              <w:jc w:val="center"/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</w:pPr>
            <w:r w:rsidRPr="008B7FE1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Ki</w:t>
            </w:r>
            <w:r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e</w:t>
            </w:r>
            <w:r w:rsidR="00D35120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rownik badań – przeprowadzenie 2</w:t>
            </w:r>
            <w:r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 ekshumacji 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5238E2E1" w14:textId="4E109840" w:rsidR="00DD2986" w:rsidRPr="000F49C3" w:rsidRDefault="00D35120" w:rsidP="0070696C">
            <w:pPr>
              <w:contextualSpacing/>
              <w:jc w:val="center"/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2</w:t>
            </w:r>
            <w:r w:rsidR="00DD2986" w:rsidRPr="000F49C3"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0 pkt</w:t>
            </w:r>
          </w:p>
        </w:tc>
      </w:tr>
      <w:tr w:rsidR="00DD2986" w:rsidRPr="000F49C3" w14:paraId="02A974A7" w14:textId="77777777" w:rsidTr="00D35120">
        <w:trPr>
          <w:trHeight w:val="838"/>
        </w:trPr>
        <w:tc>
          <w:tcPr>
            <w:tcW w:w="4307" w:type="dxa"/>
            <w:shd w:val="clear" w:color="auto" w:fill="auto"/>
            <w:vAlign w:val="center"/>
          </w:tcPr>
          <w:p w14:paraId="4D4B2006" w14:textId="522903A1" w:rsidR="00DD2986" w:rsidRPr="000F49C3" w:rsidRDefault="00D35120" w:rsidP="0070696C">
            <w:pPr>
              <w:contextualSpacing/>
              <w:jc w:val="center"/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Kierownik badań – przeprowadzenie 3 ekshumacji 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561870BA" w14:textId="5251855D" w:rsidR="00DD2986" w:rsidRPr="000F49C3" w:rsidRDefault="00D35120" w:rsidP="0070696C">
            <w:pPr>
              <w:pStyle w:val="Akapitzlist"/>
              <w:ind w:left="0"/>
              <w:jc w:val="center"/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4</w:t>
            </w:r>
            <w:r w:rsidR="008B7FE1"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0</w:t>
            </w:r>
            <w:r w:rsidR="00DD2986" w:rsidRPr="000F49C3"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 xml:space="preserve"> pkt</w:t>
            </w:r>
          </w:p>
        </w:tc>
      </w:tr>
    </w:tbl>
    <w:p w14:paraId="39ECDF6B" w14:textId="77777777" w:rsidR="00DD2986" w:rsidRPr="000F49C3" w:rsidRDefault="00DD2986" w:rsidP="00DD2986">
      <w:pPr>
        <w:spacing w:line="23" w:lineRule="atLeast"/>
        <w:jc w:val="both"/>
        <w:rPr>
          <w:rFonts w:ascii="Verdana" w:hAnsi="Verdana"/>
          <w:b/>
          <w:u w:val="single"/>
        </w:rPr>
      </w:pPr>
    </w:p>
    <w:p w14:paraId="4F43E0EB" w14:textId="77777777" w:rsidR="00DD2986" w:rsidRPr="000F49C3" w:rsidRDefault="00DD2986" w:rsidP="00DD2986">
      <w:pPr>
        <w:spacing w:line="23" w:lineRule="atLeast"/>
        <w:jc w:val="both"/>
        <w:rPr>
          <w:rFonts w:ascii="Verdana" w:hAnsi="Verdana"/>
          <w:b/>
          <w:u w:val="single"/>
        </w:rPr>
      </w:pPr>
      <w:r w:rsidRPr="000F49C3">
        <w:rPr>
          <w:rFonts w:ascii="Verdana" w:hAnsi="Verdana"/>
          <w:b/>
          <w:u w:val="single"/>
        </w:rPr>
        <w:t>UWAGA:</w:t>
      </w:r>
    </w:p>
    <w:p w14:paraId="7A186811" w14:textId="5692C8F2" w:rsidR="00DD2986" w:rsidRPr="000F49C3" w:rsidRDefault="00DD2986" w:rsidP="00DD2986">
      <w:pPr>
        <w:numPr>
          <w:ilvl w:val="0"/>
          <w:numId w:val="34"/>
        </w:numPr>
        <w:spacing w:line="23" w:lineRule="atLeast"/>
        <w:ind w:left="426" w:hanging="426"/>
        <w:jc w:val="both"/>
        <w:rPr>
          <w:rFonts w:ascii="Verdana" w:hAnsi="Verdana"/>
          <w:b/>
          <w:u w:val="single"/>
        </w:rPr>
      </w:pPr>
      <w:r w:rsidRPr="000F49C3">
        <w:rPr>
          <w:rFonts w:ascii="Verdana" w:hAnsi="Verdana"/>
        </w:rPr>
        <w:t xml:space="preserve">Jeżeli Wykonawca nie </w:t>
      </w:r>
      <w:r w:rsidR="008B7FE1">
        <w:rPr>
          <w:rFonts w:ascii="Verdana" w:hAnsi="Verdana"/>
        </w:rPr>
        <w:t xml:space="preserve">wskaże osób wchodzących w skład zespołu </w:t>
      </w:r>
      <w:r w:rsidRPr="000F49C3">
        <w:rPr>
          <w:rFonts w:ascii="Verdana" w:hAnsi="Verdana"/>
        </w:rPr>
        <w:t>na formularzu ofertowym, to w tym kryterium oferta otrzyma 0 (zero) punktów.</w:t>
      </w:r>
    </w:p>
    <w:p w14:paraId="5F46ADE3" w14:textId="38F4E77E" w:rsidR="00E5471B" w:rsidRDefault="00E5471B" w:rsidP="00205956">
      <w:pPr>
        <w:rPr>
          <w:rFonts w:ascii="Times New Roman" w:eastAsia="Times New Roman" w:hAnsi="Times New Roman"/>
        </w:rPr>
      </w:pPr>
    </w:p>
    <w:p w14:paraId="72FF3A8E" w14:textId="5EB715AB" w:rsidR="008D2F9D" w:rsidRDefault="002459D7" w:rsidP="00205956">
      <w:pPr>
        <w:ind w:left="4"/>
        <w:rPr>
          <w:rFonts w:ascii="Verdana" w:eastAsia="Verdana" w:hAnsi="Verdana"/>
          <w:b/>
          <w:u w:val="single"/>
        </w:rPr>
      </w:pPr>
      <w:r>
        <w:rPr>
          <w:rFonts w:ascii="Verdana" w:eastAsia="Verdana" w:hAnsi="Verdana"/>
          <w:b/>
        </w:rPr>
        <w:t xml:space="preserve">V. </w:t>
      </w:r>
      <w:r w:rsidR="008D2F9D" w:rsidRPr="008D2F9D">
        <w:rPr>
          <w:rFonts w:ascii="Verdana" w:eastAsia="Verdana" w:hAnsi="Verdana"/>
          <w:b/>
          <w:u w:val="single"/>
        </w:rPr>
        <w:t>Odbiór prac i płatność</w:t>
      </w:r>
    </w:p>
    <w:p w14:paraId="193814B0" w14:textId="0BEE92CC" w:rsidR="008D2F9D" w:rsidRDefault="008D2F9D" w:rsidP="00205956">
      <w:pPr>
        <w:ind w:left="4"/>
        <w:rPr>
          <w:rFonts w:ascii="Verdana" w:eastAsia="Verdana" w:hAnsi="Verdana"/>
          <w:b/>
        </w:rPr>
      </w:pPr>
    </w:p>
    <w:p w14:paraId="5A825C8C" w14:textId="331BDD78" w:rsidR="008D2F9D" w:rsidRPr="008D2F9D" w:rsidRDefault="008D2F9D" w:rsidP="008D2F9D">
      <w:pPr>
        <w:ind w:left="4"/>
        <w:jc w:val="both"/>
        <w:rPr>
          <w:rFonts w:ascii="Verdana" w:eastAsia="Verdana" w:hAnsi="Verdana"/>
        </w:rPr>
      </w:pPr>
      <w:r w:rsidRPr="008D2F9D">
        <w:rPr>
          <w:rFonts w:ascii="Verdana" w:eastAsia="Verdana" w:hAnsi="Verdana"/>
        </w:rPr>
        <w:t>Odbiór prac nastąpi po dopełnieniu wszystkich warunków umowy</w:t>
      </w:r>
      <w:r>
        <w:rPr>
          <w:rFonts w:ascii="Verdana" w:eastAsia="Verdana" w:hAnsi="Verdana"/>
        </w:rPr>
        <w:t xml:space="preserve">, po przedłożeniu Zamawiającemu sprawozdania, przekazaniu sprawozdania </w:t>
      </w:r>
      <w:r w:rsidR="00BF3E53">
        <w:rPr>
          <w:rFonts w:ascii="Verdana" w:eastAsia="Verdana" w:hAnsi="Verdana"/>
        </w:rPr>
        <w:t xml:space="preserve">do IPN, ZUW i zamawiającego </w:t>
      </w:r>
      <w:r>
        <w:rPr>
          <w:rFonts w:ascii="Verdana" w:eastAsia="Verdana" w:hAnsi="Verdana"/>
        </w:rPr>
        <w:t>oraz po ponownym pochówku ekshumowanych szczątków</w:t>
      </w:r>
      <w:r w:rsidR="00BF3E53">
        <w:rPr>
          <w:rFonts w:ascii="Verdana" w:eastAsia="Verdana" w:hAnsi="Verdana"/>
        </w:rPr>
        <w:t xml:space="preserve"> </w:t>
      </w:r>
      <w:r>
        <w:rPr>
          <w:rFonts w:ascii="Verdana" w:eastAsia="Verdana" w:hAnsi="Verdana"/>
        </w:rPr>
        <w:t>– co potwierdzone zostanie protokołem odbioru końcowego bez uwag. Płatność nastąpi na wskazany przez Wykonawcę numer konta bankowego w terminie 30 dni od daty wpływu rachunku/faktury. Zamawiający nie przewiduje płatności częściowych.</w:t>
      </w:r>
    </w:p>
    <w:p w14:paraId="22CE6DEA" w14:textId="77777777" w:rsidR="008D2F9D" w:rsidRDefault="008D2F9D" w:rsidP="00205956">
      <w:pPr>
        <w:ind w:left="4"/>
        <w:rPr>
          <w:rFonts w:ascii="Verdana" w:eastAsia="Verdana" w:hAnsi="Verdana"/>
          <w:b/>
        </w:rPr>
      </w:pPr>
    </w:p>
    <w:p w14:paraId="3589CD7C" w14:textId="41B97BE6" w:rsidR="00E5471B" w:rsidRDefault="008D2F9D" w:rsidP="00205956">
      <w:pPr>
        <w:ind w:left="4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V</w:t>
      </w:r>
      <w:r w:rsidR="008B7FE1">
        <w:rPr>
          <w:rFonts w:ascii="Verdana" w:eastAsia="Verdana" w:hAnsi="Verdana"/>
          <w:b/>
        </w:rPr>
        <w:t>I</w:t>
      </w:r>
      <w:r>
        <w:rPr>
          <w:rFonts w:ascii="Verdana" w:eastAsia="Verdana" w:hAnsi="Verdana"/>
          <w:b/>
        </w:rPr>
        <w:t xml:space="preserve">. </w:t>
      </w:r>
      <w:r w:rsidR="002459D7" w:rsidRPr="008D2F9D">
        <w:rPr>
          <w:rFonts w:ascii="Verdana" w:eastAsia="Verdana" w:hAnsi="Verdana"/>
          <w:b/>
          <w:u w:val="single"/>
        </w:rPr>
        <w:t>Wymagania dodatkowe od Wykonawcy</w:t>
      </w:r>
      <w:r w:rsidR="002459D7">
        <w:rPr>
          <w:rFonts w:ascii="Verdana" w:eastAsia="Verdana" w:hAnsi="Verdana"/>
          <w:b/>
        </w:rPr>
        <w:t>.</w:t>
      </w:r>
    </w:p>
    <w:p w14:paraId="029CD6BB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16102CD6" w14:textId="29AC0881" w:rsidR="00D35120" w:rsidRDefault="002459D7" w:rsidP="001D349B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Ilość członków ekipy ekshumacyjnej (merytorycznych i fizycznych) ma być </w:t>
      </w:r>
      <w:r w:rsidR="002F3C9B">
        <w:rPr>
          <w:rFonts w:ascii="Verdana" w:eastAsia="Verdana" w:hAnsi="Verdana"/>
        </w:rPr>
        <w:t xml:space="preserve">    </w:t>
      </w:r>
      <w:r>
        <w:rPr>
          <w:rFonts w:ascii="Verdana" w:eastAsia="Verdana" w:hAnsi="Verdana"/>
        </w:rPr>
        <w:t xml:space="preserve">dostosowana przez Wykonawcę do pracochłonności zadania i musi zapewnić jego terminowe w pełni zgodne z umową wykonanie. </w:t>
      </w:r>
      <w:r w:rsidR="00D35120" w:rsidRPr="007975C1">
        <w:rPr>
          <w:rFonts w:ascii="Verdana" w:eastAsia="Verdana" w:hAnsi="Verdana"/>
          <w:u w:val="single"/>
        </w:rPr>
        <w:t>Dodatkowo Zamawiający wymaga obecności podczas prowadzenia ekshumacji antropologa sądowego.</w:t>
      </w:r>
    </w:p>
    <w:p w14:paraId="06997C26" w14:textId="1909550A" w:rsidR="00E5471B" w:rsidRPr="00205956" w:rsidRDefault="00D35120" w:rsidP="001D349B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 </w:t>
      </w:r>
      <w:r w:rsidR="002459D7">
        <w:rPr>
          <w:rFonts w:ascii="Verdana" w:eastAsia="Verdana" w:hAnsi="Verdana"/>
        </w:rPr>
        <w:t>Ewentualne problemy Wykonawcy ze skompletowaniem ekipy badawczej bądź wydajnością i jakością jej pracy nie mogą być podstawą do zmiany terminu umownego ani innych roszczeń Wykonawcy.</w:t>
      </w:r>
    </w:p>
    <w:p w14:paraId="3D2A7904" w14:textId="0AB31808" w:rsidR="00A75AE3" w:rsidRPr="00205956" w:rsidRDefault="00A75AE3" w:rsidP="00BC1ADF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Verdana" w:eastAsia="Verdana" w:hAnsi="Verdana"/>
          <w:sz w:val="19"/>
        </w:rPr>
      </w:pPr>
      <w:r w:rsidRPr="00A75AE3">
        <w:rPr>
          <w:rFonts w:ascii="Verdana" w:eastAsia="Verdana" w:hAnsi="Verdana"/>
          <w:sz w:val="19"/>
        </w:rPr>
        <w:t xml:space="preserve">W trakcie prowadzenia </w:t>
      </w:r>
      <w:r w:rsidR="00303C66">
        <w:rPr>
          <w:rFonts w:ascii="Verdana" w:eastAsia="Verdana" w:hAnsi="Verdana"/>
          <w:sz w:val="19"/>
        </w:rPr>
        <w:t>prac ekshumacyjnych</w:t>
      </w:r>
      <w:r w:rsidRPr="00A75AE3">
        <w:rPr>
          <w:rFonts w:ascii="Verdana" w:eastAsia="Verdana" w:hAnsi="Verdana"/>
          <w:sz w:val="19"/>
        </w:rPr>
        <w:t xml:space="preserve"> Wykonawca jest zobowiązany do</w:t>
      </w:r>
      <w:r>
        <w:rPr>
          <w:rFonts w:ascii="Verdana" w:eastAsia="Verdana" w:hAnsi="Verdana"/>
          <w:sz w:val="19"/>
        </w:rPr>
        <w:t xml:space="preserve"> </w:t>
      </w:r>
      <w:r w:rsidRPr="00A75AE3">
        <w:rPr>
          <w:rFonts w:ascii="Verdana" w:eastAsia="Verdana" w:hAnsi="Verdana"/>
          <w:sz w:val="19"/>
        </w:rPr>
        <w:t xml:space="preserve">przestrzegania przepisów Ustawy z dnia 16 kwietnia 2004 r. o ochronie przyrody (Dz. U. </w:t>
      </w:r>
      <w:r w:rsidR="003E4670">
        <w:rPr>
          <w:rFonts w:ascii="Verdana" w:eastAsia="Verdana" w:hAnsi="Verdana"/>
          <w:sz w:val="19"/>
        </w:rPr>
        <w:br/>
      </w:r>
      <w:r w:rsidR="00607C2F">
        <w:rPr>
          <w:rFonts w:ascii="Verdana" w:eastAsia="Verdana" w:hAnsi="Verdana"/>
          <w:sz w:val="19"/>
        </w:rPr>
        <w:t>z 2022 r. poz. 916</w:t>
      </w:r>
      <w:r w:rsidR="00BC1ADF">
        <w:rPr>
          <w:rFonts w:ascii="Verdana" w:eastAsia="Verdana" w:hAnsi="Verdana"/>
          <w:sz w:val="19"/>
        </w:rPr>
        <w:t xml:space="preserve">). Dotyczy to w szczególności </w:t>
      </w:r>
      <w:r w:rsidRPr="00BC1ADF">
        <w:rPr>
          <w:rFonts w:ascii="Verdana" w:eastAsia="Verdana" w:hAnsi="Verdana"/>
          <w:sz w:val="19"/>
        </w:rPr>
        <w:t xml:space="preserve">zabezpieczania wykopów i </w:t>
      </w:r>
      <w:r w:rsidR="00205956" w:rsidRPr="00BC1ADF">
        <w:rPr>
          <w:rFonts w:ascii="Verdana" w:eastAsia="Verdana" w:hAnsi="Verdana"/>
          <w:sz w:val="19"/>
        </w:rPr>
        <w:t>przed dostępem chronionych g</w:t>
      </w:r>
      <w:r w:rsidRPr="00BC1ADF">
        <w:rPr>
          <w:rFonts w:ascii="Verdana" w:eastAsia="Verdana" w:hAnsi="Verdana"/>
          <w:sz w:val="19"/>
        </w:rPr>
        <w:t>atunków zwierząt</w:t>
      </w:r>
      <w:r w:rsidR="00BC1ADF">
        <w:rPr>
          <w:rFonts w:ascii="Verdana" w:eastAsia="Verdana" w:hAnsi="Verdana"/>
          <w:sz w:val="19"/>
        </w:rPr>
        <w:t>.</w:t>
      </w:r>
    </w:p>
    <w:p w14:paraId="18D3CEC3" w14:textId="77777777" w:rsidR="00E5471B" w:rsidRPr="00205956" w:rsidRDefault="002459D7" w:rsidP="001D349B">
      <w:pPr>
        <w:numPr>
          <w:ilvl w:val="0"/>
          <w:numId w:val="18"/>
        </w:numPr>
        <w:tabs>
          <w:tab w:val="left" w:pos="284"/>
        </w:tabs>
        <w:rPr>
          <w:rFonts w:ascii="Verdana" w:eastAsia="Verdana" w:hAnsi="Verdana"/>
        </w:rPr>
      </w:pPr>
      <w:r>
        <w:rPr>
          <w:rFonts w:ascii="Verdana" w:eastAsia="Verdana" w:hAnsi="Verdana"/>
        </w:rPr>
        <w:t>Prace należy wykonać wyłącznie w granicach linii rozgraniczających pas drogowy.</w:t>
      </w:r>
    </w:p>
    <w:p w14:paraId="10AFDD11" w14:textId="77777777" w:rsidR="00E5471B" w:rsidRPr="00205956" w:rsidRDefault="002459D7" w:rsidP="001D349B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Wykonawca musi wziąć pod uwagę, że podczas prac terenowych mogą panować niekorzystne warunki atmosferyczne i przedsięwziąć odpowiednie działania umożliwiające prowadzenie </w:t>
      </w:r>
      <w:r w:rsidR="00303C66">
        <w:rPr>
          <w:rFonts w:ascii="Verdana" w:eastAsia="Verdana" w:hAnsi="Verdana"/>
        </w:rPr>
        <w:t>prac ekshumacyjnych</w:t>
      </w:r>
      <w:r>
        <w:rPr>
          <w:rFonts w:ascii="Verdana" w:eastAsia="Verdana" w:hAnsi="Verdana"/>
        </w:rPr>
        <w:t xml:space="preserve"> podczas niekorzystnych warunków pogodowych i przygotować odpowiednie zabezpieczenia przed tymi warunkami (w tym odwodnienie terenu) tak aby nie powodowały opóźnień w realizacji zamówienia.</w:t>
      </w:r>
    </w:p>
    <w:p w14:paraId="45C0A0EE" w14:textId="77777777" w:rsidR="00E5471B" w:rsidRPr="00205956" w:rsidRDefault="002459D7" w:rsidP="001D349B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Warunki socjalne i higieniczne: w pobliżu terenu prac,</w:t>
      </w:r>
      <w:r w:rsidR="00D56F13">
        <w:rPr>
          <w:rFonts w:ascii="Verdana" w:eastAsia="Verdana" w:hAnsi="Verdana"/>
        </w:rPr>
        <w:t xml:space="preserve"> </w:t>
      </w:r>
      <w:r>
        <w:rPr>
          <w:rFonts w:ascii="Verdana" w:eastAsia="Verdana" w:hAnsi="Verdana"/>
        </w:rPr>
        <w:t>należy urządzić wydzielone pomieszczenia na przebranie oraz toalety. W sprawach dotyczących warunków higieniczno-sanitarnych, nieuregulowanych w niniejszym punkcie, stosuje się ogólne przepisy bezpieczeństwa i higieny pracy.</w:t>
      </w:r>
    </w:p>
    <w:p w14:paraId="09EA9671" w14:textId="5EB18247" w:rsidR="00205956" w:rsidRPr="00205956" w:rsidRDefault="002459D7" w:rsidP="001D349B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Verdana" w:eastAsia="Verdana" w:hAnsi="Verdana"/>
        </w:rPr>
      </w:pPr>
      <w:r w:rsidRPr="00D8220F">
        <w:rPr>
          <w:rFonts w:ascii="Verdana" w:eastAsia="Verdana" w:hAnsi="Verdana"/>
        </w:rPr>
        <w:t>Harmonogram prac ekshumacyjnych musi być uzgodniony z</w:t>
      </w:r>
      <w:r w:rsidR="00BF3E53">
        <w:rPr>
          <w:rFonts w:ascii="Verdana" w:eastAsia="Verdana" w:hAnsi="Verdana"/>
        </w:rPr>
        <w:t xml:space="preserve"> Kierownikiem Projektu</w:t>
      </w:r>
      <w:r w:rsidRPr="00D8220F">
        <w:rPr>
          <w:rFonts w:ascii="Verdana" w:eastAsia="Verdana" w:hAnsi="Verdana"/>
        </w:rPr>
        <w:t>.</w:t>
      </w:r>
    </w:p>
    <w:p w14:paraId="7DB5EA6A" w14:textId="77777777" w:rsidR="001D349B" w:rsidRDefault="002459D7" w:rsidP="001D349B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lastRenderedPageBreak/>
        <w:t>Wszelkie uzyskane orzeczenia organów administracyjnych, warunki, uzgodnienia</w:t>
      </w:r>
      <w:r w:rsidR="00880B2D">
        <w:rPr>
          <w:rFonts w:ascii="Verdana" w:eastAsia="Verdana" w:hAnsi="Verdana"/>
        </w:rPr>
        <w:t>,</w:t>
      </w:r>
      <w:r>
        <w:rPr>
          <w:rFonts w:ascii="Verdana" w:eastAsia="Verdana" w:hAnsi="Verdana"/>
        </w:rPr>
        <w:t xml:space="preserve"> opinie należy na bieżąco przekazywać Zamawiającemu, w terminach pozwalających na ewentualne skorzystanie z trybu odwoławczego.</w:t>
      </w:r>
    </w:p>
    <w:p w14:paraId="7D6FA397" w14:textId="245FA66A" w:rsidR="00E5471B" w:rsidRDefault="002459D7" w:rsidP="00205956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Verdana" w:eastAsia="Verdana" w:hAnsi="Verdana"/>
        </w:rPr>
      </w:pPr>
      <w:r w:rsidRPr="001D349B">
        <w:rPr>
          <w:rFonts w:ascii="Verdana" w:eastAsia="Verdana" w:hAnsi="Verdana"/>
        </w:rPr>
        <w:t>O konieczne orzeczenia organów administracyjnych, opinie i uzgodnienia Wykonawca wystąpi własnym staraniem i na własny koszt.</w:t>
      </w:r>
    </w:p>
    <w:p w14:paraId="047FE915" w14:textId="293BF2EA" w:rsidR="002D0BC5" w:rsidRPr="002D0BC5" w:rsidRDefault="002D0BC5" w:rsidP="002D0BC5">
      <w:pPr>
        <w:numPr>
          <w:ilvl w:val="0"/>
          <w:numId w:val="18"/>
        </w:numPr>
        <w:tabs>
          <w:tab w:val="left" w:pos="284"/>
        </w:tabs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Zamawiający wymaga złożenia pisemnego oświadczenia o zakończeniu prac.</w:t>
      </w:r>
    </w:p>
    <w:p w14:paraId="3EE3C94C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43AE42C0" w14:textId="34E6171F" w:rsidR="00E5471B" w:rsidRDefault="008B7FE1" w:rsidP="008B7FE1">
      <w:pPr>
        <w:tabs>
          <w:tab w:val="left" w:pos="344"/>
        </w:tabs>
        <w:ind w:left="344" w:hanging="628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  <w:u w:val="single"/>
        </w:rPr>
        <w:t xml:space="preserve">VII </w:t>
      </w:r>
      <w:r w:rsidR="002459D7">
        <w:rPr>
          <w:rFonts w:ascii="Verdana" w:eastAsia="Verdana" w:hAnsi="Verdana"/>
          <w:b/>
          <w:u w:val="single"/>
        </w:rPr>
        <w:t>Ustalenia dodatkowe</w:t>
      </w:r>
    </w:p>
    <w:p w14:paraId="0F4386EF" w14:textId="77777777" w:rsidR="00E5471B" w:rsidRDefault="00E5471B" w:rsidP="00205956">
      <w:pPr>
        <w:rPr>
          <w:rFonts w:ascii="Times New Roman" w:eastAsia="Times New Roman" w:hAnsi="Times New Roman"/>
        </w:rPr>
      </w:pPr>
    </w:p>
    <w:p w14:paraId="0278A0A9" w14:textId="59C5FDDD" w:rsidR="00E5471B" w:rsidRDefault="00303C66" w:rsidP="00205956">
      <w:pPr>
        <w:numPr>
          <w:ilvl w:val="0"/>
          <w:numId w:val="11"/>
        </w:numPr>
        <w:tabs>
          <w:tab w:val="left" w:pos="344"/>
        </w:tabs>
        <w:ind w:left="344" w:hanging="344"/>
        <w:jc w:val="both"/>
        <w:rPr>
          <w:rFonts w:ascii="Verdana" w:eastAsia="Verdana" w:hAnsi="Verdana"/>
          <w:sz w:val="19"/>
        </w:rPr>
      </w:pPr>
      <w:r w:rsidRPr="00C87401">
        <w:rPr>
          <w:rFonts w:ascii="Verdana" w:eastAsia="Verdana" w:hAnsi="Verdana"/>
          <w:sz w:val="19"/>
        </w:rPr>
        <w:t>Wszelkie</w:t>
      </w:r>
      <w:r w:rsidR="00C87401" w:rsidRPr="00C87401">
        <w:rPr>
          <w:rFonts w:ascii="Verdana" w:eastAsia="Verdana" w:hAnsi="Verdana"/>
          <w:sz w:val="19"/>
        </w:rPr>
        <w:t xml:space="preserve"> dodatkowe koszty związane z </w:t>
      </w:r>
      <w:r w:rsidR="00333D89">
        <w:rPr>
          <w:rFonts w:ascii="Verdana" w:eastAsia="Verdana" w:hAnsi="Verdana"/>
          <w:sz w:val="19"/>
        </w:rPr>
        <w:t xml:space="preserve">ekshumacją </w:t>
      </w:r>
      <w:r w:rsidR="00C87401" w:rsidRPr="00C87401">
        <w:rPr>
          <w:rFonts w:ascii="Verdana" w:eastAsia="Verdana" w:hAnsi="Verdana"/>
          <w:sz w:val="19"/>
        </w:rPr>
        <w:t>ponosi Wykonawca</w:t>
      </w:r>
      <w:r w:rsidR="00333D89">
        <w:rPr>
          <w:rFonts w:ascii="Verdana" w:eastAsia="Verdana" w:hAnsi="Verdana"/>
          <w:sz w:val="19"/>
        </w:rPr>
        <w:t xml:space="preserve">: sarkofagi, </w:t>
      </w:r>
      <w:r w:rsidR="00677A3B">
        <w:rPr>
          <w:rFonts w:ascii="Verdana" w:eastAsia="Verdana" w:hAnsi="Verdana"/>
          <w:sz w:val="19"/>
        </w:rPr>
        <w:t>przechowywanie szcz</w:t>
      </w:r>
      <w:r w:rsidR="00333D89">
        <w:rPr>
          <w:rFonts w:ascii="Verdana" w:eastAsia="Verdana" w:hAnsi="Verdana"/>
          <w:sz w:val="19"/>
        </w:rPr>
        <w:t>ątków, transport i ponowny pochówek na terenie cmentarza wojennego Armii Radzieckiej w Gryfinie</w:t>
      </w:r>
      <w:r w:rsidR="00145995">
        <w:rPr>
          <w:rFonts w:ascii="Verdana" w:eastAsia="Verdana" w:hAnsi="Verdana"/>
          <w:sz w:val="19"/>
        </w:rPr>
        <w:t>.</w:t>
      </w:r>
    </w:p>
    <w:p w14:paraId="12D97E81" w14:textId="748F560F" w:rsidR="00DC1A9D" w:rsidRPr="001449FD" w:rsidRDefault="00782909" w:rsidP="00BC1ADF">
      <w:pPr>
        <w:numPr>
          <w:ilvl w:val="0"/>
          <w:numId w:val="11"/>
        </w:numPr>
        <w:tabs>
          <w:tab w:val="left" w:pos="344"/>
        </w:tabs>
        <w:ind w:left="344" w:hanging="344"/>
        <w:jc w:val="both"/>
        <w:rPr>
          <w:rFonts w:ascii="Verdana" w:eastAsia="Verdana" w:hAnsi="Verdana"/>
          <w:sz w:val="19"/>
        </w:rPr>
      </w:pPr>
      <w:r w:rsidRPr="001449FD">
        <w:rPr>
          <w:rFonts w:ascii="Verdana" w:eastAsia="Verdana" w:hAnsi="Verdana"/>
          <w:sz w:val="19"/>
        </w:rPr>
        <w:t>Wykonawca powiadomi Zamawiającego o terminie przeprowadzenia pon</w:t>
      </w:r>
      <w:r w:rsidR="00333D89">
        <w:rPr>
          <w:rFonts w:ascii="Verdana" w:eastAsia="Verdana" w:hAnsi="Verdana"/>
          <w:sz w:val="19"/>
        </w:rPr>
        <w:t>ownego pochówku z trzydniowym</w:t>
      </w:r>
      <w:r w:rsidRPr="001449FD">
        <w:rPr>
          <w:rFonts w:ascii="Verdana" w:eastAsia="Verdana" w:hAnsi="Verdana"/>
          <w:sz w:val="19"/>
        </w:rPr>
        <w:t xml:space="preserve"> wyprzedzeniem.</w:t>
      </w:r>
    </w:p>
    <w:p w14:paraId="4CD96358" w14:textId="5CBBB149" w:rsidR="00BC1ADF" w:rsidRDefault="002C1614" w:rsidP="00BC1ADF">
      <w:pPr>
        <w:numPr>
          <w:ilvl w:val="0"/>
          <w:numId w:val="11"/>
        </w:numPr>
        <w:tabs>
          <w:tab w:val="left" w:pos="344"/>
        </w:tabs>
        <w:ind w:left="344" w:hanging="344"/>
        <w:jc w:val="both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Cena wykonania usługi jest ceną ryczałtową obejmującą wszystkie koszty.</w:t>
      </w:r>
    </w:p>
    <w:p w14:paraId="278D138A" w14:textId="794384C8" w:rsidR="002C1614" w:rsidRDefault="002C1614" w:rsidP="00BC1ADF">
      <w:pPr>
        <w:numPr>
          <w:ilvl w:val="0"/>
          <w:numId w:val="11"/>
        </w:numPr>
        <w:tabs>
          <w:tab w:val="left" w:pos="344"/>
        </w:tabs>
        <w:ind w:left="344" w:hanging="344"/>
        <w:jc w:val="both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Osoby do kontaktu w sprawie:</w:t>
      </w:r>
    </w:p>
    <w:p w14:paraId="2E49D735" w14:textId="526B506F" w:rsidR="001449FD" w:rsidRDefault="001449FD" w:rsidP="001449FD">
      <w:pPr>
        <w:tabs>
          <w:tab w:val="left" w:pos="344"/>
        </w:tabs>
        <w:ind w:left="344"/>
        <w:jc w:val="both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Z ramienia Zamawiającego:</w:t>
      </w:r>
    </w:p>
    <w:p w14:paraId="2360E51A" w14:textId="411E0C12" w:rsidR="002C1614" w:rsidRDefault="00B07DA8" w:rsidP="002C1614">
      <w:pPr>
        <w:pStyle w:val="Akapitzlist"/>
        <w:numPr>
          <w:ilvl w:val="0"/>
          <w:numId w:val="23"/>
        </w:numPr>
        <w:tabs>
          <w:tab w:val="left" w:pos="344"/>
        </w:tabs>
        <w:jc w:val="both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Magdalena Markowska</w:t>
      </w:r>
      <w:r w:rsidR="002C1614">
        <w:rPr>
          <w:rFonts w:ascii="Verdana" w:eastAsia="Verdana" w:hAnsi="Verdana"/>
          <w:sz w:val="19"/>
        </w:rPr>
        <w:t xml:space="preserve"> – Kierownik Projektu – </w:t>
      </w:r>
      <w:hyperlink r:id="rId10" w:history="1">
        <w:r w:rsidRPr="0011177A">
          <w:rPr>
            <w:rStyle w:val="Hipercze"/>
            <w:rFonts w:ascii="Verdana" w:eastAsia="Verdana" w:hAnsi="Verdana"/>
            <w:sz w:val="19"/>
          </w:rPr>
          <w:t>mmarkowska@gddkia.gov.pl</w:t>
        </w:r>
      </w:hyperlink>
    </w:p>
    <w:p w14:paraId="174A3E25" w14:textId="6B6AC7E6" w:rsidR="002C1614" w:rsidRPr="001449FD" w:rsidRDefault="00B07DA8" w:rsidP="002C1614">
      <w:pPr>
        <w:pStyle w:val="Akapitzlist"/>
        <w:numPr>
          <w:ilvl w:val="0"/>
          <w:numId w:val="23"/>
        </w:numPr>
        <w:tabs>
          <w:tab w:val="left" w:pos="344"/>
        </w:tabs>
        <w:jc w:val="both"/>
        <w:rPr>
          <w:rStyle w:val="Hipercze"/>
          <w:rFonts w:ascii="Verdana" w:eastAsia="Verdana" w:hAnsi="Verdana"/>
          <w:color w:val="auto"/>
          <w:sz w:val="19"/>
          <w:u w:val="none"/>
        </w:rPr>
      </w:pPr>
      <w:r>
        <w:rPr>
          <w:rFonts w:ascii="Verdana" w:eastAsia="Verdana" w:hAnsi="Verdana"/>
          <w:sz w:val="19"/>
        </w:rPr>
        <w:t>Bożena Kosińska</w:t>
      </w:r>
      <w:r w:rsidR="002C1614">
        <w:rPr>
          <w:rFonts w:ascii="Verdana" w:eastAsia="Verdana" w:hAnsi="Verdana"/>
          <w:sz w:val="19"/>
        </w:rPr>
        <w:t xml:space="preserve">– Asystent Kierownika Projektu – </w:t>
      </w:r>
      <w:hyperlink r:id="rId11" w:history="1">
        <w:r>
          <w:rPr>
            <w:rStyle w:val="Hipercze"/>
            <w:rFonts w:ascii="Verdana" w:eastAsia="Verdana" w:hAnsi="Verdana"/>
            <w:sz w:val="19"/>
          </w:rPr>
          <w:t>bkosinska</w:t>
        </w:r>
        <w:r w:rsidR="002C1614" w:rsidRPr="006B4A51">
          <w:rPr>
            <w:rStyle w:val="Hipercze"/>
            <w:rFonts w:ascii="Verdana" w:eastAsia="Verdana" w:hAnsi="Verdana"/>
            <w:sz w:val="19"/>
          </w:rPr>
          <w:t>@gddkia.gov.pl</w:t>
        </w:r>
      </w:hyperlink>
    </w:p>
    <w:p w14:paraId="7A83A71B" w14:textId="336EF483" w:rsidR="001449FD" w:rsidRDefault="001449FD" w:rsidP="001449FD">
      <w:pPr>
        <w:tabs>
          <w:tab w:val="left" w:pos="344"/>
        </w:tabs>
        <w:ind w:left="284"/>
        <w:jc w:val="both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 xml:space="preserve"> Z ramienia Wykonawcy robót:</w:t>
      </w:r>
    </w:p>
    <w:p w14:paraId="01199414" w14:textId="79184E26" w:rsidR="001449FD" w:rsidRPr="001449FD" w:rsidRDefault="001449FD" w:rsidP="001449FD">
      <w:pPr>
        <w:pStyle w:val="Akapitzlist"/>
        <w:numPr>
          <w:ilvl w:val="0"/>
          <w:numId w:val="32"/>
        </w:numPr>
        <w:rPr>
          <w:rFonts w:ascii="Verdana" w:eastAsia="Verdana" w:hAnsi="Verdana"/>
          <w:sz w:val="19"/>
        </w:rPr>
      </w:pPr>
      <w:r w:rsidRPr="001449FD">
        <w:rPr>
          <w:rFonts w:ascii="Verdana" w:eastAsia="Verdana" w:hAnsi="Verdana"/>
          <w:sz w:val="19"/>
        </w:rPr>
        <w:t xml:space="preserve">Rafał Jasianek – Kierownik Budowy – rjasianek@ rjasianek@rovergrupo.com </w:t>
      </w:r>
    </w:p>
    <w:p w14:paraId="4A714E95" w14:textId="77777777" w:rsidR="002C1614" w:rsidRPr="002C1614" w:rsidRDefault="002C1614" w:rsidP="002C1614">
      <w:pPr>
        <w:pStyle w:val="Akapitzlist"/>
        <w:tabs>
          <w:tab w:val="left" w:pos="344"/>
        </w:tabs>
        <w:ind w:left="1064"/>
        <w:jc w:val="both"/>
        <w:rPr>
          <w:rFonts w:ascii="Verdana" w:eastAsia="Verdana" w:hAnsi="Verdana"/>
          <w:sz w:val="19"/>
        </w:rPr>
      </w:pPr>
    </w:p>
    <w:p w14:paraId="6EE024C2" w14:textId="77777777" w:rsidR="00DC1A9D" w:rsidRDefault="00DC1A9D" w:rsidP="00205956">
      <w:pPr>
        <w:tabs>
          <w:tab w:val="left" w:pos="344"/>
        </w:tabs>
        <w:ind w:left="344"/>
        <w:rPr>
          <w:rFonts w:ascii="Verdana" w:eastAsia="Verdana" w:hAnsi="Verdana"/>
          <w:sz w:val="19"/>
        </w:rPr>
      </w:pPr>
    </w:p>
    <w:p w14:paraId="7EF4D775" w14:textId="4A7E3D2C" w:rsidR="00DC1A9D" w:rsidRDefault="00426343" w:rsidP="00205956">
      <w:pPr>
        <w:rPr>
          <w:rFonts w:ascii="Verdana" w:eastAsia="Verdana" w:hAnsi="Verdana"/>
          <w:b/>
          <w:u w:val="single"/>
        </w:rPr>
      </w:pPr>
      <w:r>
        <w:rPr>
          <w:rFonts w:ascii="Verdana" w:eastAsia="Verdana" w:hAnsi="Verdana"/>
          <w:b/>
        </w:rPr>
        <w:t xml:space="preserve">VI. </w:t>
      </w:r>
      <w:r>
        <w:rPr>
          <w:rFonts w:ascii="Verdana" w:eastAsia="Verdana" w:hAnsi="Verdana"/>
          <w:b/>
          <w:u w:val="single"/>
        </w:rPr>
        <w:t>Załączniki</w:t>
      </w:r>
    </w:p>
    <w:p w14:paraId="3C0B56EB" w14:textId="1C251D1B" w:rsidR="001D03BB" w:rsidRDefault="001449FD" w:rsidP="00363A76">
      <w:pPr>
        <w:pStyle w:val="Akapitzlist"/>
        <w:numPr>
          <w:ilvl w:val="0"/>
          <w:numId w:val="28"/>
        </w:numPr>
        <w:rPr>
          <w:rFonts w:ascii="Verdana" w:eastAsia="Verdana" w:hAnsi="Verdana"/>
        </w:rPr>
      </w:pPr>
      <w:r>
        <w:rPr>
          <w:rFonts w:ascii="Verdana" w:eastAsia="Verdana" w:hAnsi="Verdana"/>
        </w:rPr>
        <w:t>Decyzja Prezesa IPN nr 164/2023 na przeprowadzenie ekshumacji.</w:t>
      </w:r>
    </w:p>
    <w:p w14:paraId="56DA58EB" w14:textId="33188DC7" w:rsidR="001449FD" w:rsidRDefault="001449FD" w:rsidP="001449FD">
      <w:pPr>
        <w:pStyle w:val="Akapitzlist"/>
        <w:numPr>
          <w:ilvl w:val="0"/>
          <w:numId w:val="28"/>
        </w:numPr>
        <w:ind w:right="-148"/>
        <w:rPr>
          <w:rFonts w:ascii="Verdana" w:eastAsia="Verdana" w:hAnsi="Verdana"/>
        </w:rPr>
      </w:pPr>
      <w:r>
        <w:rPr>
          <w:rFonts w:ascii="Verdana" w:eastAsia="Verdana" w:hAnsi="Verdana"/>
        </w:rPr>
        <w:t>Pismo Wojewody Zachodniopomorskiego w zakresie wskazania miejsca ponownego pochówku.</w:t>
      </w:r>
    </w:p>
    <w:p w14:paraId="7DDCE5FE" w14:textId="1392B6E0" w:rsidR="001449FD" w:rsidRDefault="001449FD" w:rsidP="001449FD">
      <w:pPr>
        <w:pStyle w:val="Akapitzlist"/>
        <w:numPr>
          <w:ilvl w:val="0"/>
          <w:numId w:val="28"/>
        </w:numPr>
        <w:rPr>
          <w:rFonts w:ascii="Verdana" w:eastAsia="Verdana" w:hAnsi="Verdana"/>
        </w:rPr>
      </w:pPr>
      <w:r w:rsidRPr="001449FD">
        <w:rPr>
          <w:rFonts w:ascii="Verdana" w:eastAsia="Verdana" w:hAnsi="Verdana"/>
        </w:rPr>
        <w:t>Fragment PW z miejscem cmentarza polowego w liniach rozgraniczających inwestycję</w:t>
      </w:r>
      <w:r>
        <w:rPr>
          <w:rFonts w:ascii="Verdana" w:eastAsia="Verdana" w:hAnsi="Verdana"/>
        </w:rPr>
        <w:t>.</w:t>
      </w:r>
    </w:p>
    <w:p w14:paraId="7E7E7368" w14:textId="17CB869D" w:rsidR="001449FD" w:rsidRPr="001449FD" w:rsidRDefault="001449FD" w:rsidP="001449FD">
      <w:pPr>
        <w:pStyle w:val="Akapitzlist"/>
        <w:numPr>
          <w:ilvl w:val="0"/>
          <w:numId w:val="28"/>
        </w:numPr>
        <w:rPr>
          <w:rFonts w:ascii="Verdana" w:eastAsia="Verdana" w:hAnsi="Verdana"/>
        </w:rPr>
      </w:pPr>
      <w:r>
        <w:rPr>
          <w:rFonts w:ascii="Verdana" w:eastAsia="Verdana" w:hAnsi="Verdana"/>
        </w:rPr>
        <w:t>P</w:t>
      </w:r>
      <w:r w:rsidR="00235D24">
        <w:rPr>
          <w:rFonts w:ascii="Verdana" w:eastAsia="Verdana" w:hAnsi="Verdana"/>
        </w:rPr>
        <w:t>rojekt warunków Umowy na wykonanie ekshumacji wraz z umową powierzenia przetwarzania danych osobowych.</w:t>
      </w:r>
    </w:p>
    <w:p w14:paraId="085EB177" w14:textId="2F58AD88" w:rsidR="00BE7D22" w:rsidRDefault="00BE7D22" w:rsidP="00205956">
      <w:pPr>
        <w:tabs>
          <w:tab w:val="left" w:pos="704"/>
        </w:tabs>
        <w:ind w:left="704"/>
        <w:rPr>
          <w:rFonts w:ascii="Verdana" w:eastAsia="Verdana" w:hAnsi="Verdana"/>
        </w:rPr>
      </w:pPr>
    </w:p>
    <w:sectPr w:rsidR="00BE7D22" w:rsidSect="00280278">
      <w:pgSz w:w="11900" w:h="16840"/>
      <w:pgMar w:top="1417" w:right="1417" w:bottom="1417" w:left="1417" w:header="0" w:footer="0" w:gutter="0"/>
      <w:cols w:space="0" w:equalWidth="0">
        <w:col w:w="90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C044E" w14:textId="77777777" w:rsidR="00007D92" w:rsidRDefault="00007D92" w:rsidP="00463B59">
      <w:r>
        <w:separator/>
      </w:r>
    </w:p>
  </w:endnote>
  <w:endnote w:type="continuationSeparator" w:id="0">
    <w:p w14:paraId="49494842" w14:textId="77777777" w:rsidR="00007D92" w:rsidRDefault="00007D92" w:rsidP="00463B59">
      <w:r>
        <w:continuationSeparator/>
      </w:r>
    </w:p>
  </w:endnote>
  <w:endnote w:type="continuationNotice" w:id="1">
    <w:p w14:paraId="306D663E" w14:textId="77777777" w:rsidR="00007D92" w:rsidRDefault="00007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293889"/>
      <w:docPartObj>
        <w:docPartGallery w:val="Page Numbers (Bottom of Page)"/>
        <w:docPartUnique/>
      </w:docPartObj>
    </w:sdtPr>
    <w:sdtEndPr/>
    <w:sdtContent>
      <w:p w14:paraId="518FC8F0" w14:textId="675ADC80" w:rsidR="00463B59" w:rsidRDefault="00463B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C69">
          <w:rPr>
            <w:noProof/>
          </w:rPr>
          <w:t>5</w:t>
        </w:r>
        <w:r>
          <w:fldChar w:fldCharType="end"/>
        </w:r>
      </w:p>
    </w:sdtContent>
  </w:sdt>
  <w:p w14:paraId="141C8F35" w14:textId="77777777" w:rsidR="00463B59" w:rsidRDefault="00463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1A23" w14:textId="77777777" w:rsidR="00007D92" w:rsidRDefault="00007D92" w:rsidP="00463B59">
      <w:r>
        <w:separator/>
      </w:r>
    </w:p>
  </w:footnote>
  <w:footnote w:type="continuationSeparator" w:id="0">
    <w:p w14:paraId="6D485C5D" w14:textId="77777777" w:rsidR="00007D92" w:rsidRDefault="00007D92" w:rsidP="00463B59">
      <w:r>
        <w:continuationSeparator/>
      </w:r>
    </w:p>
  </w:footnote>
  <w:footnote w:type="continuationNotice" w:id="1">
    <w:p w14:paraId="4E40AC8A" w14:textId="77777777" w:rsidR="00007D92" w:rsidRDefault="00007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93DD" w14:textId="77777777" w:rsidR="004C4516" w:rsidRDefault="004C45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 w:tplc="8F94AA98">
      <w:start w:val="9"/>
      <w:numFmt w:val="upperLetter"/>
      <w:lvlText w:val="%1."/>
      <w:lvlJc w:val="left"/>
    </w:lvl>
    <w:lvl w:ilvl="1" w:tplc="2CBEDDB6">
      <w:start w:val="1"/>
      <w:numFmt w:val="bullet"/>
      <w:lvlText w:val=""/>
      <w:lvlJc w:val="left"/>
    </w:lvl>
    <w:lvl w:ilvl="2" w:tplc="50089944">
      <w:start w:val="1"/>
      <w:numFmt w:val="bullet"/>
      <w:lvlText w:val=""/>
      <w:lvlJc w:val="left"/>
    </w:lvl>
    <w:lvl w:ilvl="3" w:tplc="377050FC">
      <w:start w:val="1"/>
      <w:numFmt w:val="bullet"/>
      <w:lvlText w:val=""/>
      <w:lvlJc w:val="left"/>
    </w:lvl>
    <w:lvl w:ilvl="4" w:tplc="69DA48A6">
      <w:start w:val="1"/>
      <w:numFmt w:val="bullet"/>
      <w:lvlText w:val=""/>
      <w:lvlJc w:val="left"/>
    </w:lvl>
    <w:lvl w:ilvl="5" w:tplc="91F01BEC">
      <w:start w:val="1"/>
      <w:numFmt w:val="bullet"/>
      <w:lvlText w:val=""/>
      <w:lvlJc w:val="left"/>
    </w:lvl>
    <w:lvl w:ilvl="6" w:tplc="830490EC">
      <w:start w:val="1"/>
      <w:numFmt w:val="bullet"/>
      <w:lvlText w:val=""/>
      <w:lvlJc w:val="left"/>
    </w:lvl>
    <w:lvl w:ilvl="7" w:tplc="167874D4">
      <w:start w:val="1"/>
      <w:numFmt w:val="bullet"/>
      <w:lvlText w:val=""/>
      <w:lvlJc w:val="left"/>
    </w:lvl>
    <w:lvl w:ilvl="8" w:tplc="6C5EC50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24BA4362">
      <w:start w:val="35"/>
      <w:numFmt w:val="upperLetter"/>
      <w:lvlText w:val="%1."/>
      <w:lvlJc w:val="left"/>
    </w:lvl>
    <w:lvl w:ilvl="1" w:tplc="987AF39E">
      <w:start w:val="1"/>
      <w:numFmt w:val="bullet"/>
      <w:lvlText w:val=""/>
      <w:lvlJc w:val="left"/>
    </w:lvl>
    <w:lvl w:ilvl="2" w:tplc="7E7024F0">
      <w:start w:val="1"/>
      <w:numFmt w:val="bullet"/>
      <w:lvlText w:val=""/>
      <w:lvlJc w:val="left"/>
    </w:lvl>
    <w:lvl w:ilvl="3" w:tplc="5308ADE0">
      <w:start w:val="1"/>
      <w:numFmt w:val="bullet"/>
      <w:lvlText w:val=""/>
      <w:lvlJc w:val="left"/>
    </w:lvl>
    <w:lvl w:ilvl="4" w:tplc="E03036BC">
      <w:start w:val="1"/>
      <w:numFmt w:val="bullet"/>
      <w:lvlText w:val=""/>
      <w:lvlJc w:val="left"/>
    </w:lvl>
    <w:lvl w:ilvl="5" w:tplc="4CB4E2E8">
      <w:start w:val="1"/>
      <w:numFmt w:val="bullet"/>
      <w:lvlText w:val=""/>
      <w:lvlJc w:val="left"/>
    </w:lvl>
    <w:lvl w:ilvl="6" w:tplc="775463FC">
      <w:start w:val="1"/>
      <w:numFmt w:val="bullet"/>
      <w:lvlText w:val=""/>
      <w:lvlJc w:val="left"/>
    </w:lvl>
    <w:lvl w:ilvl="7" w:tplc="1B32A6CA">
      <w:start w:val="1"/>
      <w:numFmt w:val="bullet"/>
      <w:lvlText w:val=""/>
      <w:lvlJc w:val="left"/>
    </w:lvl>
    <w:lvl w:ilvl="8" w:tplc="0FEC4DF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AA6E7A"/>
    <w:lvl w:ilvl="0" w:tplc="AD96F3CA">
      <w:start w:val="1"/>
      <w:numFmt w:val="decimal"/>
      <w:lvlText w:val="%1."/>
      <w:lvlJc w:val="left"/>
    </w:lvl>
    <w:lvl w:ilvl="1" w:tplc="DAC68AB2">
      <w:start w:val="1"/>
      <w:numFmt w:val="lowerLetter"/>
      <w:lvlText w:val="%2)"/>
      <w:lvlJc w:val="left"/>
      <w:rPr>
        <w:rFonts w:ascii="Verdana" w:eastAsia="Verdana" w:hAnsi="Verdana" w:cs="Arial"/>
      </w:rPr>
    </w:lvl>
    <w:lvl w:ilvl="2" w:tplc="5AF4A02C">
      <w:start w:val="1"/>
      <w:numFmt w:val="lowerLetter"/>
      <w:lvlText w:val="%3)"/>
      <w:lvlJc w:val="left"/>
    </w:lvl>
    <w:lvl w:ilvl="3" w:tplc="372CF8AC">
      <w:start w:val="1"/>
      <w:numFmt w:val="lowerLetter"/>
      <w:lvlText w:val="%4)"/>
      <w:lvlJc w:val="left"/>
    </w:lvl>
    <w:lvl w:ilvl="4" w:tplc="730878F2">
      <w:start w:val="1"/>
      <w:numFmt w:val="bullet"/>
      <w:lvlText w:val=""/>
      <w:lvlJc w:val="left"/>
    </w:lvl>
    <w:lvl w:ilvl="5" w:tplc="3B76906E">
      <w:start w:val="1"/>
      <w:numFmt w:val="bullet"/>
      <w:lvlText w:val=""/>
      <w:lvlJc w:val="left"/>
    </w:lvl>
    <w:lvl w:ilvl="6" w:tplc="73064A62">
      <w:start w:val="1"/>
      <w:numFmt w:val="bullet"/>
      <w:lvlText w:val=""/>
      <w:lvlJc w:val="left"/>
    </w:lvl>
    <w:lvl w:ilvl="7" w:tplc="EE3ABFD2">
      <w:start w:val="1"/>
      <w:numFmt w:val="bullet"/>
      <w:lvlText w:val=""/>
      <w:lvlJc w:val="left"/>
    </w:lvl>
    <w:lvl w:ilvl="8" w:tplc="8EE0A25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373C6C5C">
      <w:start w:val="61"/>
      <w:numFmt w:val="upperLetter"/>
      <w:lvlText w:val="%1."/>
      <w:lvlJc w:val="left"/>
    </w:lvl>
    <w:lvl w:ilvl="1" w:tplc="72B0409C">
      <w:start w:val="1"/>
      <w:numFmt w:val="bullet"/>
      <w:lvlText w:val=""/>
      <w:lvlJc w:val="left"/>
    </w:lvl>
    <w:lvl w:ilvl="2" w:tplc="1C622A4E">
      <w:start w:val="1"/>
      <w:numFmt w:val="bullet"/>
      <w:lvlText w:val=""/>
      <w:lvlJc w:val="left"/>
    </w:lvl>
    <w:lvl w:ilvl="3" w:tplc="371A3CCE">
      <w:start w:val="1"/>
      <w:numFmt w:val="bullet"/>
      <w:lvlText w:val=""/>
      <w:lvlJc w:val="left"/>
    </w:lvl>
    <w:lvl w:ilvl="4" w:tplc="0BD2D96E">
      <w:start w:val="1"/>
      <w:numFmt w:val="bullet"/>
      <w:lvlText w:val=""/>
      <w:lvlJc w:val="left"/>
    </w:lvl>
    <w:lvl w:ilvl="5" w:tplc="CADC052C">
      <w:start w:val="1"/>
      <w:numFmt w:val="bullet"/>
      <w:lvlText w:val=""/>
      <w:lvlJc w:val="left"/>
    </w:lvl>
    <w:lvl w:ilvl="6" w:tplc="DBB8C71C">
      <w:start w:val="1"/>
      <w:numFmt w:val="bullet"/>
      <w:lvlText w:val=""/>
      <w:lvlJc w:val="left"/>
    </w:lvl>
    <w:lvl w:ilvl="7" w:tplc="EFAE8834">
      <w:start w:val="1"/>
      <w:numFmt w:val="bullet"/>
      <w:lvlText w:val=""/>
      <w:lvlJc w:val="left"/>
    </w:lvl>
    <w:lvl w:ilvl="8" w:tplc="CBF2AD6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2DAC851A">
      <w:start w:val="1"/>
      <w:numFmt w:val="decimal"/>
      <w:lvlText w:val="%1."/>
      <w:lvlJc w:val="left"/>
    </w:lvl>
    <w:lvl w:ilvl="1" w:tplc="9EA6C7C0">
      <w:start w:val="1"/>
      <w:numFmt w:val="upperLetter"/>
      <w:lvlText w:val="%2."/>
      <w:lvlJc w:val="left"/>
    </w:lvl>
    <w:lvl w:ilvl="2" w:tplc="CBF27BC0">
      <w:start w:val="1"/>
      <w:numFmt w:val="bullet"/>
      <w:lvlText w:val=""/>
      <w:lvlJc w:val="left"/>
    </w:lvl>
    <w:lvl w:ilvl="3" w:tplc="18967758">
      <w:start w:val="1"/>
      <w:numFmt w:val="bullet"/>
      <w:lvlText w:val=""/>
      <w:lvlJc w:val="left"/>
    </w:lvl>
    <w:lvl w:ilvl="4" w:tplc="F398AA22">
      <w:start w:val="1"/>
      <w:numFmt w:val="bullet"/>
      <w:lvlText w:val=""/>
      <w:lvlJc w:val="left"/>
    </w:lvl>
    <w:lvl w:ilvl="5" w:tplc="84368204">
      <w:start w:val="1"/>
      <w:numFmt w:val="bullet"/>
      <w:lvlText w:val=""/>
      <w:lvlJc w:val="left"/>
    </w:lvl>
    <w:lvl w:ilvl="6" w:tplc="371C9E76">
      <w:start w:val="1"/>
      <w:numFmt w:val="bullet"/>
      <w:lvlText w:val=""/>
      <w:lvlJc w:val="left"/>
    </w:lvl>
    <w:lvl w:ilvl="7" w:tplc="AB1015DE">
      <w:start w:val="1"/>
      <w:numFmt w:val="bullet"/>
      <w:lvlText w:val=""/>
      <w:lvlJc w:val="left"/>
    </w:lvl>
    <w:lvl w:ilvl="8" w:tplc="5AFE340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28C0CCEC">
      <w:start w:val="22"/>
      <w:numFmt w:val="upperLetter"/>
      <w:lvlText w:val="%1."/>
      <w:lvlJc w:val="left"/>
    </w:lvl>
    <w:lvl w:ilvl="1" w:tplc="00FC10E8">
      <w:start w:val="1"/>
      <w:numFmt w:val="bullet"/>
      <w:lvlText w:val=""/>
      <w:lvlJc w:val="left"/>
    </w:lvl>
    <w:lvl w:ilvl="2" w:tplc="F4AAE396">
      <w:start w:val="1"/>
      <w:numFmt w:val="bullet"/>
      <w:lvlText w:val=""/>
      <w:lvlJc w:val="left"/>
    </w:lvl>
    <w:lvl w:ilvl="3" w:tplc="97D0B0EC">
      <w:start w:val="1"/>
      <w:numFmt w:val="bullet"/>
      <w:lvlText w:val=""/>
      <w:lvlJc w:val="left"/>
    </w:lvl>
    <w:lvl w:ilvl="4" w:tplc="D4788360">
      <w:start w:val="1"/>
      <w:numFmt w:val="bullet"/>
      <w:lvlText w:val=""/>
      <w:lvlJc w:val="left"/>
    </w:lvl>
    <w:lvl w:ilvl="5" w:tplc="8F4E449A">
      <w:start w:val="1"/>
      <w:numFmt w:val="bullet"/>
      <w:lvlText w:val=""/>
      <w:lvlJc w:val="left"/>
    </w:lvl>
    <w:lvl w:ilvl="6" w:tplc="36388E7A">
      <w:start w:val="1"/>
      <w:numFmt w:val="bullet"/>
      <w:lvlText w:val=""/>
      <w:lvlJc w:val="left"/>
    </w:lvl>
    <w:lvl w:ilvl="7" w:tplc="45FE979A">
      <w:start w:val="1"/>
      <w:numFmt w:val="bullet"/>
      <w:lvlText w:val=""/>
      <w:lvlJc w:val="left"/>
    </w:lvl>
    <w:lvl w:ilvl="8" w:tplc="8CD2BA0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9B0FF74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AC22463E">
      <w:start w:val="5"/>
      <w:numFmt w:val="decimal"/>
      <w:lvlText w:val="%1."/>
      <w:lvlJc w:val="left"/>
    </w:lvl>
    <w:lvl w:ilvl="1" w:tplc="3E861756">
      <w:start w:val="1"/>
      <w:numFmt w:val="bullet"/>
      <w:lvlText w:val=""/>
      <w:lvlJc w:val="left"/>
    </w:lvl>
    <w:lvl w:ilvl="2" w:tplc="92C4D622">
      <w:start w:val="1"/>
      <w:numFmt w:val="bullet"/>
      <w:lvlText w:val=""/>
      <w:lvlJc w:val="left"/>
    </w:lvl>
    <w:lvl w:ilvl="3" w:tplc="6AB6214E">
      <w:start w:val="1"/>
      <w:numFmt w:val="bullet"/>
      <w:lvlText w:val=""/>
      <w:lvlJc w:val="left"/>
    </w:lvl>
    <w:lvl w:ilvl="4" w:tplc="FBA69B92">
      <w:start w:val="1"/>
      <w:numFmt w:val="bullet"/>
      <w:lvlText w:val=""/>
      <w:lvlJc w:val="left"/>
    </w:lvl>
    <w:lvl w:ilvl="5" w:tplc="AE40625E">
      <w:start w:val="1"/>
      <w:numFmt w:val="bullet"/>
      <w:lvlText w:val=""/>
      <w:lvlJc w:val="left"/>
    </w:lvl>
    <w:lvl w:ilvl="6" w:tplc="491AFD4C">
      <w:start w:val="1"/>
      <w:numFmt w:val="bullet"/>
      <w:lvlText w:val=""/>
      <w:lvlJc w:val="left"/>
    </w:lvl>
    <w:lvl w:ilvl="7" w:tplc="D0025E34">
      <w:start w:val="1"/>
      <w:numFmt w:val="bullet"/>
      <w:lvlText w:val=""/>
      <w:lvlJc w:val="left"/>
    </w:lvl>
    <w:lvl w:ilvl="8" w:tplc="80BC2A9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A5AA1942">
      <w:start w:val="1"/>
      <w:numFmt w:val="bullet"/>
      <w:lvlText w:val=""/>
      <w:lvlJc w:val="left"/>
    </w:lvl>
    <w:lvl w:ilvl="1" w:tplc="5C500178">
      <w:start w:val="1"/>
      <w:numFmt w:val="bullet"/>
      <w:lvlText w:val=""/>
      <w:lvlJc w:val="left"/>
    </w:lvl>
    <w:lvl w:ilvl="2" w:tplc="B616021C">
      <w:start w:val="1"/>
      <w:numFmt w:val="bullet"/>
      <w:lvlText w:val=""/>
      <w:lvlJc w:val="left"/>
    </w:lvl>
    <w:lvl w:ilvl="3" w:tplc="3A68F32A">
      <w:start w:val="1"/>
      <w:numFmt w:val="bullet"/>
      <w:lvlText w:val=""/>
      <w:lvlJc w:val="left"/>
    </w:lvl>
    <w:lvl w:ilvl="4" w:tplc="3E1409E0">
      <w:start w:val="1"/>
      <w:numFmt w:val="bullet"/>
      <w:lvlText w:val=""/>
      <w:lvlJc w:val="left"/>
    </w:lvl>
    <w:lvl w:ilvl="5" w:tplc="3B72F64A">
      <w:start w:val="1"/>
      <w:numFmt w:val="bullet"/>
      <w:lvlText w:val=""/>
      <w:lvlJc w:val="left"/>
    </w:lvl>
    <w:lvl w:ilvl="6" w:tplc="414A418E">
      <w:start w:val="1"/>
      <w:numFmt w:val="bullet"/>
      <w:lvlText w:val=""/>
      <w:lvlJc w:val="left"/>
    </w:lvl>
    <w:lvl w:ilvl="7" w:tplc="35205C8C">
      <w:start w:val="1"/>
      <w:numFmt w:val="bullet"/>
      <w:lvlText w:val=""/>
      <w:lvlJc w:val="left"/>
    </w:lvl>
    <w:lvl w:ilvl="8" w:tplc="E124C4B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8876BADC">
      <w:start w:val="2"/>
      <w:numFmt w:val="decimal"/>
      <w:lvlText w:val="%1."/>
      <w:lvlJc w:val="left"/>
    </w:lvl>
    <w:lvl w:ilvl="1" w:tplc="02BE99FA">
      <w:start w:val="1"/>
      <w:numFmt w:val="bullet"/>
      <w:lvlText w:val=""/>
      <w:lvlJc w:val="left"/>
    </w:lvl>
    <w:lvl w:ilvl="2" w:tplc="8FB23C88">
      <w:start w:val="1"/>
      <w:numFmt w:val="bullet"/>
      <w:lvlText w:val=""/>
      <w:lvlJc w:val="left"/>
    </w:lvl>
    <w:lvl w:ilvl="3" w:tplc="7B7A805E">
      <w:start w:val="1"/>
      <w:numFmt w:val="bullet"/>
      <w:lvlText w:val=""/>
      <w:lvlJc w:val="left"/>
    </w:lvl>
    <w:lvl w:ilvl="4" w:tplc="0730372E">
      <w:start w:val="1"/>
      <w:numFmt w:val="bullet"/>
      <w:lvlText w:val=""/>
      <w:lvlJc w:val="left"/>
    </w:lvl>
    <w:lvl w:ilvl="5" w:tplc="2BAE23D8">
      <w:start w:val="1"/>
      <w:numFmt w:val="bullet"/>
      <w:lvlText w:val=""/>
      <w:lvlJc w:val="left"/>
    </w:lvl>
    <w:lvl w:ilvl="6" w:tplc="9F04C484">
      <w:start w:val="1"/>
      <w:numFmt w:val="bullet"/>
      <w:lvlText w:val=""/>
      <w:lvlJc w:val="left"/>
    </w:lvl>
    <w:lvl w:ilvl="7" w:tplc="B8E84C4C">
      <w:start w:val="1"/>
      <w:numFmt w:val="bullet"/>
      <w:lvlText w:val=""/>
      <w:lvlJc w:val="left"/>
    </w:lvl>
    <w:lvl w:ilvl="8" w:tplc="762A862C">
      <w:start w:val="1"/>
      <w:numFmt w:val="bullet"/>
      <w:lvlText w:val=""/>
      <w:lvlJc w:val="left"/>
    </w:lvl>
  </w:abstractNum>
  <w:abstractNum w:abstractNumId="10" w15:restartNumberingAfterBreak="0">
    <w:nsid w:val="064237E8"/>
    <w:multiLevelType w:val="hybridMultilevel"/>
    <w:tmpl w:val="D9D0A08A"/>
    <w:lvl w:ilvl="0" w:tplc="D50842E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94391"/>
    <w:multiLevelType w:val="hybridMultilevel"/>
    <w:tmpl w:val="D13EBC4C"/>
    <w:lvl w:ilvl="0" w:tplc="B46C3FB0">
      <w:numFmt w:val="bullet"/>
      <w:lvlText w:val="•"/>
      <w:lvlJc w:val="left"/>
      <w:pPr>
        <w:ind w:left="1080" w:hanging="720"/>
      </w:pPr>
      <w:rPr>
        <w:rFonts w:ascii="Verdana" w:eastAsia="Verdana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63518"/>
    <w:multiLevelType w:val="hybridMultilevel"/>
    <w:tmpl w:val="4EB03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A352A"/>
    <w:multiLevelType w:val="hybridMultilevel"/>
    <w:tmpl w:val="88B63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039C7"/>
    <w:multiLevelType w:val="hybridMultilevel"/>
    <w:tmpl w:val="6FFA2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11549"/>
    <w:multiLevelType w:val="hybridMultilevel"/>
    <w:tmpl w:val="921CB700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29FB43C9"/>
    <w:multiLevelType w:val="hybridMultilevel"/>
    <w:tmpl w:val="6ED8C724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7" w15:restartNumberingAfterBreak="0">
    <w:nsid w:val="2BFC249D"/>
    <w:multiLevelType w:val="hybridMultilevel"/>
    <w:tmpl w:val="94C602B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C6849A7"/>
    <w:multiLevelType w:val="hybridMultilevel"/>
    <w:tmpl w:val="B8B2FFB6"/>
    <w:lvl w:ilvl="0" w:tplc="E132D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5E0"/>
    <w:multiLevelType w:val="hybridMultilevel"/>
    <w:tmpl w:val="CE32F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46D8B"/>
    <w:multiLevelType w:val="hybridMultilevel"/>
    <w:tmpl w:val="F1BA2F00"/>
    <w:lvl w:ilvl="0" w:tplc="AA5AEBE6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7FC2C6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68FF"/>
    <w:multiLevelType w:val="hybridMultilevel"/>
    <w:tmpl w:val="32EAAF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7B13A3"/>
    <w:multiLevelType w:val="hybridMultilevel"/>
    <w:tmpl w:val="28081A9C"/>
    <w:lvl w:ilvl="0" w:tplc="8B9EBC5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27410"/>
    <w:multiLevelType w:val="hybridMultilevel"/>
    <w:tmpl w:val="70C47C26"/>
    <w:lvl w:ilvl="0" w:tplc="E4ECCAF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94967"/>
    <w:multiLevelType w:val="hybridMultilevel"/>
    <w:tmpl w:val="5A3C3D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A8627A"/>
    <w:multiLevelType w:val="hybridMultilevel"/>
    <w:tmpl w:val="2F369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21681"/>
    <w:multiLevelType w:val="hybridMultilevel"/>
    <w:tmpl w:val="C60C6E4E"/>
    <w:lvl w:ilvl="0" w:tplc="E132D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D0383"/>
    <w:multiLevelType w:val="hybridMultilevel"/>
    <w:tmpl w:val="B7F6D4AA"/>
    <w:lvl w:ilvl="0" w:tplc="2D547DC0">
      <w:start w:val="1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CF30FF"/>
    <w:multiLevelType w:val="hybridMultilevel"/>
    <w:tmpl w:val="69B0FF74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68BD6EC8"/>
    <w:multiLevelType w:val="hybridMultilevel"/>
    <w:tmpl w:val="8DC416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BA7462"/>
    <w:multiLevelType w:val="hybridMultilevel"/>
    <w:tmpl w:val="33F6B516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7E1C4C4A"/>
    <w:multiLevelType w:val="hybridMultilevel"/>
    <w:tmpl w:val="35C2B22C"/>
    <w:lvl w:ilvl="0" w:tplc="581211E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2" w15:restartNumberingAfterBreak="0">
    <w:nsid w:val="7FD55D21"/>
    <w:multiLevelType w:val="hybridMultilevel"/>
    <w:tmpl w:val="6F2A0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8"/>
  </w:num>
  <w:num w:numId="12">
    <w:abstractNumId w:val="20"/>
  </w:num>
  <w:num w:numId="13">
    <w:abstractNumId w:val="18"/>
  </w:num>
  <w:num w:numId="14">
    <w:abstractNumId w:val="25"/>
  </w:num>
  <w:num w:numId="15">
    <w:abstractNumId w:val="14"/>
  </w:num>
  <w:num w:numId="16">
    <w:abstractNumId w:val="17"/>
  </w:num>
  <w:num w:numId="17">
    <w:abstractNumId w:val="26"/>
  </w:num>
  <w:num w:numId="18">
    <w:abstractNumId w:val="10"/>
  </w:num>
  <w:num w:numId="19">
    <w:abstractNumId w:val="26"/>
  </w:num>
  <w:num w:numId="20">
    <w:abstractNumId w:val="27"/>
  </w:num>
  <w:num w:numId="21">
    <w:abstractNumId w:val="31"/>
  </w:num>
  <w:num w:numId="22">
    <w:abstractNumId w:val="15"/>
  </w:num>
  <w:num w:numId="23">
    <w:abstractNumId w:val="16"/>
  </w:num>
  <w:num w:numId="24">
    <w:abstractNumId w:val="22"/>
  </w:num>
  <w:num w:numId="25">
    <w:abstractNumId w:val="11"/>
  </w:num>
  <w:num w:numId="26">
    <w:abstractNumId w:val="13"/>
  </w:num>
  <w:num w:numId="27">
    <w:abstractNumId w:val="30"/>
  </w:num>
  <w:num w:numId="28">
    <w:abstractNumId w:val="19"/>
  </w:num>
  <w:num w:numId="29">
    <w:abstractNumId w:val="21"/>
  </w:num>
  <w:num w:numId="30">
    <w:abstractNumId w:val="29"/>
  </w:num>
  <w:num w:numId="31">
    <w:abstractNumId w:val="32"/>
  </w:num>
  <w:num w:numId="32">
    <w:abstractNumId w:val="24"/>
  </w:num>
  <w:num w:numId="33">
    <w:abstractNumId w:val="2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3"/>
    <w:rsid w:val="00004F7C"/>
    <w:rsid w:val="0000746C"/>
    <w:rsid w:val="00007D92"/>
    <w:rsid w:val="00017D72"/>
    <w:rsid w:val="00025B59"/>
    <w:rsid w:val="00036CF9"/>
    <w:rsid w:val="000449D6"/>
    <w:rsid w:val="00054997"/>
    <w:rsid w:val="000807B0"/>
    <w:rsid w:val="00086E19"/>
    <w:rsid w:val="000A3CD3"/>
    <w:rsid w:val="000C2378"/>
    <w:rsid w:val="000C4C85"/>
    <w:rsid w:val="0010590C"/>
    <w:rsid w:val="001449FD"/>
    <w:rsid w:val="00145995"/>
    <w:rsid w:val="00150949"/>
    <w:rsid w:val="00164F5C"/>
    <w:rsid w:val="00177CC9"/>
    <w:rsid w:val="00191ED3"/>
    <w:rsid w:val="00195E8D"/>
    <w:rsid w:val="001D03BB"/>
    <w:rsid w:val="001D349B"/>
    <w:rsid w:val="001E4F4A"/>
    <w:rsid w:val="00205956"/>
    <w:rsid w:val="002130E0"/>
    <w:rsid w:val="002273B9"/>
    <w:rsid w:val="00232D55"/>
    <w:rsid w:val="00235D24"/>
    <w:rsid w:val="002459D7"/>
    <w:rsid w:val="00252E18"/>
    <w:rsid w:val="00280278"/>
    <w:rsid w:val="002820AC"/>
    <w:rsid w:val="00282716"/>
    <w:rsid w:val="00284FCD"/>
    <w:rsid w:val="002B08DC"/>
    <w:rsid w:val="002C1614"/>
    <w:rsid w:val="002D0BC5"/>
    <w:rsid w:val="002E3B84"/>
    <w:rsid w:val="002F1CD5"/>
    <w:rsid w:val="002F3C9B"/>
    <w:rsid w:val="002F5391"/>
    <w:rsid w:val="00303C66"/>
    <w:rsid w:val="00321651"/>
    <w:rsid w:val="00324FEE"/>
    <w:rsid w:val="00331FDA"/>
    <w:rsid w:val="00333D89"/>
    <w:rsid w:val="00351475"/>
    <w:rsid w:val="00376145"/>
    <w:rsid w:val="003A21CD"/>
    <w:rsid w:val="003A34DD"/>
    <w:rsid w:val="003C5CA3"/>
    <w:rsid w:val="003E4670"/>
    <w:rsid w:val="003F241E"/>
    <w:rsid w:val="004133FA"/>
    <w:rsid w:val="00426343"/>
    <w:rsid w:val="00427C77"/>
    <w:rsid w:val="00435803"/>
    <w:rsid w:val="004514F3"/>
    <w:rsid w:val="0045638F"/>
    <w:rsid w:val="00463B59"/>
    <w:rsid w:val="004835B9"/>
    <w:rsid w:val="00494577"/>
    <w:rsid w:val="004A1EB6"/>
    <w:rsid w:val="004C4516"/>
    <w:rsid w:val="005218FC"/>
    <w:rsid w:val="00557C1F"/>
    <w:rsid w:val="0057292B"/>
    <w:rsid w:val="0058249F"/>
    <w:rsid w:val="005C30E2"/>
    <w:rsid w:val="005C56CA"/>
    <w:rsid w:val="005D672C"/>
    <w:rsid w:val="005E6BC6"/>
    <w:rsid w:val="005E7FF2"/>
    <w:rsid w:val="006054B8"/>
    <w:rsid w:val="00607C2F"/>
    <w:rsid w:val="00647A5D"/>
    <w:rsid w:val="00661E84"/>
    <w:rsid w:val="00665E64"/>
    <w:rsid w:val="00675E82"/>
    <w:rsid w:val="006771E5"/>
    <w:rsid w:val="00677A3B"/>
    <w:rsid w:val="00684637"/>
    <w:rsid w:val="006B6332"/>
    <w:rsid w:val="006C0805"/>
    <w:rsid w:val="006C2656"/>
    <w:rsid w:val="006E5D77"/>
    <w:rsid w:val="006F4B44"/>
    <w:rsid w:val="00771F57"/>
    <w:rsid w:val="00773017"/>
    <w:rsid w:val="00782909"/>
    <w:rsid w:val="007975C1"/>
    <w:rsid w:val="007B1D51"/>
    <w:rsid w:val="007E7EE6"/>
    <w:rsid w:val="007F4C4D"/>
    <w:rsid w:val="00802DD9"/>
    <w:rsid w:val="00840730"/>
    <w:rsid w:val="00846804"/>
    <w:rsid w:val="008473F3"/>
    <w:rsid w:val="0086409F"/>
    <w:rsid w:val="0087403A"/>
    <w:rsid w:val="00880B2D"/>
    <w:rsid w:val="0088382B"/>
    <w:rsid w:val="00894845"/>
    <w:rsid w:val="008A6B4B"/>
    <w:rsid w:val="008B31F9"/>
    <w:rsid w:val="008B7FE1"/>
    <w:rsid w:val="008D2F9D"/>
    <w:rsid w:val="008D5278"/>
    <w:rsid w:val="00905F79"/>
    <w:rsid w:val="00913644"/>
    <w:rsid w:val="00934E88"/>
    <w:rsid w:val="00935650"/>
    <w:rsid w:val="009372F1"/>
    <w:rsid w:val="00951585"/>
    <w:rsid w:val="009701F0"/>
    <w:rsid w:val="009A50DA"/>
    <w:rsid w:val="009A5F54"/>
    <w:rsid w:val="009B2D8A"/>
    <w:rsid w:val="009B5DD4"/>
    <w:rsid w:val="009E6155"/>
    <w:rsid w:val="00A13F84"/>
    <w:rsid w:val="00A65917"/>
    <w:rsid w:val="00A75AE3"/>
    <w:rsid w:val="00A85645"/>
    <w:rsid w:val="00A937BA"/>
    <w:rsid w:val="00AE28BC"/>
    <w:rsid w:val="00AE6709"/>
    <w:rsid w:val="00AF4D8C"/>
    <w:rsid w:val="00B018E0"/>
    <w:rsid w:val="00B03673"/>
    <w:rsid w:val="00B03F9B"/>
    <w:rsid w:val="00B07DA8"/>
    <w:rsid w:val="00B36A2B"/>
    <w:rsid w:val="00B37B92"/>
    <w:rsid w:val="00B61614"/>
    <w:rsid w:val="00B66821"/>
    <w:rsid w:val="00B8236A"/>
    <w:rsid w:val="00B87CC7"/>
    <w:rsid w:val="00B9497E"/>
    <w:rsid w:val="00BC1ADF"/>
    <w:rsid w:val="00BE7D22"/>
    <w:rsid w:val="00BF3E53"/>
    <w:rsid w:val="00C015D5"/>
    <w:rsid w:val="00C07CB9"/>
    <w:rsid w:val="00C20EBB"/>
    <w:rsid w:val="00C22933"/>
    <w:rsid w:val="00C232BC"/>
    <w:rsid w:val="00C258E6"/>
    <w:rsid w:val="00C41E9E"/>
    <w:rsid w:val="00C452E6"/>
    <w:rsid w:val="00C71EBF"/>
    <w:rsid w:val="00C763C8"/>
    <w:rsid w:val="00C87401"/>
    <w:rsid w:val="00CC4F56"/>
    <w:rsid w:val="00CD13D8"/>
    <w:rsid w:val="00CE0428"/>
    <w:rsid w:val="00D05795"/>
    <w:rsid w:val="00D156AE"/>
    <w:rsid w:val="00D26655"/>
    <w:rsid w:val="00D35120"/>
    <w:rsid w:val="00D56F13"/>
    <w:rsid w:val="00D81B13"/>
    <w:rsid w:val="00D8220F"/>
    <w:rsid w:val="00DC1A9D"/>
    <w:rsid w:val="00DD2986"/>
    <w:rsid w:val="00DE5C56"/>
    <w:rsid w:val="00DF3990"/>
    <w:rsid w:val="00DF6C69"/>
    <w:rsid w:val="00E27A1C"/>
    <w:rsid w:val="00E4709A"/>
    <w:rsid w:val="00E5471B"/>
    <w:rsid w:val="00E70B9F"/>
    <w:rsid w:val="00E73081"/>
    <w:rsid w:val="00E83B0E"/>
    <w:rsid w:val="00E94ACE"/>
    <w:rsid w:val="00EA22A5"/>
    <w:rsid w:val="00EB2707"/>
    <w:rsid w:val="00F02D28"/>
    <w:rsid w:val="00F13D48"/>
    <w:rsid w:val="00F14051"/>
    <w:rsid w:val="00F15C58"/>
    <w:rsid w:val="00F20BEF"/>
    <w:rsid w:val="00F23394"/>
    <w:rsid w:val="00F255DA"/>
    <w:rsid w:val="00F47543"/>
    <w:rsid w:val="00F52B92"/>
    <w:rsid w:val="00F8038E"/>
    <w:rsid w:val="00FC1677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BAA7F"/>
  <w15:chartTrackingRefBased/>
  <w15:docId w15:val="{01299CDB-6AC6-4887-92DD-131A13E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autoRedefine/>
    <w:uiPriority w:val="9"/>
    <w:qFormat/>
    <w:rsid w:val="00DD2986"/>
    <w:pPr>
      <w:numPr>
        <w:numId w:val="33"/>
      </w:numPr>
      <w:tabs>
        <w:tab w:val="num" w:pos="360"/>
      </w:tabs>
      <w:spacing w:before="120" w:after="120"/>
      <w:ind w:firstLine="0"/>
      <w:jc w:val="both"/>
      <w:outlineLvl w:val="0"/>
    </w:pPr>
    <w:rPr>
      <w:rFonts w:ascii="Verdana" w:eastAsiaTheme="minorHAnsi" w:hAnsi="Verdana"/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B59"/>
  </w:style>
  <w:style w:type="paragraph" w:styleId="Stopka">
    <w:name w:val="footer"/>
    <w:basedOn w:val="Normalny"/>
    <w:link w:val="StopkaZnak"/>
    <w:uiPriority w:val="99"/>
    <w:unhideWhenUsed/>
    <w:rsid w:val="00463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B59"/>
  </w:style>
  <w:style w:type="paragraph" w:styleId="Akapitzlist">
    <w:name w:val="List Paragraph"/>
    <w:basedOn w:val="Normalny"/>
    <w:link w:val="AkapitzlistZnak"/>
    <w:uiPriority w:val="34"/>
    <w:qFormat/>
    <w:rsid w:val="004133FA"/>
    <w:pPr>
      <w:ind w:left="720"/>
      <w:contextualSpacing/>
    </w:pPr>
  </w:style>
  <w:style w:type="paragraph" w:styleId="Poprawka">
    <w:name w:val="Revision"/>
    <w:hidden/>
    <w:uiPriority w:val="99"/>
    <w:semiHidden/>
    <w:rsid w:val="004C4516"/>
  </w:style>
  <w:style w:type="paragraph" w:styleId="Tekstdymka">
    <w:name w:val="Balloon Text"/>
    <w:basedOn w:val="Normalny"/>
    <w:link w:val="TekstdymkaZnak"/>
    <w:uiPriority w:val="99"/>
    <w:semiHidden/>
    <w:unhideWhenUsed/>
    <w:rsid w:val="004C45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1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1F0"/>
  </w:style>
  <w:style w:type="character" w:styleId="Odwoanieprzypisukocowego">
    <w:name w:val="endnote reference"/>
    <w:basedOn w:val="Domylnaczcionkaakapitu"/>
    <w:uiPriority w:val="99"/>
    <w:semiHidden/>
    <w:unhideWhenUsed/>
    <w:rsid w:val="009701F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E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E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E5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D2986"/>
    <w:rPr>
      <w:rFonts w:ascii="Verdana" w:eastAsiaTheme="minorHAnsi" w:hAnsi="Verdana"/>
      <w:b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D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arwas@gddk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markowska@gddki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9039-B659-4575-BDA9-C04E8994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Jachym</dc:creator>
  <cp:keywords/>
  <cp:lastModifiedBy>Przybytek Paulina</cp:lastModifiedBy>
  <cp:revision>2</cp:revision>
  <cp:lastPrinted>2023-12-14T10:35:00Z</cp:lastPrinted>
  <dcterms:created xsi:type="dcterms:W3CDTF">2023-12-19T12:32:00Z</dcterms:created>
  <dcterms:modified xsi:type="dcterms:W3CDTF">2023-12-19T12:32:00Z</dcterms:modified>
</cp:coreProperties>
</file>