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A3F78B" w14:textId="122D6D78" w:rsidR="00C92D74" w:rsidRPr="00C92D74" w:rsidRDefault="00C92D74" w:rsidP="00C92D74">
      <w:pPr>
        <w:pStyle w:val="Nagwek10"/>
        <w:keepNext/>
        <w:keepLines/>
        <w:shd w:val="clear" w:color="auto" w:fill="auto"/>
        <w:spacing w:line="260" w:lineRule="exact"/>
        <w:jc w:val="right"/>
        <w:rPr>
          <w:rFonts w:asciiTheme="minorHAnsi" w:hAnsiTheme="minorHAnsi" w:cstheme="minorHAnsi"/>
          <w:b w:val="0"/>
          <w:bCs w:val="0"/>
        </w:rPr>
      </w:pPr>
      <w:bookmarkStart w:id="0" w:name="bookmark0"/>
      <w:r w:rsidRPr="00C92D74">
        <w:rPr>
          <w:rFonts w:asciiTheme="minorHAnsi" w:hAnsiTheme="minorHAnsi" w:cstheme="minorHAnsi"/>
          <w:b w:val="0"/>
          <w:bCs w:val="0"/>
        </w:rPr>
        <w:t>Załącznik nr 2</w:t>
      </w:r>
    </w:p>
    <w:p w14:paraId="02045DF4" w14:textId="77777777" w:rsidR="00C92D74" w:rsidRDefault="00C92D74" w:rsidP="00C92D74">
      <w:pPr>
        <w:pStyle w:val="Nagwek10"/>
        <w:keepNext/>
        <w:keepLines/>
        <w:shd w:val="clear" w:color="auto" w:fill="auto"/>
        <w:spacing w:line="260" w:lineRule="exact"/>
        <w:jc w:val="left"/>
        <w:rPr>
          <w:rFonts w:asciiTheme="minorHAnsi" w:hAnsiTheme="minorHAnsi" w:cstheme="minorHAnsi"/>
        </w:rPr>
      </w:pPr>
    </w:p>
    <w:p w14:paraId="7705E58B" w14:textId="1D887958" w:rsidR="003A0651" w:rsidRPr="00085A5D" w:rsidRDefault="00000000" w:rsidP="00085A5D">
      <w:pPr>
        <w:pStyle w:val="Nagwek10"/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spacing w:line="260" w:lineRule="exact"/>
        <w:jc w:val="left"/>
        <w:rPr>
          <w:rFonts w:asciiTheme="minorHAnsi" w:hAnsiTheme="minorHAnsi" w:cstheme="minorHAnsi"/>
        </w:rPr>
      </w:pPr>
      <w:r w:rsidRPr="00085A5D">
        <w:rPr>
          <w:rFonts w:asciiTheme="minorHAnsi" w:hAnsiTheme="minorHAnsi" w:cstheme="minorHAnsi"/>
        </w:rPr>
        <w:t>Wymagania ogólne</w:t>
      </w:r>
      <w:bookmarkEnd w:id="0"/>
    </w:p>
    <w:p w14:paraId="3843FD75" w14:textId="77777777" w:rsidR="003A0651" w:rsidRPr="00085A5D" w:rsidRDefault="00000000">
      <w:pPr>
        <w:pStyle w:val="Teksttreci20"/>
        <w:shd w:val="clear" w:color="auto" w:fill="auto"/>
        <w:jc w:val="left"/>
        <w:rPr>
          <w:rFonts w:asciiTheme="minorHAnsi" w:hAnsiTheme="minorHAnsi" w:cstheme="minorHAnsi"/>
        </w:rPr>
      </w:pPr>
      <w:r w:rsidRPr="00085A5D">
        <w:rPr>
          <w:rFonts w:asciiTheme="minorHAnsi" w:hAnsiTheme="minorHAnsi" w:cstheme="minorHAnsi"/>
        </w:rPr>
        <w:t>W celu poprawnej integracji wszystkie oferowane rozwiązania muszą pochodzić od jednego producenta.</w:t>
      </w:r>
    </w:p>
    <w:p w14:paraId="678F744D" w14:textId="77777777" w:rsidR="00085A5D" w:rsidRPr="00085A5D" w:rsidRDefault="00085A5D">
      <w:pPr>
        <w:pStyle w:val="Teksttreci20"/>
        <w:shd w:val="clear" w:color="auto" w:fill="auto"/>
        <w:jc w:val="left"/>
        <w:rPr>
          <w:rFonts w:asciiTheme="minorHAnsi" w:hAnsiTheme="minorHAnsi" w:cstheme="minorHAnsi"/>
        </w:rPr>
      </w:pPr>
    </w:p>
    <w:p w14:paraId="235F4401" w14:textId="77777777" w:rsidR="003A0651" w:rsidRPr="00085A5D" w:rsidRDefault="00000000" w:rsidP="00085A5D">
      <w:pPr>
        <w:pStyle w:val="Nagwek10"/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spacing w:line="260" w:lineRule="exact"/>
        <w:jc w:val="left"/>
        <w:rPr>
          <w:rFonts w:asciiTheme="minorHAnsi" w:hAnsiTheme="minorHAnsi" w:cstheme="minorHAnsi"/>
        </w:rPr>
      </w:pPr>
      <w:bookmarkStart w:id="1" w:name="bookmark1"/>
      <w:r w:rsidRPr="00085A5D">
        <w:rPr>
          <w:rFonts w:asciiTheme="minorHAnsi" w:hAnsiTheme="minorHAnsi" w:cstheme="minorHAnsi"/>
        </w:rPr>
        <w:t>System bezpieczeństwa (UTM) - 2 sztuki</w:t>
      </w:r>
      <w:bookmarkEnd w:id="1"/>
    </w:p>
    <w:p w14:paraId="18C08D51" w14:textId="77777777" w:rsidR="003A0651" w:rsidRDefault="00000000">
      <w:pPr>
        <w:pStyle w:val="Teksttreci20"/>
        <w:shd w:val="clear" w:color="auto" w:fill="auto"/>
        <w:jc w:val="left"/>
        <w:rPr>
          <w:rFonts w:asciiTheme="minorHAnsi" w:hAnsiTheme="minorHAnsi" w:cstheme="minorHAnsi"/>
        </w:rPr>
      </w:pPr>
      <w:r w:rsidRPr="00085A5D">
        <w:rPr>
          <w:rFonts w:asciiTheme="minorHAnsi" w:hAnsiTheme="minorHAnsi" w:cstheme="minorHAnsi"/>
        </w:rPr>
        <w:t>System bezpieczeństwa realizuje wszystkie wymienione poniżej funkcje sieciowe i bezpieczeństwa niezależnie usług dostarczanych od dostawcy łącza internetowego.</w:t>
      </w:r>
    </w:p>
    <w:p w14:paraId="71243D5E" w14:textId="77777777" w:rsidR="00085A5D" w:rsidRPr="00085A5D" w:rsidRDefault="00085A5D">
      <w:pPr>
        <w:pStyle w:val="Teksttreci20"/>
        <w:shd w:val="clear" w:color="auto" w:fill="auto"/>
        <w:jc w:val="left"/>
        <w:rPr>
          <w:rFonts w:asciiTheme="minorHAnsi" w:hAnsiTheme="minorHAnsi" w:cstheme="minorHAnsi"/>
        </w:rPr>
      </w:pPr>
    </w:p>
    <w:tbl>
      <w:tblPr>
        <w:tblOverlap w:val="never"/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27"/>
        <w:gridCol w:w="19"/>
        <w:gridCol w:w="3783"/>
        <w:gridCol w:w="9"/>
        <w:gridCol w:w="10"/>
        <w:gridCol w:w="9"/>
        <w:gridCol w:w="15"/>
      </w:tblGrid>
      <w:tr w:rsidR="003A0651" w:rsidRPr="00085A5D" w14:paraId="25DEC762" w14:textId="77777777" w:rsidTr="00085A5D">
        <w:trPr>
          <w:gridAfter w:val="2"/>
          <w:wAfter w:w="24" w:type="dxa"/>
          <w:trHeight w:val="821"/>
        </w:trPr>
        <w:tc>
          <w:tcPr>
            <w:tcW w:w="5227" w:type="dxa"/>
            <w:shd w:val="clear" w:color="auto" w:fill="D9D9D9" w:themeFill="background1" w:themeFillShade="D9"/>
            <w:vAlign w:val="center"/>
          </w:tcPr>
          <w:p w14:paraId="2DFA23AF" w14:textId="77777777" w:rsidR="003A0651" w:rsidRPr="00085A5D" w:rsidRDefault="00000000">
            <w:pPr>
              <w:pStyle w:val="Teksttreci20"/>
              <w:shd w:val="clear" w:color="auto" w:fill="auto"/>
              <w:spacing w:line="210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Pogrubienie"/>
                <w:rFonts w:asciiTheme="minorHAnsi" w:hAnsiTheme="minorHAnsi" w:cstheme="minorHAnsi"/>
              </w:rPr>
              <w:t>Wymagania minimalne</w:t>
            </w:r>
          </w:p>
        </w:tc>
        <w:tc>
          <w:tcPr>
            <w:tcW w:w="3811" w:type="dxa"/>
            <w:gridSpan w:val="4"/>
            <w:shd w:val="clear" w:color="auto" w:fill="D9D9D9" w:themeFill="background1" w:themeFillShade="D9"/>
            <w:vAlign w:val="center"/>
          </w:tcPr>
          <w:p w14:paraId="7037C072" w14:textId="77777777" w:rsidR="003A0651" w:rsidRPr="00085A5D" w:rsidRDefault="00000000">
            <w:pPr>
              <w:pStyle w:val="Teksttreci20"/>
              <w:shd w:val="clear" w:color="auto" w:fill="auto"/>
              <w:spacing w:line="269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Pogrubienie"/>
                <w:rFonts w:asciiTheme="minorHAnsi" w:hAnsiTheme="minorHAnsi" w:cstheme="minorHAnsi"/>
              </w:rPr>
              <w:t>Parametry oferowane (należy podać oferowane parametry, nie dopuszcza się stwierdzeń TAK, OK itp.)</w:t>
            </w:r>
          </w:p>
        </w:tc>
      </w:tr>
      <w:tr w:rsidR="003A0651" w:rsidRPr="00085A5D" w14:paraId="1F47BB0E" w14:textId="77777777" w:rsidTr="00085A5D">
        <w:trPr>
          <w:gridAfter w:val="2"/>
          <w:wAfter w:w="24" w:type="dxa"/>
          <w:trHeight w:val="288"/>
        </w:trPr>
        <w:tc>
          <w:tcPr>
            <w:tcW w:w="5227" w:type="dxa"/>
            <w:shd w:val="clear" w:color="auto" w:fill="FFFFFF"/>
            <w:vAlign w:val="center"/>
          </w:tcPr>
          <w:p w14:paraId="6E93B8B7" w14:textId="77777777" w:rsidR="003A0651" w:rsidRPr="00085A5D" w:rsidRDefault="00000000">
            <w:pPr>
              <w:pStyle w:val="Teksttreci20"/>
              <w:shd w:val="clear" w:color="auto" w:fill="auto"/>
              <w:spacing w:line="210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>Należy podać producenta i oferowany model</w:t>
            </w:r>
          </w:p>
        </w:tc>
        <w:tc>
          <w:tcPr>
            <w:tcW w:w="3811" w:type="dxa"/>
            <w:gridSpan w:val="4"/>
            <w:shd w:val="clear" w:color="auto" w:fill="FFFFFF"/>
            <w:vAlign w:val="center"/>
          </w:tcPr>
          <w:p w14:paraId="34223493" w14:textId="77777777" w:rsidR="003A0651" w:rsidRPr="00085A5D" w:rsidRDefault="003A0651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A0651" w:rsidRPr="00085A5D" w14:paraId="3E3BEA3C" w14:textId="77777777" w:rsidTr="00085A5D">
        <w:trPr>
          <w:gridAfter w:val="2"/>
          <w:wAfter w:w="24" w:type="dxa"/>
          <w:trHeight w:val="816"/>
        </w:trPr>
        <w:tc>
          <w:tcPr>
            <w:tcW w:w="5227" w:type="dxa"/>
            <w:shd w:val="clear" w:color="auto" w:fill="FFFFFF"/>
            <w:vAlign w:val="center"/>
          </w:tcPr>
          <w:p w14:paraId="1DDFBEC9" w14:textId="77777777" w:rsidR="003A0651" w:rsidRPr="00085A5D" w:rsidRDefault="00000000">
            <w:pPr>
              <w:pStyle w:val="Teksttreci20"/>
              <w:shd w:val="clear" w:color="auto" w:fill="auto"/>
              <w:spacing w:line="269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 xml:space="preserve">System realizujący funkcję </w:t>
            </w:r>
            <w:r w:rsidRPr="00085A5D">
              <w:rPr>
                <w:rStyle w:val="Teksttreci21"/>
                <w:rFonts w:asciiTheme="minorHAnsi" w:hAnsiTheme="minorHAnsi" w:cstheme="minorHAnsi"/>
                <w:lang w:eastAsia="en-US" w:bidi="en-US"/>
              </w:rPr>
              <w:t xml:space="preserve">Firewall </w:t>
            </w:r>
            <w:r w:rsidRPr="00085A5D">
              <w:rPr>
                <w:rStyle w:val="Teksttreci21"/>
                <w:rFonts w:asciiTheme="minorHAnsi" w:hAnsiTheme="minorHAnsi" w:cstheme="minorHAnsi"/>
              </w:rPr>
              <w:t xml:space="preserve">musi zapewnić pracę w jednym z trzech trybów: Routera z funkcją NAT, transparentnym oraz monitorowania na porcie </w:t>
            </w:r>
            <w:r w:rsidRPr="00085A5D">
              <w:rPr>
                <w:rStyle w:val="Teksttreci21"/>
                <w:rFonts w:asciiTheme="minorHAnsi" w:hAnsiTheme="minorHAnsi" w:cstheme="minorHAnsi"/>
                <w:lang w:eastAsia="en-US" w:bidi="en-US"/>
              </w:rPr>
              <w:t>SPAN.</w:t>
            </w:r>
          </w:p>
        </w:tc>
        <w:tc>
          <w:tcPr>
            <w:tcW w:w="3811" w:type="dxa"/>
            <w:gridSpan w:val="4"/>
            <w:shd w:val="clear" w:color="auto" w:fill="FFFFFF"/>
            <w:vAlign w:val="center"/>
          </w:tcPr>
          <w:p w14:paraId="2BA6EF6D" w14:textId="77777777" w:rsidR="003A0651" w:rsidRPr="00085A5D" w:rsidRDefault="003A0651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A0651" w:rsidRPr="00085A5D" w14:paraId="0847964C" w14:textId="77777777" w:rsidTr="00085A5D">
        <w:trPr>
          <w:gridAfter w:val="2"/>
          <w:wAfter w:w="24" w:type="dxa"/>
          <w:trHeight w:val="1627"/>
        </w:trPr>
        <w:tc>
          <w:tcPr>
            <w:tcW w:w="5227" w:type="dxa"/>
            <w:shd w:val="clear" w:color="auto" w:fill="FFFFFF"/>
            <w:vAlign w:val="center"/>
          </w:tcPr>
          <w:p w14:paraId="1B95DE22" w14:textId="77777777" w:rsidR="003A0651" w:rsidRPr="00085A5D" w:rsidRDefault="00000000">
            <w:pPr>
              <w:pStyle w:val="Teksttreci20"/>
              <w:shd w:val="clear" w:color="auto" w:fill="auto"/>
              <w:spacing w:line="269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 xml:space="preserve">System musi umożliwić budowę minimum 2 oddzielnych (fizycznych lub logicznych) instancji systemów w zakresie: Routingu, </w:t>
            </w:r>
            <w:proofErr w:type="spellStart"/>
            <w:r w:rsidRPr="00085A5D">
              <w:rPr>
                <w:rStyle w:val="Teksttreci21"/>
                <w:rFonts w:asciiTheme="minorHAnsi" w:hAnsiTheme="minorHAnsi" w:cstheme="minorHAnsi"/>
                <w:lang w:eastAsia="en-US" w:bidi="en-US"/>
              </w:rPr>
              <w:t>Firewall'a</w:t>
            </w:r>
            <w:proofErr w:type="spellEnd"/>
            <w:r w:rsidRPr="00085A5D">
              <w:rPr>
                <w:rStyle w:val="Teksttreci21"/>
                <w:rFonts w:asciiTheme="minorHAnsi" w:hAnsiTheme="minorHAnsi" w:cstheme="minorHAnsi"/>
                <w:lang w:eastAsia="en-US" w:bidi="en-US"/>
              </w:rPr>
              <w:t xml:space="preserve">, </w:t>
            </w:r>
            <w:proofErr w:type="spellStart"/>
            <w:r w:rsidRPr="00085A5D">
              <w:rPr>
                <w:rStyle w:val="Teksttreci21"/>
                <w:rFonts w:asciiTheme="minorHAnsi" w:hAnsiTheme="minorHAnsi" w:cstheme="minorHAnsi"/>
              </w:rPr>
              <w:t>IPSec</w:t>
            </w:r>
            <w:proofErr w:type="spellEnd"/>
            <w:r w:rsidRPr="00085A5D">
              <w:rPr>
                <w:rStyle w:val="Teksttreci21"/>
                <w:rFonts w:asciiTheme="minorHAnsi" w:hAnsiTheme="minorHAnsi" w:cstheme="minorHAnsi"/>
              </w:rPr>
              <w:t xml:space="preserve"> </w:t>
            </w:r>
            <w:r w:rsidRPr="00085A5D">
              <w:rPr>
                <w:rStyle w:val="Teksttreci21"/>
                <w:rFonts w:asciiTheme="minorHAnsi" w:hAnsiTheme="minorHAnsi" w:cstheme="minorHAnsi"/>
                <w:lang w:eastAsia="en-US" w:bidi="en-US"/>
              </w:rPr>
              <w:t xml:space="preserve">VPN, </w:t>
            </w:r>
            <w:r w:rsidRPr="00085A5D">
              <w:rPr>
                <w:rStyle w:val="Teksttreci21"/>
                <w:rFonts w:asciiTheme="minorHAnsi" w:hAnsiTheme="minorHAnsi" w:cstheme="minorHAnsi"/>
              </w:rPr>
              <w:t xml:space="preserve">Antywirus, </w:t>
            </w:r>
            <w:r w:rsidRPr="00085A5D">
              <w:rPr>
                <w:rStyle w:val="Teksttreci21"/>
                <w:rFonts w:asciiTheme="minorHAnsi" w:hAnsiTheme="minorHAnsi" w:cstheme="minorHAnsi"/>
                <w:lang w:eastAsia="en-US" w:bidi="en-US"/>
              </w:rPr>
              <w:t xml:space="preserve">IPS, </w:t>
            </w:r>
            <w:r w:rsidRPr="00085A5D">
              <w:rPr>
                <w:rStyle w:val="Teksttreci21"/>
                <w:rFonts w:asciiTheme="minorHAnsi" w:hAnsiTheme="minorHAnsi" w:cstheme="minorHAnsi"/>
              </w:rPr>
              <w:t>Kontroli Aplikacji. Powinna istnieć możliwość dedykowania co najmniej 4 administratorów do poszczególnych instancji systemu.</w:t>
            </w:r>
          </w:p>
        </w:tc>
        <w:tc>
          <w:tcPr>
            <w:tcW w:w="3811" w:type="dxa"/>
            <w:gridSpan w:val="4"/>
            <w:shd w:val="clear" w:color="auto" w:fill="FFFFFF"/>
            <w:vAlign w:val="center"/>
          </w:tcPr>
          <w:p w14:paraId="5F778C20" w14:textId="77777777" w:rsidR="003A0651" w:rsidRPr="00085A5D" w:rsidRDefault="003A0651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A0651" w:rsidRPr="00085A5D" w14:paraId="535B07CE" w14:textId="77777777" w:rsidTr="00085A5D">
        <w:trPr>
          <w:gridAfter w:val="2"/>
          <w:wAfter w:w="24" w:type="dxa"/>
          <w:trHeight w:val="1392"/>
        </w:trPr>
        <w:tc>
          <w:tcPr>
            <w:tcW w:w="5227" w:type="dxa"/>
            <w:shd w:val="clear" w:color="auto" w:fill="FFFFFF"/>
            <w:vAlign w:val="center"/>
          </w:tcPr>
          <w:p w14:paraId="3D5D9FF3" w14:textId="77777777" w:rsidR="003A0651" w:rsidRPr="00085A5D" w:rsidRDefault="00000000">
            <w:pPr>
              <w:pStyle w:val="Teksttreci20"/>
              <w:shd w:val="clear" w:color="auto" w:fill="auto"/>
              <w:spacing w:line="278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 xml:space="preserve">System musi wspierać protokoły </w:t>
            </w:r>
            <w:r w:rsidRPr="00085A5D">
              <w:rPr>
                <w:rStyle w:val="Teksttreci21"/>
                <w:rFonts w:asciiTheme="minorHAnsi" w:hAnsiTheme="minorHAnsi" w:cstheme="minorHAnsi"/>
                <w:lang w:eastAsia="en-US" w:bidi="en-US"/>
              </w:rPr>
              <w:t xml:space="preserve">IPv4 </w:t>
            </w:r>
            <w:r w:rsidRPr="00085A5D">
              <w:rPr>
                <w:rStyle w:val="Teksttreci21"/>
                <w:rFonts w:asciiTheme="minorHAnsi" w:hAnsiTheme="minorHAnsi" w:cstheme="minorHAnsi"/>
              </w:rPr>
              <w:t xml:space="preserve">oraz </w:t>
            </w:r>
            <w:r w:rsidRPr="00085A5D">
              <w:rPr>
                <w:rStyle w:val="Teksttreci21"/>
                <w:rFonts w:asciiTheme="minorHAnsi" w:hAnsiTheme="minorHAnsi" w:cstheme="minorHAnsi"/>
                <w:lang w:eastAsia="en-US" w:bidi="en-US"/>
              </w:rPr>
              <w:t xml:space="preserve">IPv6 </w:t>
            </w:r>
            <w:r w:rsidRPr="00085A5D">
              <w:rPr>
                <w:rStyle w:val="Teksttreci21"/>
                <w:rFonts w:asciiTheme="minorHAnsi" w:hAnsiTheme="minorHAnsi" w:cstheme="minorHAnsi"/>
              </w:rPr>
              <w:t>w zakresie:</w:t>
            </w:r>
          </w:p>
          <w:p w14:paraId="4BCE0BE9" w14:textId="77777777" w:rsidR="003A0651" w:rsidRPr="00085A5D" w:rsidRDefault="00000000">
            <w:pPr>
              <w:pStyle w:val="Teksttreci20"/>
              <w:numPr>
                <w:ilvl w:val="0"/>
                <w:numId w:val="1"/>
              </w:numPr>
              <w:shd w:val="clear" w:color="auto" w:fill="auto"/>
              <w:tabs>
                <w:tab w:val="left" w:pos="149"/>
              </w:tabs>
              <w:spacing w:line="278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  <w:lang w:val="en-US" w:eastAsia="en-US" w:bidi="en-US"/>
              </w:rPr>
              <w:t>Firewall.</w:t>
            </w:r>
          </w:p>
          <w:p w14:paraId="3AABD34B" w14:textId="77777777" w:rsidR="003A0651" w:rsidRPr="00085A5D" w:rsidRDefault="00000000">
            <w:pPr>
              <w:pStyle w:val="Teksttreci20"/>
              <w:numPr>
                <w:ilvl w:val="0"/>
                <w:numId w:val="1"/>
              </w:numPr>
              <w:shd w:val="clear" w:color="auto" w:fill="auto"/>
              <w:tabs>
                <w:tab w:val="left" w:pos="144"/>
              </w:tabs>
              <w:spacing w:line="278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>Ochrony w warstwie aplikacji.</w:t>
            </w:r>
          </w:p>
          <w:p w14:paraId="6CD5C26E" w14:textId="77777777" w:rsidR="003A0651" w:rsidRPr="00085A5D" w:rsidRDefault="00000000">
            <w:pPr>
              <w:pStyle w:val="Teksttreci20"/>
              <w:numPr>
                <w:ilvl w:val="0"/>
                <w:numId w:val="1"/>
              </w:numPr>
              <w:shd w:val="clear" w:color="auto" w:fill="auto"/>
              <w:tabs>
                <w:tab w:val="left" w:pos="154"/>
              </w:tabs>
              <w:spacing w:line="278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>Protokołów routingu dynamicznego</w:t>
            </w:r>
          </w:p>
        </w:tc>
        <w:tc>
          <w:tcPr>
            <w:tcW w:w="3811" w:type="dxa"/>
            <w:gridSpan w:val="4"/>
            <w:shd w:val="clear" w:color="auto" w:fill="FFFFFF"/>
            <w:vAlign w:val="center"/>
          </w:tcPr>
          <w:p w14:paraId="5F90DC29" w14:textId="77777777" w:rsidR="003A0651" w:rsidRPr="00085A5D" w:rsidRDefault="003A0651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A0651" w:rsidRPr="00085A5D" w14:paraId="5880240F" w14:textId="77777777" w:rsidTr="00085A5D">
        <w:trPr>
          <w:gridAfter w:val="2"/>
          <w:wAfter w:w="24" w:type="dxa"/>
          <w:trHeight w:val="355"/>
        </w:trPr>
        <w:tc>
          <w:tcPr>
            <w:tcW w:w="9038" w:type="dxa"/>
            <w:gridSpan w:val="5"/>
            <w:shd w:val="clear" w:color="auto" w:fill="D9D9D9" w:themeFill="background1" w:themeFillShade="D9"/>
            <w:vAlign w:val="center"/>
          </w:tcPr>
          <w:p w14:paraId="66474DCA" w14:textId="77777777" w:rsidR="003A0651" w:rsidRPr="00085A5D" w:rsidRDefault="00000000">
            <w:pPr>
              <w:pStyle w:val="Teksttreci20"/>
              <w:shd w:val="clear" w:color="auto" w:fill="auto"/>
              <w:spacing w:line="260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PogrubienieTeksttreci213pt"/>
                <w:rFonts w:asciiTheme="minorHAnsi" w:hAnsiTheme="minorHAnsi" w:cstheme="minorHAnsi"/>
              </w:rPr>
              <w:t>Redundancja, monitoring i wykrywanie awarii</w:t>
            </w:r>
          </w:p>
        </w:tc>
      </w:tr>
      <w:tr w:rsidR="003A0651" w:rsidRPr="00085A5D" w14:paraId="4FAEBCC0" w14:textId="77777777" w:rsidTr="00085A5D">
        <w:trPr>
          <w:gridAfter w:val="2"/>
          <w:wAfter w:w="24" w:type="dxa"/>
          <w:trHeight w:val="1358"/>
        </w:trPr>
        <w:tc>
          <w:tcPr>
            <w:tcW w:w="5227" w:type="dxa"/>
            <w:shd w:val="clear" w:color="auto" w:fill="FFFFFF"/>
            <w:vAlign w:val="center"/>
          </w:tcPr>
          <w:p w14:paraId="46F43FF2" w14:textId="77777777" w:rsidR="003A0651" w:rsidRPr="00085A5D" w:rsidRDefault="00000000">
            <w:pPr>
              <w:pStyle w:val="Teksttreci20"/>
              <w:shd w:val="clear" w:color="auto" w:fill="auto"/>
              <w:spacing w:line="269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 xml:space="preserve">W przypadku systemu pełniącego funkcje: </w:t>
            </w:r>
            <w:r w:rsidRPr="00085A5D">
              <w:rPr>
                <w:rStyle w:val="Teksttreci21"/>
                <w:rFonts w:asciiTheme="minorHAnsi" w:hAnsiTheme="minorHAnsi" w:cstheme="minorHAnsi"/>
                <w:lang w:eastAsia="en-US" w:bidi="en-US"/>
              </w:rPr>
              <w:t xml:space="preserve">Firewall, </w:t>
            </w:r>
            <w:proofErr w:type="spellStart"/>
            <w:r w:rsidRPr="00085A5D">
              <w:rPr>
                <w:rStyle w:val="Teksttreci21"/>
                <w:rFonts w:asciiTheme="minorHAnsi" w:hAnsiTheme="minorHAnsi" w:cstheme="minorHAnsi"/>
              </w:rPr>
              <w:t>IPSec</w:t>
            </w:r>
            <w:proofErr w:type="spellEnd"/>
            <w:r w:rsidRPr="00085A5D">
              <w:rPr>
                <w:rStyle w:val="Teksttreci21"/>
                <w:rFonts w:asciiTheme="minorHAnsi" w:hAnsiTheme="minorHAnsi" w:cstheme="minorHAnsi"/>
              </w:rPr>
              <w:t xml:space="preserve">, Kontrola Aplikacji oraz </w:t>
            </w:r>
            <w:r w:rsidRPr="00085A5D">
              <w:rPr>
                <w:rStyle w:val="Teksttreci21"/>
                <w:rFonts w:asciiTheme="minorHAnsi" w:hAnsiTheme="minorHAnsi" w:cstheme="minorHAnsi"/>
                <w:lang w:eastAsia="en-US" w:bidi="en-US"/>
              </w:rPr>
              <w:t xml:space="preserve">IPS </w:t>
            </w:r>
            <w:r w:rsidRPr="00085A5D">
              <w:rPr>
                <w:rStyle w:val="Teksttreci21"/>
                <w:rFonts w:asciiTheme="minorHAnsi" w:hAnsiTheme="minorHAnsi" w:cstheme="minorHAnsi"/>
              </w:rPr>
              <w:t xml:space="preserve">- istnieje możliwość łączenia w klaster </w:t>
            </w:r>
            <w:r w:rsidRPr="00085A5D">
              <w:rPr>
                <w:rStyle w:val="Teksttreci21"/>
                <w:rFonts w:asciiTheme="minorHAnsi" w:hAnsiTheme="minorHAnsi" w:cstheme="minorHAnsi"/>
                <w:lang w:eastAsia="en-US" w:bidi="en-US"/>
              </w:rPr>
              <w:t xml:space="preserve">Active-Active </w:t>
            </w:r>
            <w:r w:rsidRPr="00085A5D">
              <w:rPr>
                <w:rStyle w:val="Teksttreci21"/>
                <w:rFonts w:asciiTheme="minorHAnsi" w:hAnsiTheme="minorHAnsi" w:cstheme="minorHAnsi"/>
              </w:rPr>
              <w:t xml:space="preserve">lub </w:t>
            </w:r>
            <w:r w:rsidRPr="00085A5D">
              <w:rPr>
                <w:rStyle w:val="Teksttreci21"/>
                <w:rFonts w:asciiTheme="minorHAnsi" w:hAnsiTheme="minorHAnsi" w:cstheme="minorHAnsi"/>
                <w:lang w:eastAsia="en-US" w:bidi="en-US"/>
              </w:rPr>
              <w:t>Active-</w:t>
            </w:r>
            <w:proofErr w:type="spellStart"/>
            <w:r w:rsidRPr="00085A5D">
              <w:rPr>
                <w:rStyle w:val="Teksttreci21"/>
                <w:rFonts w:asciiTheme="minorHAnsi" w:hAnsiTheme="minorHAnsi" w:cstheme="minorHAnsi"/>
                <w:lang w:eastAsia="en-US" w:bidi="en-US"/>
              </w:rPr>
              <w:t>Passive</w:t>
            </w:r>
            <w:proofErr w:type="spellEnd"/>
            <w:r w:rsidRPr="00085A5D">
              <w:rPr>
                <w:rStyle w:val="Teksttreci21"/>
                <w:rFonts w:asciiTheme="minorHAnsi" w:hAnsiTheme="minorHAnsi" w:cstheme="minorHAnsi"/>
                <w:lang w:eastAsia="en-US" w:bidi="en-US"/>
              </w:rPr>
              <w:t xml:space="preserve">. </w:t>
            </w:r>
            <w:r w:rsidRPr="00085A5D">
              <w:rPr>
                <w:rStyle w:val="Teksttreci21"/>
                <w:rFonts w:asciiTheme="minorHAnsi" w:hAnsiTheme="minorHAnsi" w:cstheme="minorHAnsi"/>
              </w:rPr>
              <w:t xml:space="preserve">W obu trybach system </w:t>
            </w:r>
            <w:r w:rsidRPr="00085A5D">
              <w:rPr>
                <w:rStyle w:val="Teksttreci21"/>
                <w:rFonts w:asciiTheme="minorHAnsi" w:hAnsiTheme="minorHAnsi" w:cstheme="minorHAnsi"/>
                <w:lang w:eastAsia="en-US" w:bidi="en-US"/>
              </w:rPr>
              <w:t xml:space="preserve">firewall </w:t>
            </w:r>
            <w:r w:rsidRPr="00085A5D">
              <w:rPr>
                <w:rStyle w:val="Teksttreci21"/>
                <w:rFonts w:asciiTheme="minorHAnsi" w:hAnsiTheme="minorHAnsi" w:cstheme="minorHAnsi"/>
              </w:rPr>
              <w:t>musi zapewnić funkcję synchronizacji sesji.</w:t>
            </w:r>
          </w:p>
        </w:tc>
        <w:tc>
          <w:tcPr>
            <w:tcW w:w="3811" w:type="dxa"/>
            <w:gridSpan w:val="4"/>
            <w:shd w:val="clear" w:color="auto" w:fill="FFFFFF"/>
            <w:vAlign w:val="center"/>
          </w:tcPr>
          <w:p w14:paraId="2346015B" w14:textId="77777777" w:rsidR="003A0651" w:rsidRPr="00085A5D" w:rsidRDefault="003A0651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A0651" w:rsidRPr="00085A5D" w14:paraId="5C6F4E37" w14:textId="77777777" w:rsidTr="00085A5D">
        <w:trPr>
          <w:gridAfter w:val="2"/>
          <w:wAfter w:w="24" w:type="dxa"/>
          <w:trHeight w:val="816"/>
        </w:trPr>
        <w:tc>
          <w:tcPr>
            <w:tcW w:w="5227" w:type="dxa"/>
            <w:shd w:val="clear" w:color="auto" w:fill="FFFFFF"/>
            <w:vAlign w:val="center"/>
          </w:tcPr>
          <w:p w14:paraId="7D8BF088" w14:textId="77777777" w:rsidR="003A0651" w:rsidRPr="00085A5D" w:rsidRDefault="00000000">
            <w:pPr>
              <w:pStyle w:val="Teksttreci20"/>
              <w:shd w:val="clear" w:color="auto" w:fill="auto"/>
              <w:spacing w:line="269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>System musi zapewnić monitoring i wykrywanie uszkodzenia elementów sprzętowych i programowych systemów zabezpieczeń oraz łączy sieciowych.</w:t>
            </w:r>
          </w:p>
        </w:tc>
        <w:tc>
          <w:tcPr>
            <w:tcW w:w="3811" w:type="dxa"/>
            <w:gridSpan w:val="4"/>
            <w:shd w:val="clear" w:color="auto" w:fill="FFFFFF"/>
            <w:vAlign w:val="center"/>
          </w:tcPr>
          <w:p w14:paraId="7C9788FD" w14:textId="77777777" w:rsidR="003A0651" w:rsidRPr="00085A5D" w:rsidRDefault="003A0651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A0651" w:rsidRPr="00085A5D" w14:paraId="692D9D83" w14:textId="77777777" w:rsidTr="00085A5D">
        <w:trPr>
          <w:gridAfter w:val="2"/>
          <w:wAfter w:w="24" w:type="dxa"/>
          <w:trHeight w:val="547"/>
        </w:trPr>
        <w:tc>
          <w:tcPr>
            <w:tcW w:w="5227" w:type="dxa"/>
            <w:shd w:val="clear" w:color="auto" w:fill="FFFFFF"/>
            <w:vAlign w:val="center"/>
          </w:tcPr>
          <w:p w14:paraId="35187B02" w14:textId="77777777" w:rsidR="003A0651" w:rsidRPr="00085A5D" w:rsidRDefault="00000000">
            <w:pPr>
              <w:pStyle w:val="Teksttreci20"/>
              <w:shd w:val="clear" w:color="auto" w:fill="auto"/>
              <w:spacing w:line="269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 xml:space="preserve">System musi umożliwić monitoring stanu realizowanych połączeń </w:t>
            </w:r>
            <w:r w:rsidRPr="00085A5D">
              <w:rPr>
                <w:rStyle w:val="Teksttreci21"/>
                <w:rFonts w:asciiTheme="minorHAnsi" w:hAnsiTheme="minorHAnsi" w:cstheme="minorHAnsi"/>
                <w:lang w:eastAsia="en-US" w:bidi="en-US"/>
              </w:rPr>
              <w:t>VPN.</w:t>
            </w:r>
          </w:p>
        </w:tc>
        <w:tc>
          <w:tcPr>
            <w:tcW w:w="3811" w:type="dxa"/>
            <w:gridSpan w:val="4"/>
            <w:shd w:val="clear" w:color="auto" w:fill="FFFFFF"/>
            <w:vAlign w:val="center"/>
          </w:tcPr>
          <w:p w14:paraId="0733CC34" w14:textId="77777777" w:rsidR="003A0651" w:rsidRPr="00085A5D" w:rsidRDefault="003A0651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A0651" w:rsidRPr="00085A5D" w14:paraId="32A9D7F4" w14:textId="77777777" w:rsidTr="00085A5D">
        <w:trPr>
          <w:gridAfter w:val="2"/>
          <w:wAfter w:w="24" w:type="dxa"/>
          <w:trHeight w:val="816"/>
        </w:trPr>
        <w:tc>
          <w:tcPr>
            <w:tcW w:w="5227" w:type="dxa"/>
            <w:shd w:val="clear" w:color="auto" w:fill="FFFFFF"/>
            <w:vAlign w:val="center"/>
          </w:tcPr>
          <w:p w14:paraId="16009464" w14:textId="77777777" w:rsidR="003A0651" w:rsidRPr="00085A5D" w:rsidRDefault="00000000">
            <w:pPr>
              <w:pStyle w:val="Teksttreci20"/>
              <w:shd w:val="clear" w:color="auto" w:fill="auto"/>
              <w:spacing w:line="269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>System musi umożliwić agregację linków statyczną oraz w oparciu o protokół LACP. Ponadto daje możliwość tworzenia interfejsów redundantnych.</w:t>
            </w:r>
          </w:p>
        </w:tc>
        <w:tc>
          <w:tcPr>
            <w:tcW w:w="3811" w:type="dxa"/>
            <w:gridSpan w:val="4"/>
            <w:shd w:val="clear" w:color="auto" w:fill="FFFFFF"/>
            <w:vAlign w:val="center"/>
          </w:tcPr>
          <w:p w14:paraId="2F498616" w14:textId="77777777" w:rsidR="003A0651" w:rsidRPr="00085A5D" w:rsidRDefault="003A0651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A0651" w:rsidRPr="00085A5D" w14:paraId="649BE019" w14:textId="77777777" w:rsidTr="00085A5D">
        <w:trPr>
          <w:gridAfter w:val="2"/>
          <w:wAfter w:w="24" w:type="dxa"/>
          <w:trHeight w:val="355"/>
        </w:trPr>
        <w:tc>
          <w:tcPr>
            <w:tcW w:w="9038" w:type="dxa"/>
            <w:gridSpan w:val="5"/>
            <w:shd w:val="clear" w:color="auto" w:fill="D9D9D9" w:themeFill="background1" w:themeFillShade="D9"/>
            <w:vAlign w:val="center"/>
          </w:tcPr>
          <w:p w14:paraId="38CE7CF0" w14:textId="77777777" w:rsidR="003A0651" w:rsidRPr="00085A5D" w:rsidRDefault="00000000">
            <w:pPr>
              <w:pStyle w:val="Teksttreci20"/>
              <w:shd w:val="clear" w:color="auto" w:fill="auto"/>
              <w:spacing w:line="260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PogrubienieTeksttreci213pt"/>
                <w:rFonts w:asciiTheme="minorHAnsi" w:hAnsiTheme="minorHAnsi" w:cstheme="minorHAnsi"/>
              </w:rPr>
              <w:t>Interfejsy, Dysk, Zasilanie</w:t>
            </w:r>
          </w:p>
        </w:tc>
      </w:tr>
      <w:tr w:rsidR="003A0651" w:rsidRPr="00085A5D" w14:paraId="55A4108A" w14:textId="77777777" w:rsidTr="00085A5D">
        <w:trPr>
          <w:gridAfter w:val="2"/>
          <w:wAfter w:w="24" w:type="dxa"/>
          <w:trHeight w:val="835"/>
        </w:trPr>
        <w:tc>
          <w:tcPr>
            <w:tcW w:w="5227" w:type="dxa"/>
            <w:shd w:val="clear" w:color="auto" w:fill="FFFFFF"/>
            <w:vAlign w:val="center"/>
          </w:tcPr>
          <w:p w14:paraId="4AF101E9" w14:textId="77777777" w:rsidR="003A0651" w:rsidRPr="00085A5D" w:rsidRDefault="00000000">
            <w:pPr>
              <w:pStyle w:val="Teksttreci20"/>
              <w:shd w:val="clear" w:color="auto" w:fill="auto"/>
              <w:spacing w:line="274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>System musi dysponować co najmniej poniższą liczbą i rodzajem interfejsów:</w:t>
            </w:r>
          </w:p>
          <w:p w14:paraId="1AE337E4" w14:textId="77777777" w:rsidR="003A0651" w:rsidRPr="00085A5D" w:rsidRDefault="00000000">
            <w:pPr>
              <w:pStyle w:val="Teksttreci20"/>
              <w:shd w:val="clear" w:color="auto" w:fill="auto"/>
              <w:spacing w:line="274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>• 10 portów Gigabit Ethernet RJ-45.</w:t>
            </w:r>
          </w:p>
        </w:tc>
        <w:tc>
          <w:tcPr>
            <w:tcW w:w="3811" w:type="dxa"/>
            <w:gridSpan w:val="4"/>
            <w:shd w:val="clear" w:color="auto" w:fill="FFFFFF"/>
            <w:vAlign w:val="center"/>
          </w:tcPr>
          <w:p w14:paraId="19E3DD0E" w14:textId="77777777" w:rsidR="003A0651" w:rsidRPr="00085A5D" w:rsidRDefault="003A0651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A0651" w:rsidRPr="00085A5D" w14:paraId="5BF129D3" w14:textId="77777777" w:rsidTr="00085A5D">
        <w:trPr>
          <w:gridAfter w:val="2"/>
          <w:wAfter w:w="24" w:type="dxa"/>
          <w:trHeight w:val="562"/>
        </w:trPr>
        <w:tc>
          <w:tcPr>
            <w:tcW w:w="5227" w:type="dxa"/>
            <w:shd w:val="clear" w:color="auto" w:fill="FFFFFF"/>
            <w:vAlign w:val="center"/>
          </w:tcPr>
          <w:p w14:paraId="121B6FA7" w14:textId="77777777" w:rsidR="003A0651" w:rsidRPr="00085A5D" w:rsidRDefault="00000000">
            <w:pPr>
              <w:pStyle w:val="Teksttreci20"/>
              <w:shd w:val="clear" w:color="auto" w:fill="auto"/>
              <w:spacing w:line="269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>System musi posiadać wbudowany port konsoli szeregowej oraz gniazdo USB umożliwiające podłączenie</w:t>
            </w:r>
          </w:p>
        </w:tc>
        <w:tc>
          <w:tcPr>
            <w:tcW w:w="3811" w:type="dxa"/>
            <w:gridSpan w:val="4"/>
            <w:shd w:val="clear" w:color="auto" w:fill="FFFFFF"/>
            <w:vAlign w:val="center"/>
          </w:tcPr>
          <w:p w14:paraId="41971443" w14:textId="77777777" w:rsidR="003A0651" w:rsidRPr="00085A5D" w:rsidRDefault="003A0651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A0651" w:rsidRPr="00085A5D" w14:paraId="17BFD8F6" w14:textId="77777777" w:rsidTr="00085A5D">
        <w:trPr>
          <w:trHeight w:val="562"/>
        </w:trPr>
        <w:tc>
          <w:tcPr>
            <w:tcW w:w="5246" w:type="dxa"/>
            <w:gridSpan w:val="2"/>
            <w:shd w:val="clear" w:color="auto" w:fill="FFFFFF"/>
            <w:vAlign w:val="center"/>
          </w:tcPr>
          <w:p w14:paraId="4DDE7B89" w14:textId="77777777" w:rsidR="003A0651" w:rsidRPr="00085A5D" w:rsidRDefault="00000000">
            <w:pPr>
              <w:pStyle w:val="Teksttreci20"/>
              <w:shd w:val="clear" w:color="auto" w:fill="auto"/>
              <w:spacing w:line="264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>modemu 4G/5G oraz instalacji oprogramowania z klucza USB.</w:t>
            </w:r>
          </w:p>
        </w:tc>
        <w:tc>
          <w:tcPr>
            <w:tcW w:w="3816" w:type="dxa"/>
            <w:gridSpan w:val="5"/>
            <w:shd w:val="clear" w:color="auto" w:fill="FFFFFF"/>
            <w:vAlign w:val="center"/>
          </w:tcPr>
          <w:p w14:paraId="6B362895" w14:textId="77777777" w:rsidR="003A0651" w:rsidRPr="00085A5D" w:rsidRDefault="003A0651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A0651" w:rsidRPr="00085A5D" w14:paraId="0F40ABEC" w14:textId="77777777" w:rsidTr="00085A5D">
        <w:trPr>
          <w:trHeight w:val="547"/>
        </w:trPr>
        <w:tc>
          <w:tcPr>
            <w:tcW w:w="5246" w:type="dxa"/>
            <w:gridSpan w:val="2"/>
            <w:shd w:val="clear" w:color="auto" w:fill="FFFFFF"/>
            <w:vAlign w:val="center"/>
          </w:tcPr>
          <w:p w14:paraId="35F32085" w14:textId="77777777" w:rsidR="003A0651" w:rsidRPr="00085A5D" w:rsidRDefault="00000000">
            <w:pPr>
              <w:pStyle w:val="Teksttreci20"/>
              <w:shd w:val="clear" w:color="auto" w:fill="auto"/>
              <w:spacing w:line="269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lastRenderedPageBreak/>
              <w:t>System realizujący funkcję firewall jest wyposażony w lokalną przestrzeń dyskową o pojemności 128 GB.</w:t>
            </w:r>
          </w:p>
        </w:tc>
        <w:tc>
          <w:tcPr>
            <w:tcW w:w="3816" w:type="dxa"/>
            <w:gridSpan w:val="5"/>
            <w:shd w:val="clear" w:color="auto" w:fill="FFFFFF"/>
            <w:vAlign w:val="center"/>
          </w:tcPr>
          <w:p w14:paraId="4B336F46" w14:textId="77777777" w:rsidR="003A0651" w:rsidRPr="00085A5D" w:rsidRDefault="003A0651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A0651" w:rsidRPr="00085A5D" w14:paraId="02E45B6A" w14:textId="77777777" w:rsidTr="00085A5D">
        <w:trPr>
          <w:trHeight w:val="816"/>
        </w:trPr>
        <w:tc>
          <w:tcPr>
            <w:tcW w:w="5246" w:type="dxa"/>
            <w:gridSpan w:val="2"/>
            <w:shd w:val="clear" w:color="auto" w:fill="FFFFFF"/>
            <w:vAlign w:val="center"/>
          </w:tcPr>
          <w:p w14:paraId="3F1027E5" w14:textId="77777777" w:rsidR="003A0651" w:rsidRPr="00085A5D" w:rsidRDefault="00000000">
            <w:pPr>
              <w:pStyle w:val="Teksttreci20"/>
              <w:shd w:val="clear" w:color="auto" w:fill="auto"/>
              <w:spacing w:line="269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 xml:space="preserve">System musi umożliwić skonfigurowanie co najmniej 200 interfejsów wirtualnych, definiowanych jako </w:t>
            </w:r>
            <w:proofErr w:type="spellStart"/>
            <w:r w:rsidRPr="00085A5D">
              <w:rPr>
                <w:rStyle w:val="Teksttreci21"/>
                <w:rFonts w:asciiTheme="minorHAnsi" w:hAnsiTheme="minorHAnsi" w:cstheme="minorHAnsi"/>
              </w:rPr>
              <w:t>VLAN'y</w:t>
            </w:r>
            <w:proofErr w:type="spellEnd"/>
            <w:r w:rsidRPr="00085A5D">
              <w:rPr>
                <w:rStyle w:val="Teksttreci21"/>
                <w:rFonts w:asciiTheme="minorHAnsi" w:hAnsiTheme="minorHAnsi" w:cstheme="minorHAnsi"/>
              </w:rPr>
              <w:t xml:space="preserve"> w oparciu o standard 802.1Q.</w:t>
            </w:r>
          </w:p>
        </w:tc>
        <w:tc>
          <w:tcPr>
            <w:tcW w:w="3816" w:type="dxa"/>
            <w:gridSpan w:val="5"/>
            <w:shd w:val="clear" w:color="auto" w:fill="FFFFFF"/>
            <w:vAlign w:val="center"/>
          </w:tcPr>
          <w:p w14:paraId="69D747A4" w14:textId="77777777" w:rsidR="003A0651" w:rsidRPr="00085A5D" w:rsidRDefault="003A0651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A0651" w:rsidRPr="00085A5D" w14:paraId="391D5363" w14:textId="77777777" w:rsidTr="00085A5D">
        <w:trPr>
          <w:trHeight w:val="552"/>
        </w:trPr>
        <w:tc>
          <w:tcPr>
            <w:tcW w:w="5246" w:type="dxa"/>
            <w:gridSpan w:val="2"/>
            <w:shd w:val="clear" w:color="auto" w:fill="FFFFFF"/>
            <w:vAlign w:val="center"/>
          </w:tcPr>
          <w:p w14:paraId="0D939627" w14:textId="77777777" w:rsidR="003A0651" w:rsidRPr="00085A5D" w:rsidRDefault="00000000">
            <w:pPr>
              <w:pStyle w:val="Teksttreci20"/>
              <w:shd w:val="clear" w:color="auto" w:fill="auto"/>
              <w:spacing w:line="264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>System musi być wyposażony w zasilanie AC wraz z zasilaczem.</w:t>
            </w:r>
          </w:p>
        </w:tc>
        <w:tc>
          <w:tcPr>
            <w:tcW w:w="3816" w:type="dxa"/>
            <w:gridSpan w:val="5"/>
            <w:shd w:val="clear" w:color="auto" w:fill="FFFFFF"/>
            <w:vAlign w:val="center"/>
          </w:tcPr>
          <w:p w14:paraId="71F402D3" w14:textId="77777777" w:rsidR="003A0651" w:rsidRPr="00085A5D" w:rsidRDefault="003A0651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A0651" w:rsidRPr="00085A5D" w14:paraId="78CF8D8B" w14:textId="77777777" w:rsidTr="00085A5D">
        <w:trPr>
          <w:trHeight w:val="350"/>
        </w:trPr>
        <w:tc>
          <w:tcPr>
            <w:tcW w:w="9062" w:type="dxa"/>
            <w:gridSpan w:val="7"/>
            <w:shd w:val="clear" w:color="auto" w:fill="D9D9D9" w:themeFill="background1" w:themeFillShade="D9"/>
            <w:vAlign w:val="center"/>
          </w:tcPr>
          <w:p w14:paraId="3514C4D2" w14:textId="77777777" w:rsidR="003A0651" w:rsidRPr="00085A5D" w:rsidRDefault="00000000">
            <w:pPr>
              <w:pStyle w:val="Teksttreci20"/>
              <w:shd w:val="clear" w:color="auto" w:fill="auto"/>
              <w:spacing w:line="260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PogrubienieTeksttreci213pt"/>
                <w:rFonts w:asciiTheme="minorHAnsi" w:hAnsiTheme="minorHAnsi" w:cstheme="minorHAnsi"/>
              </w:rPr>
              <w:t>Parametry wydajnościowe</w:t>
            </w:r>
          </w:p>
        </w:tc>
      </w:tr>
      <w:tr w:rsidR="003A0651" w:rsidRPr="00085A5D" w14:paraId="32BD8631" w14:textId="77777777" w:rsidTr="00085A5D">
        <w:trPr>
          <w:trHeight w:val="821"/>
        </w:trPr>
        <w:tc>
          <w:tcPr>
            <w:tcW w:w="5246" w:type="dxa"/>
            <w:gridSpan w:val="2"/>
            <w:shd w:val="clear" w:color="auto" w:fill="FFFFFF"/>
            <w:vAlign w:val="center"/>
          </w:tcPr>
          <w:p w14:paraId="4D7604DB" w14:textId="77777777" w:rsidR="003A0651" w:rsidRPr="00085A5D" w:rsidRDefault="00000000">
            <w:pPr>
              <w:pStyle w:val="Teksttreci20"/>
              <w:shd w:val="clear" w:color="auto" w:fill="auto"/>
              <w:spacing w:line="269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 xml:space="preserve">W zakresie </w:t>
            </w:r>
            <w:proofErr w:type="spellStart"/>
            <w:r w:rsidRPr="00085A5D">
              <w:rPr>
                <w:rStyle w:val="Teksttreci21"/>
                <w:rFonts w:asciiTheme="minorHAnsi" w:hAnsiTheme="minorHAnsi" w:cstheme="minorHAnsi"/>
                <w:lang w:eastAsia="en-US" w:bidi="en-US"/>
              </w:rPr>
              <w:t>Firewall'a</w:t>
            </w:r>
            <w:proofErr w:type="spellEnd"/>
            <w:r w:rsidRPr="00085A5D">
              <w:rPr>
                <w:rStyle w:val="Teksttreci21"/>
                <w:rFonts w:asciiTheme="minorHAnsi" w:hAnsiTheme="minorHAnsi" w:cstheme="minorHAnsi"/>
                <w:lang w:eastAsia="en-US" w:bidi="en-US"/>
              </w:rPr>
              <w:t xml:space="preserve"> </w:t>
            </w:r>
            <w:r w:rsidRPr="00085A5D">
              <w:rPr>
                <w:rStyle w:val="Teksttreci21"/>
                <w:rFonts w:asciiTheme="minorHAnsi" w:hAnsiTheme="minorHAnsi" w:cstheme="minorHAnsi"/>
              </w:rPr>
              <w:t>musi obsługiwać nie mniej niż 700 tys. jednoczesnych połączeń oraz 32 tys. nowych połączeń na sekundę.</w:t>
            </w:r>
          </w:p>
        </w:tc>
        <w:tc>
          <w:tcPr>
            <w:tcW w:w="3816" w:type="dxa"/>
            <w:gridSpan w:val="5"/>
            <w:shd w:val="clear" w:color="auto" w:fill="FFFFFF"/>
            <w:vAlign w:val="center"/>
          </w:tcPr>
          <w:p w14:paraId="43A52D09" w14:textId="77777777" w:rsidR="003A0651" w:rsidRPr="00085A5D" w:rsidRDefault="003A0651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A0651" w:rsidRPr="00085A5D" w14:paraId="2FDE1821" w14:textId="77777777" w:rsidTr="00085A5D">
        <w:trPr>
          <w:trHeight w:val="547"/>
        </w:trPr>
        <w:tc>
          <w:tcPr>
            <w:tcW w:w="5246" w:type="dxa"/>
            <w:gridSpan w:val="2"/>
            <w:shd w:val="clear" w:color="auto" w:fill="FFFFFF"/>
            <w:vAlign w:val="center"/>
          </w:tcPr>
          <w:p w14:paraId="2BD1CA10" w14:textId="77777777" w:rsidR="003A0651" w:rsidRPr="00085A5D" w:rsidRDefault="00000000">
            <w:pPr>
              <w:pStyle w:val="Teksttreci20"/>
              <w:shd w:val="clear" w:color="auto" w:fill="auto"/>
              <w:spacing w:line="269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 xml:space="preserve">Przepustowość </w:t>
            </w:r>
            <w:proofErr w:type="spellStart"/>
            <w:r w:rsidRPr="00085A5D">
              <w:rPr>
                <w:rStyle w:val="Teksttreci21"/>
                <w:rFonts w:asciiTheme="minorHAnsi" w:hAnsiTheme="minorHAnsi" w:cstheme="minorHAnsi"/>
                <w:lang w:eastAsia="en-US" w:bidi="en-US"/>
              </w:rPr>
              <w:t>Stateful</w:t>
            </w:r>
            <w:proofErr w:type="spellEnd"/>
            <w:r w:rsidRPr="00085A5D">
              <w:rPr>
                <w:rStyle w:val="Teksttreci21"/>
                <w:rFonts w:asciiTheme="minorHAnsi" w:hAnsiTheme="minorHAnsi" w:cstheme="minorHAnsi"/>
                <w:lang w:eastAsia="en-US" w:bidi="en-US"/>
              </w:rPr>
              <w:t xml:space="preserve"> </w:t>
            </w:r>
            <w:r w:rsidRPr="00085A5D">
              <w:rPr>
                <w:rStyle w:val="Teksttreci21"/>
                <w:rFonts w:asciiTheme="minorHAnsi" w:hAnsiTheme="minorHAnsi" w:cstheme="minorHAnsi"/>
              </w:rPr>
              <w:t xml:space="preserve">Firewall: nie mniej niż 10 </w:t>
            </w:r>
            <w:proofErr w:type="spellStart"/>
            <w:r w:rsidRPr="00085A5D">
              <w:rPr>
                <w:rStyle w:val="Teksttreci21"/>
                <w:rFonts w:asciiTheme="minorHAnsi" w:hAnsiTheme="minorHAnsi" w:cstheme="minorHAnsi"/>
              </w:rPr>
              <w:t>Gbps</w:t>
            </w:r>
            <w:proofErr w:type="spellEnd"/>
            <w:r w:rsidRPr="00085A5D">
              <w:rPr>
                <w:rStyle w:val="Teksttreci21"/>
                <w:rFonts w:asciiTheme="minorHAnsi" w:hAnsiTheme="minorHAnsi" w:cstheme="minorHAnsi"/>
              </w:rPr>
              <w:t xml:space="preserve"> dla pakietów 512 B.</w:t>
            </w:r>
          </w:p>
        </w:tc>
        <w:tc>
          <w:tcPr>
            <w:tcW w:w="3816" w:type="dxa"/>
            <w:gridSpan w:val="5"/>
            <w:shd w:val="clear" w:color="auto" w:fill="FFFFFF"/>
            <w:vAlign w:val="center"/>
          </w:tcPr>
          <w:p w14:paraId="2A418D7F" w14:textId="77777777" w:rsidR="003A0651" w:rsidRPr="00085A5D" w:rsidRDefault="003A0651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A0651" w:rsidRPr="00085A5D" w14:paraId="41512ADA" w14:textId="77777777" w:rsidTr="00085A5D">
        <w:trPr>
          <w:trHeight w:val="547"/>
        </w:trPr>
        <w:tc>
          <w:tcPr>
            <w:tcW w:w="5246" w:type="dxa"/>
            <w:gridSpan w:val="2"/>
            <w:shd w:val="clear" w:color="auto" w:fill="FFFFFF"/>
            <w:vAlign w:val="center"/>
          </w:tcPr>
          <w:p w14:paraId="76507F67" w14:textId="77777777" w:rsidR="003A0651" w:rsidRPr="00085A5D" w:rsidRDefault="00000000">
            <w:pPr>
              <w:pStyle w:val="Teksttreci20"/>
              <w:shd w:val="clear" w:color="auto" w:fill="auto"/>
              <w:spacing w:line="264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 xml:space="preserve">Przepustowość Firewall z włączoną funkcją Kontroli Aplikacji: nie mniej niż 1.7 </w:t>
            </w:r>
            <w:proofErr w:type="spellStart"/>
            <w:r w:rsidRPr="00085A5D">
              <w:rPr>
                <w:rStyle w:val="Teksttreci21"/>
                <w:rFonts w:asciiTheme="minorHAnsi" w:hAnsiTheme="minorHAnsi" w:cstheme="minorHAnsi"/>
              </w:rPr>
              <w:t>Gbps</w:t>
            </w:r>
            <w:proofErr w:type="spellEnd"/>
            <w:r w:rsidRPr="00085A5D">
              <w:rPr>
                <w:rStyle w:val="Teksttreci21"/>
                <w:rFonts w:asciiTheme="minorHAnsi" w:hAnsiTheme="minorHAnsi" w:cstheme="minorHAnsi"/>
              </w:rPr>
              <w:t>.</w:t>
            </w:r>
          </w:p>
        </w:tc>
        <w:tc>
          <w:tcPr>
            <w:tcW w:w="3816" w:type="dxa"/>
            <w:gridSpan w:val="5"/>
            <w:shd w:val="clear" w:color="auto" w:fill="FFFFFF"/>
            <w:vAlign w:val="center"/>
          </w:tcPr>
          <w:p w14:paraId="09349552" w14:textId="77777777" w:rsidR="003A0651" w:rsidRPr="00085A5D" w:rsidRDefault="003A0651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A0651" w:rsidRPr="00085A5D" w14:paraId="488894FE" w14:textId="77777777" w:rsidTr="00085A5D">
        <w:trPr>
          <w:trHeight w:val="547"/>
        </w:trPr>
        <w:tc>
          <w:tcPr>
            <w:tcW w:w="5246" w:type="dxa"/>
            <w:gridSpan w:val="2"/>
            <w:shd w:val="clear" w:color="auto" w:fill="FFFFFF"/>
            <w:vAlign w:val="center"/>
          </w:tcPr>
          <w:p w14:paraId="61E5D2A5" w14:textId="77777777" w:rsidR="003A0651" w:rsidRPr="00085A5D" w:rsidRDefault="00000000">
            <w:pPr>
              <w:pStyle w:val="Teksttreci20"/>
              <w:shd w:val="clear" w:color="auto" w:fill="auto"/>
              <w:spacing w:line="264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 xml:space="preserve">Wydajność szyfrowania </w:t>
            </w:r>
            <w:proofErr w:type="spellStart"/>
            <w:r w:rsidRPr="00085A5D">
              <w:rPr>
                <w:rStyle w:val="Teksttreci21"/>
                <w:rFonts w:asciiTheme="minorHAnsi" w:hAnsiTheme="minorHAnsi" w:cstheme="minorHAnsi"/>
              </w:rPr>
              <w:t>IPSec</w:t>
            </w:r>
            <w:proofErr w:type="spellEnd"/>
            <w:r w:rsidRPr="00085A5D">
              <w:rPr>
                <w:rStyle w:val="Teksttreci21"/>
                <w:rFonts w:asciiTheme="minorHAnsi" w:hAnsiTheme="minorHAnsi" w:cstheme="minorHAnsi"/>
              </w:rPr>
              <w:t xml:space="preserve"> </w:t>
            </w:r>
            <w:r w:rsidRPr="00085A5D">
              <w:rPr>
                <w:rStyle w:val="Teksttreci21"/>
                <w:rFonts w:asciiTheme="minorHAnsi" w:hAnsiTheme="minorHAnsi" w:cstheme="minorHAnsi"/>
                <w:lang w:eastAsia="en-US" w:bidi="en-US"/>
              </w:rPr>
              <w:t xml:space="preserve">VPN </w:t>
            </w:r>
            <w:r w:rsidRPr="00085A5D">
              <w:rPr>
                <w:rStyle w:val="Teksttreci21"/>
                <w:rFonts w:asciiTheme="minorHAnsi" w:hAnsiTheme="minorHAnsi" w:cstheme="minorHAnsi"/>
              </w:rPr>
              <w:t xml:space="preserve">protokołem AES z kluczem 128 nie mniej niż 6 </w:t>
            </w:r>
            <w:proofErr w:type="spellStart"/>
            <w:r w:rsidRPr="00085A5D">
              <w:rPr>
                <w:rStyle w:val="Teksttreci21"/>
                <w:rFonts w:asciiTheme="minorHAnsi" w:hAnsiTheme="minorHAnsi" w:cstheme="minorHAnsi"/>
              </w:rPr>
              <w:t>Gbps</w:t>
            </w:r>
            <w:proofErr w:type="spellEnd"/>
            <w:r w:rsidRPr="00085A5D">
              <w:rPr>
                <w:rStyle w:val="Teksttreci21"/>
                <w:rFonts w:asciiTheme="minorHAnsi" w:hAnsiTheme="minorHAnsi" w:cstheme="minorHAnsi"/>
              </w:rPr>
              <w:t>.</w:t>
            </w:r>
          </w:p>
        </w:tc>
        <w:tc>
          <w:tcPr>
            <w:tcW w:w="3816" w:type="dxa"/>
            <w:gridSpan w:val="5"/>
            <w:shd w:val="clear" w:color="auto" w:fill="FFFFFF"/>
            <w:vAlign w:val="center"/>
          </w:tcPr>
          <w:p w14:paraId="48CF01E5" w14:textId="77777777" w:rsidR="003A0651" w:rsidRPr="00085A5D" w:rsidRDefault="003A0651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A0651" w:rsidRPr="00085A5D" w14:paraId="244856D6" w14:textId="77777777" w:rsidTr="00085A5D">
        <w:trPr>
          <w:trHeight w:val="816"/>
        </w:trPr>
        <w:tc>
          <w:tcPr>
            <w:tcW w:w="5246" w:type="dxa"/>
            <w:gridSpan w:val="2"/>
            <w:shd w:val="clear" w:color="auto" w:fill="FFFFFF"/>
            <w:vAlign w:val="center"/>
          </w:tcPr>
          <w:p w14:paraId="3AC8B635" w14:textId="77777777" w:rsidR="003A0651" w:rsidRPr="00085A5D" w:rsidRDefault="00000000">
            <w:pPr>
              <w:pStyle w:val="Teksttreci20"/>
              <w:shd w:val="clear" w:color="auto" w:fill="auto"/>
              <w:spacing w:line="269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 xml:space="preserve">Wydajność skanowania ruchu w celu ochrony przed atakami (zarówno </w:t>
            </w:r>
            <w:proofErr w:type="spellStart"/>
            <w:r w:rsidRPr="00085A5D">
              <w:rPr>
                <w:rStyle w:val="Teksttreci21"/>
                <w:rFonts w:asciiTheme="minorHAnsi" w:hAnsiTheme="minorHAnsi" w:cstheme="minorHAnsi"/>
                <w:lang w:eastAsia="en-US" w:bidi="en-US"/>
              </w:rPr>
              <w:t>client</w:t>
            </w:r>
            <w:proofErr w:type="spellEnd"/>
            <w:r w:rsidRPr="00085A5D">
              <w:rPr>
                <w:rStyle w:val="Teksttreci21"/>
                <w:rFonts w:asciiTheme="minorHAnsi" w:hAnsiTheme="minorHAnsi" w:cstheme="minorHAnsi"/>
                <w:lang w:eastAsia="en-US" w:bidi="en-US"/>
              </w:rPr>
              <w:t xml:space="preserve"> </w:t>
            </w:r>
            <w:proofErr w:type="spellStart"/>
            <w:r w:rsidRPr="00085A5D">
              <w:rPr>
                <w:rStyle w:val="Teksttreci21"/>
                <w:rFonts w:asciiTheme="minorHAnsi" w:hAnsiTheme="minorHAnsi" w:cstheme="minorHAnsi"/>
                <w:lang w:eastAsia="en-US" w:bidi="en-US"/>
              </w:rPr>
              <w:t>side</w:t>
            </w:r>
            <w:proofErr w:type="spellEnd"/>
            <w:r w:rsidRPr="00085A5D">
              <w:rPr>
                <w:rStyle w:val="Teksttreci21"/>
                <w:rFonts w:asciiTheme="minorHAnsi" w:hAnsiTheme="minorHAnsi" w:cstheme="minorHAnsi"/>
                <w:lang w:eastAsia="en-US" w:bidi="en-US"/>
              </w:rPr>
              <w:t xml:space="preserve"> </w:t>
            </w:r>
            <w:r w:rsidRPr="00085A5D">
              <w:rPr>
                <w:rStyle w:val="Teksttreci21"/>
                <w:rFonts w:asciiTheme="minorHAnsi" w:hAnsiTheme="minorHAnsi" w:cstheme="minorHAnsi"/>
              </w:rPr>
              <w:t xml:space="preserve">jak i </w:t>
            </w:r>
            <w:proofErr w:type="spellStart"/>
            <w:r w:rsidRPr="00085A5D">
              <w:rPr>
                <w:rStyle w:val="Teksttreci21"/>
                <w:rFonts w:asciiTheme="minorHAnsi" w:hAnsiTheme="minorHAnsi" w:cstheme="minorHAnsi"/>
                <w:lang w:eastAsia="en-US" w:bidi="en-US"/>
              </w:rPr>
              <w:t>server</w:t>
            </w:r>
            <w:proofErr w:type="spellEnd"/>
            <w:r w:rsidRPr="00085A5D">
              <w:rPr>
                <w:rStyle w:val="Teksttreci21"/>
                <w:rFonts w:asciiTheme="minorHAnsi" w:hAnsiTheme="minorHAnsi" w:cstheme="minorHAnsi"/>
                <w:lang w:eastAsia="en-US" w:bidi="en-US"/>
              </w:rPr>
              <w:t xml:space="preserve"> </w:t>
            </w:r>
            <w:proofErr w:type="spellStart"/>
            <w:r w:rsidRPr="00085A5D">
              <w:rPr>
                <w:rStyle w:val="Teksttreci21"/>
                <w:rFonts w:asciiTheme="minorHAnsi" w:hAnsiTheme="minorHAnsi" w:cstheme="minorHAnsi"/>
                <w:lang w:eastAsia="en-US" w:bidi="en-US"/>
              </w:rPr>
              <w:t>side</w:t>
            </w:r>
            <w:proofErr w:type="spellEnd"/>
            <w:r w:rsidRPr="00085A5D">
              <w:rPr>
                <w:rStyle w:val="Teksttreci21"/>
                <w:rFonts w:asciiTheme="minorHAnsi" w:hAnsiTheme="minorHAnsi" w:cstheme="minorHAnsi"/>
                <w:lang w:eastAsia="en-US" w:bidi="en-US"/>
              </w:rPr>
              <w:t xml:space="preserve"> </w:t>
            </w:r>
            <w:r w:rsidRPr="00085A5D">
              <w:rPr>
                <w:rStyle w:val="Teksttreci21"/>
                <w:rFonts w:asciiTheme="minorHAnsi" w:hAnsiTheme="minorHAnsi" w:cstheme="minorHAnsi"/>
              </w:rPr>
              <w:t xml:space="preserve">w ramach modułu </w:t>
            </w:r>
            <w:r w:rsidRPr="00085A5D">
              <w:rPr>
                <w:rStyle w:val="Teksttreci21"/>
                <w:rFonts w:asciiTheme="minorHAnsi" w:hAnsiTheme="minorHAnsi" w:cstheme="minorHAnsi"/>
                <w:lang w:eastAsia="en-US" w:bidi="en-US"/>
              </w:rPr>
              <w:t xml:space="preserve">IPS) </w:t>
            </w:r>
            <w:r w:rsidRPr="00085A5D">
              <w:rPr>
                <w:rStyle w:val="Teksttreci21"/>
                <w:rFonts w:asciiTheme="minorHAnsi" w:hAnsiTheme="minorHAnsi" w:cstheme="minorHAnsi"/>
              </w:rPr>
              <w:t xml:space="preserve">dla ruchu Enterprise </w:t>
            </w:r>
            <w:proofErr w:type="spellStart"/>
            <w:r w:rsidRPr="00085A5D">
              <w:rPr>
                <w:rStyle w:val="Teksttreci21"/>
                <w:rFonts w:asciiTheme="minorHAnsi" w:hAnsiTheme="minorHAnsi" w:cstheme="minorHAnsi"/>
                <w:lang w:eastAsia="en-US" w:bidi="en-US"/>
              </w:rPr>
              <w:t>Traffic</w:t>
            </w:r>
            <w:proofErr w:type="spellEnd"/>
            <w:r w:rsidRPr="00085A5D">
              <w:rPr>
                <w:rStyle w:val="Teksttreci21"/>
                <w:rFonts w:asciiTheme="minorHAnsi" w:hAnsiTheme="minorHAnsi" w:cstheme="minorHAnsi"/>
                <w:lang w:eastAsia="en-US" w:bidi="en-US"/>
              </w:rPr>
              <w:t xml:space="preserve"> Mix </w:t>
            </w:r>
            <w:r w:rsidRPr="00085A5D">
              <w:rPr>
                <w:rStyle w:val="Teksttreci21"/>
                <w:rFonts w:asciiTheme="minorHAnsi" w:hAnsiTheme="minorHAnsi" w:cstheme="minorHAnsi"/>
              </w:rPr>
              <w:t xml:space="preserve">-1.3 </w:t>
            </w:r>
            <w:proofErr w:type="spellStart"/>
            <w:r w:rsidRPr="00085A5D">
              <w:rPr>
                <w:rStyle w:val="Teksttreci21"/>
                <w:rFonts w:asciiTheme="minorHAnsi" w:hAnsiTheme="minorHAnsi" w:cstheme="minorHAnsi"/>
              </w:rPr>
              <w:t>Gbps</w:t>
            </w:r>
            <w:proofErr w:type="spellEnd"/>
            <w:r w:rsidRPr="00085A5D">
              <w:rPr>
                <w:rStyle w:val="Teksttreci21"/>
                <w:rFonts w:asciiTheme="minorHAnsi" w:hAnsiTheme="minorHAnsi" w:cstheme="minorHAnsi"/>
              </w:rPr>
              <w:t>.</w:t>
            </w:r>
          </w:p>
        </w:tc>
        <w:tc>
          <w:tcPr>
            <w:tcW w:w="3816" w:type="dxa"/>
            <w:gridSpan w:val="5"/>
            <w:shd w:val="clear" w:color="auto" w:fill="FFFFFF"/>
            <w:vAlign w:val="center"/>
          </w:tcPr>
          <w:p w14:paraId="4102D23D" w14:textId="77777777" w:rsidR="003A0651" w:rsidRPr="00085A5D" w:rsidRDefault="003A0651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A0651" w:rsidRPr="00085A5D" w14:paraId="68DCABBF" w14:textId="77777777" w:rsidTr="00085A5D">
        <w:trPr>
          <w:trHeight w:val="821"/>
        </w:trPr>
        <w:tc>
          <w:tcPr>
            <w:tcW w:w="5246" w:type="dxa"/>
            <w:gridSpan w:val="2"/>
            <w:shd w:val="clear" w:color="auto" w:fill="FFFFFF"/>
            <w:vAlign w:val="center"/>
          </w:tcPr>
          <w:p w14:paraId="06382012" w14:textId="77777777" w:rsidR="003A0651" w:rsidRPr="00085A5D" w:rsidRDefault="00000000">
            <w:pPr>
              <w:pStyle w:val="Teksttreci20"/>
              <w:shd w:val="clear" w:color="auto" w:fill="auto"/>
              <w:spacing w:line="269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 xml:space="preserve">Wydajność skanowania ruchu typu Enterprise </w:t>
            </w:r>
            <w:r w:rsidRPr="00085A5D">
              <w:rPr>
                <w:rStyle w:val="Teksttreci21"/>
                <w:rFonts w:asciiTheme="minorHAnsi" w:hAnsiTheme="minorHAnsi" w:cstheme="minorHAnsi"/>
                <w:lang w:eastAsia="en-US" w:bidi="en-US"/>
              </w:rPr>
              <w:t xml:space="preserve">Mix </w:t>
            </w:r>
            <w:r w:rsidRPr="00085A5D">
              <w:rPr>
                <w:rStyle w:val="Teksttreci21"/>
                <w:rFonts w:asciiTheme="minorHAnsi" w:hAnsiTheme="minorHAnsi" w:cstheme="minorHAnsi"/>
              </w:rPr>
              <w:t xml:space="preserve">z włączonymi funkcjami: </w:t>
            </w:r>
            <w:r w:rsidRPr="00085A5D">
              <w:rPr>
                <w:rStyle w:val="Teksttreci21"/>
                <w:rFonts w:asciiTheme="minorHAnsi" w:hAnsiTheme="minorHAnsi" w:cstheme="minorHAnsi"/>
                <w:lang w:eastAsia="en-US" w:bidi="en-US"/>
              </w:rPr>
              <w:t xml:space="preserve">IPS, </w:t>
            </w:r>
            <w:r w:rsidRPr="00085A5D">
              <w:rPr>
                <w:rStyle w:val="Teksttreci21"/>
                <w:rFonts w:asciiTheme="minorHAnsi" w:hAnsiTheme="minorHAnsi" w:cstheme="minorHAnsi"/>
              </w:rPr>
              <w:t xml:space="preserve">Application </w:t>
            </w:r>
            <w:r w:rsidRPr="00085A5D">
              <w:rPr>
                <w:rStyle w:val="Teksttreci21"/>
                <w:rFonts w:asciiTheme="minorHAnsi" w:hAnsiTheme="minorHAnsi" w:cstheme="minorHAnsi"/>
                <w:lang w:eastAsia="en-US" w:bidi="en-US"/>
              </w:rPr>
              <w:t xml:space="preserve">Control, </w:t>
            </w:r>
            <w:r w:rsidRPr="00085A5D">
              <w:rPr>
                <w:rStyle w:val="Teksttreci21"/>
                <w:rFonts w:asciiTheme="minorHAnsi" w:hAnsiTheme="minorHAnsi" w:cstheme="minorHAnsi"/>
              </w:rPr>
              <w:t xml:space="preserve">Antywirus - 650 </w:t>
            </w:r>
            <w:proofErr w:type="spellStart"/>
            <w:r w:rsidRPr="00085A5D">
              <w:rPr>
                <w:rStyle w:val="Teksttreci21"/>
                <w:rFonts w:asciiTheme="minorHAnsi" w:hAnsiTheme="minorHAnsi" w:cstheme="minorHAnsi"/>
              </w:rPr>
              <w:t>Mbps</w:t>
            </w:r>
            <w:proofErr w:type="spellEnd"/>
            <w:r w:rsidRPr="00085A5D">
              <w:rPr>
                <w:rStyle w:val="Teksttreci21"/>
                <w:rFonts w:asciiTheme="minorHAnsi" w:hAnsiTheme="minorHAnsi" w:cstheme="minorHAnsi"/>
              </w:rPr>
              <w:t>.</w:t>
            </w:r>
          </w:p>
        </w:tc>
        <w:tc>
          <w:tcPr>
            <w:tcW w:w="3816" w:type="dxa"/>
            <w:gridSpan w:val="5"/>
            <w:shd w:val="clear" w:color="auto" w:fill="FFFFFF"/>
            <w:vAlign w:val="center"/>
          </w:tcPr>
          <w:p w14:paraId="3232FB3A" w14:textId="77777777" w:rsidR="003A0651" w:rsidRPr="00085A5D" w:rsidRDefault="003A0651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A0651" w:rsidRPr="00085A5D" w14:paraId="0B6EAED5" w14:textId="77777777" w:rsidTr="00085A5D">
        <w:trPr>
          <w:trHeight w:val="552"/>
        </w:trPr>
        <w:tc>
          <w:tcPr>
            <w:tcW w:w="5246" w:type="dxa"/>
            <w:gridSpan w:val="2"/>
            <w:shd w:val="clear" w:color="auto" w:fill="FFFFFF"/>
            <w:vAlign w:val="center"/>
          </w:tcPr>
          <w:p w14:paraId="74B5A9C2" w14:textId="77777777" w:rsidR="003A0651" w:rsidRPr="00085A5D" w:rsidRDefault="00000000">
            <w:pPr>
              <w:pStyle w:val="Teksttreci20"/>
              <w:shd w:val="clear" w:color="auto" w:fill="auto"/>
              <w:spacing w:line="269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 xml:space="preserve">Wydajność systemu w zakresie inspekcji komunikacji szyfrowanej SSL dla ruchu http - 600 </w:t>
            </w:r>
            <w:proofErr w:type="spellStart"/>
            <w:r w:rsidRPr="00085A5D">
              <w:rPr>
                <w:rStyle w:val="Teksttreci21"/>
                <w:rFonts w:asciiTheme="minorHAnsi" w:hAnsiTheme="minorHAnsi" w:cstheme="minorHAnsi"/>
              </w:rPr>
              <w:t>Mbps</w:t>
            </w:r>
            <w:proofErr w:type="spellEnd"/>
            <w:r w:rsidRPr="00085A5D">
              <w:rPr>
                <w:rStyle w:val="Teksttreci21"/>
                <w:rFonts w:asciiTheme="minorHAnsi" w:hAnsiTheme="minorHAnsi" w:cstheme="minorHAnsi"/>
              </w:rPr>
              <w:t>.</w:t>
            </w:r>
          </w:p>
        </w:tc>
        <w:tc>
          <w:tcPr>
            <w:tcW w:w="3816" w:type="dxa"/>
            <w:gridSpan w:val="5"/>
            <w:shd w:val="clear" w:color="auto" w:fill="FFFFFF"/>
            <w:vAlign w:val="center"/>
          </w:tcPr>
          <w:p w14:paraId="783E5C7A" w14:textId="77777777" w:rsidR="003A0651" w:rsidRPr="00085A5D" w:rsidRDefault="003A0651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A0651" w:rsidRPr="00085A5D" w14:paraId="1C1CA844" w14:textId="77777777" w:rsidTr="00085A5D">
        <w:trPr>
          <w:trHeight w:val="350"/>
        </w:trPr>
        <w:tc>
          <w:tcPr>
            <w:tcW w:w="9062" w:type="dxa"/>
            <w:gridSpan w:val="7"/>
            <w:shd w:val="clear" w:color="auto" w:fill="D9D9D9" w:themeFill="background1" w:themeFillShade="D9"/>
            <w:vAlign w:val="center"/>
          </w:tcPr>
          <w:p w14:paraId="3035D442" w14:textId="77777777" w:rsidR="003A0651" w:rsidRPr="00085A5D" w:rsidRDefault="00000000">
            <w:pPr>
              <w:pStyle w:val="Teksttreci20"/>
              <w:shd w:val="clear" w:color="auto" w:fill="auto"/>
              <w:spacing w:line="260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PogrubienieTeksttreci213pt"/>
                <w:rFonts w:asciiTheme="minorHAnsi" w:hAnsiTheme="minorHAnsi" w:cstheme="minorHAnsi"/>
              </w:rPr>
              <w:t>Funkcje Systemu Bezpieczeństwa</w:t>
            </w:r>
          </w:p>
        </w:tc>
      </w:tr>
      <w:tr w:rsidR="003A0651" w:rsidRPr="00085A5D" w14:paraId="6FA3FA41" w14:textId="77777777" w:rsidTr="00085A5D">
        <w:trPr>
          <w:trHeight w:val="278"/>
        </w:trPr>
        <w:tc>
          <w:tcPr>
            <w:tcW w:w="9062" w:type="dxa"/>
            <w:gridSpan w:val="7"/>
            <w:shd w:val="clear" w:color="auto" w:fill="FFFFFF"/>
            <w:vAlign w:val="center"/>
          </w:tcPr>
          <w:p w14:paraId="12700CB3" w14:textId="77777777" w:rsidR="003A0651" w:rsidRPr="00085A5D" w:rsidRDefault="00000000">
            <w:pPr>
              <w:pStyle w:val="Teksttreci20"/>
              <w:shd w:val="clear" w:color="auto" w:fill="auto"/>
              <w:spacing w:line="210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>W ramach systemu ochrony muszą być realizowane wszystkie poniższe funkcje:</w:t>
            </w:r>
          </w:p>
        </w:tc>
      </w:tr>
      <w:tr w:rsidR="003A0651" w:rsidRPr="00085A5D" w14:paraId="5F2AA044" w14:textId="77777777" w:rsidTr="00085A5D">
        <w:trPr>
          <w:trHeight w:val="547"/>
        </w:trPr>
        <w:tc>
          <w:tcPr>
            <w:tcW w:w="5246" w:type="dxa"/>
            <w:gridSpan w:val="2"/>
            <w:shd w:val="clear" w:color="auto" w:fill="FFFFFF"/>
            <w:vAlign w:val="center"/>
          </w:tcPr>
          <w:p w14:paraId="00C4778B" w14:textId="77777777" w:rsidR="003A0651" w:rsidRPr="00085A5D" w:rsidRDefault="00000000">
            <w:pPr>
              <w:pStyle w:val="Teksttreci20"/>
              <w:shd w:val="clear" w:color="auto" w:fill="auto"/>
              <w:spacing w:line="264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 xml:space="preserve">Kontrola dostępu - zapora ogniowa klasy </w:t>
            </w:r>
            <w:proofErr w:type="spellStart"/>
            <w:r w:rsidRPr="00085A5D">
              <w:rPr>
                <w:rStyle w:val="Teksttreci21"/>
                <w:rFonts w:asciiTheme="minorHAnsi" w:hAnsiTheme="minorHAnsi" w:cstheme="minorHAnsi"/>
                <w:lang w:eastAsia="en-US" w:bidi="en-US"/>
              </w:rPr>
              <w:t>Stateful</w:t>
            </w:r>
            <w:proofErr w:type="spellEnd"/>
            <w:r w:rsidRPr="00085A5D">
              <w:rPr>
                <w:rStyle w:val="Teksttreci21"/>
                <w:rFonts w:asciiTheme="minorHAnsi" w:hAnsiTheme="minorHAnsi" w:cstheme="minorHAnsi"/>
                <w:lang w:eastAsia="en-US" w:bidi="en-US"/>
              </w:rPr>
              <w:t xml:space="preserve"> </w:t>
            </w:r>
            <w:proofErr w:type="spellStart"/>
            <w:r w:rsidRPr="00085A5D">
              <w:rPr>
                <w:rStyle w:val="Teksttreci21"/>
                <w:rFonts w:asciiTheme="minorHAnsi" w:hAnsiTheme="minorHAnsi" w:cstheme="minorHAnsi"/>
                <w:lang w:eastAsia="en-US" w:bidi="en-US"/>
              </w:rPr>
              <w:t>Inspection</w:t>
            </w:r>
            <w:proofErr w:type="spellEnd"/>
            <w:r w:rsidRPr="00085A5D">
              <w:rPr>
                <w:rStyle w:val="Teksttreci21"/>
                <w:rFonts w:asciiTheme="minorHAnsi" w:hAnsiTheme="minorHAnsi" w:cstheme="minorHAnsi"/>
                <w:lang w:eastAsia="en-US" w:bidi="en-US"/>
              </w:rPr>
              <w:t>.</w:t>
            </w:r>
          </w:p>
        </w:tc>
        <w:tc>
          <w:tcPr>
            <w:tcW w:w="3816" w:type="dxa"/>
            <w:gridSpan w:val="5"/>
            <w:shd w:val="clear" w:color="auto" w:fill="FFFFFF"/>
            <w:vAlign w:val="center"/>
          </w:tcPr>
          <w:p w14:paraId="0C2AC094" w14:textId="77777777" w:rsidR="003A0651" w:rsidRPr="00085A5D" w:rsidRDefault="003A0651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A0651" w:rsidRPr="00085A5D" w14:paraId="426EAD54" w14:textId="77777777" w:rsidTr="00085A5D">
        <w:trPr>
          <w:trHeight w:val="283"/>
        </w:trPr>
        <w:tc>
          <w:tcPr>
            <w:tcW w:w="5246" w:type="dxa"/>
            <w:gridSpan w:val="2"/>
            <w:shd w:val="clear" w:color="auto" w:fill="FFFFFF"/>
            <w:vAlign w:val="center"/>
          </w:tcPr>
          <w:p w14:paraId="01534662" w14:textId="77777777" w:rsidR="003A0651" w:rsidRPr="00085A5D" w:rsidRDefault="00000000">
            <w:pPr>
              <w:pStyle w:val="Teksttreci20"/>
              <w:shd w:val="clear" w:color="auto" w:fill="auto"/>
              <w:spacing w:line="210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>Kontrola Aplikacji.</w:t>
            </w:r>
          </w:p>
        </w:tc>
        <w:tc>
          <w:tcPr>
            <w:tcW w:w="3816" w:type="dxa"/>
            <w:gridSpan w:val="5"/>
            <w:shd w:val="clear" w:color="auto" w:fill="FFFFFF"/>
            <w:vAlign w:val="center"/>
          </w:tcPr>
          <w:p w14:paraId="72BFC828" w14:textId="77777777" w:rsidR="003A0651" w:rsidRPr="00085A5D" w:rsidRDefault="003A0651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A0651" w:rsidRPr="00085A5D" w14:paraId="386B0C2B" w14:textId="77777777" w:rsidTr="00085A5D">
        <w:trPr>
          <w:trHeight w:val="547"/>
        </w:trPr>
        <w:tc>
          <w:tcPr>
            <w:tcW w:w="5246" w:type="dxa"/>
            <w:gridSpan w:val="2"/>
            <w:shd w:val="clear" w:color="auto" w:fill="FFFFFF"/>
            <w:vAlign w:val="center"/>
          </w:tcPr>
          <w:p w14:paraId="2AFC4C34" w14:textId="77777777" w:rsidR="003A0651" w:rsidRPr="00085A5D" w:rsidRDefault="00000000">
            <w:pPr>
              <w:pStyle w:val="Teksttreci20"/>
              <w:shd w:val="clear" w:color="auto" w:fill="auto"/>
              <w:spacing w:line="269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 xml:space="preserve">Poufność transmisji danych - połączenia szyfrowane </w:t>
            </w:r>
            <w:proofErr w:type="spellStart"/>
            <w:r w:rsidRPr="00085A5D">
              <w:rPr>
                <w:rStyle w:val="Teksttreci21"/>
                <w:rFonts w:asciiTheme="minorHAnsi" w:hAnsiTheme="minorHAnsi" w:cstheme="minorHAnsi"/>
              </w:rPr>
              <w:t>IPSec</w:t>
            </w:r>
            <w:proofErr w:type="spellEnd"/>
            <w:r w:rsidRPr="00085A5D">
              <w:rPr>
                <w:rStyle w:val="Teksttreci21"/>
                <w:rFonts w:asciiTheme="minorHAnsi" w:hAnsiTheme="minorHAnsi" w:cstheme="minorHAnsi"/>
              </w:rPr>
              <w:t xml:space="preserve"> </w:t>
            </w:r>
            <w:r w:rsidRPr="00085A5D">
              <w:rPr>
                <w:rStyle w:val="Teksttreci21"/>
                <w:rFonts w:asciiTheme="minorHAnsi" w:hAnsiTheme="minorHAnsi" w:cstheme="minorHAnsi"/>
                <w:lang w:eastAsia="en-US" w:bidi="en-US"/>
              </w:rPr>
              <w:t xml:space="preserve">VPN </w:t>
            </w:r>
            <w:r w:rsidRPr="00085A5D">
              <w:rPr>
                <w:rStyle w:val="Teksttreci21"/>
                <w:rFonts w:asciiTheme="minorHAnsi" w:hAnsiTheme="minorHAnsi" w:cstheme="minorHAnsi"/>
              </w:rPr>
              <w:t xml:space="preserve">oraz SSL </w:t>
            </w:r>
            <w:r w:rsidRPr="00085A5D">
              <w:rPr>
                <w:rStyle w:val="Teksttreci21"/>
                <w:rFonts w:asciiTheme="minorHAnsi" w:hAnsiTheme="minorHAnsi" w:cstheme="minorHAnsi"/>
                <w:lang w:eastAsia="en-US" w:bidi="en-US"/>
              </w:rPr>
              <w:t>VPN.</w:t>
            </w:r>
          </w:p>
        </w:tc>
        <w:tc>
          <w:tcPr>
            <w:tcW w:w="3816" w:type="dxa"/>
            <w:gridSpan w:val="5"/>
            <w:shd w:val="clear" w:color="auto" w:fill="FFFFFF"/>
            <w:vAlign w:val="center"/>
          </w:tcPr>
          <w:p w14:paraId="2C0434D1" w14:textId="77777777" w:rsidR="003A0651" w:rsidRPr="00085A5D" w:rsidRDefault="003A0651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A0651" w:rsidRPr="00085A5D" w14:paraId="24D2A0C6" w14:textId="77777777" w:rsidTr="00085A5D">
        <w:trPr>
          <w:trHeight w:val="278"/>
        </w:trPr>
        <w:tc>
          <w:tcPr>
            <w:tcW w:w="5246" w:type="dxa"/>
            <w:gridSpan w:val="2"/>
            <w:shd w:val="clear" w:color="auto" w:fill="FFFFFF"/>
            <w:vAlign w:val="center"/>
          </w:tcPr>
          <w:p w14:paraId="7DBEAA14" w14:textId="77777777" w:rsidR="003A0651" w:rsidRPr="00085A5D" w:rsidRDefault="00000000">
            <w:pPr>
              <w:pStyle w:val="Teksttreci20"/>
              <w:shd w:val="clear" w:color="auto" w:fill="auto"/>
              <w:spacing w:line="210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 xml:space="preserve">Ochrona przed </w:t>
            </w:r>
            <w:r w:rsidRPr="00085A5D">
              <w:rPr>
                <w:rStyle w:val="Teksttreci21"/>
                <w:rFonts w:asciiTheme="minorHAnsi" w:hAnsiTheme="minorHAnsi" w:cstheme="minorHAnsi"/>
                <w:lang w:val="en-US" w:eastAsia="en-US" w:bidi="en-US"/>
              </w:rPr>
              <w:t>malware.</w:t>
            </w:r>
          </w:p>
        </w:tc>
        <w:tc>
          <w:tcPr>
            <w:tcW w:w="3816" w:type="dxa"/>
            <w:gridSpan w:val="5"/>
            <w:shd w:val="clear" w:color="auto" w:fill="FFFFFF"/>
            <w:vAlign w:val="center"/>
          </w:tcPr>
          <w:p w14:paraId="168FC704" w14:textId="77777777" w:rsidR="003A0651" w:rsidRPr="00085A5D" w:rsidRDefault="003A0651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A0651" w:rsidRPr="00085A5D" w14:paraId="7B531B2C" w14:textId="77777777" w:rsidTr="00085A5D">
        <w:trPr>
          <w:trHeight w:val="278"/>
        </w:trPr>
        <w:tc>
          <w:tcPr>
            <w:tcW w:w="5246" w:type="dxa"/>
            <w:gridSpan w:val="2"/>
            <w:shd w:val="clear" w:color="auto" w:fill="FFFFFF"/>
            <w:vAlign w:val="center"/>
          </w:tcPr>
          <w:p w14:paraId="3F6E87DF" w14:textId="77777777" w:rsidR="003A0651" w:rsidRPr="00085A5D" w:rsidRDefault="00000000">
            <w:pPr>
              <w:pStyle w:val="Teksttreci20"/>
              <w:shd w:val="clear" w:color="auto" w:fill="auto"/>
              <w:spacing w:line="210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 xml:space="preserve">Ochrona przed atakami - </w:t>
            </w:r>
            <w:proofErr w:type="spellStart"/>
            <w:r w:rsidRPr="00085A5D">
              <w:rPr>
                <w:rStyle w:val="Teksttreci21"/>
                <w:rFonts w:asciiTheme="minorHAnsi" w:hAnsiTheme="minorHAnsi" w:cstheme="minorHAnsi"/>
                <w:lang w:eastAsia="en-US" w:bidi="en-US"/>
              </w:rPr>
              <w:t>Intrusion</w:t>
            </w:r>
            <w:proofErr w:type="spellEnd"/>
            <w:r w:rsidRPr="00085A5D">
              <w:rPr>
                <w:rStyle w:val="Teksttreci21"/>
                <w:rFonts w:asciiTheme="minorHAnsi" w:hAnsiTheme="minorHAnsi" w:cstheme="minorHAnsi"/>
                <w:lang w:eastAsia="en-US" w:bidi="en-US"/>
              </w:rPr>
              <w:t xml:space="preserve"> </w:t>
            </w:r>
            <w:proofErr w:type="spellStart"/>
            <w:r w:rsidRPr="00085A5D">
              <w:rPr>
                <w:rStyle w:val="Teksttreci21"/>
                <w:rFonts w:asciiTheme="minorHAnsi" w:hAnsiTheme="minorHAnsi" w:cstheme="minorHAnsi"/>
                <w:lang w:eastAsia="en-US" w:bidi="en-US"/>
              </w:rPr>
              <w:t>Prevention</w:t>
            </w:r>
            <w:proofErr w:type="spellEnd"/>
            <w:r w:rsidRPr="00085A5D">
              <w:rPr>
                <w:rStyle w:val="Teksttreci21"/>
                <w:rFonts w:asciiTheme="minorHAnsi" w:hAnsiTheme="minorHAnsi" w:cstheme="minorHAnsi"/>
                <w:lang w:eastAsia="en-US" w:bidi="en-US"/>
              </w:rPr>
              <w:t xml:space="preserve"> </w:t>
            </w:r>
            <w:r w:rsidRPr="00085A5D">
              <w:rPr>
                <w:rStyle w:val="Teksttreci21"/>
                <w:rFonts w:asciiTheme="minorHAnsi" w:hAnsiTheme="minorHAnsi" w:cstheme="minorHAnsi"/>
              </w:rPr>
              <w:t>System.</w:t>
            </w:r>
          </w:p>
        </w:tc>
        <w:tc>
          <w:tcPr>
            <w:tcW w:w="3816" w:type="dxa"/>
            <w:gridSpan w:val="5"/>
            <w:shd w:val="clear" w:color="auto" w:fill="FFFFFF"/>
            <w:vAlign w:val="center"/>
          </w:tcPr>
          <w:p w14:paraId="0E5F5BD8" w14:textId="77777777" w:rsidR="003A0651" w:rsidRPr="00085A5D" w:rsidRDefault="003A0651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A0651" w:rsidRPr="00085A5D" w14:paraId="320EB096" w14:textId="77777777" w:rsidTr="00085A5D">
        <w:trPr>
          <w:trHeight w:val="278"/>
        </w:trPr>
        <w:tc>
          <w:tcPr>
            <w:tcW w:w="5246" w:type="dxa"/>
            <w:gridSpan w:val="2"/>
            <w:shd w:val="clear" w:color="auto" w:fill="FFFFFF"/>
            <w:vAlign w:val="center"/>
          </w:tcPr>
          <w:p w14:paraId="3E465F8B" w14:textId="77777777" w:rsidR="003A0651" w:rsidRPr="00085A5D" w:rsidRDefault="00000000">
            <w:pPr>
              <w:pStyle w:val="Teksttreci20"/>
              <w:shd w:val="clear" w:color="auto" w:fill="auto"/>
              <w:spacing w:line="210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>Kontrola dostępu do stron WWW.</w:t>
            </w:r>
          </w:p>
        </w:tc>
        <w:tc>
          <w:tcPr>
            <w:tcW w:w="3816" w:type="dxa"/>
            <w:gridSpan w:val="5"/>
            <w:shd w:val="clear" w:color="auto" w:fill="FFFFFF"/>
            <w:vAlign w:val="center"/>
          </w:tcPr>
          <w:p w14:paraId="2CCC3B61" w14:textId="77777777" w:rsidR="003A0651" w:rsidRPr="00085A5D" w:rsidRDefault="003A0651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A0651" w:rsidRPr="00085A5D" w14:paraId="38D2EB81" w14:textId="77777777" w:rsidTr="00085A5D">
        <w:trPr>
          <w:trHeight w:val="547"/>
        </w:trPr>
        <w:tc>
          <w:tcPr>
            <w:tcW w:w="5246" w:type="dxa"/>
            <w:gridSpan w:val="2"/>
            <w:shd w:val="clear" w:color="auto" w:fill="FFFFFF"/>
            <w:vAlign w:val="center"/>
          </w:tcPr>
          <w:p w14:paraId="789934BE" w14:textId="77777777" w:rsidR="003A0651" w:rsidRPr="00085A5D" w:rsidRDefault="00000000">
            <w:pPr>
              <w:pStyle w:val="Teksttreci20"/>
              <w:shd w:val="clear" w:color="auto" w:fill="auto"/>
              <w:spacing w:line="264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 xml:space="preserve">Kontrola zawartości poczty - </w:t>
            </w:r>
            <w:proofErr w:type="spellStart"/>
            <w:r w:rsidRPr="00085A5D">
              <w:rPr>
                <w:rStyle w:val="Teksttreci21"/>
                <w:rFonts w:asciiTheme="minorHAnsi" w:hAnsiTheme="minorHAnsi" w:cstheme="minorHAnsi"/>
              </w:rPr>
              <w:t>Antyspam</w:t>
            </w:r>
            <w:proofErr w:type="spellEnd"/>
            <w:r w:rsidRPr="00085A5D">
              <w:rPr>
                <w:rStyle w:val="Teksttreci21"/>
                <w:rFonts w:asciiTheme="minorHAnsi" w:hAnsiTheme="minorHAnsi" w:cstheme="minorHAnsi"/>
              </w:rPr>
              <w:t xml:space="preserve"> dla protokołów SMTP, POP3.</w:t>
            </w:r>
          </w:p>
        </w:tc>
        <w:tc>
          <w:tcPr>
            <w:tcW w:w="3816" w:type="dxa"/>
            <w:gridSpan w:val="5"/>
            <w:shd w:val="clear" w:color="auto" w:fill="FFFFFF"/>
            <w:vAlign w:val="center"/>
          </w:tcPr>
          <w:p w14:paraId="28895D74" w14:textId="77777777" w:rsidR="003A0651" w:rsidRPr="00085A5D" w:rsidRDefault="003A0651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A0651" w:rsidRPr="00085A5D" w14:paraId="4BB6E790" w14:textId="77777777" w:rsidTr="00085A5D">
        <w:trPr>
          <w:trHeight w:val="278"/>
        </w:trPr>
        <w:tc>
          <w:tcPr>
            <w:tcW w:w="5246" w:type="dxa"/>
            <w:gridSpan w:val="2"/>
            <w:shd w:val="clear" w:color="auto" w:fill="FFFFFF"/>
            <w:vAlign w:val="center"/>
          </w:tcPr>
          <w:p w14:paraId="0EA18ED4" w14:textId="77777777" w:rsidR="003A0651" w:rsidRPr="00085A5D" w:rsidRDefault="00000000">
            <w:pPr>
              <w:pStyle w:val="Teksttreci20"/>
              <w:shd w:val="clear" w:color="auto" w:fill="auto"/>
              <w:spacing w:line="210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 xml:space="preserve">Zarządzanie pasmem </w:t>
            </w:r>
            <w:r w:rsidRPr="00085A5D">
              <w:rPr>
                <w:rStyle w:val="Teksttreci21"/>
                <w:rFonts w:asciiTheme="minorHAnsi" w:hAnsiTheme="minorHAnsi" w:cstheme="minorHAnsi"/>
                <w:lang w:eastAsia="en-US" w:bidi="en-US"/>
              </w:rPr>
              <w:t>(</w:t>
            </w:r>
            <w:proofErr w:type="spellStart"/>
            <w:r w:rsidRPr="00085A5D">
              <w:rPr>
                <w:rStyle w:val="Teksttreci21"/>
                <w:rFonts w:asciiTheme="minorHAnsi" w:hAnsiTheme="minorHAnsi" w:cstheme="minorHAnsi"/>
                <w:lang w:eastAsia="en-US" w:bidi="en-US"/>
              </w:rPr>
              <w:t>QoS</w:t>
            </w:r>
            <w:proofErr w:type="spellEnd"/>
            <w:r w:rsidRPr="00085A5D">
              <w:rPr>
                <w:rStyle w:val="Teksttreci21"/>
                <w:rFonts w:asciiTheme="minorHAnsi" w:hAnsiTheme="minorHAnsi" w:cstheme="minorHAnsi"/>
                <w:lang w:eastAsia="en-US" w:bidi="en-US"/>
              </w:rPr>
              <w:t xml:space="preserve">, </w:t>
            </w:r>
            <w:proofErr w:type="spellStart"/>
            <w:r w:rsidRPr="00085A5D">
              <w:rPr>
                <w:rStyle w:val="Teksttreci21"/>
                <w:rFonts w:asciiTheme="minorHAnsi" w:hAnsiTheme="minorHAnsi" w:cstheme="minorHAnsi"/>
                <w:lang w:eastAsia="en-US" w:bidi="en-US"/>
              </w:rPr>
              <w:t>Traffic</w:t>
            </w:r>
            <w:proofErr w:type="spellEnd"/>
            <w:r w:rsidRPr="00085A5D">
              <w:rPr>
                <w:rStyle w:val="Teksttreci21"/>
                <w:rFonts w:asciiTheme="minorHAnsi" w:hAnsiTheme="minorHAnsi" w:cstheme="minorHAnsi"/>
                <w:lang w:eastAsia="en-US" w:bidi="en-US"/>
              </w:rPr>
              <w:t xml:space="preserve"> </w:t>
            </w:r>
            <w:proofErr w:type="spellStart"/>
            <w:r w:rsidRPr="00085A5D">
              <w:rPr>
                <w:rStyle w:val="Teksttreci21"/>
                <w:rFonts w:asciiTheme="minorHAnsi" w:hAnsiTheme="minorHAnsi" w:cstheme="minorHAnsi"/>
                <w:lang w:eastAsia="en-US" w:bidi="en-US"/>
              </w:rPr>
              <w:t>shaping</w:t>
            </w:r>
            <w:proofErr w:type="spellEnd"/>
            <w:r w:rsidRPr="00085A5D">
              <w:rPr>
                <w:rStyle w:val="Teksttreci21"/>
                <w:rFonts w:asciiTheme="minorHAnsi" w:hAnsiTheme="minorHAnsi" w:cstheme="minorHAnsi"/>
                <w:lang w:eastAsia="en-US" w:bidi="en-US"/>
              </w:rPr>
              <w:t>).</w:t>
            </w:r>
          </w:p>
        </w:tc>
        <w:tc>
          <w:tcPr>
            <w:tcW w:w="3816" w:type="dxa"/>
            <w:gridSpan w:val="5"/>
            <w:shd w:val="clear" w:color="auto" w:fill="FFFFFF"/>
            <w:vAlign w:val="center"/>
          </w:tcPr>
          <w:p w14:paraId="66F1221F" w14:textId="77777777" w:rsidR="003A0651" w:rsidRPr="00085A5D" w:rsidRDefault="003A0651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A0651" w:rsidRPr="00085A5D" w14:paraId="4F52403E" w14:textId="77777777" w:rsidTr="00085A5D">
        <w:trPr>
          <w:trHeight w:val="547"/>
        </w:trPr>
        <w:tc>
          <w:tcPr>
            <w:tcW w:w="5246" w:type="dxa"/>
            <w:gridSpan w:val="2"/>
            <w:shd w:val="clear" w:color="auto" w:fill="FFFFFF"/>
            <w:vAlign w:val="center"/>
          </w:tcPr>
          <w:p w14:paraId="42DE5328" w14:textId="77777777" w:rsidR="003A0651" w:rsidRPr="00085A5D" w:rsidRDefault="00000000">
            <w:pPr>
              <w:pStyle w:val="Teksttreci20"/>
              <w:shd w:val="clear" w:color="auto" w:fill="auto"/>
              <w:spacing w:line="264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>Mechanizmy ochrony przed wyciekiem poufnej informacji (DLP).</w:t>
            </w:r>
          </w:p>
        </w:tc>
        <w:tc>
          <w:tcPr>
            <w:tcW w:w="3816" w:type="dxa"/>
            <w:gridSpan w:val="5"/>
            <w:shd w:val="clear" w:color="auto" w:fill="FFFFFF"/>
            <w:vAlign w:val="center"/>
          </w:tcPr>
          <w:p w14:paraId="6629092F" w14:textId="77777777" w:rsidR="003A0651" w:rsidRPr="00085A5D" w:rsidRDefault="003A0651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A0651" w:rsidRPr="00085A5D" w14:paraId="6E3A3998" w14:textId="77777777" w:rsidTr="00085A5D">
        <w:trPr>
          <w:trHeight w:val="2179"/>
        </w:trPr>
        <w:tc>
          <w:tcPr>
            <w:tcW w:w="5246" w:type="dxa"/>
            <w:gridSpan w:val="2"/>
            <w:shd w:val="clear" w:color="auto" w:fill="FFFFFF"/>
            <w:vAlign w:val="center"/>
          </w:tcPr>
          <w:p w14:paraId="21776125" w14:textId="77777777" w:rsidR="003A0651" w:rsidRPr="00085A5D" w:rsidRDefault="00000000">
            <w:pPr>
              <w:pStyle w:val="Teksttreci20"/>
              <w:shd w:val="clear" w:color="auto" w:fill="auto"/>
              <w:spacing w:line="269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 xml:space="preserve">Dwuskładnikowe uwierzytelnianie z wykorzystaniem </w:t>
            </w:r>
            <w:proofErr w:type="spellStart"/>
            <w:r w:rsidRPr="00085A5D">
              <w:rPr>
                <w:rStyle w:val="Teksttreci21"/>
                <w:rFonts w:asciiTheme="minorHAnsi" w:hAnsiTheme="minorHAnsi" w:cstheme="minorHAnsi"/>
              </w:rPr>
              <w:t>tokenów</w:t>
            </w:r>
            <w:proofErr w:type="spellEnd"/>
            <w:r w:rsidRPr="00085A5D">
              <w:rPr>
                <w:rStyle w:val="Teksttreci21"/>
                <w:rFonts w:asciiTheme="minorHAnsi" w:hAnsiTheme="minorHAnsi" w:cstheme="minorHAnsi"/>
              </w:rPr>
              <w:t xml:space="preserve"> sprzętowych lub programowych. Konieczne są co najmniej 2 </w:t>
            </w:r>
            <w:proofErr w:type="spellStart"/>
            <w:r w:rsidRPr="00085A5D">
              <w:rPr>
                <w:rStyle w:val="Teksttreci21"/>
                <w:rFonts w:asciiTheme="minorHAnsi" w:hAnsiTheme="minorHAnsi" w:cstheme="minorHAnsi"/>
              </w:rPr>
              <w:t>tokeny</w:t>
            </w:r>
            <w:proofErr w:type="spellEnd"/>
            <w:r w:rsidRPr="00085A5D">
              <w:rPr>
                <w:rStyle w:val="Teksttreci21"/>
                <w:rFonts w:asciiTheme="minorHAnsi" w:hAnsiTheme="minorHAnsi" w:cstheme="minorHAnsi"/>
              </w:rPr>
              <w:t xml:space="preserve"> sprzętowe lub programowe, które będą zastosowane do dwuskładnikowego uwierzytelnienia administratorów lub w ramach połączeń </w:t>
            </w:r>
            <w:r w:rsidRPr="00085A5D">
              <w:rPr>
                <w:rStyle w:val="Teksttreci21"/>
                <w:rFonts w:asciiTheme="minorHAnsi" w:hAnsiTheme="minorHAnsi" w:cstheme="minorHAnsi"/>
                <w:lang w:eastAsia="en-US" w:bidi="en-US"/>
              </w:rPr>
              <w:t xml:space="preserve">VPIM </w:t>
            </w:r>
            <w:r w:rsidRPr="00085A5D">
              <w:rPr>
                <w:rStyle w:val="Teksttreci21"/>
                <w:rFonts w:asciiTheme="minorHAnsi" w:hAnsiTheme="minorHAnsi" w:cstheme="minorHAnsi"/>
              </w:rPr>
              <w:t xml:space="preserve">typu </w:t>
            </w:r>
            <w:proofErr w:type="spellStart"/>
            <w:r w:rsidRPr="00085A5D">
              <w:rPr>
                <w:rStyle w:val="Teksttreci21"/>
                <w:rFonts w:asciiTheme="minorHAnsi" w:hAnsiTheme="minorHAnsi" w:cstheme="minorHAnsi"/>
              </w:rPr>
              <w:t>client</w:t>
            </w:r>
            <w:proofErr w:type="spellEnd"/>
            <w:r w:rsidRPr="00085A5D">
              <w:rPr>
                <w:rStyle w:val="Teksttreci21"/>
                <w:rFonts w:asciiTheme="minorHAnsi" w:hAnsiTheme="minorHAnsi" w:cstheme="minorHAnsi"/>
              </w:rPr>
              <w:t>-to-</w:t>
            </w:r>
            <w:proofErr w:type="spellStart"/>
            <w:r w:rsidRPr="00085A5D">
              <w:rPr>
                <w:rStyle w:val="Teksttreci21"/>
                <w:rFonts w:asciiTheme="minorHAnsi" w:hAnsiTheme="minorHAnsi" w:cstheme="minorHAnsi"/>
              </w:rPr>
              <w:t>site</w:t>
            </w:r>
            <w:proofErr w:type="spellEnd"/>
            <w:r w:rsidRPr="00085A5D">
              <w:rPr>
                <w:rStyle w:val="Teksttreci21"/>
                <w:rFonts w:asciiTheme="minorHAnsi" w:hAnsiTheme="minorHAnsi" w:cstheme="minorHAnsi"/>
              </w:rPr>
              <w:t>. Zamawiający dysponuje urządzeniami mobilnymi na których zainstalowano system Android w wersji 11. Wsparcie dla</w:t>
            </w:r>
          </w:p>
        </w:tc>
        <w:tc>
          <w:tcPr>
            <w:tcW w:w="3816" w:type="dxa"/>
            <w:gridSpan w:val="5"/>
            <w:shd w:val="clear" w:color="auto" w:fill="FFFFFF"/>
            <w:vAlign w:val="center"/>
          </w:tcPr>
          <w:p w14:paraId="7BD67B04" w14:textId="77777777" w:rsidR="003A0651" w:rsidRPr="00085A5D" w:rsidRDefault="003A0651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A0651" w:rsidRPr="00085A5D" w14:paraId="0E30A1C8" w14:textId="77777777" w:rsidTr="00085A5D">
        <w:trPr>
          <w:gridAfter w:val="3"/>
          <w:wAfter w:w="29" w:type="dxa"/>
          <w:trHeight w:val="3250"/>
        </w:trPr>
        <w:tc>
          <w:tcPr>
            <w:tcW w:w="5222" w:type="dxa"/>
            <w:shd w:val="clear" w:color="auto" w:fill="FFFFFF"/>
            <w:vAlign w:val="center"/>
          </w:tcPr>
          <w:p w14:paraId="4AC060D9" w14:textId="77777777" w:rsidR="003A0651" w:rsidRPr="00085A5D" w:rsidRDefault="00000000">
            <w:pPr>
              <w:pStyle w:val="Teksttreci20"/>
              <w:shd w:val="clear" w:color="auto" w:fill="auto"/>
              <w:spacing w:line="269" w:lineRule="exact"/>
              <w:jc w:val="left"/>
              <w:rPr>
                <w:rFonts w:asciiTheme="minorHAnsi" w:hAnsiTheme="minorHAnsi" w:cstheme="minorHAnsi"/>
              </w:rPr>
            </w:pPr>
            <w:proofErr w:type="spellStart"/>
            <w:r w:rsidRPr="00085A5D">
              <w:rPr>
                <w:rStyle w:val="Teksttreci21"/>
                <w:rFonts w:asciiTheme="minorHAnsi" w:hAnsiTheme="minorHAnsi" w:cstheme="minorHAnsi"/>
              </w:rPr>
              <w:lastRenderedPageBreak/>
              <w:t>tokenów</w:t>
            </w:r>
            <w:proofErr w:type="spellEnd"/>
            <w:r w:rsidRPr="00085A5D">
              <w:rPr>
                <w:rStyle w:val="Teksttreci21"/>
                <w:rFonts w:asciiTheme="minorHAnsi" w:hAnsiTheme="minorHAnsi" w:cstheme="minorHAnsi"/>
              </w:rPr>
              <w:t xml:space="preserve"> programowych (software </w:t>
            </w:r>
            <w:proofErr w:type="spellStart"/>
            <w:r w:rsidRPr="00085A5D">
              <w:rPr>
                <w:rStyle w:val="Teksttreci21"/>
                <w:rFonts w:asciiTheme="minorHAnsi" w:hAnsiTheme="minorHAnsi" w:cstheme="minorHAnsi"/>
                <w:lang w:eastAsia="en-US" w:bidi="en-US"/>
              </w:rPr>
              <w:t>token</w:t>
            </w:r>
            <w:proofErr w:type="spellEnd"/>
            <w:r w:rsidRPr="00085A5D">
              <w:rPr>
                <w:rStyle w:val="Teksttreci21"/>
                <w:rFonts w:asciiTheme="minorHAnsi" w:hAnsiTheme="minorHAnsi" w:cstheme="minorHAnsi"/>
                <w:lang w:eastAsia="en-US" w:bidi="en-US"/>
              </w:rPr>
              <w:t xml:space="preserve">) </w:t>
            </w:r>
            <w:r w:rsidRPr="00085A5D">
              <w:rPr>
                <w:rStyle w:val="Teksttreci21"/>
                <w:rFonts w:asciiTheme="minorHAnsi" w:hAnsiTheme="minorHAnsi" w:cstheme="minorHAnsi"/>
              </w:rPr>
              <w:t xml:space="preserve">musi być realizowane dla co najmniej takiego systemu operacyjnego oraz wyższych wersji systemu Android w przypadku ich aktualizacji (do najnowszej dostępnej wersji w dniu dostawy). Dla </w:t>
            </w:r>
            <w:proofErr w:type="spellStart"/>
            <w:r w:rsidRPr="00085A5D">
              <w:rPr>
                <w:rStyle w:val="Teksttreci21"/>
                <w:rFonts w:asciiTheme="minorHAnsi" w:hAnsiTheme="minorHAnsi" w:cstheme="minorHAnsi"/>
              </w:rPr>
              <w:t>tokenów</w:t>
            </w:r>
            <w:proofErr w:type="spellEnd"/>
            <w:r w:rsidRPr="00085A5D">
              <w:rPr>
                <w:rStyle w:val="Teksttreci21"/>
                <w:rFonts w:asciiTheme="minorHAnsi" w:hAnsiTheme="minorHAnsi" w:cstheme="minorHAnsi"/>
              </w:rPr>
              <w:t xml:space="preserve"> na system Android wymaga się: aktywacji z centralnego systemu uwierzytelniania </w:t>
            </w:r>
            <w:r w:rsidRPr="00085A5D">
              <w:rPr>
                <w:rStyle w:val="Teksttreci21"/>
                <w:rFonts w:asciiTheme="minorHAnsi" w:hAnsiTheme="minorHAnsi" w:cstheme="minorHAnsi"/>
                <w:lang w:eastAsia="en-US" w:bidi="en-US"/>
              </w:rPr>
              <w:t>(</w:t>
            </w:r>
            <w:proofErr w:type="spellStart"/>
            <w:r w:rsidRPr="00085A5D">
              <w:rPr>
                <w:rStyle w:val="Teksttreci21"/>
                <w:rFonts w:asciiTheme="minorHAnsi" w:hAnsiTheme="minorHAnsi" w:cstheme="minorHAnsi"/>
                <w:lang w:eastAsia="en-US" w:bidi="en-US"/>
              </w:rPr>
              <w:t>seed</w:t>
            </w:r>
            <w:proofErr w:type="spellEnd"/>
            <w:r w:rsidRPr="00085A5D">
              <w:rPr>
                <w:rStyle w:val="Teksttreci21"/>
                <w:rFonts w:asciiTheme="minorHAnsi" w:hAnsiTheme="minorHAnsi" w:cstheme="minorHAnsi"/>
                <w:lang w:eastAsia="en-US" w:bidi="en-US"/>
              </w:rPr>
              <w:t xml:space="preserve"> </w:t>
            </w:r>
            <w:proofErr w:type="spellStart"/>
            <w:r w:rsidRPr="00085A5D">
              <w:rPr>
                <w:rStyle w:val="Teksttreci21"/>
                <w:rFonts w:asciiTheme="minorHAnsi" w:hAnsiTheme="minorHAnsi" w:cstheme="minorHAnsi"/>
                <w:lang w:eastAsia="en-US" w:bidi="en-US"/>
              </w:rPr>
              <w:t>provisioning</w:t>
            </w:r>
            <w:proofErr w:type="spellEnd"/>
            <w:r w:rsidRPr="00085A5D">
              <w:rPr>
                <w:rStyle w:val="Teksttreci21"/>
                <w:rFonts w:asciiTheme="minorHAnsi" w:hAnsiTheme="minorHAnsi" w:cstheme="minorHAnsi"/>
                <w:lang w:eastAsia="en-US" w:bidi="en-US"/>
              </w:rPr>
              <w:t xml:space="preserve">), </w:t>
            </w:r>
            <w:r w:rsidRPr="00085A5D">
              <w:rPr>
                <w:rStyle w:val="Teksttreci21"/>
                <w:rFonts w:asciiTheme="minorHAnsi" w:hAnsiTheme="minorHAnsi" w:cstheme="minorHAnsi"/>
              </w:rPr>
              <w:t xml:space="preserve">możliwości konfiguracji ilości generowanych cyfr (6 lub 8), generowania kodu (cyfr) co 30 lub 60 sekund, możliwości dezaktywacji </w:t>
            </w:r>
            <w:proofErr w:type="spellStart"/>
            <w:r w:rsidRPr="00085A5D">
              <w:rPr>
                <w:rStyle w:val="Teksttreci21"/>
                <w:rFonts w:asciiTheme="minorHAnsi" w:hAnsiTheme="minorHAnsi" w:cstheme="minorHAnsi"/>
              </w:rPr>
              <w:t>tokenu</w:t>
            </w:r>
            <w:proofErr w:type="spellEnd"/>
            <w:r w:rsidRPr="00085A5D">
              <w:rPr>
                <w:rStyle w:val="Teksttreci21"/>
                <w:rFonts w:asciiTheme="minorHAnsi" w:hAnsiTheme="minorHAnsi" w:cstheme="minorHAnsi"/>
              </w:rPr>
              <w:t xml:space="preserve"> oraz jego </w:t>
            </w:r>
            <w:proofErr w:type="spellStart"/>
            <w:r w:rsidRPr="00085A5D">
              <w:rPr>
                <w:rStyle w:val="Teksttreci21"/>
                <w:rFonts w:asciiTheme="minorHAnsi" w:hAnsiTheme="minorHAnsi" w:cstheme="minorHAnsi"/>
              </w:rPr>
              <w:t>reinstalacji</w:t>
            </w:r>
            <w:proofErr w:type="spellEnd"/>
            <w:r w:rsidRPr="00085A5D">
              <w:rPr>
                <w:rStyle w:val="Teksttreci21"/>
                <w:rFonts w:asciiTheme="minorHAnsi" w:hAnsiTheme="minorHAnsi" w:cstheme="minorHAnsi"/>
              </w:rPr>
              <w:t xml:space="preserve"> (przeniesienia na inne urządzenie mobilne), ochrony dostępu poprzez konfigurowalny kod PIN.</w:t>
            </w:r>
          </w:p>
        </w:tc>
        <w:tc>
          <w:tcPr>
            <w:tcW w:w="3811" w:type="dxa"/>
            <w:gridSpan w:val="3"/>
            <w:shd w:val="clear" w:color="auto" w:fill="FFFFFF"/>
            <w:vAlign w:val="center"/>
          </w:tcPr>
          <w:p w14:paraId="51503C93" w14:textId="77777777" w:rsidR="003A0651" w:rsidRPr="00085A5D" w:rsidRDefault="003A0651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A0651" w:rsidRPr="00085A5D" w14:paraId="5DF71EC9" w14:textId="77777777" w:rsidTr="00085A5D">
        <w:trPr>
          <w:gridAfter w:val="3"/>
          <w:wAfter w:w="29" w:type="dxa"/>
          <w:trHeight w:val="821"/>
        </w:trPr>
        <w:tc>
          <w:tcPr>
            <w:tcW w:w="5222" w:type="dxa"/>
            <w:shd w:val="clear" w:color="auto" w:fill="FFFFFF"/>
            <w:vAlign w:val="center"/>
          </w:tcPr>
          <w:p w14:paraId="7ABB28FB" w14:textId="77777777" w:rsidR="003A0651" w:rsidRPr="00085A5D" w:rsidRDefault="00000000">
            <w:pPr>
              <w:pStyle w:val="Teksttreci20"/>
              <w:shd w:val="clear" w:color="auto" w:fill="auto"/>
              <w:spacing w:line="269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 xml:space="preserve">Inspekcja (minimum: </w:t>
            </w:r>
            <w:r w:rsidRPr="00085A5D">
              <w:rPr>
                <w:rStyle w:val="Teksttreci21"/>
                <w:rFonts w:asciiTheme="minorHAnsi" w:hAnsiTheme="minorHAnsi" w:cstheme="minorHAnsi"/>
                <w:lang w:eastAsia="en-US" w:bidi="en-US"/>
              </w:rPr>
              <w:t xml:space="preserve">IPS) </w:t>
            </w:r>
            <w:r w:rsidRPr="00085A5D">
              <w:rPr>
                <w:rStyle w:val="Teksttreci21"/>
                <w:rFonts w:asciiTheme="minorHAnsi" w:hAnsiTheme="minorHAnsi" w:cstheme="minorHAnsi"/>
              </w:rPr>
              <w:t>ruchu szyfrowanego protokołem SSL/TLS, minimum dla następujących typów ruchu: HTTP (w tym HTTP/2), SMTP, FTP, POP3.</w:t>
            </w:r>
          </w:p>
        </w:tc>
        <w:tc>
          <w:tcPr>
            <w:tcW w:w="3811" w:type="dxa"/>
            <w:gridSpan w:val="3"/>
            <w:shd w:val="clear" w:color="auto" w:fill="FFFFFF"/>
            <w:vAlign w:val="center"/>
          </w:tcPr>
          <w:p w14:paraId="79200F47" w14:textId="77777777" w:rsidR="003A0651" w:rsidRPr="00085A5D" w:rsidRDefault="003A0651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A0651" w:rsidRPr="00085A5D" w14:paraId="636BE5B5" w14:textId="77777777" w:rsidTr="00085A5D">
        <w:trPr>
          <w:gridAfter w:val="3"/>
          <w:wAfter w:w="29" w:type="dxa"/>
          <w:trHeight w:val="816"/>
        </w:trPr>
        <w:tc>
          <w:tcPr>
            <w:tcW w:w="5222" w:type="dxa"/>
            <w:shd w:val="clear" w:color="auto" w:fill="FFFFFF"/>
            <w:vAlign w:val="center"/>
          </w:tcPr>
          <w:p w14:paraId="6C64F8EE" w14:textId="77777777" w:rsidR="003A0651" w:rsidRPr="00085A5D" w:rsidRDefault="00000000">
            <w:pPr>
              <w:pStyle w:val="Teksttreci20"/>
              <w:shd w:val="clear" w:color="auto" w:fill="auto"/>
              <w:spacing w:line="269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>Funkcja lokalnego serwera DNS z możliwością filtrowania zapytań DNS na lokalnym serwerze DNS jak i w ruchu przechodzącym przez system.</w:t>
            </w:r>
          </w:p>
        </w:tc>
        <w:tc>
          <w:tcPr>
            <w:tcW w:w="3811" w:type="dxa"/>
            <w:gridSpan w:val="3"/>
            <w:shd w:val="clear" w:color="auto" w:fill="FFFFFF"/>
            <w:vAlign w:val="center"/>
          </w:tcPr>
          <w:p w14:paraId="78AEC296" w14:textId="77777777" w:rsidR="003A0651" w:rsidRPr="00085A5D" w:rsidRDefault="003A0651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A0651" w:rsidRPr="00085A5D" w14:paraId="7FD1D469" w14:textId="77777777" w:rsidTr="00085A5D">
        <w:trPr>
          <w:gridAfter w:val="3"/>
          <w:wAfter w:w="29" w:type="dxa"/>
          <w:trHeight w:val="1358"/>
        </w:trPr>
        <w:tc>
          <w:tcPr>
            <w:tcW w:w="5222" w:type="dxa"/>
            <w:shd w:val="clear" w:color="auto" w:fill="FFFFFF"/>
            <w:vAlign w:val="center"/>
          </w:tcPr>
          <w:p w14:paraId="3D583C47" w14:textId="77777777" w:rsidR="003A0651" w:rsidRPr="00085A5D" w:rsidRDefault="00000000">
            <w:pPr>
              <w:pStyle w:val="Teksttreci20"/>
              <w:shd w:val="clear" w:color="auto" w:fill="auto"/>
              <w:spacing w:line="269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>Wbudowane mechanizmy automatyzacji polegające na wykonaniu określonej sekwencji akcji (takich jak zmiana konfiguracji, wysłanie powiadomień do administratora) po wystąpieniu wybranego zdarzenia (np. naruszenie polityki bezpieczeństwa).</w:t>
            </w:r>
          </w:p>
        </w:tc>
        <w:tc>
          <w:tcPr>
            <w:tcW w:w="3811" w:type="dxa"/>
            <w:gridSpan w:val="3"/>
            <w:shd w:val="clear" w:color="auto" w:fill="FFFFFF"/>
            <w:vAlign w:val="center"/>
          </w:tcPr>
          <w:p w14:paraId="7D0D3C5E" w14:textId="77777777" w:rsidR="003A0651" w:rsidRPr="00085A5D" w:rsidRDefault="003A0651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A0651" w:rsidRPr="00085A5D" w14:paraId="29BBA7D2" w14:textId="77777777" w:rsidTr="00085A5D">
        <w:trPr>
          <w:gridAfter w:val="3"/>
          <w:wAfter w:w="29" w:type="dxa"/>
          <w:trHeight w:val="350"/>
        </w:trPr>
        <w:tc>
          <w:tcPr>
            <w:tcW w:w="9033" w:type="dxa"/>
            <w:gridSpan w:val="4"/>
            <w:shd w:val="clear" w:color="auto" w:fill="D9D9D9" w:themeFill="background1" w:themeFillShade="D9"/>
            <w:vAlign w:val="center"/>
          </w:tcPr>
          <w:p w14:paraId="2FCEC07F" w14:textId="77777777" w:rsidR="003A0651" w:rsidRPr="00085A5D" w:rsidRDefault="00000000">
            <w:pPr>
              <w:pStyle w:val="Teksttreci20"/>
              <w:shd w:val="clear" w:color="auto" w:fill="auto"/>
              <w:spacing w:line="260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PogrubienieTeksttreci213pt"/>
                <w:rFonts w:asciiTheme="minorHAnsi" w:hAnsiTheme="minorHAnsi" w:cstheme="minorHAnsi"/>
              </w:rPr>
              <w:t>Polityki, Firewall</w:t>
            </w:r>
          </w:p>
        </w:tc>
      </w:tr>
      <w:tr w:rsidR="003A0651" w:rsidRPr="00085A5D" w14:paraId="75B68FA2" w14:textId="77777777" w:rsidTr="00085A5D">
        <w:trPr>
          <w:gridAfter w:val="3"/>
          <w:wAfter w:w="29" w:type="dxa"/>
          <w:trHeight w:val="283"/>
        </w:trPr>
        <w:tc>
          <w:tcPr>
            <w:tcW w:w="9033" w:type="dxa"/>
            <w:gridSpan w:val="4"/>
            <w:shd w:val="clear" w:color="auto" w:fill="FFFFFF"/>
            <w:vAlign w:val="center"/>
          </w:tcPr>
          <w:p w14:paraId="1F21FB68" w14:textId="77777777" w:rsidR="003A0651" w:rsidRPr="00085A5D" w:rsidRDefault="00000000">
            <w:pPr>
              <w:pStyle w:val="Teksttreci20"/>
              <w:shd w:val="clear" w:color="auto" w:fill="auto"/>
              <w:spacing w:line="210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 xml:space="preserve">W ramach polityk i </w:t>
            </w:r>
            <w:proofErr w:type="spellStart"/>
            <w:r w:rsidRPr="00085A5D">
              <w:rPr>
                <w:rStyle w:val="Teksttreci21"/>
                <w:rFonts w:asciiTheme="minorHAnsi" w:hAnsiTheme="minorHAnsi" w:cstheme="minorHAnsi"/>
              </w:rPr>
              <w:t>firewalla</w:t>
            </w:r>
            <w:proofErr w:type="spellEnd"/>
            <w:r w:rsidRPr="00085A5D">
              <w:rPr>
                <w:rStyle w:val="Teksttreci21"/>
                <w:rFonts w:asciiTheme="minorHAnsi" w:hAnsiTheme="minorHAnsi" w:cstheme="minorHAnsi"/>
              </w:rPr>
              <w:t xml:space="preserve"> muszą być realizowane wszystkie poniższe funkcje:</w:t>
            </w:r>
          </w:p>
        </w:tc>
      </w:tr>
      <w:tr w:rsidR="003A0651" w:rsidRPr="00085A5D" w14:paraId="6C1EA3F7" w14:textId="77777777" w:rsidTr="00085A5D">
        <w:trPr>
          <w:gridAfter w:val="3"/>
          <w:wAfter w:w="29" w:type="dxa"/>
          <w:trHeight w:val="816"/>
        </w:trPr>
        <w:tc>
          <w:tcPr>
            <w:tcW w:w="5222" w:type="dxa"/>
            <w:shd w:val="clear" w:color="auto" w:fill="FFFFFF"/>
            <w:vAlign w:val="center"/>
          </w:tcPr>
          <w:p w14:paraId="77B1254C" w14:textId="77777777" w:rsidR="003A0651" w:rsidRPr="00085A5D" w:rsidRDefault="00000000">
            <w:pPr>
              <w:pStyle w:val="Teksttreci20"/>
              <w:shd w:val="clear" w:color="auto" w:fill="auto"/>
              <w:spacing w:line="269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 xml:space="preserve">Polityka Firewall uwzględnia: adresy </w:t>
            </w:r>
            <w:r w:rsidRPr="00085A5D">
              <w:rPr>
                <w:rStyle w:val="Teksttreci21"/>
                <w:rFonts w:asciiTheme="minorHAnsi" w:hAnsiTheme="minorHAnsi" w:cstheme="minorHAnsi"/>
                <w:lang w:eastAsia="en-US" w:bidi="en-US"/>
              </w:rPr>
              <w:t xml:space="preserve">IP, </w:t>
            </w:r>
            <w:r w:rsidRPr="00085A5D">
              <w:rPr>
                <w:rStyle w:val="Teksttreci21"/>
                <w:rFonts w:asciiTheme="minorHAnsi" w:hAnsiTheme="minorHAnsi" w:cstheme="minorHAnsi"/>
              </w:rPr>
              <w:t>użytkowników, protokoły, usługi sieciowe, aplikacje lub zbiory aplikacji, reakcje zabezpieczeń, rejestrowanie zdarzeń.</w:t>
            </w:r>
          </w:p>
        </w:tc>
        <w:tc>
          <w:tcPr>
            <w:tcW w:w="3811" w:type="dxa"/>
            <w:gridSpan w:val="3"/>
            <w:shd w:val="clear" w:color="auto" w:fill="FFFFFF"/>
            <w:vAlign w:val="center"/>
          </w:tcPr>
          <w:p w14:paraId="61F0C0BB" w14:textId="77777777" w:rsidR="003A0651" w:rsidRPr="00085A5D" w:rsidRDefault="003A0651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A0651" w:rsidRPr="003D7CC3" w14:paraId="1CDCF45E" w14:textId="77777777" w:rsidTr="00085A5D">
        <w:trPr>
          <w:gridAfter w:val="3"/>
          <w:wAfter w:w="29" w:type="dxa"/>
          <w:trHeight w:val="1382"/>
        </w:trPr>
        <w:tc>
          <w:tcPr>
            <w:tcW w:w="5222" w:type="dxa"/>
            <w:shd w:val="clear" w:color="auto" w:fill="FFFFFF"/>
            <w:vAlign w:val="center"/>
          </w:tcPr>
          <w:p w14:paraId="6E85395B" w14:textId="77777777" w:rsidR="003A0651" w:rsidRPr="00085A5D" w:rsidRDefault="00000000">
            <w:pPr>
              <w:pStyle w:val="Teksttreci20"/>
              <w:shd w:val="clear" w:color="auto" w:fill="auto"/>
              <w:spacing w:line="274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>System realizuje translację adresów NAT: źródłowego i docelowego, translację PAT oraz:</w:t>
            </w:r>
          </w:p>
          <w:p w14:paraId="07F6575E" w14:textId="77777777" w:rsidR="003A0651" w:rsidRPr="00085A5D" w:rsidRDefault="00000000">
            <w:pPr>
              <w:pStyle w:val="Teksttreci20"/>
              <w:numPr>
                <w:ilvl w:val="0"/>
                <w:numId w:val="2"/>
              </w:numPr>
              <w:shd w:val="clear" w:color="auto" w:fill="auto"/>
              <w:tabs>
                <w:tab w:val="left" w:pos="158"/>
              </w:tabs>
              <w:spacing w:line="274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>Translację jeden do jeden oraz jeden do wielu.</w:t>
            </w:r>
          </w:p>
          <w:p w14:paraId="108255A4" w14:textId="77777777" w:rsidR="003A0651" w:rsidRPr="00085A5D" w:rsidRDefault="00000000">
            <w:pPr>
              <w:pStyle w:val="Teksttreci20"/>
              <w:numPr>
                <w:ilvl w:val="0"/>
                <w:numId w:val="2"/>
              </w:numPr>
              <w:shd w:val="clear" w:color="auto" w:fill="auto"/>
              <w:tabs>
                <w:tab w:val="left" w:pos="173"/>
              </w:tabs>
              <w:spacing w:line="274" w:lineRule="exact"/>
              <w:ind w:left="360" w:hanging="360"/>
              <w:jc w:val="left"/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085A5D">
              <w:rPr>
                <w:rStyle w:val="Teksttreci21"/>
                <w:rFonts w:asciiTheme="minorHAnsi" w:hAnsiTheme="minorHAnsi" w:cstheme="minorHAnsi"/>
                <w:lang w:val="en-US"/>
              </w:rPr>
              <w:t>Dedykowany</w:t>
            </w:r>
            <w:proofErr w:type="spellEnd"/>
            <w:r w:rsidRPr="00085A5D">
              <w:rPr>
                <w:rStyle w:val="Teksttreci21"/>
                <w:rFonts w:asciiTheme="minorHAnsi" w:hAnsiTheme="minorHAnsi" w:cstheme="minorHAnsi"/>
                <w:lang w:val="en-US"/>
              </w:rPr>
              <w:t xml:space="preserve"> ALG (Application </w:t>
            </w:r>
            <w:r w:rsidRPr="00085A5D">
              <w:rPr>
                <w:rStyle w:val="Teksttreci21"/>
                <w:rFonts w:asciiTheme="minorHAnsi" w:hAnsiTheme="minorHAnsi" w:cstheme="minorHAnsi"/>
                <w:lang w:val="en-US" w:eastAsia="en-US" w:bidi="en-US"/>
              </w:rPr>
              <w:t xml:space="preserve">Level </w:t>
            </w:r>
            <w:r w:rsidRPr="00085A5D">
              <w:rPr>
                <w:rStyle w:val="Teksttreci21"/>
                <w:rFonts w:asciiTheme="minorHAnsi" w:hAnsiTheme="minorHAnsi" w:cstheme="minorHAnsi"/>
                <w:lang w:val="en-US"/>
              </w:rPr>
              <w:t xml:space="preserve">Gateway) </w:t>
            </w:r>
            <w:proofErr w:type="spellStart"/>
            <w:r w:rsidRPr="00085A5D">
              <w:rPr>
                <w:rStyle w:val="Teksttreci21"/>
                <w:rFonts w:asciiTheme="minorHAnsi" w:hAnsiTheme="minorHAnsi" w:cstheme="minorHAnsi"/>
                <w:lang w:val="en-US"/>
              </w:rPr>
              <w:t>dla</w:t>
            </w:r>
            <w:proofErr w:type="spellEnd"/>
            <w:r w:rsidRPr="00085A5D">
              <w:rPr>
                <w:rStyle w:val="Teksttreci21"/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085A5D">
              <w:rPr>
                <w:rStyle w:val="Teksttreci21"/>
                <w:rFonts w:asciiTheme="minorHAnsi" w:hAnsiTheme="minorHAnsi" w:cstheme="minorHAnsi"/>
                <w:lang w:val="en-US"/>
              </w:rPr>
              <w:t>protokołu</w:t>
            </w:r>
            <w:proofErr w:type="spellEnd"/>
            <w:r w:rsidRPr="00085A5D">
              <w:rPr>
                <w:rStyle w:val="Teksttreci21"/>
                <w:rFonts w:asciiTheme="minorHAnsi" w:hAnsiTheme="minorHAnsi" w:cstheme="minorHAnsi"/>
                <w:lang w:val="en-US"/>
              </w:rPr>
              <w:t xml:space="preserve"> SIP.</w:t>
            </w:r>
          </w:p>
        </w:tc>
        <w:tc>
          <w:tcPr>
            <w:tcW w:w="3811" w:type="dxa"/>
            <w:gridSpan w:val="3"/>
            <w:shd w:val="clear" w:color="auto" w:fill="FFFFFF"/>
            <w:vAlign w:val="center"/>
          </w:tcPr>
          <w:p w14:paraId="731C39A9" w14:textId="77777777" w:rsidR="003A0651" w:rsidRPr="00085A5D" w:rsidRDefault="003A0651">
            <w:pPr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3A0651" w:rsidRPr="00085A5D" w14:paraId="4B1AC1BB" w14:textId="77777777" w:rsidTr="00085A5D">
        <w:trPr>
          <w:gridAfter w:val="3"/>
          <w:wAfter w:w="29" w:type="dxa"/>
          <w:trHeight w:val="552"/>
        </w:trPr>
        <w:tc>
          <w:tcPr>
            <w:tcW w:w="5222" w:type="dxa"/>
            <w:shd w:val="clear" w:color="auto" w:fill="FFFFFF"/>
            <w:vAlign w:val="center"/>
          </w:tcPr>
          <w:p w14:paraId="63978A3F" w14:textId="77777777" w:rsidR="003A0651" w:rsidRPr="00085A5D" w:rsidRDefault="00000000">
            <w:pPr>
              <w:pStyle w:val="Teksttreci20"/>
              <w:shd w:val="clear" w:color="auto" w:fill="auto"/>
              <w:spacing w:line="269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 xml:space="preserve">W ramach systemu możliwość tworzenia wydzielonych stref bezpieczeństwa np. DMZ, LAN, </w:t>
            </w:r>
            <w:r w:rsidRPr="00085A5D">
              <w:rPr>
                <w:rStyle w:val="Teksttreci21"/>
                <w:rFonts w:asciiTheme="minorHAnsi" w:hAnsiTheme="minorHAnsi" w:cstheme="minorHAnsi"/>
                <w:lang w:val="en-US" w:eastAsia="en-US" w:bidi="en-US"/>
              </w:rPr>
              <w:t>WAN.</w:t>
            </w:r>
          </w:p>
        </w:tc>
        <w:tc>
          <w:tcPr>
            <w:tcW w:w="3811" w:type="dxa"/>
            <w:gridSpan w:val="3"/>
            <w:shd w:val="clear" w:color="auto" w:fill="FFFFFF"/>
            <w:vAlign w:val="center"/>
          </w:tcPr>
          <w:p w14:paraId="479F7365" w14:textId="77777777" w:rsidR="003A0651" w:rsidRPr="00085A5D" w:rsidRDefault="003A0651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A0651" w:rsidRPr="00085A5D" w14:paraId="7065C863" w14:textId="77777777" w:rsidTr="00085A5D">
        <w:trPr>
          <w:gridAfter w:val="3"/>
          <w:wAfter w:w="29" w:type="dxa"/>
          <w:trHeight w:val="816"/>
        </w:trPr>
        <w:tc>
          <w:tcPr>
            <w:tcW w:w="5222" w:type="dxa"/>
            <w:shd w:val="clear" w:color="auto" w:fill="FFFFFF"/>
            <w:vAlign w:val="center"/>
          </w:tcPr>
          <w:p w14:paraId="5C870D2E" w14:textId="77777777" w:rsidR="003A0651" w:rsidRPr="00085A5D" w:rsidRDefault="00000000">
            <w:pPr>
              <w:pStyle w:val="Teksttreci20"/>
              <w:shd w:val="clear" w:color="auto" w:fill="auto"/>
              <w:spacing w:line="269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 xml:space="preserve">System wykorzystuje w politykach bezpieczeństwa zewnętrzne repozytoria zawierających: kategorie URL, adresy </w:t>
            </w:r>
            <w:r w:rsidRPr="00085A5D">
              <w:rPr>
                <w:rStyle w:val="Teksttreci21"/>
                <w:rFonts w:asciiTheme="minorHAnsi" w:hAnsiTheme="minorHAnsi" w:cstheme="minorHAnsi"/>
                <w:lang w:eastAsia="en-US" w:bidi="en-US"/>
              </w:rPr>
              <w:t>IP.</w:t>
            </w:r>
          </w:p>
        </w:tc>
        <w:tc>
          <w:tcPr>
            <w:tcW w:w="3811" w:type="dxa"/>
            <w:gridSpan w:val="3"/>
            <w:shd w:val="clear" w:color="auto" w:fill="FFFFFF"/>
            <w:vAlign w:val="center"/>
          </w:tcPr>
          <w:p w14:paraId="44118D47" w14:textId="77777777" w:rsidR="003A0651" w:rsidRPr="00085A5D" w:rsidRDefault="003A0651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A0651" w:rsidRPr="00085A5D" w14:paraId="2C077CB1" w14:textId="77777777" w:rsidTr="00085A5D">
        <w:trPr>
          <w:gridAfter w:val="3"/>
          <w:wAfter w:w="29" w:type="dxa"/>
          <w:trHeight w:val="816"/>
        </w:trPr>
        <w:tc>
          <w:tcPr>
            <w:tcW w:w="5222" w:type="dxa"/>
            <w:shd w:val="clear" w:color="auto" w:fill="FFFFFF"/>
            <w:vAlign w:val="center"/>
          </w:tcPr>
          <w:p w14:paraId="0BC577E0" w14:textId="77777777" w:rsidR="003A0651" w:rsidRPr="00085A5D" w:rsidRDefault="00000000">
            <w:pPr>
              <w:pStyle w:val="Teksttreci20"/>
              <w:shd w:val="clear" w:color="auto" w:fill="auto"/>
              <w:spacing w:line="264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 xml:space="preserve">Polityka firewall umożliwia filtrowanie ruchu w zależności od kraju, do którego przypisane są adresy </w:t>
            </w:r>
            <w:r w:rsidRPr="00085A5D">
              <w:rPr>
                <w:rStyle w:val="Teksttreci21"/>
                <w:rFonts w:asciiTheme="minorHAnsi" w:hAnsiTheme="minorHAnsi" w:cstheme="minorHAnsi"/>
                <w:lang w:eastAsia="en-US" w:bidi="en-US"/>
              </w:rPr>
              <w:t xml:space="preserve">IP </w:t>
            </w:r>
            <w:r w:rsidRPr="00085A5D">
              <w:rPr>
                <w:rStyle w:val="Teksttreci21"/>
                <w:rFonts w:asciiTheme="minorHAnsi" w:hAnsiTheme="minorHAnsi" w:cstheme="minorHAnsi"/>
              </w:rPr>
              <w:t>źródłowe lub docelowe.</w:t>
            </w:r>
          </w:p>
        </w:tc>
        <w:tc>
          <w:tcPr>
            <w:tcW w:w="3811" w:type="dxa"/>
            <w:gridSpan w:val="3"/>
            <w:shd w:val="clear" w:color="auto" w:fill="FFFFFF"/>
            <w:vAlign w:val="center"/>
          </w:tcPr>
          <w:p w14:paraId="3194943C" w14:textId="77777777" w:rsidR="003A0651" w:rsidRPr="00085A5D" w:rsidRDefault="003A0651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A0651" w:rsidRPr="00085A5D" w14:paraId="3D263A0B" w14:textId="77777777" w:rsidTr="00085A5D">
        <w:trPr>
          <w:gridAfter w:val="3"/>
          <w:wAfter w:w="29" w:type="dxa"/>
          <w:trHeight w:val="557"/>
        </w:trPr>
        <w:tc>
          <w:tcPr>
            <w:tcW w:w="5222" w:type="dxa"/>
            <w:shd w:val="clear" w:color="auto" w:fill="FFFFFF"/>
            <w:vAlign w:val="center"/>
          </w:tcPr>
          <w:p w14:paraId="3647634D" w14:textId="77777777" w:rsidR="003A0651" w:rsidRPr="00085A5D" w:rsidRDefault="00000000">
            <w:pPr>
              <w:pStyle w:val="Teksttreci20"/>
              <w:shd w:val="clear" w:color="auto" w:fill="auto"/>
              <w:spacing w:line="274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>System posiada możliwość ustawienia przedziału czasu, w którym dana reguła w politykach firewall jest aktywna.</w:t>
            </w:r>
          </w:p>
        </w:tc>
        <w:tc>
          <w:tcPr>
            <w:tcW w:w="3811" w:type="dxa"/>
            <w:gridSpan w:val="3"/>
            <w:shd w:val="clear" w:color="auto" w:fill="FFFFFF"/>
            <w:vAlign w:val="center"/>
          </w:tcPr>
          <w:p w14:paraId="6BB94202" w14:textId="77777777" w:rsidR="003A0651" w:rsidRPr="00085A5D" w:rsidRDefault="003A0651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A0651" w:rsidRPr="00085A5D" w14:paraId="777F4B38" w14:textId="77777777" w:rsidTr="00085A5D">
        <w:trPr>
          <w:gridAfter w:val="1"/>
          <w:wAfter w:w="9" w:type="dxa"/>
          <w:trHeight w:val="3053"/>
        </w:trPr>
        <w:tc>
          <w:tcPr>
            <w:tcW w:w="5242" w:type="dxa"/>
            <w:gridSpan w:val="2"/>
            <w:shd w:val="clear" w:color="auto" w:fill="FFFFFF"/>
            <w:vAlign w:val="center"/>
          </w:tcPr>
          <w:p w14:paraId="7E8D8073" w14:textId="77777777" w:rsidR="003A0651" w:rsidRPr="00085A5D" w:rsidRDefault="00000000">
            <w:pPr>
              <w:pStyle w:val="Teksttreci20"/>
              <w:shd w:val="clear" w:color="auto" w:fill="auto"/>
              <w:spacing w:line="274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lastRenderedPageBreak/>
              <w:t xml:space="preserve">Element systemu realizujący funkcję </w:t>
            </w:r>
            <w:r w:rsidRPr="00085A5D">
              <w:rPr>
                <w:rStyle w:val="Teksttreci21"/>
                <w:rFonts w:asciiTheme="minorHAnsi" w:hAnsiTheme="minorHAnsi" w:cstheme="minorHAnsi"/>
                <w:lang w:eastAsia="en-US" w:bidi="en-US"/>
              </w:rPr>
              <w:t xml:space="preserve">Firewall </w:t>
            </w:r>
            <w:r w:rsidRPr="00085A5D">
              <w:rPr>
                <w:rStyle w:val="Teksttreci21"/>
                <w:rFonts w:asciiTheme="minorHAnsi" w:hAnsiTheme="minorHAnsi" w:cstheme="minorHAnsi"/>
              </w:rPr>
              <w:t>integruje się z następującymi rozwiązaniami SDN w celu dynamicznego pobierania informacji o zainstalowanych maszynach wirtualnych po to, aby użyć ich przy budowaniu polityk kontroli dostępu.</w:t>
            </w:r>
          </w:p>
          <w:p w14:paraId="1585AE6C" w14:textId="77777777" w:rsidR="003A0651" w:rsidRPr="00085A5D" w:rsidRDefault="00000000">
            <w:pPr>
              <w:pStyle w:val="Teksttreci20"/>
              <w:numPr>
                <w:ilvl w:val="0"/>
                <w:numId w:val="3"/>
              </w:numPr>
              <w:shd w:val="clear" w:color="auto" w:fill="auto"/>
              <w:tabs>
                <w:tab w:val="left" w:pos="139"/>
              </w:tabs>
              <w:spacing w:line="274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  <w:lang w:val="en-US" w:eastAsia="en-US" w:bidi="en-US"/>
              </w:rPr>
              <w:t xml:space="preserve">Amazon </w:t>
            </w:r>
            <w:r w:rsidRPr="00085A5D">
              <w:rPr>
                <w:rStyle w:val="Teksttreci21"/>
                <w:rFonts w:asciiTheme="minorHAnsi" w:hAnsiTheme="minorHAnsi" w:cstheme="minorHAnsi"/>
              </w:rPr>
              <w:t xml:space="preserve">Web </w:t>
            </w:r>
            <w:r w:rsidRPr="00085A5D">
              <w:rPr>
                <w:rStyle w:val="Teksttreci21"/>
                <w:rFonts w:asciiTheme="minorHAnsi" w:hAnsiTheme="minorHAnsi" w:cstheme="minorHAnsi"/>
                <w:lang w:val="en-US" w:eastAsia="en-US" w:bidi="en-US"/>
              </w:rPr>
              <w:t xml:space="preserve">Services </w:t>
            </w:r>
            <w:r w:rsidRPr="00085A5D">
              <w:rPr>
                <w:rStyle w:val="Teksttreci21"/>
                <w:rFonts w:asciiTheme="minorHAnsi" w:hAnsiTheme="minorHAnsi" w:cstheme="minorHAnsi"/>
              </w:rPr>
              <w:t>(AWS).</w:t>
            </w:r>
          </w:p>
          <w:p w14:paraId="4481156A" w14:textId="77777777" w:rsidR="003A0651" w:rsidRPr="00085A5D" w:rsidRDefault="00000000">
            <w:pPr>
              <w:pStyle w:val="Teksttreci20"/>
              <w:numPr>
                <w:ilvl w:val="0"/>
                <w:numId w:val="3"/>
              </w:numPr>
              <w:shd w:val="clear" w:color="auto" w:fill="auto"/>
              <w:tabs>
                <w:tab w:val="left" w:pos="149"/>
              </w:tabs>
              <w:spacing w:line="274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 xml:space="preserve">Microsoft </w:t>
            </w:r>
            <w:r w:rsidRPr="00085A5D">
              <w:rPr>
                <w:rStyle w:val="Teksttreci21"/>
                <w:rFonts w:asciiTheme="minorHAnsi" w:hAnsiTheme="minorHAnsi" w:cstheme="minorHAnsi"/>
                <w:lang w:val="en-US" w:eastAsia="en-US" w:bidi="en-US"/>
              </w:rPr>
              <w:t>Azure.</w:t>
            </w:r>
          </w:p>
          <w:p w14:paraId="271F557B" w14:textId="77777777" w:rsidR="003A0651" w:rsidRPr="00085A5D" w:rsidRDefault="00000000">
            <w:pPr>
              <w:pStyle w:val="Teksttreci20"/>
              <w:shd w:val="clear" w:color="auto" w:fill="auto"/>
              <w:spacing w:line="274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>® Cisco ACI.</w:t>
            </w:r>
          </w:p>
          <w:p w14:paraId="781F1E94" w14:textId="77777777" w:rsidR="003A0651" w:rsidRPr="00085A5D" w:rsidRDefault="00000000">
            <w:pPr>
              <w:pStyle w:val="Teksttreci20"/>
              <w:numPr>
                <w:ilvl w:val="0"/>
                <w:numId w:val="3"/>
              </w:numPr>
              <w:shd w:val="clear" w:color="auto" w:fill="auto"/>
              <w:tabs>
                <w:tab w:val="left" w:pos="139"/>
              </w:tabs>
              <w:spacing w:line="274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  <w:lang w:val="en-US" w:eastAsia="en-US" w:bidi="en-US"/>
              </w:rPr>
              <w:t xml:space="preserve">Google </w:t>
            </w:r>
            <w:proofErr w:type="spellStart"/>
            <w:r w:rsidRPr="00085A5D">
              <w:rPr>
                <w:rStyle w:val="Teksttreci21"/>
                <w:rFonts w:asciiTheme="minorHAnsi" w:hAnsiTheme="minorHAnsi" w:cstheme="minorHAnsi"/>
              </w:rPr>
              <w:t>Cloud</w:t>
            </w:r>
            <w:proofErr w:type="spellEnd"/>
            <w:r w:rsidRPr="00085A5D">
              <w:rPr>
                <w:rStyle w:val="Teksttreci21"/>
                <w:rFonts w:asciiTheme="minorHAnsi" w:hAnsiTheme="minorHAnsi" w:cstheme="minorHAnsi"/>
              </w:rPr>
              <w:t xml:space="preserve"> Platform (GCP).</w:t>
            </w:r>
          </w:p>
          <w:p w14:paraId="5CE51E3B" w14:textId="77777777" w:rsidR="003A0651" w:rsidRPr="00085A5D" w:rsidRDefault="00000000">
            <w:pPr>
              <w:pStyle w:val="Teksttreci20"/>
              <w:shd w:val="clear" w:color="auto" w:fill="auto"/>
              <w:spacing w:line="274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 xml:space="preserve">® </w:t>
            </w:r>
            <w:proofErr w:type="spellStart"/>
            <w:r w:rsidRPr="00085A5D">
              <w:rPr>
                <w:rStyle w:val="Teksttreci21"/>
                <w:rFonts w:asciiTheme="minorHAnsi" w:hAnsiTheme="minorHAnsi" w:cstheme="minorHAnsi"/>
              </w:rPr>
              <w:t>OpenStack</w:t>
            </w:r>
            <w:proofErr w:type="spellEnd"/>
            <w:r w:rsidRPr="00085A5D">
              <w:rPr>
                <w:rStyle w:val="Teksttreci21"/>
                <w:rFonts w:asciiTheme="minorHAnsi" w:hAnsiTheme="minorHAnsi" w:cstheme="minorHAnsi"/>
              </w:rPr>
              <w:t>.</w:t>
            </w:r>
          </w:p>
          <w:p w14:paraId="5CC5B10C" w14:textId="77777777" w:rsidR="003A0651" w:rsidRPr="00085A5D" w:rsidRDefault="00000000">
            <w:pPr>
              <w:pStyle w:val="Teksttreci20"/>
              <w:numPr>
                <w:ilvl w:val="0"/>
                <w:numId w:val="3"/>
              </w:numPr>
              <w:shd w:val="clear" w:color="auto" w:fill="auto"/>
              <w:tabs>
                <w:tab w:val="left" w:pos="134"/>
              </w:tabs>
              <w:spacing w:line="274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  <w:lang w:val="en-US" w:eastAsia="en-US" w:bidi="en-US"/>
              </w:rPr>
              <w:t>VMware NSX.</w:t>
            </w:r>
          </w:p>
        </w:tc>
        <w:tc>
          <w:tcPr>
            <w:tcW w:w="3811" w:type="dxa"/>
            <w:gridSpan w:val="4"/>
            <w:shd w:val="clear" w:color="auto" w:fill="FFFFFF"/>
            <w:vAlign w:val="center"/>
          </w:tcPr>
          <w:p w14:paraId="2725FD9E" w14:textId="77777777" w:rsidR="003A0651" w:rsidRPr="00085A5D" w:rsidRDefault="003A0651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A0651" w:rsidRPr="00085A5D" w14:paraId="61635FC7" w14:textId="77777777" w:rsidTr="00085A5D">
        <w:trPr>
          <w:gridAfter w:val="1"/>
          <w:wAfter w:w="9" w:type="dxa"/>
          <w:trHeight w:val="350"/>
        </w:trPr>
        <w:tc>
          <w:tcPr>
            <w:tcW w:w="9053" w:type="dxa"/>
            <w:gridSpan w:val="6"/>
            <w:shd w:val="clear" w:color="auto" w:fill="D9D9D9" w:themeFill="background1" w:themeFillShade="D9"/>
            <w:vAlign w:val="center"/>
          </w:tcPr>
          <w:p w14:paraId="6975A5B7" w14:textId="77777777" w:rsidR="003A0651" w:rsidRPr="00085A5D" w:rsidRDefault="00000000">
            <w:pPr>
              <w:pStyle w:val="Teksttreci20"/>
              <w:shd w:val="clear" w:color="auto" w:fill="auto"/>
              <w:spacing w:line="260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PogrubienieTeksttreci213pt"/>
                <w:rFonts w:asciiTheme="minorHAnsi" w:hAnsiTheme="minorHAnsi" w:cstheme="minorHAnsi"/>
              </w:rPr>
              <w:t xml:space="preserve">Połączenia </w:t>
            </w:r>
            <w:r w:rsidRPr="00085A5D">
              <w:rPr>
                <w:rStyle w:val="PogrubienieTeksttreci213pt"/>
                <w:rFonts w:asciiTheme="minorHAnsi" w:hAnsiTheme="minorHAnsi" w:cstheme="minorHAnsi"/>
                <w:lang w:val="en-US" w:eastAsia="en-US" w:bidi="en-US"/>
              </w:rPr>
              <w:t>VPN</w:t>
            </w:r>
          </w:p>
        </w:tc>
      </w:tr>
      <w:tr w:rsidR="003A0651" w:rsidRPr="00085A5D" w14:paraId="0947E338" w14:textId="77777777" w:rsidTr="00085A5D">
        <w:trPr>
          <w:gridAfter w:val="1"/>
          <w:wAfter w:w="9" w:type="dxa"/>
          <w:trHeight w:val="278"/>
        </w:trPr>
        <w:tc>
          <w:tcPr>
            <w:tcW w:w="9053" w:type="dxa"/>
            <w:gridSpan w:val="6"/>
            <w:shd w:val="clear" w:color="auto" w:fill="FFFFFF"/>
            <w:vAlign w:val="center"/>
          </w:tcPr>
          <w:p w14:paraId="3C5E50A0" w14:textId="77777777" w:rsidR="003A0651" w:rsidRPr="00085A5D" w:rsidRDefault="00000000">
            <w:pPr>
              <w:pStyle w:val="Teksttreci20"/>
              <w:shd w:val="clear" w:color="auto" w:fill="auto"/>
              <w:spacing w:line="210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 xml:space="preserve">W ramach połączeń </w:t>
            </w:r>
            <w:r w:rsidRPr="00085A5D">
              <w:rPr>
                <w:rStyle w:val="Teksttreci21"/>
                <w:rFonts w:asciiTheme="minorHAnsi" w:hAnsiTheme="minorHAnsi" w:cstheme="minorHAnsi"/>
                <w:lang w:eastAsia="en-US" w:bidi="en-US"/>
              </w:rPr>
              <w:t xml:space="preserve">VPN </w:t>
            </w:r>
            <w:r w:rsidRPr="00085A5D">
              <w:rPr>
                <w:rStyle w:val="Teksttreci21"/>
                <w:rFonts w:asciiTheme="minorHAnsi" w:hAnsiTheme="minorHAnsi" w:cstheme="minorHAnsi"/>
              </w:rPr>
              <w:t>muszą być realizowane wszystkie poniższe funkcje:</w:t>
            </w:r>
          </w:p>
        </w:tc>
      </w:tr>
      <w:tr w:rsidR="003A0651" w:rsidRPr="00085A5D" w14:paraId="4143975B" w14:textId="77777777" w:rsidTr="00085A5D">
        <w:trPr>
          <w:gridAfter w:val="1"/>
          <w:wAfter w:w="9" w:type="dxa"/>
          <w:trHeight w:val="6489"/>
        </w:trPr>
        <w:tc>
          <w:tcPr>
            <w:tcW w:w="5242" w:type="dxa"/>
            <w:gridSpan w:val="2"/>
            <w:shd w:val="clear" w:color="auto" w:fill="FFFFFF"/>
            <w:vAlign w:val="center"/>
          </w:tcPr>
          <w:p w14:paraId="25E48DB3" w14:textId="77777777" w:rsidR="003A0651" w:rsidRPr="00085A5D" w:rsidRDefault="00000000" w:rsidP="00085A5D">
            <w:pPr>
              <w:pStyle w:val="Teksttreci20"/>
              <w:shd w:val="clear" w:color="auto" w:fill="auto"/>
              <w:spacing w:line="274" w:lineRule="exact"/>
              <w:ind w:left="269" w:hanging="269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 xml:space="preserve">System umożliwia konfigurację połączeń typu </w:t>
            </w:r>
            <w:proofErr w:type="spellStart"/>
            <w:r w:rsidRPr="00085A5D">
              <w:rPr>
                <w:rStyle w:val="Teksttreci21"/>
                <w:rFonts w:asciiTheme="minorHAnsi" w:hAnsiTheme="minorHAnsi" w:cstheme="minorHAnsi"/>
              </w:rPr>
              <w:t>IPSec</w:t>
            </w:r>
            <w:proofErr w:type="spellEnd"/>
            <w:r w:rsidRPr="00085A5D">
              <w:rPr>
                <w:rStyle w:val="Teksttreci21"/>
                <w:rFonts w:asciiTheme="minorHAnsi" w:hAnsiTheme="minorHAnsi" w:cstheme="minorHAnsi"/>
              </w:rPr>
              <w:t xml:space="preserve"> </w:t>
            </w:r>
            <w:r w:rsidRPr="00085A5D">
              <w:rPr>
                <w:rStyle w:val="Teksttreci21"/>
                <w:rFonts w:asciiTheme="minorHAnsi" w:hAnsiTheme="minorHAnsi" w:cstheme="minorHAnsi"/>
                <w:lang w:eastAsia="en-US" w:bidi="en-US"/>
              </w:rPr>
              <w:t>VPN.</w:t>
            </w:r>
          </w:p>
          <w:p w14:paraId="4C1CC1E6" w14:textId="77777777" w:rsidR="003A0651" w:rsidRPr="00085A5D" w:rsidRDefault="00000000" w:rsidP="00085A5D">
            <w:pPr>
              <w:pStyle w:val="Teksttreci20"/>
              <w:shd w:val="clear" w:color="auto" w:fill="auto"/>
              <w:spacing w:line="274" w:lineRule="exact"/>
              <w:ind w:left="269" w:hanging="269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>W zakresie tej funkcji musi zapewnić:</w:t>
            </w:r>
          </w:p>
          <w:p w14:paraId="06478567" w14:textId="77777777" w:rsidR="003A0651" w:rsidRPr="00085A5D" w:rsidRDefault="00000000" w:rsidP="00085A5D">
            <w:pPr>
              <w:pStyle w:val="Teksttreci20"/>
              <w:numPr>
                <w:ilvl w:val="0"/>
                <w:numId w:val="4"/>
              </w:numPr>
              <w:shd w:val="clear" w:color="auto" w:fill="auto"/>
              <w:tabs>
                <w:tab w:val="left" w:pos="-1"/>
              </w:tabs>
              <w:spacing w:line="274" w:lineRule="exact"/>
              <w:ind w:left="269" w:hanging="269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 xml:space="preserve">Wsparcie dla IKE </w:t>
            </w:r>
            <w:proofErr w:type="spellStart"/>
            <w:r w:rsidRPr="00085A5D">
              <w:rPr>
                <w:rStyle w:val="Teksttreci21"/>
                <w:rFonts w:asciiTheme="minorHAnsi" w:hAnsiTheme="minorHAnsi" w:cstheme="minorHAnsi"/>
              </w:rPr>
              <w:t>vl</w:t>
            </w:r>
            <w:proofErr w:type="spellEnd"/>
            <w:r w:rsidRPr="00085A5D">
              <w:rPr>
                <w:rStyle w:val="Teksttreci21"/>
                <w:rFonts w:asciiTheme="minorHAnsi" w:hAnsiTheme="minorHAnsi" w:cstheme="minorHAnsi"/>
              </w:rPr>
              <w:t xml:space="preserve"> oraz v2.</w:t>
            </w:r>
          </w:p>
          <w:p w14:paraId="00D562AA" w14:textId="77777777" w:rsidR="003A0651" w:rsidRPr="00085A5D" w:rsidRDefault="00000000" w:rsidP="00085A5D">
            <w:pPr>
              <w:pStyle w:val="Teksttreci20"/>
              <w:numPr>
                <w:ilvl w:val="0"/>
                <w:numId w:val="4"/>
              </w:numPr>
              <w:shd w:val="clear" w:color="auto" w:fill="auto"/>
              <w:tabs>
                <w:tab w:val="left" w:pos="-1"/>
              </w:tabs>
              <w:spacing w:line="264" w:lineRule="exact"/>
              <w:ind w:left="269" w:hanging="269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 xml:space="preserve">Obsługę szyfrowania protokołem minimum AES z kluczem 128 oraz 256 bitów w trybie pracy </w:t>
            </w:r>
            <w:proofErr w:type="spellStart"/>
            <w:r w:rsidRPr="00085A5D">
              <w:rPr>
                <w:rStyle w:val="Teksttreci21"/>
                <w:rFonts w:asciiTheme="minorHAnsi" w:hAnsiTheme="minorHAnsi" w:cstheme="minorHAnsi"/>
              </w:rPr>
              <w:t>Galois</w:t>
            </w:r>
            <w:proofErr w:type="spellEnd"/>
            <w:r w:rsidRPr="00085A5D">
              <w:rPr>
                <w:rStyle w:val="Teksttreci21"/>
                <w:rFonts w:asciiTheme="minorHAnsi" w:hAnsiTheme="minorHAnsi" w:cstheme="minorHAnsi"/>
              </w:rPr>
              <w:t>/</w:t>
            </w:r>
            <w:proofErr w:type="spellStart"/>
            <w:r w:rsidRPr="00085A5D">
              <w:rPr>
                <w:rStyle w:val="Teksttreci21"/>
                <w:rFonts w:asciiTheme="minorHAnsi" w:hAnsiTheme="minorHAnsi" w:cstheme="minorHAnsi"/>
              </w:rPr>
              <w:t>Counter</w:t>
            </w:r>
            <w:proofErr w:type="spellEnd"/>
            <w:r w:rsidRPr="00085A5D">
              <w:rPr>
                <w:rStyle w:val="Teksttreci21"/>
                <w:rFonts w:asciiTheme="minorHAnsi" w:hAnsiTheme="minorHAnsi" w:cstheme="minorHAnsi"/>
              </w:rPr>
              <w:t xml:space="preserve"> </w:t>
            </w:r>
            <w:proofErr w:type="spellStart"/>
            <w:r w:rsidRPr="00085A5D">
              <w:rPr>
                <w:rStyle w:val="Teksttreci21"/>
                <w:rFonts w:asciiTheme="minorHAnsi" w:hAnsiTheme="minorHAnsi" w:cstheme="minorHAnsi"/>
              </w:rPr>
              <w:t>Mode</w:t>
            </w:r>
            <w:proofErr w:type="spellEnd"/>
            <w:r w:rsidRPr="00085A5D">
              <w:rPr>
                <w:rStyle w:val="Teksttreci21"/>
                <w:rFonts w:asciiTheme="minorHAnsi" w:hAnsiTheme="minorHAnsi" w:cstheme="minorHAnsi"/>
              </w:rPr>
              <w:t>(GCM).</w:t>
            </w:r>
          </w:p>
          <w:p w14:paraId="1536C79C" w14:textId="77777777" w:rsidR="003A0651" w:rsidRPr="00085A5D" w:rsidRDefault="00000000" w:rsidP="00085A5D">
            <w:pPr>
              <w:pStyle w:val="Teksttreci20"/>
              <w:numPr>
                <w:ilvl w:val="0"/>
                <w:numId w:val="4"/>
              </w:numPr>
              <w:shd w:val="clear" w:color="auto" w:fill="auto"/>
              <w:tabs>
                <w:tab w:val="left" w:pos="4"/>
              </w:tabs>
              <w:spacing w:line="274" w:lineRule="exact"/>
              <w:ind w:left="269" w:hanging="269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 xml:space="preserve">Obsługa protokołu </w:t>
            </w:r>
            <w:proofErr w:type="spellStart"/>
            <w:r w:rsidRPr="00085A5D">
              <w:rPr>
                <w:rStyle w:val="Teksttreci21"/>
                <w:rFonts w:asciiTheme="minorHAnsi" w:hAnsiTheme="minorHAnsi" w:cstheme="minorHAnsi"/>
              </w:rPr>
              <w:t>Diffie-Hellman</w:t>
            </w:r>
            <w:proofErr w:type="spellEnd"/>
            <w:r w:rsidRPr="00085A5D">
              <w:rPr>
                <w:rStyle w:val="Teksttreci21"/>
                <w:rFonts w:asciiTheme="minorHAnsi" w:hAnsiTheme="minorHAnsi" w:cstheme="minorHAnsi"/>
              </w:rPr>
              <w:t xml:space="preserve"> grup 19, 20.</w:t>
            </w:r>
          </w:p>
          <w:p w14:paraId="719479D2" w14:textId="77777777" w:rsidR="003A0651" w:rsidRPr="00085A5D" w:rsidRDefault="00000000" w:rsidP="00085A5D">
            <w:pPr>
              <w:pStyle w:val="Teksttreci20"/>
              <w:numPr>
                <w:ilvl w:val="0"/>
                <w:numId w:val="4"/>
              </w:numPr>
              <w:shd w:val="clear" w:color="auto" w:fill="auto"/>
              <w:tabs>
                <w:tab w:val="left" w:pos="-1"/>
              </w:tabs>
              <w:spacing w:line="274" w:lineRule="exact"/>
              <w:ind w:left="269" w:hanging="269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 xml:space="preserve">Wsparcie dla Pracy w topologii </w:t>
            </w:r>
            <w:r w:rsidRPr="00085A5D">
              <w:rPr>
                <w:rStyle w:val="Teksttreci21"/>
                <w:rFonts w:asciiTheme="minorHAnsi" w:hAnsiTheme="minorHAnsi" w:cstheme="minorHAnsi"/>
                <w:lang w:eastAsia="en-US" w:bidi="en-US"/>
              </w:rPr>
              <w:t xml:space="preserve">Hub and </w:t>
            </w:r>
            <w:proofErr w:type="spellStart"/>
            <w:r w:rsidRPr="00085A5D">
              <w:rPr>
                <w:rStyle w:val="Teksttreci21"/>
                <w:rFonts w:asciiTheme="minorHAnsi" w:hAnsiTheme="minorHAnsi" w:cstheme="minorHAnsi"/>
                <w:lang w:eastAsia="en-US" w:bidi="en-US"/>
              </w:rPr>
              <w:t>Spoke</w:t>
            </w:r>
            <w:proofErr w:type="spellEnd"/>
            <w:r w:rsidRPr="00085A5D">
              <w:rPr>
                <w:rStyle w:val="Teksttreci21"/>
                <w:rFonts w:asciiTheme="minorHAnsi" w:hAnsiTheme="minorHAnsi" w:cstheme="minorHAnsi"/>
                <w:lang w:eastAsia="en-US" w:bidi="en-US"/>
              </w:rPr>
              <w:t xml:space="preserve"> </w:t>
            </w:r>
            <w:r w:rsidRPr="00085A5D">
              <w:rPr>
                <w:rStyle w:val="Teksttreci21"/>
                <w:rFonts w:asciiTheme="minorHAnsi" w:hAnsiTheme="minorHAnsi" w:cstheme="minorHAnsi"/>
              </w:rPr>
              <w:t xml:space="preserve">oraz </w:t>
            </w:r>
            <w:proofErr w:type="spellStart"/>
            <w:r w:rsidRPr="00085A5D">
              <w:rPr>
                <w:rStyle w:val="Teksttreci21"/>
                <w:rFonts w:asciiTheme="minorHAnsi" w:hAnsiTheme="minorHAnsi" w:cstheme="minorHAnsi"/>
              </w:rPr>
              <w:t>Mesh</w:t>
            </w:r>
            <w:proofErr w:type="spellEnd"/>
            <w:r w:rsidRPr="00085A5D">
              <w:rPr>
                <w:rStyle w:val="Teksttreci21"/>
                <w:rFonts w:asciiTheme="minorHAnsi" w:hAnsiTheme="minorHAnsi" w:cstheme="minorHAnsi"/>
              </w:rPr>
              <w:t>.</w:t>
            </w:r>
          </w:p>
          <w:p w14:paraId="681263F0" w14:textId="77777777" w:rsidR="003A0651" w:rsidRPr="00085A5D" w:rsidRDefault="00000000" w:rsidP="00085A5D">
            <w:pPr>
              <w:pStyle w:val="Teksttreci20"/>
              <w:numPr>
                <w:ilvl w:val="0"/>
                <w:numId w:val="4"/>
              </w:numPr>
              <w:shd w:val="clear" w:color="auto" w:fill="auto"/>
              <w:tabs>
                <w:tab w:val="left" w:pos="-1"/>
              </w:tabs>
              <w:spacing w:line="274" w:lineRule="exact"/>
              <w:ind w:left="269" w:hanging="269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>Tworzenie połączeń typu Site-to-Site oraz Client-to- Site.</w:t>
            </w:r>
          </w:p>
          <w:p w14:paraId="2490CCF9" w14:textId="77777777" w:rsidR="003A0651" w:rsidRPr="00085A5D" w:rsidRDefault="00000000" w:rsidP="00085A5D">
            <w:pPr>
              <w:pStyle w:val="Teksttreci20"/>
              <w:numPr>
                <w:ilvl w:val="0"/>
                <w:numId w:val="4"/>
              </w:numPr>
              <w:shd w:val="clear" w:color="auto" w:fill="auto"/>
              <w:tabs>
                <w:tab w:val="left" w:pos="14"/>
              </w:tabs>
              <w:spacing w:line="274" w:lineRule="exact"/>
              <w:ind w:left="269" w:hanging="269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 xml:space="preserve">Monitorowanie stanu tuneli </w:t>
            </w:r>
            <w:r w:rsidRPr="00085A5D">
              <w:rPr>
                <w:rStyle w:val="Teksttreci21"/>
                <w:rFonts w:asciiTheme="minorHAnsi" w:hAnsiTheme="minorHAnsi" w:cstheme="minorHAnsi"/>
                <w:lang w:eastAsia="en-US" w:bidi="en-US"/>
              </w:rPr>
              <w:t xml:space="preserve">VPN </w:t>
            </w:r>
            <w:r w:rsidRPr="00085A5D">
              <w:rPr>
                <w:rStyle w:val="Teksttreci21"/>
                <w:rFonts w:asciiTheme="minorHAnsi" w:hAnsiTheme="minorHAnsi" w:cstheme="minorHAnsi"/>
              </w:rPr>
              <w:t>i stałego utrzymywania ich aktywności.</w:t>
            </w:r>
          </w:p>
          <w:p w14:paraId="62143DAD" w14:textId="77777777" w:rsidR="003A0651" w:rsidRPr="00085A5D" w:rsidRDefault="00000000" w:rsidP="00085A5D">
            <w:pPr>
              <w:pStyle w:val="Teksttreci20"/>
              <w:numPr>
                <w:ilvl w:val="0"/>
                <w:numId w:val="4"/>
              </w:numPr>
              <w:shd w:val="clear" w:color="auto" w:fill="auto"/>
              <w:tabs>
                <w:tab w:val="left" w:pos="9"/>
              </w:tabs>
              <w:spacing w:line="274" w:lineRule="exact"/>
              <w:ind w:left="269" w:hanging="269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>Możliwość wyboru tunelu przez protokoły: dynamicznego routingu (np. OSPF) oraz routingu statycznego.</w:t>
            </w:r>
          </w:p>
          <w:p w14:paraId="3D8F1227" w14:textId="77777777" w:rsidR="003A0651" w:rsidRPr="00085A5D" w:rsidRDefault="00000000" w:rsidP="00085A5D">
            <w:pPr>
              <w:pStyle w:val="Teksttreci20"/>
              <w:numPr>
                <w:ilvl w:val="0"/>
                <w:numId w:val="4"/>
              </w:numPr>
              <w:shd w:val="clear" w:color="auto" w:fill="auto"/>
              <w:tabs>
                <w:tab w:val="left" w:pos="4"/>
              </w:tabs>
              <w:spacing w:line="274" w:lineRule="exact"/>
              <w:ind w:left="269" w:hanging="269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 xml:space="preserve">Wsparcie dla następujących typów uwierzytelniania: </w:t>
            </w:r>
            <w:proofErr w:type="spellStart"/>
            <w:r w:rsidRPr="00085A5D">
              <w:rPr>
                <w:rStyle w:val="Teksttreci21"/>
                <w:rFonts w:asciiTheme="minorHAnsi" w:hAnsiTheme="minorHAnsi" w:cstheme="minorHAnsi"/>
              </w:rPr>
              <w:t>pre-shared</w:t>
            </w:r>
            <w:proofErr w:type="spellEnd"/>
            <w:r w:rsidRPr="00085A5D">
              <w:rPr>
                <w:rStyle w:val="Teksttreci21"/>
                <w:rFonts w:asciiTheme="minorHAnsi" w:hAnsiTheme="minorHAnsi" w:cstheme="minorHAnsi"/>
              </w:rPr>
              <w:t xml:space="preserve"> </w:t>
            </w:r>
            <w:proofErr w:type="spellStart"/>
            <w:r w:rsidRPr="00085A5D">
              <w:rPr>
                <w:rStyle w:val="Teksttreci21"/>
                <w:rFonts w:asciiTheme="minorHAnsi" w:hAnsiTheme="minorHAnsi" w:cstheme="minorHAnsi"/>
                <w:lang w:eastAsia="en-US" w:bidi="en-US"/>
              </w:rPr>
              <w:t>key</w:t>
            </w:r>
            <w:proofErr w:type="spellEnd"/>
            <w:r w:rsidRPr="00085A5D">
              <w:rPr>
                <w:rStyle w:val="Teksttreci21"/>
                <w:rFonts w:asciiTheme="minorHAnsi" w:hAnsiTheme="minorHAnsi" w:cstheme="minorHAnsi"/>
                <w:lang w:eastAsia="en-US" w:bidi="en-US"/>
              </w:rPr>
              <w:t xml:space="preserve">, </w:t>
            </w:r>
            <w:r w:rsidRPr="00085A5D">
              <w:rPr>
                <w:rStyle w:val="Teksttreci21"/>
                <w:rFonts w:asciiTheme="minorHAnsi" w:hAnsiTheme="minorHAnsi" w:cstheme="minorHAnsi"/>
              </w:rPr>
              <w:t>certyfikat.</w:t>
            </w:r>
          </w:p>
          <w:p w14:paraId="34B8491F" w14:textId="77777777" w:rsidR="003A0651" w:rsidRPr="00085A5D" w:rsidRDefault="00000000" w:rsidP="00085A5D">
            <w:pPr>
              <w:pStyle w:val="Teksttreci20"/>
              <w:numPr>
                <w:ilvl w:val="0"/>
                <w:numId w:val="4"/>
              </w:numPr>
              <w:shd w:val="clear" w:color="auto" w:fill="auto"/>
              <w:tabs>
                <w:tab w:val="left" w:pos="9"/>
              </w:tabs>
              <w:spacing w:line="274" w:lineRule="exact"/>
              <w:ind w:left="269" w:hanging="269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 xml:space="preserve">Możliwość ustawienia maksymalnej liczby tuneli </w:t>
            </w:r>
            <w:proofErr w:type="spellStart"/>
            <w:r w:rsidRPr="00085A5D">
              <w:rPr>
                <w:rStyle w:val="Teksttreci21"/>
                <w:rFonts w:asciiTheme="minorHAnsi" w:hAnsiTheme="minorHAnsi" w:cstheme="minorHAnsi"/>
              </w:rPr>
              <w:t>IPSec</w:t>
            </w:r>
            <w:proofErr w:type="spellEnd"/>
            <w:r w:rsidRPr="00085A5D">
              <w:rPr>
                <w:rStyle w:val="Teksttreci21"/>
                <w:rFonts w:asciiTheme="minorHAnsi" w:hAnsiTheme="minorHAnsi" w:cstheme="minorHAnsi"/>
              </w:rPr>
              <w:t xml:space="preserve"> negocjowanych (nawiązywanych) jednocześnie w celu ochrony zasobów systemu.</w:t>
            </w:r>
          </w:p>
          <w:p w14:paraId="1CD9F3C5" w14:textId="77777777" w:rsidR="003A0651" w:rsidRPr="00085A5D" w:rsidRDefault="00000000" w:rsidP="00085A5D">
            <w:pPr>
              <w:pStyle w:val="Teksttreci20"/>
              <w:numPr>
                <w:ilvl w:val="0"/>
                <w:numId w:val="4"/>
              </w:numPr>
              <w:shd w:val="clear" w:color="auto" w:fill="auto"/>
              <w:tabs>
                <w:tab w:val="left" w:pos="14"/>
              </w:tabs>
              <w:spacing w:line="274" w:lineRule="exact"/>
              <w:ind w:left="269" w:hanging="269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 xml:space="preserve">Możliwość monitorowania wybranego tunelu </w:t>
            </w:r>
            <w:proofErr w:type="spellStart"/>
            <w:r w:rsidRPr="00085A5D">
              <w:rPr>
                <w:rStyle w:val="Teksttreci21"/>
                <w:rFonts w:asciiTheme="minorHAnsi" w:hAnsiTheme="minorHAnsi" w:cstheme="minorHAnsi"/>
              </w:rPr>
              <w:t>IPSec</w:t>
            </w:r>
            <w:proofErr w:type="spellEnd"/>
            <w:r w:rsidRPr="00085A5D">
              <w:rPr>
                <w:rStyle w:val="Teksttreci21"/>
                <w:rFonts w:asciiTheme="minorHAnsi" w:hAnsiTheme="minorHAnsi" w:cstheme="minorHAnsi"/>
              </w:rPr>
              <w:t xml:space="preserve"> </w:t>
            </w:r>
            <w:proofErr w:type="spellStart"/>
            <w:r w:rsidRPr="00085A5D">
              <w:rPr>
                <w:rStyle w:val="Teksttreci21"/>
                <w:rFonts w:asciiTheme="minorHAnsi" w:hAnsiTheme="minorHAnsi" w:cstheme="minorHAnsi"/>
              </w:rPr>
              <w:t>site</w:t>
            </w:r>
            <w:proofErr w:type="spellEnd"/>
            <w:r w:rsidRPr="00085A5D">
              <w:rPr>
                <w:rStyle w:val="Teksttreci21"/>
                <w:rFonts w:asciiTheme="minorHAnsi" w:hAnsiTheme="minorHAnsi" w:cstheme="minorHAnsi"/>
              </w:rPr>
              <w:t>-to-</w:t>
            </w:r>
            <w:proofErr w:type="spellStart"/>
            <w:r w:rsidRPr="00085A5D">
              <w:rPr>
                <w:rStyle w:val="Teksttreci21"/>
                <w:rFonts w:asciiTheme="minorHAnsi" w:hAnsiTheme="minorHAnsi" w:cstheme="minorHAnsi"/>
              </w:rPr>
              <w:t>site</w:t>
            </w:r>
            <w:proofErr w:type="spellEnd"/>
            <w:r w:rsidRPr="00085A5D">
              <w:rPr>
                <w:rStyle w:val="Teksttreci21"/>
                <w:rFonts w:asciiTheme="minorHAnsi" w:hAnsiTheme="minorHAnsi" w:cstheme="minorHAnsi"/>
              </w:rPr>
              <w:t xml:space="preserve"> i w przypadku jego niedostępności automatycznego aktywowania zapasowego tunelu.</w:t>
            </w:r>
          </w:p>
          <w:p w14:paraId="7069874F" w14:textId="77777777" w:rsidR="003A0651" w:rsidRPr="00085A5D" w:rsidRDefault="00000000" w:rsidP="00085A5D">
            <w:pPr>
              <w:pStyle w:val="Teksttreci20"/>
              <w:numPr>
                <w:ilvl w:val="0"/>
                <w:numId w:val="4"/>
              </w:numPr>
              <w:shd w:val="clear" w:color="auto" w:fill="auto"/>
              <w:tabs>
                <w:tab w:val="left" w:pos="-1"/>
              </w:tabs>
              <w:spacing w:line="274" w:lineRule="exact"/>
              <w:ind w:left="269" w:hanging="269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 xml:space="preserve">Obsługę mechanizmów: </w:t>
            </w:r>
            <w:proofErr w:type="spellStart"/>
            <w:r w:rsidRPr="00085A5D">
              <w:rPr>
                <w:rStyle w:val="Teksttreci21"/>
                <w:rFonts w:asciiTheme="minorHAnsi" w:hAnsiTheme="minorHAnsi" w:cstheme="minorHAnsi"/>
              </w:rPr>
              <w:t>IPSec</w:t>
            </w:r>
            <w:proofErr w:type="spellEnd"/>
            <w:r w:rsidRPr="00085A5D">
              <w:rPr>
                <w:rStyle w:val="Teksttreci21"/>
                <w:rFonts w:asciiTheme="minorHAnsi" w:hAnsiTheme="minorHAnsi" w:cstheme="minorHAnsi"/>
              </w:rPr>
              <w:t xml:space="preserve"> </w:t>
            </w:r>
            <w:r w:rsidRPr="00085A5D">
              <w:rPr>
                <w:rStyle w:val="Teksttreci21"/>
                <w:rFonts w:asciiTheme="minorHAnsi" w:hAnsiTheme="minorHAnsi" w:cstheme="minorHAnsi"/>
                <w:lang w:val="en-US" w:eastAsia="en-US" w:bidi="en-US"/>
              </w:rPr>
              <w:t xml:space="preserve">NAT Traversal, </w:t>
            </w:r>
            <w:r w:rsidRPr="00085A5D">
              <w:rPr>
                <w:rStyle w:val="Teksttreci21"/>
                <w:rFonts w:asciiTheme="minorHAnsi" w:hAnsiTheme="minorHAnsi" w:cstheme="minorHAnsi"/>
              </w:rPr>
              <w:t xml:space="preserve">DPD, </w:t>
            </w:r>
            <w:proofErr w:type="spellStart"/>
            <w:r w:rsidRPr="00085A5D">
              <w:rPr>
                <w:rStyle w:val="Teksttreci21"/>
                <w:rFonts w:asciiTheme="minorHAnsi" w:hAnsiTheme="minorHAnsi" w:cstheme="minorHAnsi"/>
                <w:lang w:val="en-US" w:eastAsia="en-US" w:bidi="en-US"/>
              </w:rPr>
              <w:t>Xauth</w:t>
            </w:r>
            <w:proofErr w:type="spellEnd"/>
            <w:r w:rsidRPr="00085A5D">
              <w:rPr>
                <w:rStyle w:val="Teksttreci21"/>
                <w:rFonts w:asciiTheme="minorHAnsi" w:hAnsiTheme="minorHAnsi" w:cstheme="minorHAnsi"/>
                <w:lang w:val="en-US" w:eastAsia="en-US" w:bidi="en-US"/>
              </w:rPr>
              <w:t>.</w:t>
            </w:r>
          </w:p>
          <w:p w14:paraId="1B78CB20" w14:textId="77777777" w:rsidR="003A0651" w:rsidRPr="00085A5D" w:rsidRDefault="00000000" w:rsidP="00085A5D">
            <w:pPr>
              <w:pStyle w:val="Teksttreci20"/>
              <w:numPr>
                <w:ilvl w:val="0"/>
                <w:numId w:val="4"/>
              </w:numPr>
              <w:shd w:val="clear" w:color="auto" w:fill="auto"/>
              <w:tabs>
                <w:tab w:val="left" w:pos="9"/>
              </w:tabs>
              <w:spacing w:line="274" w:lineRule="exact"/>
              <w:ind w:left="269" w:hanging="269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 xml:space="preserve">Mechanizm „Split </w:t>
            </w:r>
            <w:r w:rsidRPr="00085A5D">
              <w:rPr>
                <w:rStyle w:val="Teksttreci21"/>
                <w:rFonts w:asciiTheme="minorHAnsi" w:hAnsiTheme="minorHAnsi" w:cstheme="minorHAnsi"/>
                <w:lang w:val="en-US" w:eastAsia="en-US" w:bidi="en-US"/>
              </w:rPr>
              <w:t xml:space="preserve">tunneling" </w:t>
            </w:r>
            <w:r w:rsidRPr="00085A5D">
              <w:rPr>
                <w:rStyle w:val="Teksttreci21"/>
                <w:rFonts w:asciiTheme="minorHAnsi" w:hAnsiTheme="minorHAnsi" w:cstheme="minorHAnsi"/>
              </w:rPr>
              <w:t>dla połączeń Client-to- Site.</w:t>
            </w:r>
          </w:p>
        </w:tc>
        <w:tc>
          <w:tcPr>
            <w:tcW w:w="3811" w:type="dxa"/>
            <w:gridSpan w:val="4"/>
            <w:shd w:val="clear" w:color="auto" w:fill="FFFFFF"/>
            <w:vAlign w:val="center"/>
          </w:tcPr>
          <w:p w14:paraId="041553FC" w14:textId="77777777" w:rsidR="003A0651" w:rsidRPr="00085A5D" w:rsidRDefault="003A0651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A0651" w:rsidRPr="00085A5D" w14:paraId="12B98917" w14:textId="77777777" w:rsidTr="00085A5D">
        <w:trPr>
          <w:gridAfter w:val="1"/>
          <w:wAfter w:w="9" w:type="dxa"/>
          <w:trHeight w:val="2462"/>
        </w:trPr>
        <w:tc>
          <w:tcPr>
            <w:tcW w:w="5242" w:type="dxa"/>
            <w:gridSpan w:val="2"/>
            <w:shd w:val="clear" w:color="auto" w:fill="FFFFFF"/>
            <w:vAlign w:val="center"/>
          </w:tcPr>
          <w:p w14:paraId="5912495C" w14:textId="77777777" w:rsidR="003A0651" w:rsidRPr="00085A5D" w:rsidRDefault="00000000" w:rsidP="00085A5D">
            <w:pPr>
              <w:pStyle w:val="Teksttreci20"/>
              <w:shd w:val="clear" w:color="auto" w:fill="auto"/>
              <w:spacing w:line="269" w:lineRule="exact"/>
              <w:ind w:left="269" w:hanging="284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 xml:space="preserve">System umożliwia konfigurację połączeń typu SSL </w:t>
            </w:r>
            <w:r w:rsidRPr="00085A5D">
              <w:rPr>
                <w:rStyle w:val="Teksttreci21"/>
                <w:rFonts w:asciiTheme="minorHAnsi" w:hAnsiTheme="minorHAnsi" w:cstheme="minorHAnsi"/>
                <w:lang w:eastAsia="en-US" w:bidi="en-US"/>
              </w:rPr>
              <w:t>VPN.</w:t>
            </w:r>
          </w:p>
          <w:p w14:paraId="2D953D51" w14:textId="77777777" w:rsidR="003A0651" w:rsidRPr="00085A5D" w:rsidRDefault="00000000" w:rsidP="00085A5D">
            <w:pPr>
              <w:pStyle w:val="Teksttreci20"/>
              <w:shd w:val="clear" w:color="auto" w:fill="auto"/>
              <w:spacing w:line="269" w:lineRule="exact"/>
              <w:ind w:left="269" w:hanging="284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>W zakresie tej funkcji musi zapewnić:</w:t>
            </w:r>
          </w:p>
          <w:p w14:paraId="515E1FAC" w14:textId="77777777" w:rsidR="003A0651" w:rsidRPr="00085A5D" w:rsidRDefault="00000000" w:rsidP="00085A5D">
            <w:pPr>
              <w:pStyle w:val="Teksttreci20"/>
              <w:numPr>
                <w:ilvl w:val="0"/>
                <w:numId w:val="5"/>
              </w:numPr>
              <w:shd w:val="clear" w:color="auto" w:fill="auto"/>
              <w:tabs>
                <w:tab w:val="left" w:pos="14"/>
              </w:tabs>
              <w:spacing w:line="269" w:lineRule="exact"/>
              <w:ind w:left="269" w:hanging="284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>Pracę w trybie Portal - gdzie dostęp do chronionych zasobów realizowany jest za pośrednictwem przeglądarki. W tym zakresie system zapewnia stronę komunikacyjną działającą w oparciu o HTML 5.0.</w:t>
            </w:r>
          </w:p>
          <w:p w14:paraId="22F1DBC2" w14:textId="77777777" w:rsidR="003A0651" w:rsidRPr="00085A5D" w:rsidRDefault="00000000" w:rsidP="00085A5D">
            <w:pPr>
              <w:pStyle w:val="Teksttreci20"/>
              <w:numPr>
                <w:ilvl w:val="0"/>
                <w:numId w:val="5"/>
              </w:numPr>
              <w:shd w:val="clear" w:color="auto" w:fill="auto"/>
              <w:tabs>
                <w:tab w:val="left" w:pos="9"/>
              </w:tabs>
              <w:spacing w:line="269" w:lineRule="exact"/>
              <w:ind w:left="269" w:hanging="284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 xml:space="preserve">Pracę w trybie </w:t>
            </w:r>
            <w:proofErr w:type="spellStart"/>
            <w:r w:rsidRPr="00085A5D">
              <w:rPr>
                <w:rStyle w:val="Teksttreci21"/>
                <w:rFonts w:asciiTheme="minorHAnsi" w:hAnsiTheme="minorHAnsi" w:cstheme="minorHAnsi"/>
                <w:lang w:eastAsia="en-US" w:bidi="en-US"/>
              </w:rPr>
              <w:t>Tunnel</w:t>
            </w:r>
            <w:proofErr w:type="spellEnd"/>
            <w:r w:rsidRPr="00085A5D">
              <w:rPr>
                <w:rStyle w:val="Teksttreci21"/>
                <w:rFonts w:asciiTheme="minorHAnsi" w:hAnsiTheme="minorHAnsi" w:cstheme="minorHAnsi"/>
                <w:lang w:eastAsia="en-US" w:bidi="en-US"/>
              </w:rPr>
              <w:t xml:space="preserve"> </w:t>
            </w:r>
            <w:r w:rsidRPr="00085A5D">
              <w:rPr>
                <w:rStyle w:val="Teksttreci21"/>
                <w:rFonts w:asciiTheme="minorHAnsi" w:hAnsiTheme="minorHAnsi" w:cstheme="minorHAnsi"/>
              </w:rPr>
              <w:t xml:space="preserve">z możliwością włączenia funkcji „Split </w:t>
            </w:r>
            <w:proofErr w:type="spellStart"/>
            <w:r w:rsidRPr="00085A5D">
              <w:rPr>
                <w:rStyle w:val="Teksttreci21"/>
                <w:rFonts w:asciiTheme="minorHAnsi" w:hAnsiTheme="minorHAnsi" w:cstheme="minorHAnsi"/>
                <w:lang w:eastAsia="en-US" w:bidi="en-US"/>
              </w:rPr>
              <w:t>tunneling</w:t>
            </w:r>
            <w:proofErr w:type="spellEnd"/>
            <w:r w:rsidRPr="00085A5D">
              <w:rPr>
                <w:rStyle w:val="Teksttreci21"/>
                <w:rFonts w:asciiTheme="minorHAnsi" w:hAnsiTheme="minorHAnsi" w:cstheme="minorHAnsi"/>
                <w:lang w:eastAsia="en-US" w:bidi="en-US"/>
              </w:rPr>
              <w:t xml:space="preserve">" </w:t>
            </w:r>
            <w:r w:rsidRPr="00085A5D">
              <w:rPr>
                <w:rStyle w:val="Teksttreci21"/>
                <w:rFonts w:asciiTheme="minorHAnsi" w:hAnsiTheme="minorHAnsi" w:cstheme="minorHAnsi"/>
              </w:rPr>
              <w:t>przy zastosowaniu dedykowanego klienta.</w:t>
            </w:r>
          </w:p>
        </w:tc>
        <w:tc>
          <w:tcPr>
            <w:tcW w:w="3811" w:type="dxa"/>
            <w:gridSpan w:val="4"/>
            <w:shd w:val="clear" w:color="auto" w:fill="FFFFFF"/>
            <w:vAlign w:val="center"/>
          </w:tcPr>
          <w:p w14:paraId="338865E3" w14:textId="77777777" w:rsidR="003A0651" w:rsidRPr="00085A5D" w:rsidRDefault="003A0651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A0651" w:rsidRPr="00085A5D" w14:paraId="5F4DF771" w14:textId="77777777" w:rsidTr="00085A5D">
        <w:trPr>
          <w:gridAfter w:val="2"/>
          <w:wAfter w:w="24" w:type="dxa"/>
          <w:trHeight w:val="1435"/>
        </w:trPr>
        <w:tc>
          <w:tcPr>
            <w:tcW w:w="5222" w:type="dxa"/>
            <w:shd w:val="clear" w:color="auto" w:fill="FFFFFF"/>
            <w:vAlign w:val="center"/>
          </w:tcPr>
          <w:p w14:paraId="72CCDFBD" w14:textId="77777777" w:rsidR="003A0651" w:rsidRPr="00085A5D" w:rsidRDefault="00000000" w:rsidP="00085A5D">
            <w:pPr>
              <w:pStyle w:val="Teksttreci20"/>
              <w:shd w:val="clear" w:color="auto" w:fill="auto"/>
              <w:spacing w:line="269" w:lineRule="exact"/>
              <w:ind w:left="269" w:hanging="269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lastRenderedPageBreak/>
              <w:t xml:space="preserve">• Producent rozwiązania posiada w ofercie oprogramowanie klienckie </w:t>
            </w:r>
            <w:r w:rsidRPr="00085A5D">
              <w:rPr>
                <w:rStyle w:val="Teksttreci21"/>
                <w:rFonts w:asciiTheme="minorHAnsi" w:hAnsiTheme="minorHAnsi" w:cstheme="minorHAnsi"/>
                <w:lang w:eastAsia="en-US" w:bidi="en-US"/>
              </w:rPr>
              <w:t xml:space="preserve">VPN, </w:t>
            </w:r>
            <w:r w:rsidRPr="00085A5D">
              <w:rPr>
                <w:rStyle w:val="Teksttreci21"/>
                <w:rFonts w:asciiTheme="minorHAnsi" w:hAnsiTheme="minorHAnsi" w:cstheme="minorHAnsi"/>
              </w:rPr>
              <w:t xml:space="preserve">które umożliwia realizację połączeń </w:t>
            </w:r>
            <w:proofErr w:type="spellStart"/>
            <w:r w:rsidRPr="00085A5D">
              <w:rPr>
                <w:rStyle w:val="Teksttreci21"/>
                <w:rFonts w:asciiTheme="minorHAnsi" w:hAnsiTheme="minorHAnsi" w:cstheme="minorHAnsi"/>
              </w:rPr>
              <w:t>IPSec</w:t>
            </w:r>
            <w:proofErr w:type="spellEnd"/>
            <w:r w:rsidRPr="00085A5D">
              <w:rPr>
                <w:rStyle w:val="Teksttreci21"/>
                <w:rFonts w:asciiTheme="minorHAnsi" w:hAnsiTheme="minorHAnsi" w:cstheme="minorHAnsi"/>
              </w:rPr>
              <w:t xml:space="preserve"> </w:t>
            </w:r>
            <w:r w:rsidRPr="00085A5D">
              <w:rPr>
                <w:rStyle w:val="Teksttreci21"/>
                <w:rFonts w:asciiTheme="minorHAnsi" w:hAnsiTheme="minorHAnsi" w:cstheme="minorHAnsi"/>
                <w:lang w:eastAsia="en-US" w:bidi="en-US"/>
              </w:rPr>
              <w:t xml:space="preserve">VPN </w:t>
            </w:r>
            <w:r w:rsidRPr="00085A5D">
              <w:rPr>
                <w:rStyle w:val="Teksttreci21"/>
                <w:rFonts w:asciiTheme="minorHAnsi" w:hAnsiTheme="minorHAnsi" w:cstheme="minorHAnsi"/>
              </w:rPr>
              <w:t xml:space="preserve">lub SSL </w:t>
            </w:r>
            <w:r w:rsidRPr="00085A5D">
              <w:rPr>
                <w:rStyle w:val="Teksttreci21"/>
                <w:rFonts w:asciiTheme="minorHAnsi" w:hAnsiTheme="minorHAnsi" w:cstheme="minorHAnsi"/>
                <w:lang w:eastAsia="en-US" w:bidi="en-US"/>
              </w:rPr>
              <w:t xml:space="preserve">VPN. </w:t>
            </w:r>
            <w:r w:rsidRPr="00085A5D">
              <w:rPr>
                <w:rStyle w:val="Teksttreci21"/>
                <w:rFonts w:asciiTheme="minorHAnsi" w:hAnsiTheme="minorHAnsi" w:cstheme="minorHAnsi"/>
              </w:rPr>
              <w:t xml:space="preserve">Oprogramowanie klienckie </w:t>
            </w:r>
            <w:r w:rsidRPr="00085A5D">
              <w:rPr>
                <w:rStyle w:val="Teksttreci21"/>
                <w:rFonts w:asciiTheme="minorHAnsi" w:hAnsiTheme="minorHAnsi" w:cstheme="minorHAnsi"/>
                <w:lang w:val="fr-FR" w:eastAsia="fr-FR" w:bidi="fr-FR"/>
              </w:rPr>
              <w:t xml:space="preserve">vpn </w:t>
            </w:r>
            <w:r w:rsidRPr="00085A5D">
              <w:rPr>
                <w:rStyle w:val="Teksttreci21"/>
                <w:rFonts w:asciiTheme="minorHAnsi" w:hAnsiTheme="minorHAnsi" w:cstheme="minorHAnsi"/>
              </w:rPr>
              <w:t>jest dostępne jako opcja i nie jest wymagane w implementacji.</w:t>
            </w:r>
          </w:p>
        </w:tc>
        <w:tc>
          <w:tcPr>
            <w:tcW w:w="3816" w:type="dxa"/>
            <w:gridSpan w:val="4"/>
            <w:shd w:val="clear" w:color="auto" w:fill="FFFFFF"/>
            <w:vAlign w:val="center"/>
          </w:tcPr>
          <w:p w14:paraId="38B05231" w14:textId="77777777" w:rsidR="003A0651" w:rsidRPr="00085A5D" w:rsidRDefault="003A0651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A0651" w:rsidRPr="00085A5D" w14:paraId="10CC0AC4" w14:textId="77777777" w:rsidTr="00085A5D">
        <w:trPr>
          <w:gridAfter w:val="2"/>
          <w:wAfter w:w="24" w:type="dxa"/>
          <w:trHeight w:val="355"/>
        </w:trPr>
        <w:tc>
          <w:tcPr>
            <w:tcW w:w="9038" w:type="dxa"/>
            <w:gridSpan w:val="5"/>
            <w:shd w:val="clear" w:color="auto" w:fill="D9D9D9" w:themeFill="background1" w:themeFillShade="D9"/>
            <w:vAlign w:val="center"/>
          </w:tcPr>
          <w:p w14:paraId="4D1A9B7E" w14:textId="77777777" w:rsidR="003A0651" w:rsidRPr="00085A5D" w:rsidRDefault="00000000">
            <w:pPr>
              <w:pStyle w:val="Teksttreci20"/>
              <w:shd w:val="clear" w:color="auto" w:fill="auto"/>
              <w:spacing w:line="260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PogrubienieTeksttreci213pt"/>
                <w:rFonts w:asciiTheme="minorHAnsi" w:hAnsiTheme="minorHAnsi" w:cstheme="minorHAnsi"/>
              </w:rPr>
              <w:t>Routing i obsługa łączy WAN</w:t>
            </w:r>
          </w:p>
        </w:tc>
      </w:tr>
      <w:tr w:rsidR="003A0651" w:rsidRPr="00085A5D" w14:paraId="028E9EEE" w14:textId="77777777" w:rsidTr="00085A5D">
        <w:trPr>
          <w:gridAfter w:val="2"/>
          <w:wAfter w:w="24" w:type="dxa"/>
          <w:trHeight w:val="278"/>
        </w:trPr>
        <w:tc>
          <w:tcPr>
            <w:tcW w:w="9038" w:type="dxa"/>
            <w:gridSpan w:val="5"/>
            <w:shd w:val="clear" w:color="auto" w:fill="FFFFFF"/>
            <w:vAlign w:val="center"/>
          </w:tcPr>
          <w:p w14:paraId="7EC5BA72" w14:textId="77777777" w:rsidR="003A0651" w:rsidRPr="00085A5D" w:rsidRDefault="00000000">
            <w:pPr>
              <w:pStyle w:val="Teksttreci20"/>
              <w:shd w:val="clear" w:color="auto" w:fill="auto"/>
              <w:spacing w:line="210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>W zakresie routingu rozwiązanie musi zapewnić obsługę:</w:t>
            </w:r>
          </w:p>
        </w:tc>
      </w:tr>
      <w:tr w:rsidR="003A0651" w:rsidRPr="00085A5D" w14:paraId="54D61B0F" w14:textId="77777777" w:rsidTr="00085A5D">
        <w:trPr>
          <w:gridAfter w:val="2"/>
          <w:wAfter w:w="24" w:type="dxa"/>
          <w:trHeight w:val="278"/>
        </w:trPr>
        <w:tc>
          <w:tcPr>
            <w:tcW w:w="5222" w:type="dxa"/>
            <w:shd w:val="clear" w:color="auto" w:fill="FFFFFF"/>
            <w:vAlign w:val="center"/>
          </w:tcPr>
          <w:p w14:paraId="3473B926" w14:textId="77777777" w:rsidR="003A0651" w:rsidRPr="00085A5D" w:rsidRDefault="00000000">
            <w:pPr>
              <w:pStyle w:val="Teksttreci20"/>
              <w:shd w:val="clear" w:color="auto" w:fill="auto"/>
              <w:spacing w:line="210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>Routingu statycznego.</w:t>
            </w:r>
          </w:p>
        </w:tc>
        <w:tc>
          <w:tcPr>
            <w:tcW w:w="3816" w:type="dxa"/>
            <w:gridSpan w:val="4"/>
            <w:shd w:val="clear" w:color="auto" w:fill="FFFFFF"/>
            <w:vAlign w:val="center"/>
          </w:tcPr>
          <w:p w14:paraId="5692B27C" w14:textId="77777777" w:rsidR="003A0651" w:rsidRPr="00085A5D" w:rsidRDefault="003A0651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A0651" w:rsidRPr="00085A5D" w14:paraId="488B25EA" w14:textId="77777777" w:rsidTr="00085A5D">
        <w:trPr>
          <w:gridAfter w:val="2"/>
          <w:wAfter w:w="24" w:type="dxa"/>
          <w:trHeight w:val="821"/>
        </w:trPr>
        <w:tc>
          <w:tcPr>
            <w:tcW w:w="5222" w:type="dxa"/>
            <w:shd w:val="clear" w:color="auto" w:fill="FFFFFF"/>
            <w:vAlign w:val="center"/>
          </w:tcPr>
          <w:p w14:paraId="34D8EA63" w14:textId="77777777" w:rsidR="003A0651" w:rsidRPr="00085A5D" w:rsidRDefault="00000000">
            <w:pPr>
              <w:pStyle w:val="Teksttreci20"/>
              <w:shd w:val="clear" w:color="auto" w:fill="auto"/>
              <w:spacing w:line="269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 xml:space="preserve">Policy </w:t>
            </w:r>
            <w:proofErr w:type="spellStart"/>
            <w:r w:rsidRPr="00085A5D">
              <w:rPr>
                <w:rStyle w:val="Teksttreci21"/>
                <w:rFonts w:asciiTheme="minorHAnsi" w:hAnsiTheme="minorHAnsi" w:cstheme="minorHAnsi"/>
                <w:lang w:eastAsia="en-US" w:bidi="en-US"/>
              </w:rPr>
              <w:t>Based</w:t>
            </w:r>
            <w:proofErr w:type="spellEnd"/>
            <w:r w:rsidRPr="00085A5D">
              <w:rPr>
                <w:rStyle w:val="Teksttreci21"/>
                <w:rFonts w:asciiTheme="minorHAnsi" w:hAnsiTheme="minorHAnsi" w:cstheme="minorHAnsi"/>
                <w:lang w:eastAsia="en-US" w:bidi="en-US"/>
              </w:rPr>
              <w:t xml:space="preserve"> </w:t>
            </w:r>
            <w:r w:rsidRPr="00085A5D">
              <w:rPr>
                <w:rStyle w:val="Teksttreci21"/>
                <w:rFonts w:asciiTheme="minorHAnsi" w:hAnsiTheme="minorHAnsi" w:cstheme="minorHAnsi"/>
              </w:rPr>
              <w:t xml:space="preserve">Routingu (w tym: wybór trasy w zależności od adresu źródłowego, protokołu sieciowego, oznaczeń </w:t>
            </w:r>
            <w:proofErr w:type="spellStart"/>
            <w:r w:rsidRPr="00085A5D">
              <w:rPr>
                <w:rStyle w:val="Teksttreci21"/>
                <w:rFonts w:asciiTheme="minorHAnsi" w:hAnsiTheme="minorHAnsi" w:cstheme="minorHAnsi"/>
                <w:lang w:eastAsia="en-US" w:bidi="en-US"/>
              </w:rPr>
              <w:t>Type</w:t>
            </w:r>
            <w:proofErr w:type="spellEnd"/>
            <w:r w:rsidRPr="00085A5D">
              <w:rPr>
                <w:rStyle w:val="Teksttreci21"/>
                <w:rFonts w:asciiTheme="minorHAnsi" w:hAnsiTheme="minorHAnsi" w:cstheme="minorHAnsi"/>
                <w:lang w:eastAsia="en-US" w:bidi="en-US"/>
              </w:rPr>
              <w:t xml:space="preserve"> of Service </w:t>
            </w:r>
            <w:r w:rsidRPr="00085A5D">
              <w:rPr>
                <w:rStyle w:val="Teksttreci21"/>
                <w:rFonts w:asciiTheme="minorHAnsi" w:hAnsiTheme="minorHAnsi" w:cstheme="minorHAnsi"/>
              </w:rPr>
              <w:t xml:space="preserve">w nagłówkach </w:t>
            </w:r>
            <w:r w:rsidRPr="00085A5D">
              <w:rPr>
                <w:rStyle w:val="Teksttreci21"/>
                <w:rFonts w:asciiTheme="minorHAnsi" w:hAnsiTheme="minorHAnsi" w:cstheme="minorHAnsi"/>
                <w:lang w:eastAsia="en-US" w:bidi="en-US"/>
              </w:rPr>
              <w:t>IP).</w:t>
            </w:r>
          </w:p>
        </w:tc>
        <w:tc>
          <w:tcPr>
            <w:tcW w:w="3816" w:type="dxa"/>
            <w:gridSpan w:val="4"/>
            <w:shd w:val="clear" w:color="auto" w:fill="FFFFFF"/>
            <w:vAlign w:val="center"/>
          </w:tcPr>
          <w:p w14:paraId="00A4ACF0" w14:textId="77777777" w:rsidR="003A0651" w:rsidRPr="00085A5D" w:rsidRDefault="003A0651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A0651" w:rsidRPr="00085A5D" w14:paraId="2DF4771B" w14:textId="77777777" w:rsidTr="00085A5D">
        <w:trPr>
          <w:gridAfter w:val="2"/>
          <w:wAfter w:w="24" w:type="dxa"/>
          <w:trHeight w:val="821"/>
        </w:trPr>
        <w:tc>
          <w:tcPr>
            <w:tcW w:w="5222" w:type="dxa"/>
            <w:shd w:val="clear" w:color="auto" w:fill="FFFFFF"/>
            <w:vAlign w:val="center"/>
          </w:tcPr>
          <w:p w14:paraId="1D3A5ABA" w14:textId="77777777" w:rsidR="003A0651" w:rsidRPr="00085A5D" w:rsidRDefault="00000000">
            <w:pPr>
              <w:pStyle w:val="Teksttreci20"/>
              <w:shd w:val="clear" w:color="auto" w:fill="auto"/>
              <w:spacing w:line="269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 xml:space="preserve">Protokołów dynamicznego routingu w oparciu o protokoły: RIPv2 (w tym </w:t>
            </w:r>
            <w:proofErr w:type="spellStart"/>
            <w:r w:rsidRPr="00085A5D">
              <w:rPr>
                <w:rStyle w:val="Teksttreci21"/>
                <w:rFonts w:asciiTheme="minorHAnsi" w:hAnsiTheme="minorHAnsi" w:cstheme="minorHAnsi"/>
              </w:rPr>
              <w:t>RIPng</w:t>
            </w:r>
            <w:proofErr w:type="spellEnd"/>
            <w:r w:rsidRPr="00085A5D">
              <w:rPr>
                <w:rStyle w:val="Teksttreci21"/>
                <w:rFonts w:asciiTheme="minorHAnsi" w:hAnsiTheme="minorHAnsi" w:cstheme="minorHAnsi"/>
              </w:rPr>
              <w:t>), OSPF (w tym OSPFv3), BGP oraz PIM.</w:t>
            </w:r>
          </w:p>
        </w:tc>
        <w:tc>
          <w:tcPr>
            <w:tcW w:w="3816" w:type="dxa"/>
            <w:gridSpan w:val="4"/>
            <w:shd w:val="clear" w:color="auto" w:fill="FFFFFF"/>
            <w:vAlign w:val="center"/>
          </w:tcPr>
          <w:p w14:paraId="62B752E8" w14:textId="77777777" w:rsidR="003A0651" w:rsidRPr="00085A5D" w:rsidRDefault="003A0651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A0651" w:rsidRPr="00085A5D" w14:paraId="067724C3" w14:textId="77777777" w:rsidTr="00085A5D">
        <w:trPr>
          <w:gridAfter w:val="2"/>
          <w:wAfter w:w="24" w:type="dxa"/>
          <w:trHeight w:val="547"/>
        </w:trPr>
        <w:tc>
          <w:tcPr>
            <w:tcW w:w="5222" w:type="dxa"/>
            <w:shd w:val="clear" w:color="auto" w:fill="FFFFFF"/>
            <w:vAlign w:val="center"/>
          </w:tcPr>
          <w:p w14:paraId="168A2512" w14:textId="77777777" w:rsidR="003A0651" w:rsidRPr="00085A5D" w:rsidRDefault="00000000">
            <w:pPr>
              <w:pStyle w:val="Teksttreci20"/>
              <w:shd w:val="clear" w:color="auto" w:fill="auto"/>
              <w:spacing w:line="269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>Możliwość filtrowania tras rozgłaszanych w protokołach dynamicznego routingu.</w:t>
            </w:r>
          </w:p>
        </w:tc>
        <w:tc>
          <w:tcPr>
            <w:tcW w:w="3816" w:type="dxa"/>
            <w:gridSpan w:val="4"/>
            <w:shd w:val="clear" w:color="auto" w:fill="FFFFFF"/>
            <w:vAlign w:val="center"/>
          </w:tcPr>
          <w:p w14:paraId="4CBCEA59" w14:textId="77777777" w:rsidR="003A0651" w:rsidRPr="00085A5D" w:rsidRDefault="003A0651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A0651" w:rsidRPr="00085A5D" w14:paraId="319B822A" w14:textId="77777777" w:rsidTr="00085A5D">
        <w:trPr>
          <w:gridAfter w:val="2"/>
          <w:wAfter w:w="24" w:type="dxa"/>
          <w:trHeight w:val="547"/>
        </w:trPr>
        <w:tc>
          <w:tcPr>
            <w:tcW w:w="5222" w:type="dxa"/>
            <w:shd w:val="clear" w:color="auto" w:fill="FFFFFF"/>
            <w:vAlign w:val="center"/>
          </w:tcPr>
          <w:p w14:paraId="23CA0ACF" w14:textId="77777777" w:rsidR="003A0651" w:rsidRPr="00085A5D" w:rsidRDefault="00000000">
            <w:pPr>
              <w:pStyle w:val="Teksttreci20"/>
              <w:shd w:val="clear" w:color="auto" w:fill="auto"/>
              <w:spacing w:line="269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 xml:space="preserve">ECMP </w:t>
            </w:r>
            <w:r w:rsidRPr="00085A5D">
              <w:rPr>
                <w:rStyle w:val="Teksttreci21"/>
                <w:rFonts w:asciiTheme="minorHAnsi" w:hAnsiTheme="minorHAnsi" w:cstheme="minorHAnsi"/>
                <w:lang w:val="en-US" w:eastAsia="en-US" w:bidi="en-US"/>
              </w:rPr>
              <w:t xml:space="preserve">(Equal cost multi-path) </w:t>
            </w:r>
            <w:r w:rsidRPr="00085A5D">
              <w:rPr>
                <w:rStyle w:val="Teksttreci21"/>
                <w:rFonts w:asciiTheme="minorHAnsi" w:hAnsiTheme="minorHAnsi" w:cstheme="minorHAnsi"/>
              </w:rPr>
              <w:t>- wybór wielu równoważnych tras w tablicy routingu.</w:t>
            </w:r>
          </w:p>
        </w:tc>
        <w:tc>
          <w:tcPr>
            <w:tcW w:w="3816" w:type="dxa"/>
            <w:gridSpan w:val="4"/>
            <w:shd w:val="clear" w:color="auto" w:fill="FFFFFF"/>
            <w:vAlign w:val="center"/>
          </w:tcPr>
          <w:p w14:paraId="190D62FF" w14:textId="77777777" w:rsidR="003A0651" w:rsidRPr="00085A5D" w:rsidRDefault="003A0651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A0651" w:rsidRPr="00085A5D" w14:paraId="379452E5" w14:textId="77777777" w:rsidTr="00085A5D">
        <w:trPr>
          <w:gridAfter w:val="2"/>
          <w:wAfter w:w="24" w:type="dxa"/>
          <w:trHeight w:val="278"/>
        </w:trPr>
        <w:tc>
          <w:tcPr>
            <w:tcW w:w="5222" w:type="dxa"/>
            <w:shd w:val="clear" w:color="auto" w:fill="FFFFFF"/>
            <w:vAlign w:val="center"/>
          </w:tcPr>
          <w:p w14:paraId="35DD6192" w14:textId="77777777" w:rsidR="003A0651" w:rsidRPr="00085A5D" w:rsidRDefault="00000000">
            <w:pPr>
              <w:pStyle w:val="Teksttreci20"/>
              <w:shd w:val="clear" w:color="auto" w:fill="auto"/>
              <w:spacing w:line="210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 xml:space="preserve">BFD </w:t>
            </w:r>
            <w:r w:rsidRPr="00085A5D">
              <w:rPr>
                <w:rStyle w:val="Teksttreci21"/>
                <w:rFonts w:asciiTheme="minorHAnsi" w:hAnsiTheme="minorHAnsi" w:cstheme="minorHAnsi"/>
                <w:lang w:val="en-US" w:eastAsia="en-US" w:bidi="en-US"/>
              </w:rPr>
              <w:t>(Bidirectional Forwarding Detection).</w:t>
            </w:r>
          </w:p>
        </w:tc>
        <w:tc>
          <w:tcPr>
            <w:tcW w:w="3816" w:type="dxa"/>
            <w:gridSpan w:val="4"/>
            <w:shd w:val="clear" w:color="auto" w:fill="FFFFFF"/>
            <w:vAlign w:val="center"/>
          </w:tcPr>
          <w:p w14:paraId="08F4EF7D" w14:textId="77777777" w:rsidR="003A0651" w:rsidRPr="00085A5D" w:rsidRDefault="003A0651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A0651" w:rsidRPr="00085A5D" w14:paraId="1E4FFB10" w14:textId="77777777" w:rsidTr="00085A5D">
        <w:trPr>
          <w:gridAfter w:val="2"/>
          <w:wAfter w:w="24" w:type="dxa"/>
          <w:trHeight w:val="1090"/>
        </w:trPr>
        <w:tc>
          <w:tcPr>
            <w:tcW w:w="5222" w:type="dxa"/>
            <w:shd w:val="clear" w:color="auto" w:fill="FFFFFF"/>
            <w:vAlign w:val="center"/>
          </w:tcPr>
          <w:p w14:paraId="503CF5C7" w14:textId="77777777" w:rsidR="003A0651" w:rsidRPr="00085A5D" w:rsidRDefault="00000000">
            <w:pPr>
              <w:pStyle w:val="Teksttreci20"/>
              <w:shd w:val="clear" w:color="auto" w:fill="auto"/>
              <w:spacing w:line="269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 xml:space="preserve">Monitoringu dostępności wybranego adresu </w:t>
            </w:r>
            <w:r w:rsidRPr="00085A5D">
              <w:rPr>
                <w:rStyle w:val="Teksttreci21"/>
                <w:rFonts w:asciiTheme="minorHAnsi" w:hAnsiTheme="minorHAnsi" w:cstheme="minorHAnsi"/>
                <w:lang w:eastAsia="en-US" w:bidi="en-US"/>
              </w:rPr>
              <w:t xml:space="preserve">IP </w:t>
            </w:r>
            <w:r w:rsidRPr="00085A5D">
              <w:rPr>
                <w:rStyle w:val="Teksttreci21"/>
                <w:rFonts w:asciiTheme="minorHAnsi" w:hAnsiTheme="minorHAnsi" w:cstheme="minorHAnsi"/>
              </w:rPr>
              <w:t>z danego interfejsu urządzenia i w przypadku jego niedostępności automatyczne usunięcie wybranych tras z tablicy routingu.</w:t>
            </w:r>
          </w:p>
        </w:tc>
        <w:tc>
          <w:tcPr>
            <w:tcW w:w="3816" w:type="dxa"/>
            <w:gridSpan w:val="4"/>
            <w:shd w:val="clear" w:color="auto" w:fill="FFFFFF"/>
            <w:vAlign w:val="center"/>
          </w:tcPr>
          <w:p w14:paraId="4DADC449" w14:textId="77777777" w:rsidR="003A0651" w:rsidRPr="00085A5D" w:rsidRDefault="003A0651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A0651" w:rsidRPr="00085A5D" w14:paraId="4FF6FBEB" w14:textId="77777777" w:rsidTr="00085A5D">
        <w:trPr>
          <w:gridAfter w:val="2"/>
          <w:wAfter w:w="24" w:type="dxa"/>
          <w:trHeight w:val="350"/>
        </w:trPr>
        <w:tc>
          <w:tcPr>
            <w:tcW w:w="9038" w:type="dxa"/>
            <w:gridSpan w:val="5"/>
            <w:shd w:val="clear" w:color="auto" w:fill="D9D9D9" w:themeFill="background1" w:themeFillShade="D9"/>
            <w:vAlign w:val="center"/>
          </w:tcPr>
          <w:p w14:paraId="7D5F66C8" w14:textId="77777777" w:rsidR="003A0651" w:rsidRPr="00085A5D" w:rsidRDefault="00000000">
            <w:pPr>
              <w:pStyle w:val="Teksttreci20"/>
              <w:shd w:val="clear" w:color="auto" w:fill="auto"/>
              <w:spacing w:line="260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PogrubienieTeksttreci213pt"/>
                <w:rFonts w:asciiTheme="minorHAnsi" w:hAnsiTheme="minorHAnsi" w:cstheme="minorHAnsi"/>
              </w:rPr>
              <w:t>Funkcje SD-WAN</w:t>
            </w:r>
          </w:p>
        </w:tc>
      </w:tr>
      <w:tr w:rsidR="003A0651" w:rsidRPr="00085A5D" w14:paraId="6770EA2F" w14:textId="77777777" w:rsidTr="00085A5D">
        <w:trPr>
          <w:gridAfter w:val="2"/>
          <w:wAfter w:w="24" w:type="dxa"/>
          <w:trHeight w:val="821"/>
        </w:trPr>
        <w:tc>
          <w:tcPr>
            <w:tcW w:w="5222" w:type="dxa"/>
            <w:shd w:val="clear" w:color="auto" w:fill="FFFFFF"/>
            <w:vAlign w:val="center"/>
          </w:tcPr>
          <w:p w14:paraId="512B4A8D" w14:textId="77777777" w:rsidR="003A0651" w:rsidRPr="00085A5D" w:rsidRDefault="00000000">
            <w:pPr>
              <w:pStyle w:val="Teksttreci20"/>
              <w:shd w:val="clear" w:color="auto" w:fill="auto"/>
              <w:spacing w:line="269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 xml:space="preserve">System umożliwia wykorzystanie protokołów dynamicznego routingu przy konfiguracji równoważenia obciążenia do łączy </w:t>
            </w:r>
            <w:r w:rsidRPr="00085A5D">
              <w:rPr>
                <w:rStyle w:val="Teksttreci21"/>
                <w:rFonts w:asciiTheme="minorHAnsi" w:hAnsiTheme="minorHAnsi" w:cstheme="minorHAnsi"/>
                <w:lang w:eastAsia="en-US" w:bidi="en-US"/>
              </w:rPr>
              <w:t>WAN.</w:t>
            </w:r>
          </w:p>
        </w:tc>
        <w:tc>
          <w:tcPr>
            <w:tcW w:w="3816" w:type="dxa"/>
            <w:gridSpan w:val="4"/>
            <w:shd w:val="clear" w:color="auto" w:fill="FFFFFF"/>
            <w:vAlign w:val="center"/>
          </w:tcPr>
          <w:p w14:paraId="04D7D772" w14:textId="77777777" w:rsidR="003A0651" w:rsidRPr="00085A5D" w:rsidRDefault="003A0651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A0651" w:rsidRPr="00085A5D" w14:paraId="2762202A" w14:textId="77777777" w:rsidTr="00085A5D">
        <w:trPr>
          <w:gridAfter w:val="2"/>
          <w:wAfter w:w="24" w:type="dxa"/>
          <w:trHeight w:val="547"/>
        </w:trPr>
        <w:tc>
          <w:tcPr>
            <w:tcW w:w="5222" w:type="dxa"/>
            <w:shd w:val="clear" w:color="auto" w:fill="FFFFFF"/>
            <w:vAlign w:val="center"/>
          </w:tcPr>
          <w:p w14:paraId="71D4E8A2" w14:textId="77777777" w:rsidR="003A0651" w:rsidRPr="00085A5D" w:rsidRDefault="00000000">
            <w:pPr>
              <w:pStyle w:val="Teksttreci20"/>
              <w:shd w:val="clear" w:color="auto" w:fill="auto"/>
              <w:spacing w:line="274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 xml:space="preserve">SD-WAN wspiera zarówno interfejsy fizyczne jak i wirtualne (w tym </w:t>
            </w:r>
            <w:r w:rsidRPr="00085A5D">
              <w:rPr>
                <w:rStyle w:val="Teksttreci21"/>
                <w:rFonts w:asciiTheme="minorHAnsi" w:hAnsiTheme="minorHAnsi" w:cstheme="minorHAnsi"/>
                <w:lang w:eastAsia="en-US" w:bidi="en-US"/>
              </w:rPr>
              <w:t xml:space="preserve">VLAN, </w:t>
            </w:r>
            <w:proofErr w:type="spellStart"/>
            <w:r w:rsidRPr="00085A5D">
              <w:rPr>
                <w:rStyle w:val="Teksttreci21"/>
                <w:rFonts w:asciiTheme="minorHAnsi" w:hAnsiTheme="minorHAnsi" w:cstheme="minorHAnsi"/>
              </w:rPr>
              <w:t>IPSec</w:t>
            </w:r>
            <w:proofErr w:type="spellEnd"/>
            <w:r w:rsidRPr="00085A5D">
              <w:rPr>
                <w:rStyle w:val="Teksttreci21"/>
                <w:rFonts w:asciiTheme="minorHAnsi" w:hAnsiTheme="minorHAnsi" w:cstheme="minorHAnsi"/>
              </w:rPr>
              <w:t>).</w:t>
            </w:r>
          </w:p>
        </w:tc>
        <w:tc>
          <w:tcPr>
            <w:tcW w:w="3816" w:type="dxa"/>
            <w:gridSpan w:val="4"/>
            <w:shd w:val="clear" w:color="auto" w:fill="FFFFFF"/>
            <w:vAlign w:val="center"/>
          </w:tcPr>
          <w:p w14:paraId="0FED8DB5" w14:textId="77777777" w:rsidR="003A0651" w:rsidRPr="00085A5D" w:rsidRDefault="003A0651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A0651" w:rsidRPr="00085A5D" w14:paraId="0106BD1E" w14:textId="77777777" w:rsidTr="00085A5D">
        <w:trPr>
          <w:gridAfter w:val="2"/>
          <w:wAfter w:w="24" w:type="dxa"/>
          <w:trHeight w:val="355"/>
        </w:trPr>
        <w:tc>
          <w:tcPr>
            <w:tcW w:w="9038" w:type="dxa"/>
            <w:gridSpan w:val="5"/>
            <w:shd w:val="clear" w:color="auto" w:fill="D9D9D9" w:themeFill="background1" w:themeFillShade="D9"/>
            <w:vAlign w:val="center"/>
          </w:tcPr>
          <w:p w14:paraId="7A78A2B4" w14:textId="77777777" w:rsidR="003A0651" w:rsidRPr="00085A5D" w:rsidRDefault="00000000">
            <w:pPr>
              <w:pStyle w:val="Teksttreci20"/>
              <w:shd w:val="clear" w:color="auto" w:fill="auto"/>
              <w:spacing w:line="260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PogrubienieTeksttreci213pt"/>
                <w:rFonts w:asciiTheme="minorHAnsi" w:hAnsiTheme="minorHAnsi" w:cstheme="minorHAnsi"/>
              </w:rPr>
              <w:t>Zarządzanie pasmem</w:t>
            </w:r>
          </w:p>
        </w:tc>
      </w:tr>
      <w:tr w:rsidR="003A0651" w:rsidRPr="00085A5D" w14:paraId="47BE962B" w14:textId="77777777" w:rsidTr="00085A5D">
        <w:trPr>
          <w:gridAfter w:val="2"/>
          <w:wAfter w:w="24" w:type="dxa"/>
          <w:trHeight w:val="816"/>
        </w:trPr>
        <w:tc>
          <w:tcPr>
            <w:tcW w:w="5222" w:type="dxa"/>
            <w:shd w:val="clear" w:color="auto" w:fill="FFFFFF"/>
            <w:vAlign w:val="center"/>
          </w:tcPr>
          <w:p w14:paraId="7A91E6C3" w14:textId="77777777" w:rsidR="003A0651" w:rsidRPr="00085A5D" w:rsidRDefault="00000000">
            <w:pPr>
              <w:pStyle w:val="Teksttreci20"/>
              <w:shd w:val="clear" w:color="auto" w:fill="auto"/>
              <w:spacing w:line="269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>System Firewall umożliwia zarządzanie pasmem poprzez określenie: maksymalnej i gwarantowanej ilości pasma, oznaczanie DSCP oraz wskazanie priorytetu ruchu.</w:t>
            </w:r>
          </w:p>
        </w:tc>
        <w:tc>
          <w:tcPr>
            <w:tcW w:w="3816" w:type="dxa"/>
            <w:gridSpan w:val="4"/>
            <w:shd w:val="clear" w:color="auto" w:fill="FFFFFF"/>
            <w:vAlign w:val="center"/>
          </w:tcPr>
          <w:p w14:paraId="4A4EAFE4" w14:textId="77777777" w:rsidR="003A0651" w:rsidRPr="00085A5D" w:rsidRDefault="003A0651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A0651" w:rsidRPr="00085A5D" w14:paraId="675E85F5" w14:textId="77777777" w:rsidTr="00085A5D">
        <w:trPr>
          <w:gridAfter w:val="2"/>
          <w:wAfter w:w="24" w:type="dxa"/>
          <w:trHeight w:val="552"/>
        </w:trPr>
        <w:tc>
          <w:tcPr>
            <w:tcW w:w="5222" w:type="dxa"/>
            <w:shd w:val="clear" w:color="auto" w:fill="FFFFFF"/>
            <w:vAlign w:val="center"/>
          </w:tcPr>
          <w:p w14:paraId="7593CF60" w14:textId="77777777" w:rsidR="003A0651" w:rsidRPr="00085A5D" w:rsidRDefault="00000000">
            <w:pPr>
              <w:pStyle w:val="Teksttreci20"/>
              <w:shd w:val="clear" w:color="auto" w:fill="auto"/>
              <w:spacing w:line="274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>System daje możliwość określania pasma dla poszczególnych aplikacji.</w:t>
            </w:r>
          </w:p>
        </w:tc>
        <w:tc>
          <w:tcPr>
            <w:tcW w:w="3816" w:type="dxa"/>
            <w:gridSpan w:val="4"/>
            <w:shd w:val="clear" w:color="auto" w:fill="FFFFFF"/>
            <w:vAlign w:val="center"/>
          </w:tcPr>
          <w:p w14:paraId="42879B53" w14:textId="77777777" w:rsidR="003A0651" w:rsidRPr="00085A5D" w:rsidRDefault="003A0651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A0651" w:rsidRPr="00085A5D" w14:paraId="7E2F150E" w14:textId="77777777" w:rsidTr="00085A5D">
        <w:trPr>
          <w:gridAfter w:val="2"/>
          <w:wAfter w:w="24" w:type="dxa"/>
          <w:trHeight w:val="547"/>
        </w:trPr>
        <w:tc>
          <w:tcPr>
            <w:tcW w:w="5222" w:type="dxa"/>
            <w:shd w:val="clear" w:color="auto" w:fill="FFFFFF"/>
            <w:vAlign w:val="center"/>
          </w:tcPr>
          <w:p w14:paraId="3045FACC" w14:textId="77777777" w:rsidR="003A0651" w:rsidRPr="00085A5D" w:rsidRDefault="00000000">
            <w:pPr>
              <w:pStyle w:val="Teksttreci20"/>
              <w:shd w:val="clear" w:color="auto" w:fill="auto"/>
              <w:spacing w:line="269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>System pozwala zdefiniować pasmo dla wybranych użytkowników niezależnie od ich adresu IP.</w:t>
            </w:r>
          </w:p>
        </w:tc>
        <w:tc>
          <w:tcPr>
            <w:tcW w:w="3816" w:type="dxa"/>
            <w:gridSpan w:val="4"/>
            <w:shd w:val="clear" w:color="auto" w:fill="FFFFFF"/>
            <w:vAlign w:val="center"/>
          </w:tcPr>
          <w:p w14:paraId="07B32214" w14:textId="77777777" w:rsidR="003A0651" w:rsidRPr="00085A5D" w:rsidRDefault="003A0651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A0651" w:rsidRPr="00085A5D" w14:paraId="65C091C3" w14:textId="77777777" w:rsidTr="00085A5D">
        <w:trPr>
          <w:gridAfter w:val="2"/>
          <w:wAfter w:w="24" w:type="dxa"/>
          <w:trHeight w:val="552"/>
        </w:trPr>
        <w:tc>
          <w:tcPr>
            <w:tcW w:w="5222" w:type="dxa"/>
            <w:shd w:val="clear" w:color="auto" w:fill="FFFFFF"/>
            <w:vAlign w:val="center"/>
          </w:tcPr>
          <w:p w14:paraId="6F47B856" w14:textId="77777777" w:rsidR="003A0651" w:rsidRPr="00085A5D" w:rsidRDefault="00000000">
            <w:pPr>
              <w:pStyle w:val="Teksttreci20"/>
              <w:shd w:val="clear" w:color="auto" w:fill="auto"/>
              <w:spacing w:line="274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>System zapewnia możliwość zarządzania pasmem dla wybranych kategorii URL.</w:t>
            </w:r>
          </w:p>
        </w:tc>
        <w:tc>
          <w:tcPr>
            <w:tcW w:w="3816" w:type="dxa"/>
            <w:gridSpan w:val="4"/>
            <w:shd w:val="clear" w:color="auto" w:fill="FFFFFF"/>
            <w:vAlign w:val="center"/>
          </w:tcPr>
          <w:p w14:paraId="2D77BDFE" w14:textId="77777777" w:rsidR="003A0651" w:rsidRPr="00085A5D" w:rsidRDefault="003A0651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A0651" w:rsidRPr="00085A5D" w14:paraId="7954059C" w14:textId="77777777" w:rsidTr="00085A5D">
        <w:trPr>
          <w:gridAfter w:val="2"/>
          <w:wAfter w:w="24" w:type="dxa"/>
          <w:trHeight w:val="350"/>
        </w:trPr>
        <w:tc>
          <w:tcPr>
            <w:tcW w:w="9038" w:type="dxa"/>
            <w:gridSpan w:val="5"/>
            <w:shd w:val="clear" w:color="auto" w:fill="D9D9D9" w:themeFill="background1" w:themeFillShade="D9"/>
            <w:vAlign w:val="center"/>
          </w:tcPr>
          <w:p w14:paraId="27A4D389" w14:textId="77777777" w:rsidR="003A0651" w:rsidRPr="00085A5D" w:rsidRDefault="00000000">
            <w:pPr>
              <w:pStyle w:val="Teksttreci20"/>
              <w:shd w:val="clear" w:color="auto" w:fill="auto"/>
              <w:spacing w:line="260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PogrubienieTeksttreci213pt"/>
                <w:rFonts w:asciiTheme="minorHAnsi" w:hAnsiTheme="minorHAnsi" w:cstheme="minorHAnsi"/>
              </w:rPr>
              <w:t xml:space="preserve">Ochrona przed </w:t>
            </w:r>
            <w:proofErr w:type="spellStart"/>
            <w:r w:rsidRPr="00085A5D">
              <w:rPr>
                <w:rStyle w:val="PogrubienieTeksttreci213pt"/>
                <w:rFonts w:asciiTheme="minorHAnsi" w:hAnsiTheme="minorHAnsi" w:cstheme="minorHAnsi"/>
              </w:rPr>
              <w:t>malware</w:t>
            </w:r>
            <w:proofErr w:type="spellEnd"/>
          </w:p>
        </w:tc>
      </w:tr>
      <w:tr w:rsidR="003A0651" w:rsidRPr="00085A5D" w14:paraId="608DEFE1" w14:textId="77777777" w:rsidTr="00085A5D">
        <w:trPr>
          <w:gridAfter w:val="2"/>
          <w:wAfter w:w="24" w:type="dxa"/>
          <w:trHeight w:val="278"/>
        </w:trPr>
        <w:tc>
          <w:tcPr>
            <w:tcW w:w="9038" w:type="dxa"/>
            <w:gridSpan w:val="5"/>
            <w:shd w:val="clear" w:color="auto" w:fill="FFFFFF"/>
            <w:vAlign w:val="center"/>
          </w:tcPr>
          <w:p w14:paraId="27681F85" w14:textId="77777777" w:rsidR="003A0651" w:rsidRPr="00085A5D" w:rsidRDefault="00000000">
            <w:pPr>
              <w:pStyle w:val="Teksttreci20"/>
              <w:shd w:val="clear" w:color="auto" w:fill="auto"/>
              <w:spacing w:line="210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 xml:space="preserve">W ramach systemu ochrony przez </w:t>
            </w:r>
            <w:proofErr w:type="spellStart"/>
            <w:r w:rsidRPr="00085A5D">
              <w:rPr>
                <w:rStyle w:val="Teksttreci21"/>
                <w:rFonts w:asciiTheme="minorHAnsi" w:hAnsiTheme="minorHAnsi" w:cstheme="minorHAnsi"/>
              </w:rPr>
              <w:t>malware</w:t>
            </w:r>
            <w:proofErr w:type="spellEnd"/>
            <w:r w:rsidRPr="00085A5D">
              <w:rPr>
                <w:rStyle w:val="Teksttreci21"/>
                <w:rFonts w:asciiTheme="minorHAnsi" w:hAnsiTheme="minorHAnsi" w:cstheme="minorHAnsi"/>
              </w:rPr>
              <w:t xml:space="preserve"> muszą być realizowane wszystkie poniższe funkcje:</w:t>
            </w:r>
          </w:p>
        </w:tc>
      </w:tr>
      <w:tr w:rsidR="003A0651" w:rsidRPr="00085A5D" w14:paraId="1320A994" w14:textId="77777777" w:rsidTr="00085A5D">
        <w:trPr>
          <w:gridAfter w:val="2"/>
          <w:wAfter w:w="24" w:type="dxa"/>
          <w:trHeight w:val="816"/>
        </w:trPr>
        <w:tc>
          <w:tcPr>
            <w:tcW w:w="5222" w:type="dxa"/>
            <w:shd w:val="clear" w:color="auto" w:fill="FFFFFF"/>
            <w:vAlign w:val="center"/>
          </w:tcPr>
          <w:p w14:paraId="40387E47" w14:textId="77777777" w:rsidR="003A0651" w:rsidRPr="00085A5D" w:rsidRDefault="00000000">
            <w:pPr>
              <w:pStyle w:val="Teksttreci20"/>
              <w:shd w:val="clear" w:color="auto" w:fill="auto"/>
              <w:spacing w:line="269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>Silnik antywirusowy umożliwia skanowanie ruchu w obu kierunkach komunikacji dla protokołów działających na niestandardowych portach (np. FTP na porcie 2021).</w:t>
            </w:r>
          </w:p>
        </w:tc>
        <w:tc>
          <w:tcPr>
            <w:tcW w:w="3816" w:type="dxa"/>
            <w:gridSpan w:val="4"/>
            <w:shd w:val="clear" w:color="auto" w:fill="FFFFFF"/>
            <w:vAlign w:val="center"/>
          </w:tcPr>
          <w:p w14:paraId="52514714" w14:textId="77777777" w:rsidR="003A0651" w:rsidRPr="00085A5D" w:rsidRDefault="003A0651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A0651" w:rsidRPr="00085A5D" w14:paraId="2D0966EE" w14:textId="77777777" w:rsidTr="00085A5D">
        <w:trPr>
          <w:gridAfter w:val="2"/>
          <w:wAfter w:w="24" w:type="dxa"/>
          <w:trHeight w:val="816"/>
        </w:trPr>
        <w:tc>
          <w:tcPr>
            <w:tcW w:w="5222" w:type="dxa"/>
            <w:shd w:val="clear" w:color="auto" w:fill="FFFFFF"/>
            <w:vAlign w:val="center"/>
          </w:tcPr>
          <w:p w14:paraId="6716480A" w14:textId="77777777" w:rsidR="003A0651" w:rsidRPr="00085A5D" w:rsidRDefault="00000000">
            <w:pPr>
              <w:pStyle w:val="Teksttreci20"/>
              <w:shd w:val="clear" w:color="auto" w:fill="auto"/>
              <w:spacing w:line="269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 xml:space="preserve">Silnik antywirusowy zapewnia skanowanie następujących protokołów: </w:t>
            </w:r>
            <w:proofErr w:type="spellStart"/>
            <w:r w:rsidRPr="00085A5D">
              <w:rPr>
                <w:rStyle w:val="Teksttreci21"/>
                <w:rFonts w:asciiTheme="minorHAnsi" w:hAnsiTheme="minorHAnsi" w:cstheme="minorHAnsi"/>
              </w:rPr>
              <w:t>FłTTP</w:t>
            </w:r>
            <w:proofErr w:type="spellEnd"/>
            <w:r w:rsidRPr="00085A5D">
              <w:rPr>
                <w:rStyle w:val="Teksttreci21"/>
                <w:rFonts w:asciiTheme="minorHAnsi" w:hAnsiTheme="minorHAnsi" w:cstheme="minorHAnsi"/>
              </w:rPr>
              <w:t>, FITTPS, FTP, POP3, IMAP, SMTP, CIFS.</w:t>
            </w:r>
          </w:p>
        </w:tc>
        <w:tc>
          <w:tcPr>
            <w:tcW w:w="3816" w:type="dxa"/>
            <w:gridSpan w:val="4"/>
            <w:shd w:val="clear" w:color="auto" w:fill="FFFFFF"/>
            <w:vAlign w:val="center"/>
          </w:tcPr>
          <w:p w14:paraId="5CD68717" w14:textId="77777777" w:rsidR="003A0651" w:rsidRPr="00085A5D" w:rsidRDefault="003A0651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A0651" w:rsidRPr="00085A5D" w14:paraId="6E4ACA28" w14:textId="77777777" w:rsidTr="00085A5D">
        <w:trPr>
          <w:gridAfter w:val="2"/>
          <w:wAfter w:w="24" w:type="dxa"/>
          <w:trHeight w:val="566"/>
        </w:trPr>
        <w:tc>
          <w:tcPr>
            <w:tcW w:w="5222" w:type="dxa"/>
            <w:shd w:val="clear" w:color="auto" w:fill="FFFFFF"/>
            <w:vAlign w:val="center"/>
          </w:tcPr>
          <w:p w14:paraId="5CBE8FAD" w14:textId="77777777" w:rsidR="003A0651" w:rsidRPr="00085A5D" w:rsidRDefault="00000000">
            <w:pPr>
              <w:pStyle w:val="Teksttreci20"/>
              <w:shd w:val="clear" w:color="auto" w:fill="auto"/>
              <w:spacing w:line="269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>System umożliwia skanowanie archiwów, w tym co najmniej: Zip, RAR. W przypadku archiwów</w:t>
            </w:r>
          </w:p>
        </w:tc>
        <w:tc>
          <w:tcPr>
            <w:tcW w:w="3816" w:type="dxa"/>
            <w:gridSpan w:val="4"/>
            <w:shd w:val="clear" w:color="auto" w:fill="FFFFFF"/>
            <w:vAlign w:val="center"/>
          </w:tcPr>
          <w:p w14:paraId="159ACA2C" w14:textId="77777777" w:rsidR="003A0651" w:rsidRPr="00085A5D" w:rsidRDefault="003A0651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A0651" w:rsidRPr="00085A5D" w14:paraId="4497AC6F" w14:textId="77777777" w:rsidTr="00085A5D">
        <w:trPr>
          <w:trHeight w:val="826"/>
        </w:trPr>
        <w:tc>
          <w:tcPr>
            <w:tcW w:w="5242" w:type="dxa"/>
            <w:gridSpan w:val="2"/>
            <w:shd w:val="clear" w:color="auto" w:fill="FFFFFF"/>
            <w:vAlign w:val="center"/>
          </w:tcPr>
          <w:p w14:paraId="463A4802" w14:textId="77777777" w:rsidR="003A0651" w:rsidRPr="00085A5D" w:rsidRDefault="00000000">
            <w:pPr>
              <w:pStyle w:val="Teksttreci20"/>
              <w:shd w:val="clear" w:color="auto" w:fill="auto"/>
              <w:spacing w:line="269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lastRenderedPageBreak/>
              <w:t>zagnieżdżonych istnieje możliwość określenia, ile zagnieżdżeń kompresji system będzie próbował zdekompresować w celu przeskanowania zawartości.</w:t>
            </w:r>
          </w:p>
        </w:tc>
        <w:tc>
          <w:tcPr>
            <w:tcW w:w="3816" w:type="dxa"/>
            <w:gridSpan w:val="5"/>
            <w:shd w:val="clear" w:color="auto" w:fill="FFFFFF"/>
            <w:vAlign w:val="center"/>
          </w:tcPr>
          <w:p w14:paraId="44E948B9" w14:textId="77777777" w:rsidR="003A0651" w:rsidRPr="00085A5D" w:rsidRDefault="003A0651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A0651" w:rsidRPr="00085A5D" w14:paraId="6F082B4B" w14:textId="77777777" w:rsidTr="00085A5D">
        <w:trPr>
          <w:trHeight w:val="1090"/>
        </w:trPr>
        <w:tc>
          <w:tcPr>
            <w:tcW w:w="5242" w:type="dxa"/>
            <w:gridSpan w:val="2"/>
            <w:shd w:val="clear" w:color="auto" w:fill="FFFFFF"/>
            <w:vAlign w:val="center"/>
          </w:tcPr>
          <w:p w14:paraId="09BF0641" w14:textId="77777777" w:rsidR="003A0651" w:rsidRPr="00085A5D" w:rsidRDefault="00000000">
            <w:pPr>
              <w:pStyle w:val="Teksttreci20"/>
              <w:shd w:val="clear" w:color="auto" w:fill="auto"/>
              <w:spacing w:line="269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>System umożliwia blokowanie i logowanie archiwów, które nie mogą zostać przeskanowane, ponieważ są zaszyfrowane, uszkodzone lub system nie wspiera inspekcji tego typu archiwów.</w:t>
            </w:r>
          </w:p>
        </w:tc>
        <w:tc>
          <w:tcPr>
            <w:tcW w:w="3816" w:type="dxa"/>
            <w:gridSpan w:val="5"/>
            <w:shd w:val="clear" w:color="auto" w:fill="FFFFFF"/>
            <w:vAlign w:val="center"/>
          </w:tcPr>
          <w:p w14:paraId="005F9C9F" w14:textId="77777777" w:rsidR="003A0651" w:rsidRPr="00085A5D" w:rsidRDefault="003A0651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A0651" w:rsidRPr="00085A5D" w14:paraId="25339578" w14:textId="77777777" w:rsidTr="00085A5D">
        <w:trPr>
          <w:trHeight w:val="1090"/>
        </w:trPr>
        <w:tc>
          <w:tcPr>
            <w:tcW w:w="5242" w:type="dxa"/>
            <w:gridSpan w:val="2"/>
            <w:shd w:val="clear" w:color="auto" w:fill="FFFFFF"/>
            <w:vAlign w:val="center"/>
          </w:tcPr>
          <w:p w14:paraId="2771CA8B" w14:textId="77777777" w:rsidR="003A0651" w:rsidRPr="00085A5D" w:rsidRDefault="00000000">
            <w:pPr>
              <w:pStyle w:val="Teksttreci20"/>
              <w:shd w:val="clear" w:color="auto" w:fill="auto"/>
              <w:spacing w:line="269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>System dysponuje sygnaturami do ochrony urządzeń mobilnych (co najmniej dla systemu operacyjnego Android w wersji 11 będącym na wyposażeniu zamawiającego).</w:t>
            </w:r>
          </w:p>
        </w:tc>
        <w:tc>
          <w:tcPr>
            <w:tcW w:w="3816" w:type="dxa"/>
            <w:gridSpan w:val="5"/>
            <w:shd w:val="clear" w:color="auto" w:fill="FFFFFF"/>
            <w:vAlign w:val="center"/>
          </w:tcPr>
          <w:p w14:paraId="537406BE" w14:textId="77777777" w:rsidR="003A0651" w:rsidRPr="00085A5D" w:rsidRDefault="003A0651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A0651" w:rsidRPr="00085A5D" w14:paraId="69FC8FAD" w14:textId="77777777" w:rsidTr="00085A5D">
        <w:trPr>
          <w:trHeight w:val="816"/>
        </w:trPr>
        <w:tc>
          <w:tcPr>
            <w:tcW w:w="5242" w:type="dxa"/>
            <w:gridSpan w:val="2"/>
            <w:shd w:val="clear" w:color="auto" w:fill="FFFFFF"/>
            <w:vAlign w:val="center"/>
          </w:tcPr>
          <w:p w14:paraId="46F9EC64" w14:textId="77777777" w:rsidR="003A0651" w:rsidRPr="00085A5D" w:rsidRDefault="00000000">
            <w:pPr>
              <w:pStyle w:val="Teksttreci20"/>
              <w:shd w:val="clear" w:color="auto" w:fill="auto"/>
              <w:spacing w:line="269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>Baza sygnatur musi być aktualizowana automatycznie, zgodnie z harmonogramem definiowanym przez administratora.</w:t>
            </w:r>
          </w:p>
        </w:tc>
        <w:tc>
          <w:tcPr>
            <w:tcW w:w="3816" w:type="dxa"/>
            <w:gridSpan w:val="5"/>
            <w:shd w:val="clear" w:color="auto" w:fill="FFFFFF"/>
            <w:vAlign w:val="center"/>
          </w:tcPr>
          <w:p w14:paraId="7CEEA353" w14:textId="77777777" w:rsidR="003A0651" w:rsidRPr="00085A5D" w:rsidRDefault="003A0651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A0651" w:rsidRPr="00085A5D" w14:paraId="5AF00231" w14:textId="77777777" w:rsidTr="00085A5D">
        <w:trPr>
          <w:trHeight w:val="1622"/>
        </w:trPr>
        <w:tc>
          <w:tcPr>
            <w:tcW w:w="5242" w:type="dxa"/>
            <w:gridSpan w:val="2"/>
            <w:shd w:val="clear" w:color="auto" w:fill="FFFFFF"/>
            <w:vAlign w:val="center"/>
          </w:tcPr>
          <w:p w14:paraId="1920C8AD" w14:textId="77777777" w:rsidR="003A0651" w:rsidRPr="00085A5D" w:rsidRDefault="00000000">
            <w:pPr>
              <w:pStyle w:val="Teksttreci20"/>
              <w:shd w:val="clear" w:color="auto" w:fill="auto"/>
              <w:spacing w:line="264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 xml:space="preserve">System współpracuje z dedykowaną platformą typu </w:t>
            </w:r>
            <w:proofErr w:type="spellStart"/>
            <w:r w:rsidRPr="00085A5D">
              <w:rPr>
                <w:rStyle w:val="Teksttreci21"/>
                <w:rFonts w:asciiTheme="minorHAnsi" w:hAnsiTheme="minorHAnsi" w:cstheme="minorHAnsi"/>
                <w:lang w:eastAsia="en-US" w:bidi="en-US"/>
              </w:rPr>
              <w:t>Sandbox</w:t>
            </w:r>
            <w:proofErr w:type="spellEnd"/>
            <w:r w:rsidRPr="00085A5D">
              <w:rPr>
                <w:rStyle w:val="Teksttreci21"/>
                <w:rFonts w:asciiTheme="minorHAnsi" w:hAnsiTheme="minorHAnsi" w:cstheme="minorHAnsi"/>
                <w:lang w:eastAsia="en-US" w:bidi="en-US"/>
              </w:rPr>
              <w:t xml:space="preserve"> </w:t>
            </w:r>
            <w:r w:rsidRPr="00085A5D">
              <w:rPr>
                <w:rStyle w:val="Teksttreci21"/>
                <w:rFonts w:asciiTheme="minorHAnsi" w:hAnsiTheme="minorHAnsi" w:cstheme="minorHAnsi"/>
              </w:rPr>
              <w:t xml:space="preserve">lub usługą typu </w:t>
            </w:r>
            <w:proofErr w:type="spellStart"/>
            <w:r w:rsidRPr="00085A5D">
              <w:rPr>
                <w:rStyle w:val="Teksttreci21"/>
                <w:rFonts w:asciiTheme="minorHAnsi" w:hAnsiTheme="minorHAnsi" w:cstheme="minorHAnsi"/>
                <w:lang w:eastAsia="en-US" w:bidi="en-US"/>
              </w:rPr>
              <w:t>Sandbox</w:t>
            </w:r>
            <w:proofErr w:type="spellEnd"/>
            <w:r w:rsidRPr="00085A5D">
              <w:rPr>
                <w:rStyle w:val="Teksttreci21"/>
                <w:rFonts w:asciiTheme="minorHAnsi" w:hAnsiTheme="minorHAnsi" w:cstheme="minorHAnsi"/>
                <w:lang w:eastAsia="en-US" w:bidi="en-US"/>
              </w:rPr>
              <w:t xml:space="preserve"> </w:t>
            </w:r>
            <w:r w:rsidRPr="00085A5D">
              <w:rPr>
                <w:rStyle w:val="Teksttreci21"/>
                <w:rFonts w:asciiTheme="minorHAnsi" w:hAnsiTheme="minorHAnsi" w:cstheme="minorHAnsi"/>
              </w:rPr>
              <w:t xml:space="preserve">realizowaną w chmurze. Konieczne jest zastosowanie platformy typu </w:t>
            </w:r>
            <w:proofErr w:type="spellStart"/>
            <w:r w:rsidRPr="00085A5D">
              <w:rPr>
                <w:rStyle w:val="Teksttreci21"/>
                <w:rFonts w:asciiTheme="minorHAnsi" w:hAnsiTheme="minorHAnsi" w:cstheme="minorHAnsi"/>
                <w:lang w:eastAsia="en-US" w:bidi="en-US"/>
              </w:rPr>
              <w:t>Sandbox</w:t>
            </w:r>
            <w:proofErr w:type="spellEnd"/>
            <w:r w:rsidRPr="00085A5D">
              <w:rPr>
                <w:rStyle w:val="Teksttreci21"/>
                <w:rFonts w:asciiTheme="minorHAnsi" w:hAnsiTheme="minorHAnsi" w:cstheme="minorHAnsi"/>
                <w:lang w:eastAsia="en-US" w:bidi="en-US"/>
              </w:rPr>
              <w:t xml:space="preserve"> </w:t>
            </w:r>
            <w:r w:rsidRPr="00085A5D">
              <w:rPr>
                <w:rStyle w:val="Teksttreci21"/>
                <w:rFonts w:asciiTheme="minorHAnsi" w:hAnsiTheme="minorHAnsi" w:cstheme="minorHAnsi"/>
              </w:rPr>
              <w:t xml:space="preserve">wraz z niezbędnymi serwisami lub licencjami upoważniającymi do korzystania z usługi typu </w:t>
            </w:r>
            <w:proofErr w:type="spellStart"/>
            <w:r w:rsidRPr="00085A5D">
              <w:rPr>
                <w:rStyle w:val="Teksttreci21"/>
                <w:rFonts w:asciiTheme="minorHAnsi" w:hAnsiTheme="minorHAnsi" w:cstheme="minorHAnsi"/>
                <w:lang w:eastAsia="en-US" w:bidi="en-US"/>
              </w:rPr>
              <w:t>Sandbox</w:t>
            </w:r>
            <w:proofErr w:type="spellEnd"/>
            <w:r w:rsidRPr="00085A5D">
              <w:rPr>
                <w:rStyle w:val="Teksttreci21"/>
                <w:rFonts w:asciiTheme="minorHAnsi" w:hAnsiTheme="minorHAnsi" w:cstheme="minorHAnsi"/>
                <w:lang w:eastAsia="en-US" w:bidi="en-US"/>
              </w:rPr>
              <w:t xml:space="preserve"> </w:t>
            </w:r>
            <w:r w:rsidRPr="00085A5D">
              <w:rPr>
                <w:rStyle w:val="Teksttreci21"/>
                <w:rFonts w:asciiTheme="minorHAnsi" w:hAnsiTheme="minorHAnsi" w:cstheme="minorHAnsi"/>
              </w:rPr>
              <w:t>w chmurze.</w:t>
            </w:r>
          </w:p>
        </w:tc>
        <w:tc>
          <w:tcPr>
            <w:tcW w:w="3816" w:type="dxa"/>
            <w:gridSpan w:val="5"/>
            <w:shd w:val="clear" w:color="auto" w:fill="FFFFFF"/>
            <w:vAlign w:val="center"/>
          </w:tcPr>
          <w:p w14:paraId="19BF4CBF" w14:textId="77777777" w:rsidR="003A0651" w:rsidRPr="00085A5D" w:rsidRDefault="003A0651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A0651" w:rsidRPr="00085A5D" w14:paraId="1E89623C" w14:textId="77777777" w:rsidTr="00085A5D">
        <w:trPr>
          <w:trHeight w:val="821"/>
        </w:trPr>
        <w:tc>
          <w:tcPr>
            <w:tcW w:w="5242" w:type="dxa"/>
            <w:gridSpan w:val="2"/>
            <w:shd w:val="clear" w:color="auto" w:fill="FFFFFF"/>
            <w:vAlign w:val="center"/>
          </w:tcPr>
          <w:p w14:paraId="44910497" w14:textId="77777777" w:rsidR="003A0651" w:rsidRPr="00085A5D" w:rsidRDefault="00000000">
            <w:pPr>
              <w:pStyle w:val="Teksttreci20"/>
              <w:shd w:val="clear" w:color="auto" w:fill="auto"/>
              <w:spacing w:line="269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>System zapewnia usuwanie aktywnej zawartości plików PDF oraz Microsoft Office bez konieczności blokowania transferu całych plików.</w:t>
            </w:r>
          </w:p>
        </w:tc>
        <w:tc>
          <w:tcPr>
            <w:tcW w:w="3816" w:type="dxa"/>
            <w:gridSpan w:val="5"/>
            <w:shd w:val="clear" w:color="auto" w:fill="FFFFFF"/>
            <w:vAlign w:val="center"/>
          </w:tcPr>
          <w:p w14:paraId="0A69F930" w14:textId="77777777" w:rsidR="003A0651" w:rsidRPr="00085A5D" w:rsidRDefault="003A0651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A0651" w:rsidRPr="00085A5D" w14:paraId="3F0F93AE" w14:textId="77777777" w:rsidTr="00085A5D">
        <w:trPr>
          <w:trHeight w:val="547"/>
        </w:trPr>
        <w:tc>
          <w:tcPr>
            <w:tcW w:w="5242" w:type="dxa"/>
            <w:gridSpan w:val="2"/>
            <w:shd w:val="clear" w:color="auto" w:fill="FFFFFF"/>
            <w:vAlign w:val="center"/>
          </w:tcPr>
          <w:p w14:paraId="178A4954" w14:textId="77777777" w:rsidR="003A0651" w:rsidRPr="00085A5D" w:rsidRDefault="00000000">
            <w:pPr>
              <w:pStyle w:val="Teksttreci20"/>
              <w:shd w:val="clear" w:color="auto" w:fill="auto"/>
              <w:spacing w:line="269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>Możliwość wykorzystania silnika sztucznej inteligencji Al wytrenowanego przez laboratoria producenta.</w:t>
            </w:r>
          </w:p>
        </w:tc>
        <w:tc>
          <w:tcPr>
            <w:tcW w:w="3816" w:type="dxa"/>
            <w:gridSpan w:val="5"/>
            <w:shd w:val="clear" w:color="auto" w:fill="FFFFFF"/>
            <w:vAlign w:val="center"/>
          </w:tcPr>
          <w:p w14:paraId="2F2BD177" w14:textId="77777777" w:rsidR="003A0651" w:rsidRPr="00085A5D" w:rsidRDefault="003A0651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A0651" w:rsidRPr="00085A5D" w14:paraId="4CDC413E" w14:textId="77777777" w:rsidTr="00085A5D">
        <w:trPr>
          <w:trHeight w:val="547"/>
        </w:trPr>
        <w:tc>
          <w:tcPr>
            <w:tcW w:w="5242" w:type="dxa"/>
            <w:gridSpan w:val="2"/>
            <w:shd w:val="clear" w:color="auto" w:fill="FFFFFF"/>
            <w:vAlign w:val="center"/>
          </w:tcPr>
          <w:p w14:paraId="53A13EB2" w14:textId="77777777" w:rsidR="003A0651" w:rsidRPr="00085A5D" w:rsidRDefault="00000000">
            <w:pPr>
              <w:pStyle w:val="Teksttreci20"/>
              <w:shd w:val="clear" w:color="auto" w:fill="auto"/>
              <w:spacing w:line="269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 xml:space="preserve">Możliwość uruchomienia ochrony przed </w:t>
            </w:r>
            <w:proofErr w:type="spellStart"/>
            <w:r w:rsidRPr="00085A5D">
              <w:rPr>
                <w:rStyle w:val="Teksttreci21"/>
                <w:rFonts w:asciiTheme="minorHAnsi" w:hAnsiTheme="minorHAnsi" w:cstheme="minorHAnsi"/>
                <w:lang w:eastAsia="en-US" w:bidi="en-US"/>
              </w:rPr>
              <w:t>malware</w:t>
            </w:r>
            <w:proofErr w:type="spellEnd"/>
            <w:r w:rsidRPr="00085A5D">
              <w:rPr>
                <w:rStyle w:val="Teksttreci21"/>
                <w:rFonts w:asciiTheme="minorHAnsi" w:hAnsiTheme="minorHAnsi" w:cstheme="minorHAnsi"/>
                <w:lang w:eastAsia="en-US" w:bidi="en-US"/>
              </w:rPr>
              <w:t xml:space="preserve"> </w:t>
            </w:r>
            <w:r w:rsidRPr="00085A5D">
              <w:rPr>
                <w:rStyle w:val="Teksttreci21"/>
                <w:rFonts w:asciiTheme="minorHAnsi" w:hAnsiTheme="minorHAnsi" w:cstheme="minorHAnsi"/>
              </w:rPr>
              <w:t>dla wybranego zakresu ruchu.</w:t>
            </w:r>
          </w:p>
        </w:tc>
        <w:tc>
          <w:tcPr>
            <w:tcW w:w="3816" w:type="dxa"/>
            <w:gridSpan w:val="5"/>
            <w:shd w:val="clear" w:color="auto" w:fill="FFFFFF"/>
            <w:vAlign w:val="center"/>
          </w:tcPr>
          <w:p w14:paraId="6BEF0D40" w14:textId="77777777" w:rsidR="003A0651" w:rsidRPr="00085A5D" w:rsidRDefault="003A0651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A0651" w:rsidRPr="00085A5D" w14:paraId="2EEB6426" w14:textId="77777777" w:rsidTr="00085A5D">
        <w:trPr>
          <w:trHeight w:val="355"/>
        </w:trPr>
        <w:tc>
          <w:tcPr>
            <w:tcW w:w="9058" w:type="dxa"/>
            <w:gridSpan w:val="7"/>
            <w:shd w:val="clear" w:color="auto" w:fill="D9D9D9" w:themeFill="background1" w:themeFillShade="D9"/>
            <w:vAlign w:val="center"/>
          </w:tcPr>
          <w:p w14:paraId="38BFBE11" w14:textId="77777777" w:rsidR="003A0651" w:rsidRPr="00085A5D" w:rsidRDefault="00000000">
            <w:pPr>
              <w:pStyle w:val="Teksttreci20"/>
              <w:shd w:val="clear" w:color="auto" w:fill="auto"/>
              <w:spacing w:line="260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PogrubienieTeksttreci213pt"/>
                <w:rFonts w:asciiTheme="minorHAnsi" w:hAnsiTheme="minorHAnsi" w:cstheme="minorHAnsi"/>
              </w:rPr>
              <w:t>Ochrona przed atakami</w:t>
            </w:r>
          </w:p>
        </w:tc>
      </w:tr>
      <w:tr w:rsidR="003A0651" w:rsidRPr="00085A5D" w14:paraId="6B85E17E" w14:textId="77777777" w:rsidTr="00085A5D">
        <w:trPr>
          <w:trHeight w:val="278"/>
        </w:trPr>
        <w:tc>
          <w:tcPr>
            <w:tcW w:w="9058" w:type="dxa"/>
            <w:gridSpan w:val="7"/>
            <w:shd w:val="clear" w:color="auto" w:fill="FFFFFF"/>
            <w:vAlign w:val="center"/>
          </w:tcPr>
          <w:p w14:paraId="176DD4B5" w14:textId="77777777" w:rsidR="003A0651" w:rsidRPr="00085A5D" w:rsidRDefault="00000000">
            <w:pPr>
              <w:pStyle w:val="Teksttreci20"/>
              <w:shd w:val="clear" w:color="auto" w:fill="auto"/>
              <w:spacing w:line="210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>W ramach systemu ochrony przed atakami muszą być realizowane wszystkie poniższe funkcje:</w:t>
            </w:r>
          </w:p>
        </w:tc>
      </w:tr>
      <w:tr w:rsidR="003A0651" w:rsidRPr="00085A5D" w14:paraId="6D6B5366" w14:textId="77777777" w:rsidTr="00085A5D">
        <w:trPr>
          <w:trHeight w:val="816"/>
        </w:trPr>
        <w:tc>
          <w:tcPr>
            <w:tcW w:w="5242" w:type="dxa"/>
            <w:gridSpan w:val="2"/>
            <w:shd w:val="clear" w:color="auto" w:fill="FFFFFF"/>
            <w:vAlign w:val="center"/>
          </w:tcPr>
          <w:p w14:paraId="0A289264" w14:textId="77777777" w:rsidR="003A0651" w:rsidRPr="00085A5D" w:rsidRDefault="00000000">
            <w:pPr>
              <w:pStyle w:val="Teksttreci20"/>
              <w:shd w:val="clear" w:color="auto" w:fill="auto"/>
              <w:spacing w:line="264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>Ochrona IPS opiera się co najmniej na analizie sygnaturowej oraz na analizie anomalii w protokołach sieciowych.</w:t>
            </w:r>
          </w:p>
        </w:tc>
        <w:tc>
          <w:tcPr>
            <w:tcW w:w="3816" w:type="dxa"/>
            <w:gridSpan w:val="5"/>
            <w:shd w:val="clear" w:color="auto" w:fill="FFFFFF"/>
            <w:vAlign w:val="center"/>
          </w:tcPr>
          <w:p w14:paraId="5184C44B" w14:textId="77777777" w:rsidR="003A0651" w:rsidRPr="00085A5D" w:rsidRDefault="003A0651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A0651" w:rsidRPr="00085A5D" w14:paraId="252A8969" w14:textId="77777777" w:rsidTr="00085A5D">
        <w:trPr>
          <w:trHeight w:val="547"/>
        </w:trPr>
        <w:tc>
          <w:tcPr>
            <w:tcW w:w="5242" w:type="dxa"/>
            <w:gridSpan w:val="2"/>
            <w:shd w:val="clear" w:color="auto" w:fill="FFFFFF"/>
            <w:vAlign w:val="center"/>
          </w:tcPr>
          <w:p w14:paraId="496B6E4F" w14:textId="77777777" w:rsidR="003A0651" w:rsidRPr="00085A5D" w:rsidRDefault="00000000">
            <w:pPr>
              <w:pStyle w:val="Teksttreci20"/>
              <w:shd w:val="clear" w:color="auto" w:fill="auto"/>
              <w:spacing w:line="269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>System chroni przed atakami na aplikacje pracujące na niestandardowych portach.</w:t>
            </w:r>
          </w:p>
        </w:tc>
        <w:tc>
          <w:tcPr>
            <w:tcW w:w="3816" w:type="dxa"/>
            <w:gridSpan w:val="5"/>
            <w:shd w:val="clear" w:color="auto" w:fill="FFFFFF"/>
            <w:vAlign w:val="center"/>
          </w:tcPr>
          <w:p w14:paraId="3973A916" w14:textId="77777777" w:rsidR="003A0651" w:rsidRPr="00085A5D" w:rsidRDefault="003A0651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A0651" w:rsidRPr="00085A5D" w14:paraId="775D660E" w14:textId="77777777" w:rsidTr="00085A5D">
        <w:trPr>
          <w:trHeight w:val="821"/>
        </w:trPr>
        <w:tc>
          <w:tcPr>
            <w:tcW w:w="5242" w:type="dxa"/>
            <w:gridSpan w:val="2"/>
            <w:shd w:val="clear" w:color="auto" w:fill="FFFFFF"/>
            <w:vAlign w:val="center"/>
          </w:tcPr>
          <w:p w14:paraId="6BE64181" w14:textId="77777777" w:rsidR="003A0651" w:rsidRPr="00085A5D" w:rsidRDefault="00000000">
            <w:pPr>
              <w:pStyle w:val="Teksttreci20"/>
              <w:shd w:val="clear" w:color="auto" w:fill="auto"/>
              <w:spacing w:line="264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>Baza sygnatur ataków zawiera minimum 5000 wpisów i jest aktualizowana automatycznie, zgodnie z harmonogramem definiowanym przez administratora.</w:t>
            </w:r>
          </w:p>
        </w:tc>
        <w:tc>
          <w:tcPr>
            <w:tcW w:w="3816" w:type="dxa"/>
            <w:gridSpan w:val="5"/>
            <w:shd w:val="clear" w:color="auto" w:fill="FFFFFF"/>
            <w:vAlign w:val="center"/>
          </w:tcPr>
          <w:p w14:paraId="7B6BF330" w14:textId="77777777" w:rsidR="003A0651" w:rsidRPr="00085A5D" w:rsidRDefault="003A0651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A0651" w:rsidRPr="00085A5D" w14:paraId="0CC84E48" w14:textId="77777777" w:rsidTr="00085A5D">
        <w:trPr>
          <w:trHeight w:val="547"/>
        </w:trPr>
        <w:tc>
          <w:tcPr>
            <w:tcW w:w="5242" w:type="dxa"/>
            <w:gridSpan w:val="2"/>
            <w:shd w:val="clear" w:color="auto" w:fill="FFFFFF"/>
            <w:vAlign w:val="center"/>
          </w:tcPr>
          <w:p w14:paraId="55211D66" w14:textId="77777777" w:rsidR="003A0651" w:rsidRPr="00085A5D" w:rsidRDefault="00000000">
            <w:pPr>
              <w:pStyle w:val="Teksttreci20"/>
              <w:shd w:val="clear" w:color="auto" w:fill="auto"/>
              <w:spacing w:line="269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>Administrator systemu ma możliwość definiowania własnych wyjątków oraz własnych sygnatur.</w:t>
            </w:r>
          </w:p>
        </w:tc>
        <w:tc>
          <w:tcPr>
            <w:tcW w:w="3816" w:type="dxa"/>
            <w:gridSpan w:val="5"/>
            <w:shd w:val="clear" w:color="auto" w:fill="FFFFFF"/>
            <w:vAlign w:val="center"/>
          </w:tcPr>
          <w:p w14:paraId="7271A4B3" w14:textId="77777777" w:rsidR="003A0651" w:rsidRPr="00085A5D" w:rsidRDefault="003A0651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A0651" w:rsidRPr="00085A5D" w14:paraId="12A6D82A" w14:textId="77777777" w:rsidTr="00085A5D">
        <w:trPr>
          <w:trHeight w:val="816"/>
        </w:trPr>
        <w:tc>
          <w:tcPr>
            <w:tcW w:w="5242" w:type="dxa"/>
            <w:gridSpan w:val="2"/>
            <w:shd w:val="clear" w:color="auto" w:fill="FFFFFF"/>
            <w:vAlign w:val="center"/>
          </w:tcPr>
          <w:p w14:paraId="7B6FDF51" w14:textId="77777777" w:rsidR="003A0651" w:rsidRPr="00085A5D" w:rsidRDefault="00000000">
            <w:pPr>
              <w:pStyle w:val="Teksttreci20"/>
              <w:shd w:val="clear" w:color="auto" w:fill="auto"/>
              <w:spacing w:line="269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 xml:space="preserve">System zapewnia wykrywanie anomalii protokołów i ruchu sieciowego, realizując tym samym podstawową ochronę przed atakami typu </w:t>
            </w:r>
            <w:proofErr w:type="spellStart"/>
            <w:r w:rsidRPr="00085A5D">
              <w:rPr>
                <w:rStyle w:val="Teksttreci21"/>
                <w:rFonts w:asciiTheme="minorHAnsi" w:hAnsiTheme="minorHAnsi" w:cstheme="minorHAnsi"/>
              </w:rPr>
              <w:t>DoS</w:t>
            </w:r>
            <w:proofErr w:type="spellEnd"/>
            <w:r w:rsidRPr="00085A5D">
              <w:rPr>
                <w:rStyle w:val="Teksttreci21"/>
                <w:rFonts w:asciiTheme="minorHAnsi" w:hAnsiTheme="minorHAnsi" w:cstheme="minorHAnsi"/>
              </w:rPr>
              <w:t xml:space="preserve"> oraz </w:t>
            </w:r>
            <w:proofErr w:type="spellStart"/>
            <w:r w:rsidRPr="00085A5D">
              <w:rPr>
                <w:rStyle w:val="Teksttreci21"/>
                <w:rFonts w:asciiTheme="minorHAnsi" w:hAnsiTheme="minorHAnsi" w:cstheme="minorHAnsi"/>
              </w:rPr>
              <w:t>DDoS</w:t>
            </w:r>
            <w:proofErr w:type="spellEnd"/>
            <w:r w:rsidRPr="00085A5D">
              <w:rPr>
                <w:rStyle w:val="Teksttreci21"/>
                <w:rFonts w:asciiTheme="minorHAnsi" w:hAnsiTheme="minorHAnsi" w:cstheme="minorHAnsi"/>
              </w:rPr>
              <w:t>.</w:t>
            </w:r>
          </w:p>
        </w:tc>
        <w:tc>
          <w:tcPr>
            <w:tcW w:w="3816" w:type="dxa"/>
            <w:gridSpan w:val="5"/>
            <w:shd w:val="clear" w:color="auto" w:fill="FFFFFF"/>
            <w:vAlign w:val="center"/>
          </w:tcPr>
          <w:p w14:paraId="0DD72B5A" w14:textId="77777777" w:rsidR="003A0651" w:rsidRPr="00085A5D" w:rsidRDefault="003A0651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A0651" w:rsidRPr="00085A5D" w14:paraId="62533FCA" w14:textId="77777777" w:rsidTr="00085A5D">
        <w:trPr>
          <w:trHeight w:val="547"/>
        </w:trPr>
        <w:tc>
          <w:tcPr>
            <w:tcW w:w="5242" w:type="dxa"/>
            <w:gridSpan w:val="2"/>
            <w:shd w:val="clear" w:color="auto" w:fill="FFFFFF"/>
            <w:vAlign w:val="center"/>
          </w:tcPr>
          <w:p w14:paraId="25BF8D24" w14:textId="77777777" w:rsidR="003A0651" w:rsidRPr="00085A5D" w:rsidRDefault="00000000">
            <w:pPr>
              <w:pStyle w:val="Teksttreci20"/>
              <w:shd w:val="clear" w:color="auto" w:fill="auto"/>
              <w:spacing w:line="269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>System dysponuje sygnaturami do ochrony przed atakami na systemy przemysłowe SCADA.</w:t>
            </w:r>
          </w:p>
        </w:tc>
        <w:tc>
          <w:tcPr>
            <w:tcW w:w="3816" w:type="dxa"/>
            <w:gridSpan w:val="5"/>
            <w:shd w:val="clear" w:color="auto" w:fill="FFFFFF"/>
            <w:vAlign w:val="center"/>
          </w:tcPr>
          <w:p w14:paraId="4096554D" w14:textId="77777777" w:rsidR="003A0651" w:rsidRPr="00085A5D" w:rsidRDefault="003A0651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A0651" w:rsidRPr="00085A5D" w14:paraId="6A071613" w14:textId="77777777" w:rsidTr="00085A5D">
        <w:trPr>
          <w:trHeight w:val="816"/>
        </w:trPr>
        <w:tc>
          <w:tcPr>
            <w:tcW w:w="5242" w:type="dxa"/>
            <w:gridSpan w:val="2"/>
            <w:shd w:val="clear" w:color="auto" w:fill="FFFFFF"/>
            <w:vAlign w:val="center"/>
          </w:tcPr>
          <w:p w14:paraId="2EC319E7" w14:textId="77777777" w:rsidR="003A0651" w:rsidRPr="00085A5D" w:rsidRDefault="00000000">
            <w:pPr>
              <w:pStyle w:val="Teksttreci20"/>
              <w:shd w:val="clear" w:color="auto" w:fill="auto"/>
              <w:spacing w:line="269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 xml:space="preserve">Mechanizmy ochrony dla aplikacji </w:t>
            </w:r>
            <w:proofErr w:type="spellStart"/>
            <w:r w:rsidRPr="00085A5D">
              <w:rPr>
                <w:rStyle w:val="Teksttreci21"/>
                <w:rFonts w:asciiTheme="minorHAnsi" w:hAnsiTheme="minorHAnsi" w:cstheme="minorHAnsi"/>
              </w:rPr>
              <w:t>Web'owych</w:t>
            </w:r>
            <w:proofErr w:type="spellEnd"/>
            <w:r w:rsidRPr="00085A5D">
              <w:rPr>
                <w:rStyle w:val="Teksttreci21"/>
                <w:rFonts w:asciiTheme="minorHAnsi" w:hAnsiTheme="minorHAnsi" w:cstheme="minorHAnsi"/>
              </w:rPr>
              <w:t xml:space="preserve"> na poziomie sygnaturowym (co najmniej ochrona przed: CSS, SQL </w:t>
            </w:r>
            <w:proofErr w:type="spellStart"/>
            <w:r w:rsidRPr="00085A5D">
              <w:rPr>
                <w:rStyle w:val="Teksttreci21"/>
                <w:rFonts w:asciiTheme="minorHAnsi" w:hAnsiTheme="minorHAnsi" w:cstheme="minorHAnsi"/>
              </w:rPr>
              <w:t>Injecton</w:t>
            </w:r>
            <w:proofErr w:type="spellEnd"/>
            <w:r w:rsidRPr="00085A5D">
              <w:rPr>
                <w:rStyle w:val="Teksttreci21"/>
                <w:rFonts w:asciiTheme="minorHAnsi" w:hAnsiTheme="minorHAnsi" w:cstheme="minorHAnsi"/>
              </w:rPr>
              <w:t xml:space="preserve">, Trojany, </w:t>
            </w:r>
            <w:proofErr w:type="spellStart"/>
            <w:r w:rsidRPr="00085A5D">
              <w:rPr>
                <w:rStyle w:val="Teksttreci21"/>
                <w:rFonts w:asciiTheme="minorHAnsi" w:hAnsiTheme="minorHAnsi" w:cstheme="minorHAnsi"/>
              </w:rPr>
              <w:t>Exploity</w:t>
            </w:r>
            <w:proofErr w:type="spellEnd"/>
            <w:r w:rsidRPr="00085A5D">
              <w:rPr>
                <w:rStyle w:val="Teksttreci21"/>
                <w:rFonts w:asciiTheme="minorHAnsi" w:hAnsiTheme="minorHAnsi" w:cstheme="minorHAnsi"/>
              </w:rPr>
              <w:t>, Roboty).</w:t>
            </w:r>
          </w:p>
        </w:tc>
        <w:tc>
          <w:tcPr>
            <w:tcW w:w="3816" w:type="dxa"/>
            <w:gridSpan w:val="5"/>
            <w:shd w:val="clear" w:color="auto" w:fill="FFFFFF"/>
            <w:vAlign w:val="center"/>
          </w:tcPr>
          <w:p w14:paraId="0DC56D84" w14:textId="77777777" w:rsidR="003A0651" w:rsidRPr="00085A5D" w:rsidRDefault="003A0651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A0651" w:rsidRPr="00085A5D" w14:paraId="377F7636" w14:textId="77777777" w:rsidTr="00085A5D">
        <w:trPr>
          <w:trHeight w:val="547"/>
        </w:trPr>
        <w:tc>
          <w:tcPr>
            <w:tcW w:w="5242" w:type="dxa"/>
            <w:gridSpan w:val="2"/>
            <w:shd w:val="clear" w:color="auto" w:fill="FFFFFF"/>
            <w:vAlign w:val="center"/>
          </w:tcPr>
          <w:p w14:paraId="2CE6CECA" w14:textId="77777777" w:rsidR="003A0651" w:rsidRPr="00085A5D" w:rsidRDefault="00000000">
            <w:pPr>
              <w:pStyle w:val="Teksttreci20"/>
              <w:shd w:val="clear" w:color="auto" w:fill="auto"/>
              <w:spacing w:line="274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 xml:space="preserve">Możliwość kontrolowania długości nagłówka, ilości parametrów URL oraz </w:t>
            </w:r>
            <w:proofErr w:type="spellStart"/>
            <w:r w:rsidRPr="00085A5D">
              <w:rPr>
                <w:rStyle w:val="Teksttreci21"/>
                <w:rFonts w:asciiTheme="minorHAnsi" w:hAnsiTheme="minorHAnsi" w:cstheme="minorHAnsi"/>
              </w:rPr>
              <w:t>Cookies</w:t>
            </w:r>
            <w:proofErr w:type="spellEnd"/>
            <w:r w:rsidRPr="00085A5D">
              <w:rPr>
                <w:rStyle w:val="Teksttreci21"/>
                <w:rFonts w:asciiTheme="minorHAnsi" w:hAnsiTheme="minorHAnsi" w:cstheme="minorHAnsi"/>
              </w:rPr>
              <w:t xml:space="preserve"> dla protokołu http.</w:t>
            </w:r>
          </w:p>
        </w:tc>
        <w:tc>
          <w:tcPr>
            <w:tcW w:w="3816" w:type="dxa"/>
            <w:gridSpan w:val="5"/>
            <w:shd w:val="clear" w:color="auto" w:fill="FFFFFF"/>
            <w:vAlign w:val="center"/>
          </w:tcPr>
          <w:p w14:paraId="2D97E6D6" w14:textId="77777777" w:rsidR="003A0651" w:rsidRPr="00085A5D" w:rsidRDefault="003A0651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A0651" w:rsidRPr="00085A5D" w14:paraId="200BEA63" w14:textId="77777777" w:rsidTr="00085A5D">
        <w:trPr>
          <w:trHeight w:val="562"/>
        </w:trPr>
        <w:tc>
          <w:tcPr>
            <w:tcW w:w="5242" w:type="dxa"/>
            <w:gridSpan w:val="2"/>
            <w:shd w:val="clear" w:color="auto" w:fill="FFFFFF"/>
            <w:vAlign w:val="center"/>
          </w:tcPr>
          <w:p w14:paraId="2FE6C09F" w14:textId="77777777" w:rsidR="003A0651" w:rsidRPr="00085A5D" w:rsidRDefault="00000000">
            <w:pPr>
              <w:pStyle w:val="Teksttreci20"/>
              <w:shd w:val="clear" w:color="auto" w:fill="auto"/>
              <w:spacing w:line="264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lastRenderedPageBreak/>
              <w:t xml:space="preserve">Wykrywanie i blokowanie komunikacji C&amp;C do sieci </w:t>
            </w:r>
            <w:proofErr w:type="spellStart"/>
            <w:r w:rsidRPr="00085A5D">
              <w:rPr>
                <w:rStyle w:val="Teksttreci21"/>
                <w:rFonts w:asciiTheme="minorHAnsi" w:hAnsiTheme="minorHAnsi" w:cstheme="minorHAnsi"/>
              </w:rPr>
              <w:t>botnet</w:t>
            </w:r>
            <w:proofErr w:type="spellEnd"/>
            <w:r w:rsidRPr="00085A5D">
              <w:rPr>
                <w:rStyle w:val="Teksttreci21"/>
                <w:rFonts w:asciiTheme="minorHAnsi" w:hAnsiTheme="minorHAnsi" w:cstheme="minorHAnsi"/>
              </w:rPr>
              <w:t>.</w:t>
            </w:r>
          </w:p>
        </w:tc>
        <w:tc>
          <w:tcPr>
            <w:tcW w:w="3816" w:type="dxa"/>
            <w:gridSpan w:val="5"/>
            <w:shd w:val="clear" w:color="auto" w:fill="FFFFFF"/>
            <w:vAlign w:val="center"/>
          </w:tcPr>
          <w:p w14:paraId="427866C8" w14:textId="77777777" w:rsidR="003A0651" w:rsidRPr="00085A5D" w:rsidRDefault="003A0651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A0651" w:rsidRPr="00085A5D" w14:paraId="6DD230D8" w14:textId="77777777" w:rsidTr="00085A5D">
        <w:trPr>
          <w:gridAfter w:val="2"/>
          <w:wAfter w:w="19" w:type="dxa"/>
          <w:trHeight w:val="830"/>
        </w:trPr>
        <w:tc>
          <w:tcPr>
            <w:tcW w:w="5222" w:type="dxa"/>
            <w:shd w:val="clear" w:color="auto" w:fill="FFFFFF"/>
            <w:vAlign w:val="center"/>
          </w:tcPr>
          <w:p w14:paraId="042BA8BE" w14:textId="77777777" w:rsidR="003A0651" w:rsidRPr="00085A5D" w:rsidRDefault="00000000">
            <w:pPr>
              <w:pStyle w:val="Teksttreci20"/>
              <w:shd w:val="clear" w:color="auto" w:fill="auto"/>
              <w:spacing w:line="269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>Możliwość uruchomienia ochrony przed atakami dla wybranych zakresów komunikacji sieciowej. Mechanizmy ochrony IPS nie mogą działać globalnie.</w:t>
            </w:r>
          </w:p>
        </w:tc>
        <w:tc>
          <w:tcPr>
            <w:tcW w:w="3821" w:type="dxa"/>
            <w:gridSpan w:val="4"/>
            <w:shd w:val="clear" w:color="auto" w:fill="FFFFFF"/>
            <w:vAlign w:val="center"/>
          </w:tcPr>
          <w:p w14:paraId="19F52D29" w14:textId="77777777" w:rsidR="003A0651" w:rsidRPr="00085A5D" w:rsidRDefault="003A0651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A0651" w:rsidRPr="00085A5D" w14:paraId="6B448E4D" w14:textId="77777777" w:rsidTr="00085A5D">
        <w:trPr>
          <w:gridAfter w:val="2"/>
          <w:wAfter w:w="19" w:type="dxa"/>
          <w:trHeight w:val="355"/>
        </w:trPr>
        <w:tc>
          <w:tcPr>
            <w:tcW w:w="9043" w:type="dxa"/>
            <w:gridSpan w:val="5"/>
            <w:shd w:val="clear" w:color="auto" w:fill="D9D9D9" w:themeFill="background1" w:themeFillShade="D9"/>
            <w:vAlign w:val="center"/>
          </w:tcPr>
          <w:p w14:paraId="33A8BC17" w14:textId="77777777" w:rsidR="003A0651" w:rsidRPr="00085A5D" w:rsidRDefault="00000000">
            <w:pPr>
              <w:pStyle w:val="Teksttreci20"/>
              <w:shd w:val="clear" w:color="auto" w:fill="auto"/>
              <w:spacing w:line="260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PogrubienieTeksttreci213pt"/>
                <w:rFonts w:asciiTheme="minorHAnsi" w:hAnsiTheme="minorHAnsi" w:cstheme="minorHAnsi"/>
              </w:rPr>
              <w:t>Kontrola aplikacji</w:t>
            </w:r>
          </w:p>
        </w:tc>
      </w:tr>
      <w:tr w:rsidR="003A0651" w:rsidRPr="00085A5D" w14:paraId="5E0C5CB6" w14:textId="77777777" w:rsidTr="00085A5D">
        <w:trPr>
          <w:gridAfter w:val="2"/>
          <w:wAfter w:w="19" w:type="dxa"/>
          <w:trHeight w:val="278"/>
        </w:trPr>
        <w:tc>
          <w:tcPr>
            <w:tcW w:w="9043" w:type="dxa"/>
            <w:gridSpan w:val="5"/>
            <w:shd w:val="clear" w:color="auto" w:fill="FFFFFF"/>
            <w:vAlign w:val="center"/>
          </w:tcPr>
          <w:p w14:paraId="401418E8" w14:textId="77777777" w:rsidR="003A0651" w:rsidRPr="00085A5D" w:rsidRDefault="00000000">
            <w:pPr>
              <w:pStyle w:val="Teksttreci20"/>
              <w:shd w:val="clear" w:color="auto" w:fill="auto"/>
              <w:spacing w:line="210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>W ramach kontroli aplikacji muszą być realizowane wszystkie poniższe funkcje:</w:t>
            </w:r>
          </w:p>
        </w:tc>
      </w:tr>
      <w:tr w:rsidR="003A0651" w:rsidRPr="00085A5D" w14:paraId="617BB40C" w14:textId="77777777" w:rsidTr="00085A5D">
        <w:trPr>
          <w:gridAfter w:val="2"/>
          <w:wAfter w:w="19" w:type="dxa"/>
          <w:trHeight w:val="821"/>
        </w:trPr>
        <w:tc>
          <w:tcPr>
            <w:tcW w:w="5222" w:type="dxa"/>
            <w:shd w:val="clear" w:color="auto" w:fill="FFFFFF"/>
            <w:vAlign w:val="center"/>
          </w:tcPr>
          <w:p w14:paraId="1B4DA98E" w14:textId="77777777" w:rsidR="003A0651" w:rsidRPr="00085A5D" w:rsidRDefault="00000000">
            <w:pPr>
              <w:pStyle w:val="Teksttreci20"/>
              <w:shd w:val="clear" w:color="auto" w:fill="auto"/>
              <w:spacing w:line="269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>Funkcja Kontroli Aplikacji umożliwia kontrolę ruchu na podstawie głębokiej analizy pakietów, nie bazując jedynie na wartościach portów TCP/UDP.</w:t>
            </w:r>
          </w:p>
        </w:tc>
        <w:tc>
          <w:tcPr>
            <w:tcW w:w="3821" w:type="dxa"/>
            <w:gridSpan w:val="4"/>
            <w:shd w:val="clear" w:color="auto" w:fill="FFFFFF"/>
            <w:vAlign w:val="center"/>
          </w:tcPr>
          <w:p w14:paraId="0D6E7498" w14:textId="77777777" w:rsidR="003A0651" w:rsidRPr="00085A5D" w:rsidRDefault="003A0651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A0651" w:rsidRPr="00085A5D" w14:paraId="223DAEDE" w14:textId="77777777" w:rsidTr="00085A5D">
        <w:trPr>
          <w:gridAfter w:val="2"/>
          <w:wAfter w:w="19" w:type="dxa"/>
          <w:trHeight w:val="816"/>
        </w:trPr>
        <w:tc>
          <w:tcPr>
            <w:tcW w:w="5222" w:type="dxa"/>
            <w:shd w:val="clear" w:color="auto" w:fill="FFFFFF"/>
            <w:vAlign w:val="center"/>
          </w:tcPr>
          <w:p w14:paraId="61B71F7A" w14:textId="77777777" w:rsidR="003A0651" w:rsidRPr="00085A5D" w:rsidRDefault="00000000">
            <w:pPr>
              <w:pStyle w:val="Teksttreci20"/>
              <w:shd w:val="clear" w:color="auto" w:fill="auto"/>
              <w:spacing w:line="269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>Baza Kontroli Aplikacji zawiera minimum 2000 sygnatur i jest aktualizowana automatycznie, zgodnie z harmonogramem definiowanym przez administratora.</w:t>
            </w:r>
          </w:p>
        </w:tc>
        <w:tc>
          <w:tcPr>
            <w:tcW w:w="3821" w:type="dxa"/>
            <w:gridSpan w:val="4"/>
            <w:shd w:val="clear" w:color="auto" w:fill="FFFFFF"/>
            <w:vAlign w:val="center"/>
          </w:tcPr>
          <w:p w14:paraId="493F7378" w14:textId="77777777" w:rsidR="003A0651" w:rsidRPr="00085A5D" w:rsidRDefault="003A0651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A0651" w:rsidRPr="00085A5D" w14:paraId="726A13A5" w14:textId="77777777" w:rsidTr="00085A5D">
        <w:trPr>
          <w:gridAfter w:val="2"/>
          <w:wAfter w:w="19" w:type="dxa"/>
          <w:trHeight w:val="1090"/>
        </w:trPr>
        <w:tc>
          <w:tcPr>
            <w:tcW w:w="5222" w:type="dxa"/>
            <w:shd w:val="clear" w:color="auto" w:fill="FFFFFF"/>
            <w:vAlign w:val="center"/>
          </w:tcPr>
          <w:p w14:paraId="336A402F" w14:textId="77777777" w:rsidR="003A0651" w:rsidRPr="00085A5D" w:rsidRDefault="00000000">
            <w:pPr>
              <w:pStyle w:val="Teksttreci20"/>
              <w:shd w:val="clear" w:color="auto" w:fill="auto"/>
              <w:spacing w:line="269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 xml:space="preserve">Aplikacje chmurowe (co najmniej: Facebook, </w:t>
            </w:r>
            <w:r w:rsidRPr="00085A5D">
              <w:rPr>
                <w:rStyle w:val="Teksttreci21"/>
                <w:rFonts w:asciiTheme="minorHAnsi" w:hAnsiTheme="minorHAnsi" w:cstheme="minorHAnsi"/>
                <w:lang w:eastAsia="en-US" w:bidi="en-US"/>
              </w:rPr>
              <w:t xml:space="preserve">Google </w:t>
            </w:r>
            <w:proofErr w:type="spellStart"/>
            <w:r w:rsidRPr="00085A5D">
              <w:rPr>
                <w:rStyle w:val="Teksttreci21"/>
                <w:rFonts w:asciiTheme="minorHAnsi" w:hAnsiTheme="minorHAnsi" w:cstheme="minorHAnsi"/>
                <w:lang w:eastAsia="en-US" w:bidi="en-US"/>
              </w:rPr>
              <w:t>Docs</w:t>
            </w:r>
            <w:proofErr w:type="spellEnd"/>
            <w:r w:rsidRPr="00085A5D">
              <w:rPr>
                <w:rStyle w:val="Teksttreci21"/>
                <w:rFonts w:asciiTheme="minorHAnsi" w:hAnsiTheme="minorHAnsi" w:cstheme="minorHAnsi"/>
                <w:lang w:eastAsia="en-US" w:bidi="en-US"/>
              </w:rPr>
              <w:t xml:space="preserve">, Dropbox) </w:t>
            </w:r>
            <w:r w:rsidRPr="00085A5D">
              <w:rPr>
                <w:rStyle w:val="Teksttreci21"/>
                <w:rFonts w:asciiTheme="minorHAnsi" w:hAnsiTheme="minorHAnsi" w:cstheme="minorHAnsi"/>
              </w:rPr>
              <w:t>są kontrolowane pod względem wykonywanych czynności, np.: pobieranie, wysyłanie plików.</w:t>
            </w:r>
          </w:p>
        </w:tc>
        <w:tc>
          <w:tcPr>
            <w:tcW w:w="3821" w:type="dxa"/>
            <w:gridSpan w:val="4"/>
            <w:shd w:val="clear" w:color="auto" w:fill="FFFFFF"/>
            <w:vAlign w:val="center"/>
          </w:tcPr>
          <w:p w14:paraId="0E2D1422" w14:textId="77777777" w:rsidR="003A0651" w:rsidRPr="00085A5D" w:rsidRDefault="003A0651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A0651" w:rsidRPr="00085A5D" w14:paraId="129004F5" w14:textId="77777777" w:rsidTr="00085A5D">
        <w:trPr>
          <w:gridAfter w:val="2"/>
          <w:wAfter w:w="19" w:type="dxa"/>
          <w:trHeight w:val="547"/>
        </w:trPr>
        <w:tc>
          <w:tcPr>
            <w:tcW w:w="5222" w:type="dxa"/>
            <w:shd w:val="clear" w:color="auto" w:fill="FFFFFF"/>
            <w:vAlign w:val="center"/>
          </w:tcPr>
          <w:p w14:paraId="6A80A317" w14:textId="77777777" w:rsidR="003A0651" w:rsidRPr="00085A5D" w:rsidRDefault="00000000">
            <w:pPr>
              <w:pStyle w:val="Teksttreci20"/>
              <w:shd w:val="clear" w:color="auto" w:fill="auto"/>
              <w:spacing w:line="274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 xml:space="preserve">Baza sygnatur zawiera kategorie aplikacji szczególnie istotne z punktu widzenia bezpieczeństwa: </w:t>
            </w:r>
            <w:proofErr w:type="spellStart"/>
            <w:r w:rsidRPr="00085A5D">
              <w:rPr>
                <w:rStyle w:val="Teksttreci21"/>
                <w:rFonts w:asciiTheme="minorHAnsi" w:hAnsiTheme="minorHAnsi" w:cstheme="minorHAnsi"/>
                <w:lang w:eastAsia="en-US" w:bidi="en-US"/>
              </w:rPr>
              <w:t>proxy</w:t>
            </w:r>
            <w:proofErr w:type="spellEnd"/>
            <w:r w:rsidRPr="00085A5D">
              <w:rPr>
                <w:rStyle w:val="Teksttreci21"/>
                <w:rFonts w:asciiTheme="minorHAnsi" w:hAnsiTheme="minorHAnsi" w:cstheme="minorHAnsi"/>
                <w:lang w:eastAsia="en-US" w:bidi="en-US"/>
              </w:rPr>
              <w:t xml:space="preserve">, </w:t>
            </w:r>
            <w:r w:rsidRPr="00085A5D">
              <w:rPr>
                <w:rStyle w:val="Teksttreci21"/>
                <w:rFonts w:asciiTheme="minorHAnsi" w:hAnsiTheme="minorHAnsi" w:cstheme="minorHAnsi"/>
              </w:rPr>
              <w:t>P2P.</w:t>
            </w:r>
          </w:p>
        </w:tc>
        <w:tc>
          <w:tcPr>
            <w:tcW w:w="3821" w:type="dxa"/>
            <w:gridSpan w:val="4"/>
            <w:shd w:val="clear" w:color="auto" w:fill="FFFFFF"/>
            <w:vAlign w:val="center"/>
          </w:tcPr>
          <w:p w14:paraId="63FD96D3" w14:textId="77777777" w:rsidR="003A0651" w:rsidRPr="00085A5D" w:rsidRDefault="003A0651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A0651" w:rsidRPr="00085A5D" w14:paraId="39F1F332" w14:textId="77777777" w:rsidTr="00085A5D">
        <w:trPr>
          <w:gridAfter w:val="2"/>
          <w:wAfter w:w="19" w:type="dxa"/>
          <w:trHeight w:val="547"/>
        </w:trPr>
        <w:tc>
          <w:tcPr>
            <w:tcW w:w="5222" w:type="dxa"/>
            <w:shd w:val="clear" w:color="auto" w:fill="FFFFFF"/>
            <w:vAlign w:val="center"/>
          </w:tcPr>
          <w:p w14:paraId="3A1AD87C" w14:textId="77777777" w:rsidR="003A0651" w:rsidRPr="00085A5D" w:rsidRDefault="00000000">
            <w:pPr>
              <w:pStyle w:val="Teksttreci20"/>
              <w:shd w:val="clear" w:color="auto" w:fill="auto"/>
              <w:spacing w:line="269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>Administrator systemu ma możliwość definiowania wyjątków oraz własnych sygnatur.</w:t>
            </w:r>
          </w:p>
        </w:tc>
        <w:tc>
          <w:tcPr>
            <w:tcW w:w="3821" w:type="dxa"/>
            <w:gridSpan w:val="4"/>
            <w:shd w:val="clear" w:color="auto" w:fill="FFFFFF"/>
            <w:vAlign w:val="center"/>
          </w:tcPr>
          <w:p w14:paraId="32EFF0B4" w14:textId="77777777" w:rsidR="003A0651" w:rsidRPr="00085A5D" w:rsidRDefault="003A0651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A0651" w:rsidRPr="00085A5D" w14:paraId="3643585D" w14:textId="77777777" w:rsidTr="00085A5D">
        <w:trPr>
          <w:gridAfter w:val="2"/>
          <w:wAfter w:w="19" w:type="dxa"/>
          <w:trHeight w:val="547"/>
        </w:trPr>
        <w:tc>
          <w:tcPr>
            <w:tcW w:w="5222" w:type="dxa"/>
            <w:shd w:val="clear" w:color="auto" w:fill="FFFFFF"/>
            <w:vAlign w:val="center"/>
          </w:tcPr>
          <w:p w14:paraId="120B9BC9" w14:textId="77777777" w:rsidR="003A0651" w:rsidRPr="00085A5D" w:rsidRDefault="00000000">
            <w:pPr>
              <w:pStyle w:val="Teksttreci20"/>
              <w:shd w:val="clear" w:color="auto" w:fill="auto"/>
              <w:spacing w:line="274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>Istnieje możliwość blokowania aplikacji działających na niestandardowych portach (np. FTP na porcie 2021).</w:t>
            </w:r>
          </w:p>
        </w:tc>
        <w:tc>
          <w:tcPr>
            <w:tcW w:w="3821" w:type="dxa"/>
            <w:gridSpan w:val="4"/>
            <w:shd w:val="clear" w:color="auto" w:fill="FFFFFF"/>
            <w:vAlign w:val="center"/>
          </w:tcPr>
          <w:p w14:paraId="62642098" w14:textId="77777777" w:rsidR="003A0651" w:rsidRPr="00085A5D" w:rsidRDefault="003A0651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A0651" w:rsidRPr="00085A5D" w14:paraId="4563A7F4" w14:textId="77777777" w:rsidTr="00085A5D">
        <w:trPr>
          <w:gridAfter w:val="2"/>
          <w:wAfter w:w="19" w:type="dxa"/>
          <w:trHeight w:val="1090"/>
        </w:trPr>
        <w:tc>
          <w:tcPr>
            <w:tcW w:w="5222" w:type="dxa"/>
            <w:shd w:val="clear" w:color="auto" w:fill="FFFFFF"/>
            <w:vAlign w:val="center"/>
          </w:tcPr>
          <w:p w14:paraId="50A1A5E6" w14:textId="77777777" w:rsidR="003A0651" w:rsidRPr="00085A5D" w:rsidRDefault="00000000">
            <w:pPr>
              <w:pStyle w:val="Teksttreci20"/>
              <w:shd w:val="clear" w:color="auto" w:fill="auto"/>
              <w:spacing w:line="269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>System daje możliwość określenia dopuszczalnych protokołów na danym porcie TCP/UDP i blokowania pozostałych protokołów korzystających z tego portu (np. dopuszczenie tylko HTTP na porcie 80).</w:t>
            </w:r>
          </w:p>
        </w:tc>
        <w:tc>
          <w:tcPr>
            <w:tcW w:w="3821" w:type="dxa"/>
            <w:gridSpan w:val="4"/>
            <w:shd w:val="clear" w:color="auto" w:fill="FFFFFF"/>
            <w:vAlign w:val="center"/>
          </w:tcPr>
          <w:p w14:paraId="646658A5" w14:textId="77777777" w:rsidR="003A0651" w:rsidRPr="00085A5D" w:rsidRDefault="003A0651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A0651" w:rsidRPr="00085A5D" w14:paraId="78D37BCB" w14:textId="77777777" w:rsidTr="00085A5D">
        <w:trPr>
          <w:gridAfter w:val="2"/>
          <w:wAfter w:w="19" w:type="dxa"/>
          <w:trHeight w:val="355"/>
        </w:trPr>
        <w:tc>
          <w:tcPr>
            <w:tcW w:w="9043" w:type="dxa"/>
            <w:gridSpan w:val="5"/>
            <w:shd w:val="clear" w:color="auto" w:fill="D9D9D9" w:themeFill="background1" w:themeFillShade="D9"/>
            <w:vAlign w:val="center"/>
          </w:tcPr>
          <w:p w14:paraId="1B2F18B4" w14:textId="77777777" w:rsidR="003A0651" w:rsidRPr="00085A5D" w:rsidRDefault="00000000">
            <w:pPr>
              <w:pStyle w:val="Teksttreci20"/>
              <w:shd w:val="clear" w:color="auto" w:fill="auto"/>
              <w:spacing w:line="260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PogrubienieTeksttreci213pt"/>
                <w:rFonts w:asciiTheme="minorHAnsi" w:hAnsiTheme="minorHAnsi" w:cstheme="minorHAnsi"/>
              </w:rPr>
              <w:t>Kontrola WWW</w:t>
            </w:r>
          </w:p>
        </w:tc>
      </w:tr>
      <w:tr w:rsidR="003A0651" w:rsidRPr="00085A5D" w14:paraId="2D1337B9" w14:textId="77777777" w:rsidTr="00085A5D">
        <w:trPr>
          <w:gridAfter w:val="2"/>
          <w:wAfter w:w="19" w:type="dxa"/>
          <w:trHeight w:val="278"/>
        </w:trPr>
        <w:tc>
          <w:tcPr>
            <w:tcW w:w="9043" w:type="dxa"/>
            <w:gridSpan w:val="5"/>
            <w:shd w:val="clear" w:color="auto" w:fill="FFFFFF"/>
            <w:vAlign w:val="center"/>
          </w:tcPr>
          <w:p w14:paraId="644102BF" w14:textId="77777777" w:rsidR="003A0651" w:rsidRPr="00085A5D" w:rsidRDefault="00000000">
            <w:pPr>
              <w:pStyle w:val="Teksttreci20"/>
              <w:shd w:val="clear" w:color="auto" w:fill="auto"/>
              <w:spacing w:line="210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>W ramach kontroli WWW muszą być realizowane wszystkie poniższe funkcje:</w:t>
            </w:r>
          </w:p>
        </w:tc>
      </w:tr>
      <w:tr w:rsidR="003A0651" w:rsidRPr="00085A5D" w14:paraId="6E4357E5" w14:textId="77777777" w:rsidTr="00085A5D">
        <w:trPr>
          <w:gridAfter w:val="2"/>
          <w:wAfter w:w="19" w:type="dxa"/>
          <w:trHeight w:val="821"/>
        </w:trPr>
        <w:tc>
          <w:tcPr>
            <w:tcW w:w="5222" w:type="dxa"/>
            <w:shd w:val="clear" w:color="auto" w:fill="FFFFFF"/>
            <w:vAlign w:val="center"/>
          </w:tcPr>
          <w:p w14:paraId="554D81FB" w14:textId="77777777" w:rsidR="003A0651" w:rsidRPr="00085A5D" w:rsidRDefault="00000000">
            <w:pPr>
              <w:pStyle w:val="Teksttreci20"/>
              <w:shd w:val="clear" w:color="auto" w:fill="auto"/>
              <w:spacing w:line="269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>Moduł kontroli WWW korzysta z bazy zawierającej co najmniej 40 milionów adresów URL pogrupowanych w kategorie tematyczne.</w:t>
            </w:r>
          </w:p>
        </w:tc>
        <w:tc>
          <w:tcPr>
            <w:tcW w:w="3821" w:type="dxa"/>
            <w:gridSpan w:val="4"/>
            <w:shd w:val="clear" w:color="auto" w:fill="FFFFFF"/>
            <w:vAlign w:val="center"/>
          </w:tcPr>
          <w:p w14:paraId="198068DB" w14:textId="77777777" w:rsidR="003A0651" w:rsidRPr="00085A5D" w:rsidRDefault="003A0651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A0651" w:rsidRPr="00085A5D" w14:paraId="5A54120C" w14:textId="77777777" w:rsidTr="00085A5D">
        <w:trPr>
          <w:gridAfter w:val="2"/>
          <w:wAfter w:w="19" w:type="dxa"/>
          <w:trHeight w:val="1085"/>
        </w:trPr>
        <w:tc>
          <w:tcPr>
            <w:tcW w:w="5222" w:type="dxa"/>
            <w:shd w:val="clear" w:color="auto" w:fill="FFFFFF"/>
            <w:vAlign w:val="center"/>
          </w:tcPr>
          <w:p w14:paraId="288FF131" w14:textId="77777777" w:rsidR="003A0651" w:rsidRPr="00085A5D" w:rsidRDefault="00000000">
            <w:pPr>
              <w:pStyle w:val="Teksttreci20"/>
              <w:shd w:val="clear" w:color="auto" w:fill="auto"/>
              <w:spacing w:line="269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 xml:space="preserve">W ramach filtra WWW są dostępne kategorie istotne z punktu widzenia bezpieczeństwa, jak: </w:t>
            </w:r>
            <w:proofErr w:type="spellStart"/>
            <w:r w:rsidRPr="00085A5D">
              <w:rPr>
                <w:rStyle w:val="Teksttreci21"/>
                <w:rFonts w:asciiTheme="minorHAnsi" w:hAnsiTheme="minorHAnsi" w:cstheme="minorHAnsi"/>
                <w:lang w:eastAsia="en-US" w:bidi="en-US"/>
              </w:rPr>
              <w:t>malware</w:t>
            </w:r>
            <w:proofErr w:type="spellEnd"/>
            <w:r w:rsidRPr="00085A5D">
              <w:rPr>
                <w:rStyle w:val="Teksttreci21"/>
                <w:rFonts w:asciiTheme="minorHAnsi" w:hAnsiTheme="minorHAnsi" w:cstheme="minorHAnsi"/>
                <w:lang w:eastAsia="en-US" w:bidi="en-US"/>
              </w:rPr>
              <w:t xml:space="preserve"> </w:t>
            </w:r>
            <w:r w:rsidRPr="00085A5D">
              <w:rPr>
                <w:rStyle w:val="Teksttreci21"/>
                <w:rFonts w:asciiTheme="minorHAnsi" w:hAnsiTheme="minorHAnsi" w:cstheme="minorHAnsi"/>
              </w:rPr>
              <w:t xml:space="preserve">(lub inne będące źródłem złośliwego oprogramowania), </w:t>
            </w:r>
            <w:proofErr w:type="spellStart"/>
            <w:r w:rsidRPr="00085A5D">
              <w:rPr>
                <w:rStyle w:val="Teksttreci21"/>
                <w:rFonts w:asciiTheme="minorHAnsi" w:hAnsiTheme="minorHAnsi" w:cstheme="minorHAnsi"/>
                <w:lang w:eastAsia="en-US" w:bidi="en-US"/>
              </w:rPr>
              <w:t>phishing</w:t>
            </w:r>
            <w:proofErr w:type="spellEnd"/>
            <w:r w:rsidRPr="00085A5D">
              <w:rPr>
                <w:rStyle w:val="Teksttreci21"/>
                <w:rFonts w:asciiTheme="minorHAnsi" w:hAnsiTheme="minorHAnsi" w:cstheme="minorHAnsi"/>
                <w:lang w:eastAsia="en-US" w:bidi="en-US"/>
              </w:rPr>
              <w:t xml:space="preserve">, </w:t>
            </w:r>
            <w:r w:rsidRPr="00085A5D">
              <w:rPr>
                <w:rStyle w:val="Teksttreci21"/>
                <w:rFonts w:asciiTheme="minorHAnsi" w:hAnsiTheme="minorHAnsi" w:cstheme="minorHAnsi"/>
              </w:rPr>
              <w:t xml:space="preserve">spam, Dynamie </w:t>
            </w:r>
            <w:r w:rsidRPr="00085A5D">
              <w:rPr>
                <w:rStyle w:val="Teksttreci21"/>
                <w:rFonts w:asciiTheme="minorHAnsi" w:hAnsiTheme="minorHAnsi" w:cstheme="minorHAnsi"/>
                <w:lang w:eastAsia="en-US" w:bidi="en-US"/>
              </w:rPr>
              <w:t xml:space="preserve">DNS, </w:t>
            </w:r>
            <w:proofErr w:type="spellStart"/>
            <w:r w:rsidRPr="00085A5D">
              <w:rPr>
                <w:rStyle w:val="Teksttreci21"/>
                <w:rFonts w:asciiTheme="minorHAnsi" w:hAnsiTheme="minorHAnsi" w:cstheme="minorHAnsi"/>
                <w:lang w:eastAsia="en-US" w:bidi="en-US"/>
              </w:rPr>
              <w:t>proxy</w:t>
            </w:r>
            <w:proofErr w:type="spellEnd"/>
            <w:r w:rsidRPr="00085A5D">
              <w:rPr>
                <w:rStyle w:val="Teksttreci21"/>
                <w:rFonts w:asciiTheme="minorHAnsi" w:hAnsiTheme="minorHAnsi" w:cstheme="minorHAnsi"/>
                <w:lang w:eastAsia="en-US" w:bidi="en-US"/>
              </w:rPr>
              <w:t>.</w:t>
            </w:r>
          </w:p>
        </w:tc>
        <w:tc>
          <w:tcPr>
            <w:tcW w:w="3821" w:type="dxa"/>
            <w:gridSpan w:val="4"/>
            <w:shd w:val="clear" w:color="auto" w:fill="FFFFFF"/>
            <w:vAlign w:val="center"/>
          </w:tcPr>
          <w:p w14:paraId="3524A82A" w14:textId="77777777" w:rsidR="003A0651" w:rsidRPr="00085A5D" w:rsidRDefault="003A0651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A0651" w:rsidRPr="00085A5D" w14:paraId="0E0B8BE5" w14:textId="77777777" w:rsidTr="00085A5D">
        <w:trPr>
          <w:gridAfter w:val="2"/>
          <w:wAfter w:w="19" w:type="dxa"/>
          <w:trHeight w:val="552"/>
        </w:trPr>
        <w:tc>
          <w:tcPr>
            <w:tcW w:w="5222" w:type="dxa"/>
            <w:shd w:val="clear" w:color="auto" w:fill="FFFFFF"/>
            <w:vAlign w:val="center"/>
          </w:tcPr>
          <w:p w14:paraId="66453870" w14:textId="77777777" w:rsidR="003A0651" w:rsidRPr="00085A5D" w:rsidRDefault="00000000">
            <w:pPr>
              <w:pStyle w:val="Teksttreci20"/>
              <w:shd w:val="clear" w:color="auto" w:fill="auto"/>
              <w:spacing w:line="274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>Filtr WWW dostarcza kategorii stron zabronionych prawem np.: Hazard.</w:t>
            </w:r>
          </w:p>
        </w:tc>
        <w:tc>
          <w:tcPr>
            <w:tcW w:w="3821" w:type="dxa"/>
            <w:gridSpan w:val="4"/>
            <w:shd w:val="clear" w:color="auto" w:fill="FFFFFF"/>
            <w:vAlign w:val="center"/>
          </w:tcPr>
          <w:p w14:paraId="089317FA" w14:textId="77777777" w:rsidR="003A0651" w:rsidRPr="00085A5D" w:rsidRDefault="003A0651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A0651" w:rsidRPr="00085A5D" w14:paraId="2C69C801" w14:textId="77777777" w:rsidTr="00085A5D">
        <w:trPr>
          <w:gridAfter w:val="2"/>
          <w:wAfter w:w="19" w:type="dxa"/>
          <w:trHeight w:val="816"/>
        </w:trPr>
        <w:tc>
          <w:tcPr>
            <w:tcW w:w="5222" w:type="dxa"/>
            <w:shd w:val="clear" w:color="auto" w:fill="FFFFFF"/>
            <w:vAlign w:val="center"/>
          </w:tcPr>
          <w:p w14:paraId="6C027AE6" w14:textId="77777777" w:rsidR="003A0651" w:rsidRPr="00085A5D" w:rsidRDefault="00000000">
            <w:pPr>
              <w:pStyle w:val="Teksttreci20"/>
              <w:shd w:val="clear" w:color="auto" w:fill="auto"/>
              <w:spacing w:line="269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>Administrator ma możliwość nadpisywania kategorii oraz tworzenia wyjątków - białe/czarne listy dla adresów URL.</w:t>
            </w:r>
          </w:p>
        </w:tc>
        <w:tc>
          <w:tcPr>
            <w:tcW w:w="3821" w:type="dxa"/>
            <w:gridSpan w:val="4"/>
            <w:shd w:val="clear" w:color="auto" w:fill="FFFFFF"/>
            <w:vAlign w:val="center"/>
          </w:tcPr>
          <w:p w14:paraId="3631B7ED" w14:textId="77777777" w:rsidR="003A0651" w:rsidRPr="00085A5D" w:rsidRDefault="003A0651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A0651" w:rsidRPr="00085A5D" w14:paraId="0A2B2A8A" w14:textId="77777777" w:rsidTr="00085A5D">
        <w:trPr>
          <w:gridAfter w:val="2"/>
          <w:wAfter w:w="19" w:type="dxa"/>
          <w:trHeight w:val="1085"/>
        </w:trPr>
        <w:tc>
          <w:tcPr>
            <w:tcW w:w="5222" w:type="dxa"/>
            <w:shd w:val="clear" w:color="auto" w:fill="FFFFFF"/>
            <w:vAlign w:val="center"/>
          </w:tcPr>
          <w:p w14:paraId="712A9E16" w14:textId="77777777" w:rsidR="003A0651" w:rsidRPr="00085A5D" w:rsidRDefault="00000000">
            <w:pPr>
              <w:pStyle w:val="Teksttreci20"/>
              <w:shd w:val="clear" w:color="auto" w:fill="auto"/>
              <w:spacing w:line="269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 xml:space="preserve">Filtr WWW umożliwia statyczne dopuszczanie lub blokowanie ruchu do wybranych stron WWW, w tym pozwala definiować strony z zastosowaniem wyrażeń regularnych </w:t>
            </w:r>
            <w:r w:rsidRPr="00085A5D">
              <w:rPr>
                <w:rStyle w:val="Teksttreci21"/>
                <w:rFonts w:asciiTheme="minorHAnsi" w:hAnsiTheme="minorHAnsi" w:cstheme="minorHAnsi"/>
                <w:lang w:eastAsia="en-US" w:bidi="en-US"/>
              </w:rPr>
              <w:t>(</w:t>
            </w:r>
            <w:proofErr w:type="spellStart"/>
            <w:r w:rsidRPr="00085A5D">
              <w:rPr>
                <w:rStyle w:val="Teksttreci21"/>
                <w:rFonts w:asciiTheme="minorHAnsi" w:hAnsiTheme="minorHAnsi" w:cstheme="minorHAnsi"/>
                <w:lang w:eastAsia="en-US" w:bidi="en-US"/>
              </w:rPr>
              <w:t>Regex</w:t>
            </w:r>
            <w:proofErr w:type="spellEnd"/>
            <w:r w:rsidRPr="00085A5D">
              <w:rPr>
                <w:rStyle w:val="Teksttreci21"/>
                <w:rFonts w:asciiTheme="minorHAnsi" w:hAnsiTheme="minorHAnsi" w:cstheme="minorHAnsi"/>
                <w:lang w:eastAsia="en-US" w:bidi="en-US"/>
              </w:rPr>
              <w:t>).</w:t>
            </w:r>
          </w:p>
        </w:tc>
        <w:tc>
          <w:tcPr>
            <w:tcW w:w="3821" w:type="dxa"/>
            <w:gridSpan w:val="4"/>
            <w:shd w:val="clear" w:color="auto" w:fill="FFFFFF"/>
            <w:vAlign w:val="center"/>
          </w:tcPr>
          <w:p w14:paraId="0AFF9606" w14:textId="77777777" w:rsidR="003A0651" w:rsidRPr="00085A5D" w:rsidRDefault="003A0651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A0651" w:rsidRPr="00085A5D" w14:paraId="5216E4FA" w14:textId="77777777" w:rsidTr="00085A5D">
        <w:trPr>
          <w:gridAfter w:val="2"/>
          <w:wAfter w:w="19" w:type="dxa"/>
          <w:trHeight w:val="816"/>
        </w:trPr>
        <w:tc>
          <w:tcPr>
            <w:tcW w:w="5222" w:type="dxa"/>
            <w:shd w:val="clear" w:color="auto" w:fill="FFFFFF"/>
            <w:vAlign w:val="center"/>
          </w:tcPr>
          <w:p w14:paraId="350BB91D" w14:textId="77777777" w:rsidR="003A0651" w:rsidRPr="00085A5D" w:rsidRDefault="00000000">
            <w:pPr>
              <w:pStyle w:val="Teksttreci20"/>
              <w:shd w:val="clear" w:color="auto" w:fill="auto"/>
              <w:spacing w:line="269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 xml:space="preserve">Filtr WWW daje możliwość wykonania akcji typu </w:t>
            </w:r>
            <w:r w:rsidRPr="00085A5D">
              <w:rPr>
                <w:rStyle w:val="Teksttreci21"/>
                <w:rFonts w:asciiTheme="minorHAnsi" w:hAnsiTheme="minorHAnsi" w:cstheme="minorHAnsi"/>
                <w:lang w:eastAsia="en-US" w:bidi="en-US"/>
              </w:rPr>
              <w:t>„</w:t>
            </w:r>
            <w:proofErr w:type="spellStart"/>
            <w:r w:rsidRPr="00085A5D">
              <w:rPr>
                <w:rStyle w:val="Teksttreci21"/>
                <w:rFonts w:asciiTheme="minorHAnsi" w:hAnsiTheme="minorHAnsi" w:cstheme="minorHAnsi"/>
                <w:lang w:eastAsia="en-US" w:bidi="en-US"/>
              </w:rPr>
              <w:t>Warning</w:t>
            </w:r>
            <w:proofErr w:type="spellEnd"/>
            <w:r w:rsidRPr="00085A5D">
              <w:rPr>
                <w:rStyle w:val="Teksttreci21"/>
                <w:rFonts w:asciiTheme="minorHAnsi" w:hAnsiTheme="minorHAnsi" w:cstheme="minorHAnsi"/>
                <w:lang w:eastAsia="en-US" w:bidi="en-US"/>
              </w:rPr>
              <w:t xml:space="preserve">" </w:t>
            </w:r>
            <w:r w:rsidRPr="00085A5D">
              <w:rPr>
                <w:rStyle w:val="Teksttreci21"/>
                <w:rFonts w:asciiTheme="minorHAnsi" w:hAnsiTheme="minorHAnsi" w:cstheme="minorHAnsi"/>
              </w:rPr>
              <w:t>- ostrzeżenie użytkownika wymagające od niego potwierdzenia przed otwarciem żądanej strony.</w:t>
            </w:r>
          </w:p>
        </w:tc>
        <w:tc>
          <w:tcPr>
            <w:tcW w:w="3821" w:type="dxa"/>
            <w:gridSpan w:val="4"/>
            <w:shd w:val="clear" w:color="auto" w:fill="FFFFFF"/>
            <w:vAlign w:val="center"/>
          </w:tcPr>
          <w:p w14:paraId="1DC9643B" w14:textId="77777777" w:rsidR="003A0651" w:rsidRPr="00085A5D" w:rsidRDefault="003A0651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A0651" w:rsidRPr="00085A5D" w14:paraId="7FF5FE92" w14:textId="77777777" w:rsidTr="00085A5D">
        <w:trPr>
          <w:gridAfter w:val="2"/>
          <w:wAfter w:w="19" w:type="dxa"/>
          <w:trHeight w:val="835"/>
        </w:trPr>
        <w:tc>
          <w:tcPr>
            <w:tcW w:w="5222" w:type="dxa"/>
            <w:shd w:val="clear" w:color="auto" w:fill="FFFFFF"/>
            <w:vAlign w:val="center"/>
          </w:tcPr>
          <w:p w14:paraId="535B37D7" w14:textId="77777777" w:rsidR="003A0651" w:rsidRPr="00085A5D" w:rsidRDefault="00000000">
            <w:pPr>
              <w:pStyle w:val="Teksttreci20"/>
              <w:shd w:val="clear" w:color="auto" w:fill="auto"/>
              <w:spacing w:line="269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lastRenderedPageBreak/>
              <w:t xml:space="preserve">Funkcja </w:t>
            </w:r>
            <w:proofErr w:type="spellStart"/>
            <w:r w:rsidRPr="00085A5D">
              <w:rPr>
                <w:rStyle w:val="Teksttreci21"/>
                <w:rFonts w:asciiTheme="minorHAnsi" w:hAnsiTheme="minorHAnsi" w:cstheme="minorHAnsi"/>
                <w:lang w:eastAsia="en-US" w:bidi="en-US"/>
              </w:rPr>
              <w:t>Safe</w:t>
            </w:r>
            <w:proofErr w:type="spellEnd"/>
            <w:r w:rsidRPr="00085A5D">
              <w:rPr>
                <w:rStyle w:val="Teksttreci21"/>
                <w:rFonts w:asciiTheme="minorHAnsi" w:hAnsiTheme="minorHAnsi" w:cstheme="minorHAnsi"/>
                <w:lang w:eastAsia="en-US" w:bidi="en-US"/>
              </w:rPr>
              <w:t xml:space="preserve"> </w:t>
            </w:r>
            <w:proofErr w:type="spellStart"/>
            <w:r w:rsidRPr="00085A5D">
              <w:rPr>
                <w:rStyle w:val="Teksttreci21"/>
                <w:rFonts w:asciiTheme="minorHAnsi" w:hAnsiTheme="minorHAnsi" w:cstheme="minorHAnsi"/>
                <w:lang w:eastAsia="en-US" w:bidi="en-US"/>
              </w:rPr>
              <w:t>Search</w:t>
            </w:r>
            <w:proofErr w:type="spellEnd"/>
            <w:r w:rsidRPr="00085A5D">
              <w:rPr>
                <w:rStyle w:val="Teksttreci21"/>
                <w:rFonts w:asciiTheme="minorHAnsi" w:hAnsiTheme="minorHAnsi" w:cstheme="minorHAnsi"/>
                <w:lang w:eastAsia="en-US" w:bidi="en-US"/>
              </w:rPr>
              <w:t xml:space="preserve"> </w:t>
            </w:r>
            <w:r w:rsidRPr="00085A5D">
              <w:rPr>
                <w:rStyle w:val="Teksttreci21"/>
                <w:rFonts w:asciiTheme="minorHAnsi" w:hAnsiTheme="minorHAnsi" w:cstheme="minorHAnsi"/>
              </w:rPr>
              <w:t xml:space="preserve">- przeciwdziałająca pojawieniu się niechcianych treści w wynikach wyszukiwarek takich jak: </w:t>
            </w:r>
            <w:r w:rsidRPr="00085A5D">
              <w:rPr>
                <w:rStyle w:val="Teksttreci21"/>
                <w:rFonts w:asciiTheme="minorHAnsi" w:hAnsiTheme="minorHAnsi" w:cstheme="minorHAnsi"/>
                <w:lang w:eastAsia="en-US" w:bidi="en-US"/>
              </w:rPr>
              <w:t xml:space="preserve">Google </w:t>
            </w:r>
            <w:r w:rsidRPr="00085A5D">
              <w:rPr>
                <w:rStyle w:val="Teksttreci21"/>
                <w:rFonts w:asciiTheme="minorHAnsi" w:hAnsiTheme="minorHAnsi" w:cstheme="minorHAnsi"/>
              </w:rPr>
              <w:t>oraz Yahoo.</w:t>
            </w:r>
          </w:p>
        </w:tc>
        <w:tc>
          <w:tcPr>
            <w:tcW w:w="3821" w:type="dxa"/>
            <w:gridSpan w:val="4"/>
            <w:shd w:val="clear" w:color="auto" w:fill="FFFFFF"/>
            <w:vAlign w:val="center"/>
          </w:tcPr>
          <w:p w14:paraId="6D7A17F5" w14:textId="77777777" w:rsidR="003A0651" w:rsidRPr="00085A5D" w:rsidRDefault="003A0651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A0651" w:rsidRPr="00085A5D" w14:paraId="20133346" w14:textId="77777777" w:rsidTr="00085A5D">
        <w:trPr>
          <w:gridAfter w:val="3"/>
          <w:wAfter w:w="34" w:type="dxa"/>
          <w:trHeight w:val="826"/>
        </w:trPr>
        <w:tc>
          <w:tcPr>
            <w:tcW w:w="5222" w:type="dxa"/>
            <w:shd w:val="clear" w:color="auto" w:fill="FFFFFF"/>
            <w:vAlign w:val="center"/>
          </w:tcPr>
          <w:p w14:paraId="1B342EE3" w14:textId="77777777" w:rsidR="003A0651" w:rsidRPr="00085A5D" w:rsidRDefault="00000000">
            <w:pPr>
              <w:pStyle w:val="Teksttreci20"/>
              <w:shd w:val="clear" w:color="auto" w:fill="auto"/>
              <w:spacing w:line="269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>Administrator ma możliwość definiowania komunikatów zwracanych użytkownikowi dla różnych akcji podejmowanych przez moduł filtrowania WWW.</w:t>
            </w:r>
          </w:p>
        </w:tc>
        <w:tc>
          <w:tcPr>
            <w:tcW w:w="3806" w:type="dxa"/>
            <w:gridSpan w:val="3"/>
            <w:shd w:val="clear" w:color="auto" w:fill="FFFFFF"/>
            <w:vAlign w:val="center"/>
          </w:tcPr>
          <w:p w14:paraId="3BF77A14" w14:textId="77777777" w:rsidR="003A0651" w:rsidRPr="00085A5D" w:rsidRDefault="003A0651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A0651" w:rsidRPr="00085A5D" w14:paraId="22F9513B" w14:textId="77777777" w:rsidTr="00085A5D">
        <w:trPr>
          <w:gridAfter w:val="3"/>
          <w:wAfter w:w="34" w:type="dxa"/>
          <w:trHeight w:val="816"/>
        </w:trPr>
        <w:tc>
          <w:tcPr>
            <w:tcW w:w="5222" w:type="dxa"/>
            <w:shd w:val="clear" w:color="auto" w:fill="FFFFFF"/>
            <w:vAlign w:val="center"/>
          </w:tcPr>
          <w:p w14:paraId="1BA2CE63" w14:textId="77777777" w:rsidR="003A0651" w:rsidRPr="00085A5D" w:rsidRDefault="00000000">
            <w:pPr>
              <w:pStyle w:val="Teksttreci20"/>
              <w:shd w:val="clear" w:color="auto" w:fill="auto"/>
              <w:spacing w:line="269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>System pozwala określić, dla których kategorii URL lub wskazanych URL nie będzie realizowana inspekcja szyfrowanej komunikacji.</w:t>
            </w:r>
          </w:p>
        </w:tc>
        <w:tc>
          <w:tcPr>
            <w:tcW w:w="3806" w:type="dxa"/>
            <w:gridSpan w:val="3"/>
            <w:shd w:val="clear" w:color="auto" w:fill="FFFFFF"/>
            <w:vAlign w:val="center"/>
          </w:tcPr>
          <w:p w14:paraId="4FD46A28" w14:textId="77777777" w:rsidR="003A0651" w:rsidRPr="00085A5D" w:rsidRDefault="003A0651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A0651" w:rsidRPr="00085A5D" w14:paraId="1DA72DCE" w14:textId="77777777" w:rsidTr="00085A5D">
        <w:trPr>
          <w:gridAfter w:val="3"/>
          <w:wAfter w:w="34" w:type="dxa"/>
          <w:trHeight w:val="355"/>
        </w:trPr>
        <w:tc>
          <w:tcPr>
            <w:tcW w:w="9028" w:type="dxa"/>
            <w:gridSpan w:val="4"/>
            <w:shd w:val="clear" w:color="auto" w:fill="D9D9D9" w:themeFill="background1" w:themeFillShade="D9"/>
            <w:vAlign w:val="center"/>
          </w:tcPr>
          <w:p w14:paraId="51AE0FF6" w14:textId="77777777" w:rsidR="003A0651" w:rsidRPr="00085A5D" w:rsidRDefault="00000000">
            <w:pPr>
              <w:pStyle w:val="Teksttreci20"/>
              <w:shd w:val="clear" w:color="auto" w:fill="auto"/>
              <w:spacing w:line="260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PogrubienieTeksttreci213pt"/>
                <w:rFonts w:asciiTheme="minorHAnsi" w:hAnsiTheme="minorHAnsi" w:cstheme="minorHAnsi"/>
              </w:rPr>
              <w:t>Uwierzytelnianie użytkowników w ramach sesji</w:t>
            </w:r>
          </w:p>
        </w:tc>
      </w:tr>
      <w:tr w:rsidR="003A0651" w:rsidRPr="00085A5D" w14:paraId="3BFCAC3D" w14:textId="77777777" w:rsidTr="00085A5D">
        <w:trPr>
          <w:gridAfter w:val="3"/>
          <w:wAfter w:w="34" w:type="dxa"/>
          <w:trHeight w:val="278"/>
        </w:trPr>
        <w:tc>
          <w:tcPr>
            <w:tcW w:w="9028" w:type="dxa"/>
            <w:gridSpan w:val="4"/>
            <w:shd w:val="clear" w:color="auto" w:fill="FFFFFF"/>
            <w:vAlign w:val="center"/>
          </w:tcPr>
          <w:p w14:paraId="3194FEB8" w14:textId="77777777" w:rsidR="003A0651" w:rsidRPr="00085A5D" w:rsidRDefault="00000000">
            <w:pPr>
              <w:pStyle w:val="Teksttreci20"/>
              <w:shd w:val="clear" w:color="auto" w:fill="auto"/>
              <w:spacing w:line="210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>W ramach uwierzytelnianie użytkowników w ramach sesji muszą być realizowane poniższe funkcje:</w:t>
            </w:r>
          </w:p>
        </w:tc>
      </w:tr>
      <w:tr w:rsidR="003A0651" w:rsidRPr="00085A5D" w14:paraId="680ABF5F" w14:textId="77777777" w:rsidTr="00085A5D">
        <w:trPr>
          <w:gridAfter w:val="3"/>
          <w:wAfter w:w="34" w:type="dxa"/>
          <w:trHeight w:val="2165"/>
        </w:trPr>
        <w:tc>
          <w:tcPr>
            <w:tcW w:w="5222" w:type="dxa"/>
            <w:shd w:val="clear" w:color="auto" w:fill="FFFFFF"/>
            <w:vAlign w:val="center"/>
          </w:tcPr>
          <w:p w14:paraId="6768805E" w14:textId="77777777" w:rsidR="003A0651" w:rsidRPr="00085A5D" w:rsidRDefault="00000000">
            <w:pPr>
              <w:pStyle w:val="Teksttreci20"/>
              <w:shd w:val="clear" w:color="auto" w:fill="auto"/>
              <w:spacing w:line="269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 xml:space="preserve">System </w:t>
            </w:r>
            <w:r w:rsidRPr="00085A5D">
              <w:rPr>
                <w:rStyle w:val="Teksttreci21"/>
                <w:rFonts w:asciiTheme="minorHAnsi" w:hAnsiTheme="minorHAnsi" w:cstheme="minorHAnsi"/>
                <w:lang w:eastAsia="en-US" w:bidi="en-US"/>
              </w:rPr>
              <w:t xml:space="preserve">Firewall </w:t>
            </w:r>
            <w:r w:rsidRPr="00085A5D">
              <w:rPr>
                <w:rStyle w:val="Teksttreci21"/>
                <w:rFonts w:asciiTheme="minorHAnsi" w:hAnsiTheme="minorHAnsi" w:cstheme="minorHAnsi"/>
              </w:rPr>
              <w:t>umożliwia weryfikację tożsamości</w:t>
            </w:r>
          </w:p>
          <w:p w14:paraId="2F1178AE" w14:textId="77777777" w:rsidR="003A0651" w:rsidRPr="00085A5D" w:rsidRDefault="00000000">
            <w:pPr>
              <w:pStyle w:val="Teksttreci20"/>
              <w:shd w:val="clear" w:color="auto" w:fill="auto"/>
              <w:spacing w:line="269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>użytkowników za pomocą:</w:t>
            </w:r>
          </w:p>
          <w:p w14:paraId="4C4F7F94" w14:textId="77777777" w:rsidR="003A0651" w:rsidRPr="00085A5D" w:rsidRDefault="00000000">
            <w:pPr>
              <w:pStyle w:val="Teksttreci20"/>
              <w:numPr>
                <w:ilvl w:val="0"/>
                <w:numId w:val="6"/>
              </w:numPr>
              <w:shd w:val="clear" w:color="auto" w:fill="auto"/>
              <w:tabs>
                <w:tab w:val="left" w:pos="318"/>
              </w:tabs>
              <w:spacing w:line="269" w:lineRule="exact"/>
              <w:ind w:left="360" w:hanging="360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>Haseł statycznych i definicji użytkowników przechowywanych w lokalnej bazie systemu.</w:t>
            </w:r>
          </w:p>
          <w:p w14:paraId="20DE3ED6" w14:textId="77777777" w:rsidR="003A0651" w:rsidRPr="00085A5D" w:rsidRDefault="00000000">
            <w:pPr>
              <w:pStyle w:val="Teksttreci20"/>
              <w:numPr>
                <w:ilvl w:val="0"/>
                <w:numId w:val="6"/>
              </w:numPr>
              <w:shd w:val="clear" w:color="auto" w:fill="auto"/>
              <w:tabs>
                <w:tab w:val="left" w:pos="318"/>
              </w:tabs>
              <w:spacing w:line="269" w:lineRule="exact"/>
              <w:ind w:left="360" w:hanging="360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>Haseł statycznych i definicji użytkowników przechowywanych w bazach zgodnych z LDAP.</w:t>
            </w:r>
          </w:p>
          <w:p w14:paraId="091D6B11" w14:textId="77777777" w:rsidR="003A0651" w:rsidRPr="00085A5D" w:rsidRDefault="00000000">
            <w:pPr>
              <w:pStyle w:val="Teksttreci20"/>
              <w:numPr>
                <w:ilvl w:val="0"/>
                <w:numId w:val="6"/>
              </w:numPr>
              <w:shd w:val="clear" w:color="auto" w:fill="auto"/>
              <w:tabs>
                <w:tab w:val="left" w:pos="323"/>
              </w:tabs>
              <w:spacing w:line="269" w:lineRule="exact"/>
              <w:ind w:left="360" w:hanging="360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 xml:space="preserve">Haseł dynamicznych </w:t>
            </w:r>
            <w:r w:rsidRPr="00085A5D">
              <w:rPr>
                <w:rStyle w:val="Teksttreci21"/>
                <w:rFonts w:asciiTheme="minorHAnsi" w:hAnsiTheme="minorHAnsi" w:cstheme="minorHAnsi"/>
                <w:lang w:eastAsia="en-US" w:bidi="en-US"/>
              </w:rPr>
              <w:t xml:space="preserve">(RADIUS, </w:t>
            </w:r>
            <w:r w:rsidRPr="00085A5D">
              <w:rPr>
                <w:rStyle w:val="Teksttreci21"/>
                <w:rFonts w:asciiTheme="minorHAnsi" w:hAnsiTheme="minorHAnsi" w:cstheme="minorHAnsi"/>
              </w:rPr>
              <w:t xml:space="preserve">RSA </w:t>
            </w:r>
            <w:proofErr w:type="spellStart"/>
            <w:r w:rsidRPr="00085A5D">
              <w:rPr>
                <w:rStyle w:val="Teksttreci21"/>
                <w:rFonts w:asciiTheme="minorHAnsi" w:hAnsiTheme="minorHAnsi" w:cstheme="minorHAnsi"/>
              </w:rPr>
              <w:t>SecurlD</w:t>
            </w:r>
            <w:proofErr w:type="spellEnd"/>
            <w:r w:rsidRPr="00085A5D">
              <w:rPr>
                <w:rStyle w:val="Teksttreci21"/>
                <w:rFonts w:asciiTheme="minorHAnsi" w:hAnsiTheme="minorHAnsi" w:cstheme="minorHAnsi"/>
              </w:rPr>
              <w:t>) w oparciu o zewnętrzne bazy danych.</w:t>
            </w:r>
          </w:p>
        </w:tc>
        <w:tc>
          <w:tcPr>
            <w:tcW w:w="3806" w:type="dxa"/>
            <w:gridSpan w:val="3"/>
            <w:shd w:val="clear" w:color="auto" w:fill="FFFFFF"/>
            <w:vAlign w:val="center"/>
          </w:tcPr>
          <w:p w14:paraId="48A11E0D" w14:textId="77777777" w:rsidR="003A0651" w:rsidRPr="00085A5D" w:rsidRDefault="003A0651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A0651" w:rsidRPr="00085A5D" w14:paraId="5A8CCB16" w14:textId="77777777" w:rsidTr="00085A5D">
        <w:trPr>
          <w:gridAfter w:val="3"/>
          <w:wAfter w:w="34" w:type="dxa"/>
          <w:trHeight w:val="547"/>
        </w:trPr>
        <w:tc>
          <w:tcPr>
            <w:tcW w:w="5222" w:type="dxa"/>
            <w:shd w:val="clear" w:color="auto" w:fill="FFFFFF"/>
            <w:vAlign w:val="center"/>
          </w:tcPr>
          <w:p w14:paraId="7F5C99DE" w14:textId="77777777" w:rsidR="003A0651" w:rsidRPr="00085A5D" w:rsidRDefault="00000000">
            <w:pPr>
              <w:pStyle w:val="Teksttreci20"/>
              <w:shd w:val="clear" w:color="auto" w:fill="auto"/>
              <w:spacing w:line="269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>System daje możliwość zastosowania w tym procesie uwierzytelniania dwuskładnikowego.</w:t>
            </w:r>
          </w:p>
        </w:tc>
        <w:tc>
          <w:tcPr>
            <w:tcW w:w="3806" w:type="dxa"/>
            <w:gridSpan w:val="3"/>
            <w:shd w:val="clear" w:color="auto" w:fill="FFFFFF"/>
            <w:vAlign w:val="center"/>
          </w:tcPr>
          <w:p w14:paraId="1E87CB3E" w14:textId="77777777" w:rsidR="003A0651" w:rsidRPr="00085A5D" w:rsidRDefault="003A0651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A0651" w:rsidRPr="00085A5D" w14:paraId="419FD2B8" w14:textId="77777777" w:rsidTr="00085A5D">
        <w:trPr>
          <w:gridAfter w:val="3"/>
          <w:wAfter w:w="34" w:type="dxa"/>
          <w:trHeight w:val="1090"/>
        </w:trPr>
        <w:tc>
          <w:tcPr>
            <w:tcW w:w="5222" w:type="dxa"/>
            <w:shd w:val="clear" w:color="auto" w:fill="FFFFFF"/>
            <w:vAlign w:val="center"/>
          </w:tcPr>
          <w:p w14:paraId="6657E25B" w14:textId="77777777" w:rsidR="003A0651" w:rsidRPr="00085A5D" w:rsidRDefault="00000000">
            <w:pPr>
              <w:pStyle w:val="Teksttreci20"/>
              <w:shd w:val="clear" w:color="auto" w:fill="auto"/>
              <w:spacing w:line="269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 xml:space="preserve">System umożliwia budowę architektury uwierzytelniania typu Single </w:t>
            </w:r>
            <w:proofErr w:type="spellStart"/>
            <w:r w:rsidRPr="00085A5D">
              <w:rPr>
                <w:rStyle w:val="Teksttreci21"/>
                <w:rFonts w:asciiTheme="minorHAnsi" w:hAnsiTheme="minorHAnsi" w:cstheme="minorHAnsi"/>
                <w:lang w:eastAsia="en-US" w:bidi="en-US"/>
              </w:rPr>
              <w:t>Sign</w:t>
            </w:r>
            <w:proofErr w:type="spellEnd"/>
            <w:r w:rsidRPr="00085A5D">
              <w:rPr>
                <w:rStyle w:val="Teksttreci21"/>
                <w:rFonts w:asciiTheme="minorHAnsi" w:hAnsiTheme="minorHAnsi" w:cstheme="minorHAnsi"/>
                <w:lang w:eastAsia="en-US" w:bidi="en-US"/>
              </w:rPr>
              <w:t xml:space="preserve"> </w:t>
            </w:r>
            <w:r w:rsidRPr="00085A5D">
              <w:rPr>
                <w:rStyle w:val="Teksttreci21"/>
                <w:rFonts w:asciiTheme="minorHAnsi" w:hAnsiTheme="minorHAnsi" w:cstheme="minorHAnsi"/>
              </w:rPr>
              <w:t xml:space="preserve">On przy integracji ze środowiskiem </w:t>
            </w:r>
            <w:r w:rsidRPr="00085A5D">
              <w:rPr>
                <w:rStyle w:val="Teksttreci21"/>
                <w:rFonts w:asciiTheme="minorHAnsi" w:hAnsiTheme="minorHAnsi" w:cstheme="minorHAnsi"/>
                <w:lang w:eastAsia="en-US" w:bidi="en-US"/>
              </w:rPr>
              <w:t xml:space="preserve">Active Directory </w:t>
            </w:r>
            <w:r w:rsidRPr="00085A5D">
              <w:rPr>
                <w:rStyle w:val="Teksttreci21"/>
                <w:rFonts w:asciiTheme="minorHAnsi" w:hAnsiTheme="minorHAnsi" w:cstheme="minorHAnsi"/>
              </w:rPr>
              <w:t xml:space="preserve">oraz zastosowanie innych mechanizmów: </w:t>
            </w:r>
            <w:r w:rsidRPr="00085A5D">
              <w:rPr>
                <w:rStyle w:val="Teksttreci21"/>
                <w:rFonts w:asciiTheme="minorHAnsi" w:hAnsiTheme="minorHAnsi" w:cstheme="minorHAnsi"/>
                <w:lang w:eastAsia="en-US" w:bidi="en-US"/>
              </w:rPr>
              <w:t xml:space="preserve">RADIUS, API </w:t>
            </w:r>
            <w:r w:rsidRPr="00085A5D">
              <w:rPr>
                <w:rStyle w:val="Teksttreci21"/>
                <w:rFonts w:asciiTheme="minorHAnsi" w:hAnsiTheme="minorHAnsi" w:cstheme="minorHAnsi"/>
              </w:rPr>
              <w:t>lub SYSLOG w tym procesie.</w:t>
            </w:r>
          </w:p>
        </w:tc>
        <w:tc>
          <w:tcPr>
            <w:tcW w:w="3806" w:type="dxa"/>
            <w:gridSpan w:val="3"/>
            <w:shd w:val="clear" w:color="auto" w:fill="FFFFFF"/>
            <w:vAlign w:val="center"/>
          </w:tcPr>
          <w:p w14:paraId="5493B551" w14:textId="77777777" w:rsidR="003A0651" w:rsidRPr="00085A5D" w:rsidRDefault="003A0651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A0651" w:rsidRPr="00085A5D" w14:paraId="715E9A48" w14:textId="77777777" w:rsidTr="00085A5D">
        <w:trPr>
          <w:gridAfter w:val="3"/>
          <w:wAfter w:w="34" w:type="dxa"/>
          <w:trHeight w:val="816"/>
        </w:trPr>
        <w:tc>
          <w:tcPr>
            <w:tcW w:w="5222" w:type="dxa"/>
            <w:shd w:val="clear" w:color="auto" w:fill="FFFFFF"/>
            <w:vAlign w:val="center"/>
          </w:tcPr>
          <w:p w14:paraId="2B63C512" w14:textId="77777777" w:rsidR="003A0651" w:rsidRPr="00085A5D" w:rsidRDefault="00000000">
            <w:pPr>
              <w:pStyle w:val="Teksttreci20"/>
              <w:shd w:val="clear" w:color="auto" w:fill="auto"/>
              <w:spacing w:line="269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>Uwierzytelnianie w oparciu o protokół SAML w politykach bezpieczeństwa systemu dotyczących ruchu HTTP.</w:t>
            </w:r>
          </w:p>
        </w:tc>
        <w:tc>
          <w:tcPr>
            <w:tcW w:w="3806" w:type="dxa"/>
            <w:gridSpan w:val="3"/>
            <w:shd w:val="clear" w:color="auto" w:fill="FFFFFF"/>
            <w:vAlign w:val="center"/>
          </w:tcPr>
          <w:p w14:paraId="2D8C106B" w14:textId="77777777" w:rsidR="003A0651" w:rsidRPr="00085A5D" w:rsidRDefault="003A0651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A0651" w:rsidRPr="00085A5D" w14:paraId="393E636B" w14:textId="77777777" w:rsidTr="00085A5D">
        <w:trPr>
          <w:gridAfter w:val="3"/>
          <w:wAfter w:w="34" w:type="dxa"/>
          <w:trHeight w:val="350"/>
        </w:trPr>
        <w:tc>
          <w:tcPr>
            <w:tcW w:w="9028" w:type="dxa"/>
            <w:gridSpan w:val="4"/>
            <w:shd w:val="clear" w:color="auto" w:fill="D9D9D9" w:themeFill="background1" w:themeFillShade="D9"/>
            <w:vAlign w:val="center"/>
          </w:tcPr>
          <w:p w14:paraId="5551ABF3" w14:textId="77777777" w:rsidR="003A0651" w:rsidRPr="00085A5D" w:rsidRDefault="00000000">
            <w:pPr>
              <w:pStyle w:val="Teksttreci20"/>
              <w:shd w:val="clear" w:color="auto" w:fill="auto"/>
              <w:spacing w:line="260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PogrubienieTeksttreci213pt"/>
                <w:rFonts w:asciiTheme="minorHAnsi" w:hAnsiTheme="minorHAnsi" w:cstheme="minorHAnsi"/>
              </w:rPr>
              <w:t>Zarządzanie</w:t>
            </w:r>
          </w:p>
        </w:tc>
      </w:tr>
      <w:tr w:rsidR="003A0651" w:rsidRPr="00085A5D" w14:paraId="19792CFE" w14:textId="77777777" w:rsidTr="00085A5D">
        <w:trPr>
          <w:gridAfter w:val="3"/>
          <w:wAfter w:w="34" w:type="dxa"/>
          <w:trHeight w:val="278"/>
        </w:trPr>
        <w:tc>
          <w:tcPr>
            <w:tcW w:w="9028" w:type="dxa"/>
            <w:gridSpan w:val="4"/>
            <w:shd w:val="clear" w:color="auto" w:fill="FFFFFF"/>
            <w:vAlign w:val="center"/>
          </w:tcPr>
          <w:p w14:paraId="2978C70E" w14:textId="77777777" w:rsidR="003A0651" w:rsidRPr="00085A5D" w:rsidRDefault="00000000">
            <w:pPr>
              <w:pStyle w:val="Teksttreci20"/>
              <w:shd w:val="clear" w:color="auto" w:fill="auto"/>
              <w:spacing w:line="210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>W ramach systemu zarządzania muszą być realizowane wszystkie poniższe funkcje:</w:t>
            </w:r>
          </w:p>
        </w:tc>
      </w:tr>
      <w:tr w:rsidR="003A0651" w:rsidRPr="00085A5D" w14:paraId="4AE4CB67" w14:textId="77777777" w:rsidTr="00085A5D">
        <w:trPr>
          <w:gridAfter w:val="3"/>
          <w:wAfter w:w="34" w:type="dxa"/>
          <w:trHeight w:val="1358"/>
        </w:trPr>
        <w:tc>
          <w:tcPr>
            <w:tcW w:w="5222" w:type="dxa"/>
            <w:shd w:val="clear" w:color="auto" w:fill="FFFFFF"/>
            <w:vAlign w:val="center"/>
          </w:tcPr>
          <w:p w14:paraId="58BFDBFF" w14:textId="77777777" w:rsidR="003A0651" w:rsidRPr="00085A5D" w:rsidRDefault="00000000">
            <w:pPr>
              <w:pStyle w:val="Teksttreci20"/>
              <w:shd w:val="clear" w:color="auto" w:fill="auto"/>
              <w:spacing w:line="269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>Elementy systemu bezpieczeństwa muszą mieć możliwość zarządzania lokalnego z wykorzystaniem protokołów: HTTPS oraz SSH, jak i mogą współpracować z dedykowanymi platformami centralnego zarządzania i monitorowania.</w:t>
            </w:r>
          </w:p>
        </w:tc>
        <w:tc>
          <w:tcPr>
            <w:tcW w:w="3806" w:type="dxa"/>
            <w:gridSpan w:val="3"/>
            <w:shd w:val="clear" w:color="auto" w:fill="FFFFFF"/>
            <w:vAlign w:val="center"/>
          </w:tcPr>
          <w:p w14:paraId="5367A9AA" w14:textId="77777777" w:rsidR="003A0651" w:rsidRPr="00085A5D" w:rsidRDefault="003A0651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A0651" w:rsidRPr="00085A5D" w14:paraId="0ACA017D" w14:textId="77777777" w:rsidTr="00085A5D">
        <w:trPr>
          <w:gridAfter w:val="3"/>
          <w:wAfter w:w="34" w:type="dxa"/>
          <w:trHeight w:val="821"/>
        </w:trPr>
        <w:tc>
          <w:tcPr>
            <w:tcW w:w="5222" w:type="dxa"/>
            <w:shd w:val="clear" w:color="auto" w:fill="FFFFFF"/>
            <w:vAlign w:val="center"/>
          </w:tcPr>
          <w:p w14:paraId="465C16CB" w14:textId="77777777" w:rsidR="003A0651" w:rsidRPr="00085A5D" w:rsidRDefault="00000000">
            <w:pPr>
              <w:pStyle w:val="Teksttreci20"/>
              <w:shd w:val="clear" w:color="auto" w:fill="auto"/>
              <w:spacing w:line="269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>Komunikacja elementów systemu zabezpieczeń z platformami centralnego zarządzania jest realizowana z wykorzystaniem szyfrowanych protokołów.</w:t>
            </w:r>
          </w:p>
        </w:tc>
        <w:tc>
          <w:tcPr>
            <w:tcW w:w="3806" w:type="dxa"/>
            <w:gridSpan w:val="3"/>
            <w:shd w:val="clear" w:color="auto" w:fill="FFFFFF"/>
            <w:vAlign w:val="center"/>
          </w:tcPr>
          <w:p w14:paraId="55E3448F" w14:textId="77777777" w:rsidR="003A0651" w:rsidRPr="00085A5D" w:rsidRDefault="003A0651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A0651" w:rsidRPr="00085A5D" w14:paraId="52FAC5F5" w14:textId="77777777" w:rsidTr="00085A5D">
        <w:trPr>
          <w:gridAfter w:val="3"/>
          <w:wAfter w:w="34" w:type="dxa"/>
          <w:trHeight w:val="816"/>
        </w:trPr>
        <w:tc>
          <w:tcPr>
            <w:tcW w:w="5222" w:type="dxa"/>
            <w:shd w:val="clear" w:color="auto" w:fill="FFFFFF"/>
            <w:vAlign w:val="center"/>
          </w:tcPr>
          <w:p w14:paraId="02A7BC3B" w14:textId="77777777" w:rsidR="003A0651" w:rsidRPr="00085A5D" w:rsidRDefault="00000000">
            <w:pPr>
              <w:pStyle w:val="Teksttreci20"/>
              <w:shd w:val="clear" w:color="auto" w:fill="auto"/>
              <w:spacing w:line="264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>Istnieje możliwość włączenia mechanizmów uwierzytelniania dwu-składnikowego dla dostępu administracyjnego.</w:t>
            </w:r>
          </w:p>
        </w:tc>
        <w:tc>
          <w:tcPr>
            <w:tcW w:w="3806" w:type="dxa"/>
            <w:gridSpan w:val="3"/>
            <w:shd w:val="clear" w:color="auto" w:fill="FFFFFF"/>
            <w:vAlign w:val="center"/>
          </w:tcPr>
          <w:p w14:paraId="77ECD02A" w14:textId="77777777" w:rsidR="003A0651" w:rsidRPr="00085A5D" w:rsidRDefault="003A0651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A0651" w:rsidRPr="00085A5D" w14:paraId="54F3312F" w14:textId="77777777" w:rsidTr="00085A5D">
        <w:trPr>
          <w:gridAfter w:val="3"/>
          <w:wAfter w:w="34" w:type="dxa"/>
          <w:trHeight w:val="1085"/>
        </w:trPr>
        <w:tc>
          <w:tcPr>
            <w:tcW w:w="5222" w:type="dxa"/>
            <w:shd w:val="clear" w:color="auto" w:fill="FFFFFF"/>
            <w:vAlign w:val="center"/>
          </w:tcPr>
          <w:p w14:paraId="79892BBB" w14:textId="77777777" w:rsidR="003A0651" w:rsidRPr="00085A5D" w:rsidRDefault="00000000">
            <w:pPr>
              <w:pStyle w:val="Teksttreci20"/>
              <w:shd w:val="clear" w:color="auto" w:fill="auto"/>
              <w:spacing w:line="264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 xml:space="preserve">System współpracuje z rozwiązaniami monitorowania poprzez protokoły SNMP w wersjach 2c, 3 oraz umożliwia przekazywanie statystyk ruchu za pomocą protokołów </w:t>
            </w:r>
            <w:proofErr w:type="spellStart"/>
            <w:r w:rsidRPr="00085A5D">
              <w:rPr>
                <w:rStyle w:val="Teksttreci21"/>
                <w:rFonts w:asciiTheme="minorHAnsi" w:hAnsiTheme="minorHAnsi" w:cstheme="minorHAnsi"/>
              </w:rPr>
              <w:t>Netflow</w:t>
            </w:r>
            <w:proofErr w:type="spellEnd"/>
            <w:r w:rsidRPr="00085A5D">
              <w:rPr>
                <w:rStyle w:val="Teksttreci21"/>
                <w:rFonts w:asciiTheme="minorHAnsi" w:hAnsiTheme="minorHAnsi" w:cstheme="minorHAnsi"/>
              </w:rPr>
              <w:t xml:space="preserve"> lub </w:t>
            </w:r>
            <w:proofErr w:type="spellStart"/>
            <w:r w:rsidRPr="00085A5D">
              <w:rPr>
                <w:rStyle w:val="Teksttreci21"/>
                <w:rFonts w:asciiTheme="minorHAnsi" w:hAnsiTheme="minorHAnsi" w:cstheme="minorHAnsi"/>
              </w:rPr>
              <w:t>sFlow</w:t>
            </w:r>
            <w:proofErr w:type="spellEnd"/>
            <w:r w:rsidRPr="00085A5D">
              <w:rPr>
                <w:rStyle w:val="Teksttreci21"/>
                <w:rFonts w:asciiTheme="minorHAnsi" w:hAnsiTheme="minorHAnsi" w:cstheme="minorHAnsi"/>
              </w:rPr>
              <w:t>.</w:t>
            </w:r>
          </w:p>
        </w:tc>
        <w:tc>
          <w:tcPr>
            <w:tcW w:w="3806" w:type="dxa"/>
            <w:gridSpan w:val="3"/>
            <w:shd w:val="clear" w:color="auto" w:fill="FFFFFF"/>
            <w:vAlign w:val="center"/>
          </w:tcPr>
          <w:p w14:paraId="1E5F9C12" w14:textId="77777777" w:rsidR="003A0651" w:rsidRPr="00085A5D" w:rsidRDefault="003A0651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A0651" w:rsidRPr="00085A5D" w14:paraId="4A4E0A07" w14:textId="77777777" w:rsidTr="00085A5D">
        <w:trPr>
          <w:gridAfter w:val="3"/>
          <w:wAfter w:w="34" w:type="dxa"/>
          <w:trHeight w:val="816"/>
        </w:trPr>
        <w:tc>
          <w:tcPr>
            <w:tcW w:w="5222" w:type="dxa"/>
            <w:shd w:val="clear" w:color="auto" w:fill="FFFFFF"/>
            <w:vAlign w:val="center"/>
          </w:tcPr>
          <w:p w14:paraId="10B2BF54" w14:textId="77777777" w:rsidR="003A0651" w:rsidRPr="00085A5D" w:rsidRDefault="00000000">
            <w:pPr>
              <w:pStyle w:val="Teksttreci20"/>
              <w:shd w:val="clear" w:color="auto" w:fill="auto"/>
              <w:spacing w:line="264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>System daje możliwość zarządzania przez systemy firm trzecich poprzez API, do którego producent udostępnia dokumentację.</w:t>
            </w:r>
          </w:p>
        </w:tc>
        <w:tc>
          <w:tcPr>
            <w:tcW w:w="3806" w:type="dxa"/>
            <w:gridSpan w:val="3"/>
            <w:shd w:val="clear" w:color="auto" w:fill="FFFFFF"/>
            <w:vAlign w:val="center"/>
          </w:tcPr>
          <w:p w14:paraId="3462B888" w14:textId="77777777" w:rsidR="003A0651" w:rsidRPr="00085A5D" w:rsidRDefault="003A0651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A0651" w:rsidRPr="00085A5D" w14:paraId="03FF4AE5" w14:textId="77777777" w:rsidTr="00085A5D">
        <w:trPr>
          <w:gridAfter w:val="3"/>
          <w:wAfter w:w="34" w:type="dxa"/>
          <w:trHeight w:val="1094"/>
        </w:trPr>
        <w:tc>
          <w:tcPr>
            <w:tcW w:w="5222" w:type="dxa"/>
            <w:shd w:val="clear" w:color="auto" w:fill="FFFFFF"/>
            <w:vAlign w:val="center"/>
          </w:tcPr>
          <w:p w14:paraId="2EE39978" w14:textId="77777777" w:rsidR="003A0651" w:rsidRPr="00085A5D" w:rsidRDefault="00000000">
            <w:pPr>
              <w:pStyle w:val="Teksttreci20"/>
              <w:shd w:val="clear" w:color="auto" w:fill="auto"/>
              <w:spacing w:line="269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lastRenderedPageBreak/>
              <w:t xml:space="preserve">Element systemu pełniący funkcję Firewall posiada wbudowane narzędzia diagnostyczne, przynajmniej: ping, </w:t>
            </w:r>
            <w:proofErr w:type="spellStart"/>
            <w:r w:rsidRPr="00085A5D">
              <w:rPr>
                <w:rStyle w:val="Teksttreci21"/>
                <w:rFonts w:asciiTheme="minorHAnsi" w:hAnsiTheme="minorHAnsi" w:cstheme="minorHAnsi"/>
              </w:rPr>
              <w:t>traceroute</w:t>
            </w:r>
            <w:proofErr w:type="spellEnd"/>
            <w:r w:rsidRPr="00085A5D">
              <w:rPr>
                <w:rStyle w:val="Teksttreci21"/>
                <w:rFonts w:asciiTheme="minorHAnsi" w:hAnsiTheme="minorHAnsi" w:cstheme="minorHAnsi"/>
              </w:rPr>
              <w:t>, podglądu pakietów, monitorowanie procesowania sesji oraz stanu sesji firewall.</w:t>
            </w:r>
          </w:p>
        </w:tc>
        <w:tc>
          <w:tcPr>
            <w:tcW w:w="3806" w:type="dxa"/>
            <w:gridSpan w:val="3"/>
            <w:shd w:val="clear" w:color="auto" w:fill="FFFFFF"/>
            <w:vAlign w:val="center"/>
          </w:tcPr>
          <w:p w14:paraId="6C834BC9" w14:textId="77777777" w:rsidR="003A0651" w:rsidRPr="00085A5D" w:rsidRDefault="003A0651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A0651" w:rsidRPr="00085A5D" w14:paraId="5C1F304A" w14:textId="77777777" w:rsidTr="00085A5D">
        <w:trPr>
          <w:gridAfter w:val="2"/>
          <w:wAfter w:w="19" w:type="dxa"/>
          <w:trHeight w:val="1099"/>
        </w:trPr>
        <w:tc>
          <w:tcPr>
            <w:tcW w:w="5227" w:type="dxa"/>
            <w:shd w:val="clear" w:color="auto" w:fill="FFFFFF"/>
            <w:vAlign w:val="center"/>
          </w:tcPr>
          <w:p w14:paraId="73E8E3D1" w14:textId="77777777" w:rsidR="003A0651" w:rsidRPr="00085A5D" w:rsidRDefault="00000000">
            <w:pPr>
              <w:pStyle w:val="Teksttreci20"/>
              <w:shd w:val="clear" w:color="auto" w:fill="auto"/>
              <w:spacing w:line="269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>Element systemu realizujący funkcję Firewall umożliwia wykonanie szeregu zmian przez administratora w CLI lub GUI, które nie zostaną zaimplementowane zanim nie zostaną zatwierdzone.</w:t>
            </w:r>
          </w:p>
        </w:tc>
        <w:tc>
          <w:tcPr>
            <w:tcW w:w="3816" w:type="dxa"/>
            <w:gridSpan w:val="4"/>
            <w:shd w:val="clear" w:color="auto" w:fill="FFFFFF"/>
            <w:vAlign w:val="center"/>
          </w:tcPr>
          <w:p w14:paraId="4878C4B5" w14:textId="77777777" w:rsidR="003A0651" w:rsidRPr="00085A5D" w:rsidRDefault="003A0651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A0651" w:rsidRPr="00085A5D" w14:paraId="296B26DF" w14:textId="77777777" w:rsidTr="00085A5D">
        <w:trPr>
          <w:gridAfter w:val="2"/>
          <w:wAfter w:w="19" w:type="dxa"/>
          <w:trHeight w:val="547"/>
        </w:trPr>
        <w:tc>
          <w:tcPr>
            <w:tcW w:w="5227" w:type="dxa"/>
            <w:shd w:val="clear" w:color="auto" w:fill="FFFFFF"/>
            <w:vAlign w:val="center"/>
          </w:tcPr>
          <w:p w14:paraId="338C6D3C" w14:textId="77777777" w:rsidR="003A0651" w:rsidRPr="00085A5D" w:rsidRDefault="00000000">
            <w:pPr>
              <w:pStyle w:val="Teksttreci20"/>
              <w:shd w:val="clear" w:color="auto" w:fill="auto"/>
              <w:spacing w:line="269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>Możliwość przypisywania administratorom praw do zarządzania określonymi częściami systemu (RBM).</w:t>
            </w:r>
          </w:p>
        </w:tc>
        <w:tc>
          <w:tcPr>
            <w:tcW w:w="3816" w:type="dxa"/>
            <w:gridSpan w:val="4"/>
            <w:shd w:val="clear" w:color="auto" w:fill="FFFFFF"/>
            <w:vAlign w:val="center"/>
          </w:tcPr>
          <w:p w14:paraId="2D477548" w14:textId="77777777" w:rsidR="003A0651" w:rsidRPr="00085A5D" w:rsidRDefault="003A0651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A0651" w:rsidRPr="00085A5D" w14:paraId="1ECD01A7" w14:textId="77777777" w:rsidTr="00085A5D">
        <w:trPr>
          <w:gridAfter w:val="2"/>
          <w:wAfter w:w="19" w:type="dxa"/>
          <w:trHeight w:val="552"/>
        </w:trPr>
        <w:tc>
          <w:tcPr>
            <w:tcW w:w="5227" w:type="dxa"/>
            <w:shd w:val="clear" w:color="auto" w:fill="FFFFFF"/>
            <w:vAlign w:val="center"/>
          </w:tcPr>
          <w:p w14:paraId="0EBEF914" w14:textId="77777777" w:rsidR="003A0651" w:rsidRPr="00085A5D" w:rsidRDefault="00000000">
            <w:pPr>
              <w:pStyle w:val="Teksttreci20"/>
              <w:shd w:val="clear" w:color="auto" w:fill="auto"/>
              <w:spacing w:line="269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>Możliwość zarządzania systemem tylko z określonych adresów źródłowych IP.</w:t>
            </w:r>
          </w:p>
        </w:tc>
        <w:tc>
          <w:tcPr>
            <w:tcW w:w="3816" w:type="dxa"/>
            <w:gridSpan w:val="4"/>
            <w:shd w:val="clear" w:color="auto" w:fill="FFFFFF"/>
            <w:vAlign w:val="center"/>
          </w:tcPr>
          <w:p w14:paraId="4F66335B" w14:textId="77777777" w:rsidR="003A0651" w:rsidRPr="00085A5D" w:rsidRDefault="003A0651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A0651" w:rsidRPr="00085A5D" w14:paraId="5B0701BD" w14:textId="77777777" w:rsidTr="00085A5D">
        <w:trPr>
          <w:gridAfter w:val="2"/>
          <w:wAfter w:w="19" w:type="dxa"/>
          <w:trHeight w:val="355"/>
        </w:trPr>
        <w:tc>
          <w:tcPr>
            <w:tcW w:w="9043" w:type="dxa"/>
            <w:gridSpan w:val="5"/>
            <w:shd w:val="clear" w:color="auto" w:fill="D9D9D9" w:themeFill="background1" w:themeFillShade="D9"/>
            <w:vAlign w:val="center"/>
          </w:tcPr>
          <w:p w14:paraId="39C5241B" w14:textId="77777777" w:rsidR="003A0651" w:rsidRPr="00085A5D" w:rsidRDefault="00000000">
            <w:pPr>
              <w:pStyle w:val="Teksttreci20"/>
              <w:shd w:val="clear" w:color="auto" w:fill="auto"/>
              <w:spacing w:line="260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PogrubienieTeksttreci213pt"/>
                <w:rFonts w:asciiTheme="minorHAnsi" w:hAnsiTheme="minorHAnsi" w:cstheme="minorHAnsi"/>
              </w:rPr>
              <w:t>Logowanie</w:t>
            </w:r>
          </w:p>
        </w:tc>
      </w:tr>
      <w:tr w:rsidR="003A0651" w:rsidRPr="00085A5D" w14:paraId="7B2CCA66" w14:textId="77777777" w:rsidTr="00085A5D">
        <w:trPr>
          <w:gridAfter w:val="2"/>
          <w:wAfter w:w="19" w:type="dxa"/>
          <w:trHeight w:val="278"/>
        </w:trPr>
        <w:tc>
          <w:tcPr>
            <w:tcW w:w="9043" w:type="dxa"/>
            <w:gridSpan w:val="5"/>
            <w:shd w:val="clear" w:color="auto" w:fill="FFFFFF"/>
            <w:vAlign w:val="center"/>
          </w:tcPr>
          <w:p w14:paraId="36DA9903" w14:textId="77777777" w:rsidR="003A0651" w:rsidRPr="00085A5D" w:rsidRDefault="00000000">
            <w:pPr>
              <w:pStyle w:val="Teksttreci20"/>
              <w:shd w:val="clear" w:color="auto" w:fill="auto"/>
              <w:spacing w:line="210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>W ramach systemu logowania muszą być realizowane wszystkie poniższe funkcje:</w:t>
            </w:r>
          </w:p>
        </w:tc>
      </w:tr>
      <w:tr w:rsidR="003A0651" w:rsidRPr="00085A5D" w14:paraId="221F3595" w14:textId="77777777" w:rsidTr="00085A5D">
        <w:trPr>
          <w:gridAfter w:val="2"/>
          <w:wAfter w:w="19" w:type="dxa"/>
          <w:trHeight w:val="1622"/>
        </w:trPr>
        <w:tc>
          <w:tcPr>
            <w:tcW w:w="5227" w:type="dxa"/>
            <w:shd w:val="clear" w:color="auto" w:fill="FFFFFF"/>
            <w:vAlign w:val="center"/>
          </w:tcPr>
          <w:p w14:paraId="005DA1BF" w14:textId="77777777" w:rsidR="003A0651" w:rsidRPr="00085A5D" w:rsidRDefault="00000000">
            <w:pPr>
              <w:pStyle w:val="Teksttreci20"/>
              <w:shd w:val="clear" w:color="auto" w:fill="auto"/>
              <w:spacing w:line="269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>Elementy systemu bezpieczeństwa realizują logowanie do aplikacji (logowania i raportowania) udostępnianej w chmurze, lub konieczne jest zastosowanie komercyjnego systemu logowania i raportowania w postaci odpowiednio zabezpieczonej, komercyjnej platformy sprzętowej lub programowej.</w:t>
            </w:r>
          </w:p>
        </w:tc>
        <w:tc>
          <w:tcPr>
            <w:tcW w:w="3816" w:type="dxa"/>
            <w:gridSpan w:val="4"/>
            <w:shd w:val="clear" w:color="auto" w:fill="FFFFFF"/>
            <w:vAlign w:val="center"/>
          </w:tcPr>
          <w:p w14:paraId="2312C513" w14:textId="77777777" w:rsidR="003A0651" w:rsidRPr="00085A5D" w:rsidRDefault="003A0651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A0651" w:rsidRPr="00085A5D" w14:paraId="70C832FE" w14:textId="77777777" w:rsidTr="00085A5D">
        <w:trPr>
          <w:gridAfter w:val="2"/>
          <w:wAfter w:w="19" w:type="dxa"/>
          <w:trHeight w:val="1632"/>
        </w:trPr>
        <w:tc>
          <w:tcPr>
            <w:tcW w:w="5227" w:type="dxa"/>
            <w:shd w:val="clear" w:color="auto" w:fill="FFFFFF"/>
            <w:vAlign w:val="center"/>
          </w:tcPr>
          <w:p w14:paraId="22576887" w14:textId="77777777" w:rsidR="003A0651" w:rsidRPr="00085A5D" w:rsidRDefault="00000000">
            <w:pPr>
              <w:pStyle w:val="Teksttreci20"/>
              <w:shd w:val="clear" w:color="auto" w:fill="auto"/>
              <w:spacing w:line="269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>W ramach logowania element systemu pełniący funkcję Firewall zapewnia przekazywanie danych o: zaakceptowanym ruchu, blokowanym ruchu, aktywności administratorów, zużyciu zasobów oraz stanie pracy systemu. Ponadto zapewnia możliwość jednoczesnego wysyłania logów do wielu serwerów logowania.</w:t>
            </w:r>
          </w:p>
        </w:tc>
        <w:tc>
          <w:tcPr>
            <w:tcW w:w="3816" w:type="dxa"/>
            <w:gridSpan w:val="4"/>
            <w:shd w:val="clear" w:color="auto" w:fill="FFFFFF"/>
            <w:vAlign w:val="center"/>
          </w:tcPr>
          <w:p w14:paraId="0E51BCE4" w14:textId="77777777" w:rsidR="003A0651" w:rsidRPr="00085A5D" w:rsidRDefault="003A0651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A0651" w:rsidRPr="00085A5D" w14:paraId="70071662" w14:textId="77777777" w:rsidTr="00085A5D">
        <w:trPr>
          <w:gridAfter w:val="2"/>
          <w:wAfter w:w="19" w:type="dxa"/>
          <w:trHeight w:val="547"/>
        </w:trPr>
        <w:tc>
          <w:tcPr>
            <w:tcW w:w="5227" w:type="dxa"/>
            <w:shd w:val="clear" w:color="auto" w:fill="FFFFFF"/>
            <w:vAlign w:val="center"/>
          </w:tcPr>
          <w:p w14:paraId="4B593501" w14:textId="77777777" w:rsidR="003A0651" w:rsidRPr="00085A5D" w:rsidRDefault="00000000">
            <w:pPr>
              <w:pStyle w:val="Teksttreci20"/>
              <w:shd w:val="clear" w:color="auto" w:fill="auto"/>
              <w:spacing w:line="269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>Logowanie obejmuje zdarzenia dotyczące wszystkich modułów sieciowych i bezpieczeństwa.</w:t>
            </w:r>
          </w:p>
        </w:tc>
        <w:tc>
          <w:tcPr>
            <w:tcW w:w="3816" w:type="dxa"/>
            <w:gridSpan w:val="4"/>
            <w:shd w:val="clear" w:color="auto" w:fill="FFFFFF"/>
            <w:vAlign w:val="center"/>
          </w:tcPr>
          <w:p w14:paraId="38535595" w14:textId="77777777" w:rsidR="003A0651" w:rsidRPr="00085A5D" w:rsidRDefault="003A0651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A0651" w:rsidRPr="00085A5D" w14:paraId="46F02A63" w14:textId="77777777" w:rsidTr="00085A5D">
        <w:trPr>
          <w:gridAfter w:val="2"/>
          <w:wAfter w:w="19" w:type="dxa"/>
          <w:trHeight w:val="552"/>
        </w:trPr>
        <w:tc>
          <w:tcPr>
            <w:tcW w:w="5227" w:type="dxa"/>
            <w:shd w:val="clear" w:color="auto" w:fill="FFFFFF"/>
            <w:vAlign w:val="center"/>
          </w:tcPr>
          <w:p w14:paraId="5AF2A4F6" w14:textId="77777777" w:rsidR="003A0651" w:rsidRPr="00085A5D" w:rsidRDefault="00000000">
            <w:pPr>
              <w:pStyle w:val="Teksttreci20"/>
              <w:shd w:val="clear" w:color="auto" w:fill="auto"/>
              <w:spacing w:line="274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>Możliwość włączenia / wyłączenia logowania per reguła w polityce firewall.</w:t>
            </w:r>
          </w:p>
        </w:tc>
        <w:tc>
          <w:tcPr>
            <w:tcW w:w="3816" w:type="dxa"/>
            <w:gridSpan w:val="4"/>
            <w:shd w:val="clear" w:color="auto" w:fill="FFFFFF"/>
            <w:vAlign w:val="center"/>
          </w:tcPr>
          <w:p w14:paraId="29AF58D8" w14:textId="77777777" w:rsidR="003A0651" w:rsidRPr="00085A5D" w:rsidRDefault="003A0651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A0651" w:rsidRPr="00085A5D" w14:paraId="5F2C251F" w14:textId="77777777" w:rsidTr="00085A5D">
        <w:trPr>
          <w:gridAfter w:val="2"/>
          <w:wAfter w:w="19" w:type="dxa"/>
          <w:trHeight w:val="547"/>
        </w:trPr>
        <w:tc>
          <w:tcPr>
            <w:tcW w:w="5227" w:type="dxa"/>
            <w:shd w:val="clear" w:color="auto" w:fill="FFFFFF"/>
            <w:vAlign w:val="center"/>
          </w:tcPr>
          <w:p w14:paraId="06970297" w14:textId="77777777" w:rsidR="003A0651" w:rsidRPr="00085A5D" w:rsidRDefault="00000000">
            <w:pPr>
              <w:pStyle w:val="Teksttreci20"/>
              <w:shd w:val="clear" w:color="auto" w:fill="auto"/>
              <w:spacing w:line="274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>System zapewnia możliwość logowania do serwera SYSLOG.</w:t>
            </w:r>
          </w:p>
        </w:tc>
        <w:tc>
          <w:tcPr>
            <w:tcW w:w="3816" w:type="dxa"/>
            <w:gridSpan w:val="4"/>
            <w:shd w:val="clear" w:color="auto" w:fill="FFFFFF"/>
            <w:vAlign w:val="center"/>
          </w:tcPr>
          <w:p w14:paraId="6A4B2089" w14:textId="77777777" w:rsidR="003A0651" w:rsidRPr="00085A5D" w:rsidRDefault="003A0651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A0651" w:rsidRPr="00085A5D" w14:paraId="522BA3C2" w14:textId="77777777" w:rsidTr="00085A5D">
        <w:trPr>
          <w:gridAfter w:val="2"/>
          <w:wAfter w:w="19" w:type="dxa"/>
          <w:trHeight w:val="821"/>
        </w:trPr>
        <w:tc>
          <w:tcPr>
            <w:tcW w:w="5227" w:type="dxa"/>
            <w:shd w:val="clear" w:color="auto" w:fill="FFFFFF"/>
            <w:vAlign w:val="center"/>
          </w:tcPr>
          <w:p w14:paraId="3B99120B" w14:textId="77777777" w:rsidR="003A0651" w:rsidRPr="00085A5D" w:rsidRDefault="00000000">
            <w:pPr>
              <w:pStyle w:val="Teksttreci20"/>
              <w:shd w:val="clear" w:color="auto" w:fill="auto"/>
              <w:spacing w:line="269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>Przesyłanie SYSLOG do zewnętrznych systemów jest możliwe z wykorzystaniem protokołu TCP oraz szyfrowania SSL/TLS.</w:t>
            </w:r>
          </w:p>
        </w:tc>
        <w:tc>
          <w:tcPr>
            <w:tcW w:w="3816" w:type="dxa"/>
            <w:gridSpan w:val="4"/>
            <w:shd w:val="clear" w:color="auto" w:fill="FFFFFF"/>
            <w:vAlign w:val="center"/>
          </w:tcPr>
          <w:p w14:paraId="7A560C88" w14:textId="77777777" w:rsidR="003A0651" w:rsidRPr="00085A5D" w:rsidRDefault="003A0651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A0651" w:rsidRPr="00085A5D" w14:paraId="0BADA3D3" w14:textId="77777777" w:rsidTr="00085A5D">
        <w:trPr>
          <w:gridAfter w:val="2"/>
          <w:wAfter w:w="19" w:type="dxa"/>
          <w:trHeight w:val="350"/>
        </w:trPr>
        <w:tc>
          <w:tcPr>
            <w:tcW w:w="9043" w:type="dxa"/>
            <w:gridSpan w:val="5"/>
            <w:shd w:val="clear" w:color="auto" w:fill="D9D9D9" w:themeFill="background1" w:themeFillShade="D9"/>
            <w:vAlign w:val="center"/>
          </w:tcPr>
          <w:p w14:paraId="6F36281C" w14:textId="77777777" w:rsidR="003A0651" w:rsidRPr="00085A5D" w:rsidRDefault="00000000">
            <w:pPr>
              <w:pStyle w:val="Teksttreci20"/>
              <w:shd w:val="clear" w:color="auto" w:fill="auto"/>
              <w:spacing w:line="260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PogrubienieTeksttreci213pt"/>
                <w:rFonts w:asciiTheme="minorHAnsi" w:hAnsiTheme="minorHAnsi" w:cstheme="minorHAnsi"/>
              </w:rPr>
              <w:t>Testy wydajnościowe oraz funkcjonalne</w:t>
            </w:r>
          </w:p>
        </w:tc>
      </w:tr>
      <w:tr w:rsidR="003A0651" w:rsidRPr="00085A5D" w14:paraId="631F6639" w14:textId="77777777" w:rsidTr="00085A5D">
        <w:trPr>
          <w:gridAfter w:val="2"/>
          <w:wAfter w:w="19" w:type="dxa"/>
          <w:trHeight w:val="1090"/>
        </w:trPr>
        <w:tc>
          <w:tcPr>
            <w:tcW w:w="5227" w:type="dxa"/>
            <w:shd w:val="clear" w:color="auto" w:fill="FFFFFF"/>
            <w:vAlign w:val="center"/>
          </w:tcPr>
          <w:p w14:paraId="1F728DA0" w14:textId="77777777" w:rsidR="003A0651" w:rsidRPr="00085A5D" w:rsidRDefault="00000000">
            <w:pPr>
              <w:pStyle w:val="Teksttreci20"/>
              <w:shd w:val="clear" w:color="auto" w:fill="auto"/>
              <w:spacing w:line="269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>Wszystkie funkcje i parametry wydajnościowe systemu mogą być zweryfikowane w oparciu o oficjalną (publicznie dostępną) dokumentację producenta oraz wykonane testy wydajnościowe.</w:t>
            </w:r>
          </w:p>
        </w:tc>
        <w:tc>
          <w:tcPr>
            <w:tcW w:w="3816" w:type="dxa"/>
            <w:gridSpan w:val="4"/>
            <w:shd w:val="clear" w:color="auto" w:fill="FFFFFF"/>
            <w:vAlign w:val="center"/>
          </w:tcPr>
          <w:p w14:paraId="08B000E7" w14:textId="77777777" w:rsidR="003A0651" w:rsidRPr="00085A5D" w:rsidRDefault="003A0651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A0651" w:rsidRPr="00085A5D" w14:paraId="3C5503C8" w14:textId="77777777" w:rsidTr="00085A5D">
        <w:trPr>
          <w:gridAfter w:val="2"/>
          <w:wAfter w:w="19" w:type="dxa"/>
          <w:trHeight w:val="350"/>
        </w:trPr>
        <w:tc>
          <w:tcPr>
            <w:tcW w:w="9043" w:type="dxa"/>
            <w:gridSpan w:val="5"/>
            <w:shd w:val="clear" w:color="auto" w:fill="D9D9D9" w:themeFill="background1" w:themeFillShade="D9"/>
            <w:vAlign w:val="center"/>
          </w:tcPr>
          <w:p w14:paraId="46A17D69" w14:textId="77777777" w:rsidR="003A0651" w:rsidRPr="00085A5D" w:rsidRDefault="00000000">
            <w:pPr>
              <w:pStyle w:val="Teksttreci20"/>
              <w:shd w:val="clear" w:color="auto" w:fill="auto"/>
              <w:spacing w:line="260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PogrubienieTeksttreci213pt"/>
                <w:rFonts w:asciiTheme="minorHAnsi" w:hAnsiTheme="minorHAnsi" w:cstheme="minorHAnsi"/>
              </w:rPr>
              <w:t>Serwisy i licencje</w:t>
            </w:r>
          </w:p>
        </w:tc>
      </w:tr>
      <w:tr w:rsidR="003A0651" w:rsidRPr="00085A5D" w14:paraId="3A05B60C" w14:textId="77777777" w:rsidTr="00085A5D">
        <w:trPr>
          <w:gridAfter w:val="2"/>
          <w:wAfter w:w="19" w:type="dxa"/>
          <w:trHeight w:val="2160"/>
        </w:trPr>
        <w:tc>
          <w:tcPr>
            <w:tcW w:w="5227" w:type="dxa"/>
            <w:shd w:val="clear" w:color="auto" w:fill="FFFFFF"/>
            <w:vAlign w:val="center"/>
          </w:tcPr>
          <w:p w14:paraId="247ED2F2" w14:textId="77777777" w:rsidR="003A0651" w:rsidRPr="00085A5D" w:rsidRDefault="00000000">
            <w:pPr>
              <w:pStyle w:val="Teksttreci20"/>
              <w:shd w:val="clear" w:color="auto" w:fill="auto"/>
              <w:spacing w:line="269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>Do korzystania z aktualnych baz funkcji ochronnych producenta i serwisów wymagane są licencje:</w:t>
            </w:r>
          </w:p>
          <w:p w14:paraId="306F45BD" w14:textId="77777777" w:rsidR="003A0651" w:rsidRPr="00085A5D" w:rsidRDefault="00000000">
            <w:pPr>
              <w:pStyle w:val="Teksttreci20"/>
              <w:shd w:val="clear" w:color="auto" w:fill="auto"/>
              <w:spacing w:line="269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 xml:space="preserve">Kontrola Aplikacji, </w:t>
            </w:r>
            <w:r w:rsidRPr="00085A5D">
              <w:rPr>
                <w:rStyle w:val="Teksttreci21"/>
                <w:rFonts w:asciiTheme="minorHAnsi" w:hAnsiTheme="minorHAnsi" w:cstheme="minorHAnsi"/>
                <w:lang w:eastAsia="en-US" w:bidi="en-US"/>
              </w:rPr>
              <w:t xml:space="preserve">IPS, </w:t>
            </w:r>
            <w:r w:rsidRPr="00085A5D">
              <w:rPr>
                <w:rStyle w:val="Teksttreci21"/>
                <w:rFonts w:asciiTheme="minorHAnsi" w:hAnsiTheme="minorHAnsi" w:cstheme="minorHAnsi"/>
              </w:rPr>
              <w:t xml:space="preserve">Antywirus (z uwzględnieniem sygnatur do ochrony urządzeń mobilnych - co najmniej dla systemu operacyjnego Android w wersji 11 będącym na wyposażeniu zamawiającego), Analiza typu </w:t>
            </w:r>
            <w:proofErr w:type="spellStart"/>
            <w:r w:rsidRPr="00085A5D">
              <w:rPr>
                <w:rStyle w:val="Teksttreci21"/>
                <w:rFonts w:asciiTheme="minorHAnsi" w:hAnsiTheme="minorHAnsi" w:cstheme="minorHAnsi"/>
                <w:lang w:eastAsia="en-US" w:bidi="en-US"/>
              </w:rPr>
              <w:t>Sandbox</w:t>
            </w:r>
            <w:proofErr w:type="spellEnd"/>
            <w:r w:rsidRPr="00085A5D">
              <w:rPr>
                <w:rStyle w:val="Teksttreci21"/>
                <w:rFonts w:asciiTheme="minorHAnsi" w:hAnsiTheme="minorHAnsi" w:cstheme="minorHAnsi"/>
                <w:lang w:eastAsia="en-US" w:bidi="en-US"/>
              </w:rPr>
              <w:t xml:space="preserve"> </w:t>
            </w:r>
            <w:proofErr w:type="spellStart"/>
            <w:r w:rsidRPr="00085A5D">
              <w:rPr>
                <w:rStyle w:val="Teksttreci21"/>
                <w:rFonts w:asciiTheme="minorHAnsi" w:hAnsiTheme="minorHAnsi" w:cstheme="minorHAnsi"/>
                <w:lang w:eastAsia="en-US" w:bidi="en-US"/>
              </w:rPr>
              <w:t>cloud</w:t>
            </w:r>
            <w:proofErr w:type="spellEnd"/>
            <w:r w:rsidRPr="00085A5D">
              <w:rPr>
                <w:rStyle w:val="Teksttreci21"/>
                <w:rFonts w:asciiTheme="minorHAnsi" w:hAnsiTheme="minorHAnsi" w:cstheme="minorHAnsi"/>
                <w:lang w:eastAsia="en-US" w:bidi="en-US"/>
              </w:rPr>
              <w:t xml:space="preserve">, </w:t>
            </w:r>
            <w:proofErr w:type="spellStart"/>
            <w:r w:rsidRPr="00085A5D">
              <w:rPr>
                <w:rStyle w:val="Teksttreci21"/>
                <w:rFonts w:asciiTheme="minorHAnsi" w:hAnsiTheme="minorHAnsi" w:cstheme="minorHAnsi"/>
              </w:rPr>
              <w:t>Antyspam</w:t>
            </w:r>
            <w:proofErr w:type="spellEnd"/>
            <w:r w:rsidRPr="00085A5D">
              <w:rPr>
                <w:rStyle w:val="Teksttreci21"/>
                <w:rFonts w:asciiTheme="minorHAnsi" w:hAnsiTheme="minorHAnsi" w:cstheme="minorHAnsi"/>
              </w:rPr>
              <w:t xml:space="preserve">, Web </w:t>
            </w:r>
            <w:proofErr w:type="spellStart"/>
            <w:r w:rsidRPr="00085A5D">
              <w:rPr>
                <w:rStyle w:val="Teksttreci21"/>
                <w:rFonts w:asciiTheme="minorHAnsi" w:hAnsiTheme="minorHAnsi" w:cstheme="minorHAnsi"/>
                <w:lang w:eastAsia="en-US" w:bidi="en-US"/>
              </w:rPr>
              <w:t>Filtering</w:t>
            </w:r>
            <w:proofErr w:type="spellEnd"/>
            <w:r w:rsidRPr="00085A5D">
              <w:rPr>
                <w:rStyle w:val="Teksttreci21"/>
                <w:rFonts w:asciiTheme="minorHAnsi" w:hAnsiTheme="minorHAnsi" w:cstheme="minorHAnsi"/>
                <w:lang w:eastAsia="en-US" w:bidi="en-US"/>
              </w:rPr>
              <w:t xml:space="preserve">, </w:t>
            </w:r>
            <w:r w:rsidRPr="00085A5D">
              <w:rPr>
                <w:rStyle w:val="Teksttreci21"/>
                <w:rFonts w:asciiTheme="minorHAnsi" w:hAnsiTheme="minorHAnsi" w:cstheme="minorHAnsi"/>
              </w:rPr>
              <w:t xml:space="preserve">bazy </w:t>
            </w:r>
            <w:proofErr w:type="spellStart"/>
            <w:r w:rsidRPr="00085A5D">
              <w:rPr>
                <w:rStyle w:val="Teksttreci21"/>
                <w:rFonts w:asciiTheme="minorHAnsi" w:hAnsiTheme="minorHAnsi" w:cstheme="minorHAnsi"/>
              </w:rPr>
              <w:t>reputacyjne</w:t>
            </w:r>
            <w:proofErr w:type="spellEnd"/>
            <w:r w:rsidRPr="00085A5D">
              <w:rPr>
                <w:rStyle w:val="Teksttreci21"/>
                <w:rFonts w:asciiTheme="minorHAnsi" w:hAnsiTheme="minorHAnsi" w:cstheme="minorHAnsi"/>
              </w:rPr>
              <w:t xml:space="preserve"> adresów IP/domen na okres 60 miesięcy.</w:t>
            </w:r>
          </w:p>
        </w:tc>
        <w:tc>
          <w:tcPr>
            <w:tcW w:w="3816" w:type="dxa"/>
            <w:gridSpan w:val="4"/>
            <w:shd w:val="clear" w:color="auto" w:fill="FFFFFF"/>
            <w:vAlign w:val="center"/>
          </w:tcPr>
          <w:p w14:paraId="37D32380" w14:textId="77777777" w:rsidR="003A0651" w:rsidRPr="00085A5D" w:rsidRDefault="003A0651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A0651" w:rsidRPr="00085A5D" w14:paraId="2D68B8BE" w14:textId="77777777" w:rsidTr="00085A5D">
        <w:trPr>
          <w:gridAfter w:val="2"/>
          <w:wAfter w:w="19" w:type="dxa"/>
          <w:trHeight w:val="350"/>
        </w:trPr>
        <w:tc>
          <w:tcPr>
            <w:tcW w:w="9043" w:type="dxa"/>
            <w:gridSpan w:val="5"/>
            <w:shd w:val="clear" w:color="auto" w:fill="D9D9D9" w:themeFill="background1" w:themeFillShade="D9"/>
            <w:vAlign w:val="center"/>
          </w:tcPr>
          <w:p w14:paraId="0825CE51" w14:textId="77777777" w:rsidR="003A0651" w:rsidRPr="00085A5D" w:rsidRDefault="00000000">
            <w:pPr>
              <w:pStyle w:val="Teksttreci20"/>
              <w:shd w:val="clear" w:color="auto" w:fill="auto"/>
              <w:spacing w:line="260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PogrubienieTeksttreci213pt"/>
                <w:rFonts w:asciiTheme="minorHAnsi" w:hAnsiTheme="minorHAnsi" w:cstheme="minorHAnsi"/>
              </w:rPr>
              <w:lastRenderedPageBreak/>
              <w:t>Gwarancja oraz wsparcie</w:t>
            </w:r>
          </w:p>
        </w:tc>
      </w:tr>
      <w:tr w:rsidR="003A0651" w:rsidRPr="00085A5D" w14:paraId="5FCB9426" w14:textId="77777777" w:rsidTr="00085A5D">
        <w:trPr>
          <w:gridAfter w:val="2"/>
          <w:wAfter w:w="19" w:type="dxa"/>
          <w:trHeight w:val="1104"/>
        </w:trPr>
        <w:tc>
          <w:tcPr>
            <w:tcW w:w="5227" w:type="dxa"/>
            <w:shd w:val="clear" w:color="auto" w:fill="FFFFFF"/>
            <w:vAlign w:val="center"/>
          </w:tcPr>
          <w:p w14:paraId="25841729" w14:textId="77777777" w:rsidR="003A0651" w:rsidRPr="00085A5D" w:rsidRDefault="00000000">
            <w:pPr>
              <w:pStyle w:val="Teksttreci20"/>
              <w:shd w:val="clear" w:color="auto" w:fill="auto"/>
              <w:spacing w:line="269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 xml:space="preserve">Gwarancja: System jest objęty serwisem gwarancyjnym producenta przez okres 60 miesięcy, polegającym na naprawie lub wymianie urządzenia w przypadku jego wadliwości w trybie </w:t>
            </w:r>
            <w:r w:rsidRPr="00085A5D">
              <w:rPr>
                <w:rStyle w:val="Teksttreci21"/>
                <w:rFonts w:asciiTheme="minorHAnsi" w:hAnsiTheme="minorHAnsi" w:cstheme="minorHAnsi"/>
                <w:lang w:eastAsia="en-US" w:bidi="en-US"/>
              </w:rPr>
              <w:t>AHR (</w:t>
            </w:r>
            <w:proofErr w:type="spellStart"/>
            <w:r w:rsidRPr="00085A5D">
              <w:rPr>
                <w:rStyle w:val="Teksttreci21"/>
                <w:rFonts w:asciiTheme="minorHAnsi" w:hAnsiTheme="minorHAnsi" w:cstheme="minorHAnsi"/>
                <w:lang w:eastAsia="en-US" w:bidi="en-US"/>
              </w:rPr>
              <w:t>advanced</w:t>
            </w:r>
            <w:proofErr w:type="spellEnd"/>
            <w:r w:rsidRPr="00085A5D">
              <w:rPr>
                <w:rStyle w:val="Teksttreci21"/>
                <w:rFonts w:asciiTheme="minorHAnsi" w:hAnsiTheme="minorHAnsi" w:cstheme="minorHAnsi"/>
                <w:lang w:eastAsia="en-US" w:bidi="en-US"/>
              </w:rPr>
              <w:t xml:space="preserve"> </w:t>
            </w:r>
            <w:r w:rsidRPr="00085A5D">
              <w:rPr>
                <w:rStyle w:val="Teksttreci21"/>
                <w:rFonts w:asciiTheme="minorHAnsi" w:hAnsiTheme="minorHAnsi" w:cstheme="minorHAnsi"/>
              </w:rPr>
              <w:t>hardware</w:t>
            </w:r>
          </w:p>
        </w:tc>
        <w:tc>
          <w:tcPr>
            <w:tcW w:w="3816" w:type="dxa"/>
            <w:gridSpan w:val="4"/>
            <w:shd w:val="clear" w:color="auto" w:fill="FFFFFF"/>
            <w:vAlign w:val="center"/>
          </w:tcPr>
          <w:p w14:paraId="577933F8" w14:textId="77777777" w:rsidR="003A0651" w:rsidRPr="00085A5D" w:rsidRDefault="003A0651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A0651" w:rsidRPr="00085A5D" w14:paraId="06593336" w14:textId="77777777" w:rsidTr="00085A5D">
        <w:trPr>
          <w:gridAfter w:val="4"/>
          <w:wAfter w:w="42" w:type="dxa"/>
          <w:trHeight w:val="830"/>
        </w:trPr>
        <w:tc>
          <w:tcPr>
            <w:tcW w:w="5218" w:type="dxa"/>
            <w:shd w:val="clear" w:color="auto" w:fill="FFFFFF"/>
            <w:vAlign w:val="center"/>
          </w:tcPr>
          <w:p w14:paraId="1FFF5497" w14:textId="77777777" w:rsidR="003A0651" w:rsidRPr="00085A5D" w:rsidRDefault="00000000">
            <w:pPr>
              <w:pStyle w:val="Teksttreci20"/>
              <w:shd w:val="clear" w:color="auto" w:fill="auto"/>
              <w:spacing w:line="269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  <w:lang w:val="fr-FR" w:eastAsia="fr-FR" w:bidi="fr-FR"/>
              </w:rPr>
              <w:t xml:space="preserve">replacement). </w:t>
            </w:r>
            <w:r w:rsidRPr="00085A5D">
              <w:rPr>
                <w:rStyle w:val="Teksttreci21"/>
                <w:rFonts w:asciiTheme="minorHAnsi" w:hAnsiTheme="minorHAnsi" w:cstheme="minorHAnsi"/>
              </w:rPr>
              <w:t xml:space="preserve">W ramach tego serwisu producent zapewnia dostęp do aktualizacji oprogramowania oraz wsparcie techniczne w trybie </w:t>
            </w:r>
            <w:r w:rsidRPr="00085A5D">
              <w:rPr>
                <w:rStyle w:val="Teksttreci21"/>
                <w:rFonts w:asciiTheme="minorHAnsi" w:hAnsiTheme="minorHAnsi" w:cstheme="minorHAnsi"/>
                <w:lang w:eastAsia="en-US" w:bidi="en-US"/>
              </w:rPr>
              <w:t>24x7.</w:t>
            </w:r>
          </w:p>
        </w:tc>
        <w:tc>
          <w:tcPr>
            <w:tcW w:w="3802" w:type="dxa"/>
            <w:gridSpan w:val="2"/>
            <w:shd w:val="clear" w:color="auto" w:fill="FFFFFF"/>
            <w:vAlign w:val="center"/>
          </w:tcPr>
          <w:p w14:paraId="215CF614" w14:textId="77777777" w:rsidR="003A0651" w:rsidRPr="00085A5D" w:rsidRDefault="003A0651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A0651" w:rsidRPr="00085A5D" w14:paraId="6D673DC2" w14:textId="77777777" w:rsidTr="00085A5D">
        <w:trPr>
          <w:gridAfter w:val="4"/>
          <w:wAfter w:w="42" w:type="dxa"/>
          <w:trHeight w:val="350"/>
        </w:trPr>
        <w:tc>
          <w:tcPr>
            <w:tcW w:w="9020" w:type="dxa"/>
            <w:gridSpan w:val="3"/>
            <w:shd w:val="clear" w:color="auto" w:fill="D9D9D9" w:themeFill="background1" w:themeFillShade="D9"/>
            <w:vAlign w:val="center"/>
          </w:tcPr>
          <w:p w14:paraId="270E5F35" w14:textId="77777777" w:rsidR="003A0651" w:rsidRPr="00085A5D" w:rsidRDefault="00000000">
            <w:pPr>
              <w:pStyle w:val="Teksttreci20"/>
              <w:shd w:val="clear" w:color="auto" w:fill="auto"/>
              <w:spacing w:line="260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PogrubienieTeksttreci213pt"/>
                <w:rFonts w:asciiTheme="minorHAnsi" w:hAnsiTheme="minorHAnsi" w:cstheme="minorHAnsi"/>
              </w:rPr>
              <w:t>Rozszerzone wsparcie serwisowe AHB/SOS</w:t>
            </w:r>
          </w:p>
        </w:tc>
      </w:tr>
      <w:tr w:rsidR="003A0651" w:rsidRPr="00085A5D" w14:paraId="5D0035DD" w14:textId="77777777" w:rsidTr="00085A5D">
        <w:trPr>
          <w:gridAfter w:val="4"/>
          <w:wAfter w:w="42" w:type="dxa"/>
          <w:trHeight w:val="1896"/>
        </w:trPr>
        <w:tc>
          <w:tcPr>
            <w:tcW w:w="5218" w:type="dxa"/>
            <w:shd w:val="clear" w:color="auto" w:fill="FFFFFF"/>
            <w:vAlign w:val="center"/>
          </w:tcPr>
          <w:p w14:paraId="2CB91C96" w14:textId="77777777" w:rsidR="003A0651" w:rsidRPr="00085A5D" w:rsidRDefault="00000000">
            <w:pPr>
              <w:pStyle w:val="Teksttreci20"/>
              <w:shd w:val="clear" w:color="auto" w:fill="auto"/>
              <w:spacing w:line="269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>System jest objęty rozszerzonym wsparciem technicznym gwarantującym udostępnienie oraz dostarczenie sprzętu zastępczego na czas naprawy sprzętu w ciągu 8 godzin od momentu potwierdzenia zasadności zgłoszenia, realizowanym przez producenta rozwiązania lub autoryzowanego dystrybutora przez okres co najmniej 60 miesięcy.</w:t>
            </w:r>
          </w:p>
        </w:tc>
        <w:tc>
          <w:tcPr>
            <w:tcW w:w="3802" w:type="dxa"/>
            <w:gridSpan w:val="2"/>
            <w:shd w:val="clear" w:color="auto" w:fill="FFFFFF"/>
            <w:vAlign w:val="center"/>
          </w:tcPr>
          <w:p w14:paraId="548A698D" w14:textId="77777777" w:rsidR="003A0651" w:rsidRPr="00085A5D" w:rsidRDefault="003A0651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A0651" w:rsidRPr="00085A5D" w14:paraId="2D2986EB" w14:textId="77777777" w:rsidTr="00085A5D">
        <w:trPr>
          <w:gridAfter w:val="4"/>
          <w:wAfter w:w="42" w:type="dxa"/>
          <w:trHeight w:val="2165"/>
        </w:trPr>
        <w:tc>
          <w:tcPr>
            <w:tcW w:w="5218" w:type="dxa"/>
            <w:shd w:val="clear" w:color="auto" w:fill="FFFFFF"/>
            <w:vAlign w:val="center"/>
          </w:tcPr>
          <w:p w14:paraId="6C1F51D9" w14:textId="77777777" w:rsidR="003A0651" w:rsidRPr="00085A5D" w:rsidRDefault="00000000">
            <w:pPr>
              <w:pStyle w:val="Teksttreci20"/>
              <w:shd w:val="clear" w:color="auto" w:fill="auto"/>
              <w:spacing w:line="269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>Dla zapewnienia wysokiego poziomu usług, podmiot serwisujący posiada certyfikat ISO 9001 lub równoważny w zakresie świadczenia usług serwisowych. Zgłoszenia serwisowe są przyjmowane w języku polskim w trybie 24x7 przez dedykowany serwisowy moduł internetowy oraz infolinię w języku polskim 24x7. Czas reakcji jest nie dłuższy niż 1 godzina - reakcja w postaci połączenia telefonicznego lub odpowiedzi w portalu serwisowym.</w:t>
            </w:r>
          </w:p>
        </w:tc>
        <w:tc>
          <w:tcPr>
            <w:tcW w:w="3802" w:type="dxa"/>
            <w:gridSpan w:val="2"/>
            <w:shd w:val="clear" w:color="auto" w:fill="FFFFFF"/>
            <w:vAlign w:val="center"/>
          </w:tcPr>
          <w:p w14:paraId="0893E79F" w14:textId="77777777" w:rsidR="003A0651" w:rsidRPr="00085A5D" w:rsidRDefault="003A0651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A0651" w:rsidRPr="00085A5D" w14:paraId="4D55A5A8" w14:textId="77777777" w:rsidTr="00085A5D">
        <w:trPr>
          <w:gridAfter w:val="4"/>
          <w:wAfter w:w="42" w:type="dxa"/>
          <w:trHeight w:val="2458"/>
        </w:trPr>
        <w:tc>
          <w:tcPr>
            <w:tcW w:w="5218" w:type="dxa"/>
            <w:shd w:val="clear" w:color="auto" w:fill="FFFFFF"/>
            <w:vAlign w:val="center"/>
          </w:tcPr>
          <w:p w14:paraId="2D29BC24" w14:textId="77777777" w:rsidR="003A0651" w:rsidRPr="00085A5D" w:rsidRDefault="00000000">
            <w:pPr>
              <w:pStyle w:val="Teksttreci20"/>
              <w:shd w:val="clear" w:color="auto" w:fill="auto"/>
              <w:spacing w:line="269" w:lineRule="exact"/>
              <w:ind w:hanging="360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>Wymagania powinny być potwierdzone dokumentami:</w:t>
            </w:r>
          </w:p>
          <w:p w14:paraId="35237198" w14:textId="77777777" w:rsidR="003A0651" w:rsidRPr="00085A5D" w:rsidRDefault="00000000">
            <w:pPr>
              <w:pStyle w:val="Teksttreci20"/>
              <w:numPr>
                <w:ilvl w:val="0"/>
                <w:numId w:val="7"/>
              </w:numPr>
              <w:shd w:val="clear" w:color="auto" w:fill="auto"/>
              <w:tabs>
                <w:tab w:val="left" w:pos="-21"/>
              </w:tabs>
              <w:spacing w:line="269" w:lineRule="exact"/>
              <w:ind w:hanging="360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>Oświadczanie wykonawcy lub producenta lub autoryzowanego dystrybutora świadczącego wsparcie techniczne o gotowości świadczenia wymaganego serwisu (zawierające: adres strony internetowej serwisu i numer infolinii telefonicznej) dołączyć do oferty.</w:t>
            </w:r>
          </w:p>
          <w:p w14:paraId="2BC996C2" w14:textId="77777777" w:rsidR="003A0651" w:rsidRPr="00085A5D" w:rsidRDefault="00000000">
            <w:pPr>
              <w:pStyle w:val="Teksttreci20"/>
              <w:numPr>
                <w:ilvl w:val="0"/>
                <w:numId w:val="7"/>
              </w:numPr>
              <w:shd w:val="clear" w:color="auto" w:fill="auto"/>
              <w:tabs>
                <w:tab w:val="left" w:pos="-16"/>
              </w:tabs>
              <w:spacing w:line="269" w:lineRule="exact"/>
              <w:ind w:hanging="360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>Certyfikat ISO 9001 lub równoważny podmiotu serwisującego należy załączyć do oferty.</w:t>
            </w:r>
          </w:p>
        </w:tc>
        <w:tc>
          <w:tcPr>
            <w:tcW w:w="3802" w:type="dxa"/>
            <w:gridSpan w:val="2"/>
            <w:shd w:val="clear" w:color="auto" w:fill="FFFFFF"/>
            <w:vAlign w:val="center"/>
          </w:tcPr>
          <w:p w14:paraId="6FA94F57" w14:textId="77777777" w:rsidR="003A0651" w:rsidRPr="00085A5D" w:rsidRDefault="003A0651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A0651" w:rsidRPr="00085A5D" w14:paraId="29038DEE" w14:textId="77777777" w:rsidTr="00085A5D">
        <w:trPr>
          <w:gridAfter w:val="4"/>
          <w:wAfter w:w="42" w:type="dxa"/>
          <w:trHeight w:val="350"/>
        </w:trPr>
        <w:tc>
          <w:tcPr>
            <w:tcW w:w="9020" w:type="dxa"/>
            <w:gridSpan w:val="3"/>
            <w:shd w:val="clear" w:color="auto" w:fill="D9D9D9" w:themeFill="background1" w:themeFillShade="D9"/>
            <w:vAlign w:val="center"/>
          </w:tcPr>
          <w:p w14:paraId="69C0EAFB" w14:textId="77777777" w:rsidR="003A0651" w:rsidRPr="00085A5D" w:rsidRDefault="00000000">
            <w:pPr>
              <w:pStyle w:val="Teksttreci20"/>
              <w:shd w:val="clear" w:color="auto" w:fill="auto"/>
              <w:spacing w:line="260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PogrubienieTeksttreci213pt"/>
                <w:rFonts w:asciiTheme="minorHAnsi" w:hAnsiTheme="minorHAnsi" w:cstheme="minorHAnsi"/>
              </w:rPr>
              <w:t>Technologia podwójnego zastosowania</w:t>
            </w:r>
          </w:p>
        </w:tc>
      </w:tr>
      <w:tr w:rsidR="003A0651" w:rsidRPr="00085A5D" w14:paraId="79E8B149" w14:textId="77777777" w:rsidTr="00085A5D">
        <w:trPr>
          <w:gridAfter w:val="4"/>
          <w:wAfter w:w="42" w:type="dxa"/>
          <w:trHeight w:val="1090"/>
        </w:trPr>
        <w:tc>
          <w:tcPr>
            <w:tcW w:w="5218" w:type="dxa"/>
            <w:shd w:val="clear" w:color="auto" w:fill="FFFFFF"/>
            <w:vAlign w:val="center"/>
          </w:tcPr>
          <w:p w14:paraId="0868A8C6" w14:textId="77777777" w:rsidR="003A0651" w:rsidRPr="00085A5D" w:rsidRDefault="00000000">
            <w:pPr>
              <w:pStyle w:val="Teksttreci20"/>
              <w:shd w:val="clear" w:color="auto" w:fill="auto"/>
              <w:spacing w:line="269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>W przypadku zaistnienia takiego wymogu w stosunku do technologii objętej przedmiotem niniejszego postępowania Wykonawca składa niezbędne oświadczenie.</w:t>
            </w:r>
          </w:p>
        </w:tc>
        <w:tc>
          <w:tcPr>
            <w:tcW w:w="3802" w:type="dxa"/>
            <w:gridSpan w:val="2"/>
            <w:shd w:val="clear" w:color="auto" w:fill="FFFFFF"/>
            <w:vAlign w:val="center"/>
          </w:tcPr>
          <w:p w14:paraId="321F6815" w14:textId="77777777" w:rsidR="003A0651" w:rsidRPr="00085A5D" w:rsidRDefault="003A0651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A0651" w:rsidRPr="00085A5D" w14:paraId="4B3FE4BE" w14:textId="77777777" w:rsidTr="00085A5D">
        <w:trPr>
          <w:gridAfter w:val="4"/>
          <w:wAfter w:w="42" w:type="dxa"/>
          <w:trHeight w:val="1099"/>
        </w:trPr>
        <w:tc>
          <w:tcPr>
            <w:tcW w:w="5218" w:type="dxa"/>
            <w:shd w:val="clear" w:color="auto" w:fill="FFFFFF"/>
            <w:vAlign w:val="center"/>
          </w:tcPr>
          <w:p w14:paraId="6EE63E8B" w14:textId="77777777" w:rsidR="003A0651" w:rsidRPr="00085A5D" w:rsidRDefault="00000000">
            <w:pPr>
              <w:pStyle w:val="Teksttreci20"/>
              <w:shd w:val="clear" w:color="auto" w:fill="auto"/>
              <w:spacing w:line="269" w:lineRule="exact"/>
              <w:jc w:val="left"/>
              <w:rPr>
                <w:rFonts w:asciiTheme="minorHAnsi" w:hAnsiTheme="minorHAnsi" w:cstheme="minorHAnsi"/>
              </w:rPr>
            </w:pPr>
            <w:r w:rsidRPr="00085A5D">
              <w:rPr>
                <w:rStyle w:val="Teksttreci21"/>
                <w:rFonts w:asciiTheme="minorHAnsi" w:hAnsiTheme="minorHAnsi" w:cstheme="minorHAnsi"/>
              </w:rPr>
              <w:t>Należy dołączyć do oferty dokument - oświadczenie wykonawcy lub producenta lub autoryzowanego dystrybutora producenta na terenie Polski, iż oferowane produkty pochodzą z autoryzowanego kanału sprzedaży.</w:t>
            </w:r>
          </w:p>
        </w:tc>
        <w:tc>
          <w:tcPr>
            <w:tcW w:w="3802" w:type="dxa"/>
            <w:gridSpan w:val="2"/>
            <w:shd w:val="clear" w:color="auto" w:fill="FFFFFF"/>
            <w:vAlign w:val="center"/>
          </w:tcPr>
          <w:p w14:paraId="11FA529C" w14:textId="77777777" w:rsidR="003A0651" w:rsidRPr="00085A5D" w:rsidRDefault="003A0651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</w:tbl>
    <w:p w14:paraId="6D371E18" w14:textId="77777777" w:rsidR="003A0651" w:rsidRPr="00085A5D" w:rsidRDefault="003A0651">
      <w:pPr>
        <w:rPr>
          <w:rFonts w:asciiTheme="minorHAnsi" w:hAnsiTheme="minorHAnsi" w:cstheme="minorHAnsi"/>
          <w:sz w:val="2"/>
          <w:szCs w:val="2"/>
        </w:rPr>
      </w:pPr>
    </w:p>
    <w:sectPr w:rsidR="003A0651" w:rsidRPr="00085A5D" w:rsidSect="003D7CC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40"/>
      <w:pgMar w:top="1415" w:right="1703" w:bottom="1345" w:left="1317" w:header="0" w:footer="69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28C693" w14:textId="77777777" w:rsidR="001B5EDC" w:rsidRDefault="001B5EDC">
      <w:r>
        <w:separator/>
      </w:r>
    </w:p>
  </w:endnote>
  <w:endnote w:type="continuationSeparator" w:id="0">
    <w:p w14:paraId="2FFA47F4" w14:textId="77777777" w:rsidR="001B5EDC" w:rsidRDefault="001B5E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8D9EC" w14:textId="77777777" w:rsidR="003D7CC3" w:rsidRDefault="003D7CC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A9EB8" w14:textId="6AE3DD39" w:rsidR="003D7CC3" w:rsidRPr="003D7CC3" w:rsidRDefault="003D7CC3" w:rsidP="003D7CC3">
    <w:pPr>
      <w:pStyle w:val="Stopka"/>
      <w:jc w:val="right"/>
      <w:rPr>
        <w:rFonts w:asciiTheme="minorHAnsi" w:hAnsiTheme="minorHAnsi" w:cstheme="minorHAnsi"/>
        <w:sz w:val="20"/>
        <w:szCs w:val="20"/>
      </w:rPr>
    </w:pPr>
    <w:r w:rsidRPr="003D7CC3">
      <w:rPr>
        <w:rFonts w:asciiTheme="minorHAnsi" w:eastAsiaTheme="majorEastAsia" w:hAnsiTheme="minorHAnsi" w:cstheme="minorHAnsi"/>
        <w:sz w:val="20"/>
        <w:szCs w:val="20"/>
      </w:rPr>
      <w:t xml:space="preserve">str. </w:t>
    </w:r>
    <w:r w:rsidRPr="003D7CC3">
      <w:rPr>
        <w:rFonts w:asciiTheme="minorHAnsi" w:eastAsiaTheme="minorEastAsia" w:hAnsiTheme="minorHAnsi" w:cstheme="minorHAnsi"/>
        <w:sz w:val="20"/>
        <w:szCs w:val="20"/>
      </w:rPr>
      <w:fldChar w:fldCharType="begin"/>
    </w:r>
    <w:r w:rsidRPr="003D7CC3">
      <w:rPr>
        <w:rFonts w:asciiTheme="minorHAnsi" w:hAnsiTheme="minorHAnsi" w:cstheme="minorHAnsi"/>
        <w:sz w:val="20"/>
        <w:szCs w:val="20"/>
      </w:rPr>
      <w:instrText>PAGE    \* MERGEFORMAT</w:instrText>
    </w:r>
    <w:r w:rsidRPr="003D7CC3">
      <w:rPr>
        <w:rFonts w:asciiTheme="minorHAnsi" w:eastAsiaTheme="minorEastAsia" w:hAnsiTheme="minorHAnsi" w:cstheme="minorHAnsi"/>
        <w:sz w:val="20"/>
        <w:szCs w:val="20"/>
      </w:rPr>
      <w:fldChar w:fldCharType="separate"/>
    </w:r>
    <w:r w:rsidRPr="003D7CC3">
      <w:rPr>
        <w:rFonts w:asciiTheme="minorHAnsi" w:eastAsiaTheme="majorEastAsia" w:hAnsiTheme="minorHAnsi" w:cstheme="minorHAnsi"/>
        <w:sz w:val="20"/>
        <w:szCs w:val="20"/>
      </w:rPr>
      <w:t>1</w:t>
    </w:r>
    <w:r w:rsidRPr="003D7CC3">
      <w:rPr>
        <w:rFonts w:asciiTheme="minorHAnsi" w:eastAsiaTheme="majorEastAsia" w:hAnsiTheme="minorHAnsi" w:cstheme="minorHAnsi"/>
        <w:sz w:val="20"/>
        <w:szCs w:val="20"/>
      </w:rPr>
      <w:fldChar w:fldCharType="end"/>
    </w:r>
    <w:r w:rsidRPr="003D7CC3">
      <w:rPr>
        <w:rFonts w:asciiTheme="minorHAnsi" w:eastAsiaTheme="majorEastAsia" w:hAnsiTheme="minorHAnsi" w:cstheme="minorHAnsi"/>
        <w:sz w:val="20"/>
        <w:szCs w:val="20"/>
      </w:rPr>
      <w:t xml:space="preserve"> /10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66539" w14:textId="77777777" w:rsidR="003D7CC3" w:rsidRDefault="003D7CC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A56331" w14:textId="77777777" w:rsidR="001B5EDC" w:rsidRDefault="001B5EDC"/>
  </w:footnote>
  <w:footnote w:type="continuationSeparator" w:id="0">
    <w:p w14:paraId="293BE20F" w14:textId="77777777" w:rsidR="001B5EDC" w:rsidRDefault="001B5ED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33CD49" w14:textId="77777777" w:rsidR="003D7CC3" w:rsidRDefault="003D7CC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6328B" w14:textId="77777777" w:rsidR="003D7CC3" w:rsidRDefault="003D7CC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D712F" w14:textId="77777777" w:rsidR="003D7CC3" w:rsidRDefault="003D7CC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E242D"/>
    <w:multiLevelType w:val="multilevel"/>
    <w:tmpl w:val="13AC1252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4D81ED8"/>
    <w:multiLevelType w:val="multilevel"/>
    <w:tmpl w:val="029C84D4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A2E5690"/>
    <w:multiLevelType w:val="multilevel"/>
    <w:tmpl w:val="4A82C6F8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1071A4A"/>
    <w:multiLevelType w:val="multilevel"/>
    <w:tmpl w:val="8BF4AD68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F24414A"/>
    <w:multiLevelType w:val="multilevel"/>
    <w:tmpl w:val="FE0CB69A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32E37DE"/>
    <w:multiLevelType w:val="multilevel"/>
    <w:tmpl w:val="FD729A66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7335FBF"/>
    <w:multiLevelType w:val="multilevel"/>
    <w:tmpl w:val="F252D590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099571174">
    <w:abstractNumId w:val="6"/>
  </w:num>
  <w:num w:numId="2" w16cid:durableId="459878568">
    <w:abstractNumId w:val="5"/>
  </w:num>
  <w:num w:numId="3" w16cid:durableId="623537063">
    <w:abstractNumId w:val="3"/>
  </w:num>
  <w:num w:numId="4" w16cid:durableId="1892770299">
    <w:abstractNumId w:val="1"/>
  </w:num>
  <w:num w:numId="5" w16cid:durableId="1902935983">
    <w:abstractNumId w:val="2"/>
  </w:num>
  <w:num w:numId="6" w16cid:durableId="1783114060">
    <w:abstractNumId w:val="4"/>
  </w:num>
  <w:num w:numId="7" w16cid:durableId="1000087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0651"/>
    <w:rsid w:val="00057388"/>
    <w:rsid w:val="00085A5D"/>
    <w:rsid w:val="001B5EDC"/>
    <w:rsid w:val="003A0651"/>
    <w:rsid w:val="003D7CC3"/>
    <w:rsid w:val="00C92D74"/>
    <w:rsid w:val="00E85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875072"/>
  <w15:docId w15:val="{A1FACED8-C3BB-4DBF-95E9-655244160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Nagwek1">
    <w:name w:val="Nagłówek #1_"/>
    <w:basedOn w:val="Domylnaczcionkaakapitu"/>
    <w:link w:val="Nagwek10"/>
    <w:rPr>
      <w:rFonts w:ascii="Calibri" w:eastAsia="Calibri" w:hAnsi="Calibri" w:cs="Calibri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2Pogrubienie">
    <w:name w:val="Tekst treści (2) + Pogrubienie"/>
    <w:basedOn w:val="Teksttreci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21">
    <w:name w:val="Tekst treści (2)"/>
    <w:basedOn w:val="Teksttreci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PogrubienieTeksttreci213pt">
    <w:name w:val="Pogrubienie;Tekst treści (2) + 13 pt"/>
    <w:basedOn w:val="Teksttreci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pl-PL" w:eastAsia="pl-PL" w:bidi="pl-PL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line="0" w:lineRule="atLeast"/>
      <w:jc w:val="both"/>
      <w:outlineLvl w:val="0"/>
    </w:pPr>
    <w:rPr>
      <w:rFonts w:ascii="Calibri" w:eastAsia="Calibri" w:hAnsi="Calibri" w:cs="Calibri"/>
      <w:b/>
      <w:bCs/>
      <w:sz w:val="26"/>
      <w:szCs w:val="26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line="317" w:lineRule="exact"/>
      <w:jc w:val="both"/>
    </w:pPr>
    <w:rPr>
      <w:rFonts w:ascii="Calibri" w:eastAsia="Calibri" w:hAnsi="Calibri" w:cs="Calibri"/>
      <w:sz w:val="21"/>
      <w:szCs w:val="21"/>
    </w:rPr>
  </w:style>
  <w:style w:type="paragraph" w:styleId="Nagwek">
    <w:name w:val="header"/>
    <w:basedOn w:val="Normalny"/>
    <w:link w:val="NagwekZnak"/>
    <w:uiPriority w:val="99"/>
    <w:unhideWhenUsed/>
    <w:rsid w:val="00C92D7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92D74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C92D7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92D74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10</Pages>
  <Words>2938</Words>
  <Characters>17631</Characters>
  <Application>Microsoft Office Word</Application>
  <DocSecurity>0</DocSecurity>
  <Lines>146</Lines>
  <Paragraphs>41</Paragraphs>
  <ScaleCrop>false</ScaleCrop>
  <Company/>
  <LinksUpToDate>false</LinksUpToDate>
  <CharactersWithSpaces>20528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PSSE Myślibórz - Marek Sobiegraj</cp:lastModifiedBy>
  <cp:revision>4</cp:revision>
  <dcterms:created xsi:type="dcterms:W3CDTF">2023-10-13T05:58:00Z</dcterms:created>
  <dcterms:modified xsi:type="dcterms:W3CDTF">2023-10-13T07:34:00Z</dcterms:modified>
</cp:coreProperties>
</file>