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C8B4" w14:textId="4475B475" w:rsidR="004A4A4E" w:rsidRPr="002F5788" w:rsidRDefault="004A4A4E" w:rsidP="005F2E3D">
      <w:pPr>
        <w:pStyle w:val="Nagwek1"/>
        <w:jc w:val="center"/>
      </w:pPr>
    </w:p>
    <w:p w14:paraId="43E86179" w14:textId="77777777" w:rsidR="004A4A4E" w:rsidRPr="002F5788" w:rsidRDefault="004A4A4E" w:rsidP="004E1E55">
      <w:pPr>
        <w:pStyle w:val="Nagwek2"/>
        <w:rPr>
          <w:rFonts w:ascii="Arial" w:hAnsi="Arial" w:cs="Arial"/>
        </w:rPr>
      </w:pPr>
    </w:p>
    <w:p w14:paraId="0C5CC5F2" w14:textId="25518858" w:rsidR="00CB35BA" w:rsidRPr="002F5788" w:rsidRDefault="00C61B17" w:rsidP="004E1E55">
      <w:pPr>
        <w:pStyle w:val="Nagwek2"/>
        <w:rPr>
          <w:rFonts w:ascii="Arial" w:hAnsi="Arial" w:cs="Arial"/>
        </w:rPr>
      </w:pPr>
      <w:r w:rsidRPr="002F5788">
        <w:rPr>
          <w:rFonts w:ascii="Arial" w:hAnsi="Arial" w:cs="Arial"/>
        </w:rPr>
        <w:t xml:space="preserve">                                                                                                                                                                  </w:t>
      </w:r>
      <w:r w:rsidR="005C512A" w:rsidRPr="002F5788">
        <w:rPr>
          <w:rFonts w:ascii="Arial" w:hAnsi="Arial" w:cs="Arial"/>
        </w:rPr>
        <w:t xml:space="preserve">                                        </w:t>
      </w:r>
      <w:r w:rsidRPr="002F5788">
        <w:rPr>
          <w:rFonts w:ascii="Arial" w:hAnsi="Arial" w:cs="Arial"/>
        </w:rPr>
        <w:t xml:space="preserve">  </w:t>
      </w:r>
    </w:p>
    <w:p w14:paraId="330DCB25" w14:textId="26071224" w:rsidR="00CB35BA" w:rsidRPr="002F5788" w:rsidRDefault="00CB35BA" w:rsidP="00082B80">
      <w:pPr>
        <w:spacing w:after="0"/>
        <w:jc w:val="center"/>
        <w:rPr>
          <w:rFonts w:ascii="Arial" w:hAnsi="Arial" w:cs="Arial"/>
          <w:b/>
          <w:bCs/>
          <w:sz w:val="28"/>
          <w:szCs w:val="28"/>
        </w:rPr>
      </w:pPr>
      <w:r w:rsidRPr="002F5788">
        <w:rPr>
          <w:rFonts w:ascii="Arial" w:hAnsi="Arial" w:cs="Arial"/>
          <w:b/>
          <w:bCs/>
          <w:sz w:val="28"/>
          <w:szCs w:val="28"/>
        </w:rPr>
        <w:t>Minimalne wymagania techniczno-użytkowe dla średniego samochodu ratowniczo-gaśniczego z układem napędowym 4x</w:t>
      </w:r>
      <w:r w:rsidR="00D61FC5" w:rsidRPr="002F5788">
        <w:rPr>
          <w:rFonts w:ascii="Arial" w:hAnsi="Arial" w:cs="Arial"/>
          <w:b/>
          <w:bCs/>
          <w:sz w:val="28"/>
          <w:szCs w:val="28"/>
        </w:rPr>
        <w:t>2</w:t>
      </w:r>
      <w:r w:rsidR="00D217C9">
        <w:rPr>
          <w:rFonts w:ascii="Arial" w:hAnsi="Arial" w:cs="Arial"/>
          <w:b/>
          <w:bCs/>
          <w:sz w:val="28"/>
          <w:szCs w:val="28"/>
        </w:rPr>
        <w:t xml:space="preserve"> z funkcją dostarczania wody do celów bytowych.</w:t>
      </w:r>
    </w:p>
    <w:p w14:paraId="2415666E" w14:textId="2D13DDEE" w:rsidR="00C61B17" w:rsidRPr="002F5788" w:rsidRDefault="00C61B17" w:rsidP="00C61B17">
      <w:pPr>
        <w:spacing w:after="0"/>
        <w:jc w:val="center"/>
        <w:rPr>
          <w:rFonts w:ascii="Arial" w:hAnsi="Arial" w:cs="Arial"/>
          <w:b/>
          <w:bCs/>
          <w:color w:val="FF0000"/>
          <w:sz w:val="28"/>
          <w:szCs w:val="28"/>
        </w:rPr>
      </w:pPr>
    </w:p>
    <w:tbl>
      <w:tblPr>
        <w:tblStyle w:val="Tabela-Siatka"/>
        <w:tblW w:w="15928" w:type="dxa"/>
        <w:tblLook w:val="04A0" w:firstRow="1" w:lastRow="0" w:firstColumn="1" w:lastColumn="0" w:noHBand="0" w:noVBand="1"/>
      </w:tblPr>
      <w:tblGrid>
        <w:gridCol w:w="823"/>
        <w:gridCol w:w="8619"/>
        <w:gridCol w:w="6486"/>
      </w:tblGrid>
      <w:tr w:rsidR="00C616D5" w:rsidRPr="002F5788" w14:paraId="70B1D424" w14:textId="77777777" w:rsidTr="006F0A61">
        <w:tc>
          <w:tcPr>
            <w:tcW w:w="823" w:type="dxa"/>
            <w:shd w:val="clear" w:color="auto" w:fill="D9E2F3" w:themeFill="accent1" w:themeFillTint="33"/>
            <w:vAlign w:val="center"/>
          </w:tcPr>
          <w:p w14:paraId="713FAED0" w14:textId="1052D2F5" w:rsidR="00C616D5" w:rsidRPr="002F5788" w:rsidRDefault="00C616D5" w:rsidP="00C616D5">
            <w:pPr>
              <w:jc w:val="center"/>
              <w:rPr>
                <w:rFonts w:ascii="Arial" w:hAnsi="Arial" w:cs="Arial"/>
                <w:b/>
                <w:bCs/>
                <w:color w:val="FF0000"/>
                <w:sz w:val="28"/>
                <w:szCs w:val="28"/>
              </w:rPr>
            </w:pPr>
            <w:r w:rsidRPr="002F5788">
              <w:rPr>
                <w:rFonts w:ascii="Arial" w:hAnsi="Arial" w:cs="Arial"/>
                <w:b/>
              </w:rPr>
              <w:t>L.P</w:t>
            </w:r>
          </w:p>
        </w:tc>
        <w:tc>
          <w:tcPr>
            <w:tcW w:w="8619" w:type="dxa"/>
            <w:shd w:val="clear" w:color="auto" w:fill="D9E2F3" w:themeFill="accent1" w:themeFillTint="33"/>
            <w:vAlign w:val="center"/>
          </w:tcPr>
          <w:p w14:paraId="33224777" w14:textId="5473B261" w:rsidR="00C616D5" w:rsidRPr="002F5788" w:rsidRDefault="00C616D5" w:rsidP="00C616D5">
            <w:pPr>
              <w:jc w:val="center"/>
              <w:rPr>
                <w:rFonts w:ascii="Arial" w:hAnsi="Arial" w:cs="Arial"/>
                <w:b/>
                <w:bCs/>
                <w:color w:val="FF0000"/>
                <w:sz w:val="28"/>
                <w:szCs w:val="28"/>
              </w:rPr>
            </w:pPr>
            <w:r w:rsidRPr="002F5788">
              <w:rPr>
                <w:rFonts w:ascii="Arial" w:hAnsi="Arial" w:cs="Arial"/>
                <w:b/>
              </w:rPr>
              <w:t>WYMAGANIA MINIMALNE ZAMAWIAJĄCEGO</w:t>
            </w:r>
          </w:p>
        </w:tc>
        <w:tc>
          <w:tcPr>
            <w:tcW w:w="6486" w:type="dxa"/>
            <w:shd w:val="clear" w:color="auto" w:fill="D9E2F3" w:themeFill="accent1" w:themeFillTint="33"/>
          </w:tcPr>
          <w:p w14:paraId="451C7B45" w14:textId="0A781467" w:rsidR="00C616D5" w:rsidRPr="002F5788" w:rsidRDefault="00C616D5" w:rsidP="00C616D5">
            <w:pPr>
              <w:jc w:val="center"/>
              <w:rPr>
                <w:rFonts w:ascii="Arial" w:hAnsi="Arial" w:cs="Arial"/>
                <w:b/>
                <w:bCs/>
                <w:color w:val="FF0000"/>
                <w:sz w:val="28"/>
                <w:szCs w:val="28"/>
              </w:rPr>
            </w:pPr>
            <w:r w:rsidRPr="002F5788">
              <w:rPr>
                <w:rFonts w:ascii="Arial" w:hAnsi="Arial" w:cs="Arial"/>
                <w:b/>
              </w:rPr>
              <w:t>PROPOZYCJE WYKONAWCY</w:t>
            </w:r>
          </w:p>
        </w:tc>
      </w:tr>
      <w:tr w:rsidR="00C616D5" w:rsidRPr="002F5788" w14:paraId="4147A7EF" w14:textId="77777777" w:rsidTr="006F0A61">
        <w:tc>
          <w:tcPr>
            <w:tcW w:w="823" w:type="dxa"/>
            <w:shd w:val="clear" w:color="auto" w:fill="B4C6E7" w:themeFill="accent1" w:themeFillTint="66"/>
          </w:tcPr>
          <w:p w14:paraId="71244D41" w14:textId="73784373" w:rsidR="00C616D5" w:rsidRPr="002F5788" w:rsidRDefault="00C616D5" w:rsidP="00C616D5">
            <w:pPr>
              <w:jc w:val="center"/>
              <w:rPr>
                <w:rFonts w:ascii="Arial" w:hAnsi="Arial" w:cs="Arial"/>
                <w:b/>
                <w:bCs/>
                <w:color w:val="FF0000"/>
                <w:sz w:val="28"/>
                <w:szCs w:val="28"/>
              </w:rPr>
            </w:pPr>
            <w:r w:rsidRPr="002F5788">
              <w:rPr>
                <w:rFonts w:ascii="Arial" w:hAnsi="Arial" w:cs="Arial"/>
                <w:b/>
                <w:sz w:val="24"/>
                <w:szCs w:val="24"/>
              </w:rPr>
              <w:t>1</w:t>
            </w:r>
          </w:p>
        </w:tc>
        <w:tc>
          <w:tcPr>
            <w:tcW w:w="8619" w:type="dxa"/>
            <w:shd w:val="clear" w:color="auto" w:fill="B4C6E7" w:themeFill="accent1" w:themeFillTint="66"/>
          </w:tcPr>
          <w:p w14:paraId="18B4B146" w14:textId="67C098AC" w:rsidR="00C616D5" w:rsidRPr="002F5788" w:rsidRDefault="00C616D5" w:rsidP="00C616D5">
            <w:pPr>
              <w:jc w:val="center"/>
              <w:rPr>
                <w:rFonts w:ascii="Arial" w:hAnsi="Arial" w:cs="Arial"/>
                <w:b/>
                <w:bCs/>
                <w:color w:val="FF0000"/>
                <w:sz w:val="28"/>
                <w:szCs w:val="28"/>
              </w:rPr>
            </w:pPr>
            <w:r w:rsidRPr="002F5788">
              <w:rPr>
                <w:rFonts w:ascii="Arial" w:hAnsi="Arial" w:cs="Arial"/>
                <w:b/>
                <w:sz w:val="24"/>
                <w:szCs w:val="24"/>
              </w:rPr>
              <w:t>Warunki ogólne</w:t>
            </w:r>
          </w:p>
        </w:tc>
        <w:tc>
          <w:tcPr>
            <w:tcW w:w="6486" w:type="dxa"/>
            <w:shd w:val="clear" w:color="auto" w:fill="B4C6E7" w:themeFill="accent1" w:themeFillTint="66"/>
          </w:tcPr>
          <w:p w14:paraId="67018B3E" w14:textId="77777777" w:rsidR="00C616D5" w:rsidRPr="002F5788" w:rsidRDefault="00C616D5" w:rsidP="00C616D5">
            <w:pPr>
              <w:jc w:val="center"/>
              <w:rPr>
                <w:rFonts w:ascii="Arial" w:hAnsi="Arial" w:cs="Arial"/>
                <w:b/>
                <w:bCs/>
                <w:color w:val="FF0000"/>
                <w:sz w:val="28"/>
                <w:szCs w:val="28"/>
              </w:rPr>
            </w:pPr>
          </w:p>
        </w:tc>
      </w:tr>
      <w:tr w:rsidR="00C616D5" w:rsidRPr="002F5788" w14:paraId="20C6CD4E" w14:textId="77777777" w:rsidTr="006F0A61">
        <w:trPr>
          <w:trHeight w:val="94"/>
        </w:trPr>
        <w:tc>
          <w:tcPr>
            <w:tcW w:w="823" w:type="dxa"/>
            <w:vMerge w:val="restart"/>
          </w:tcPr>
          <w:p w14:paraId="04AF600D" w14:textId="13BB1CE4" w:rsidR="00C616D5" w:rsidRPr="002F5788" w:rsidRDefault="00C616D5" w:rsidP="00C616D5">
            <w:pPr>
              <w:jc w:val="center"/>
              <w:rPr>
                <w:rFonts w:ascii="Arial" w:hAnsi="Arial" w:cs="Arial"/>
              </w:rPr>
            </w:pPr>
            <w:r w:rsidRPr="002F5788">
              <w:rPr>
                <w:rFonts w:ascii="Arial" w:hAnsi="Arial" w:cs="Arial"/>
              </w:rPr>
              <w:t>1.1</w:t>
            </w:r>
          </w:p>
        </w:tc>
        <w:tc>
          <w:tcPr>
            <w:tcW w:w="8619" w:type="dxa"/>
          </w:tcPr>
          <w:p w14:paraId="1277A721" w14:textId="77777777" w:rsidR="00C616D5" w:rsidRPr="002F5788" w:rsidRDefault="00C616D5" w:rsidP="001766E8">
            <w:pPr>
              <w:autoSpaceDE w:val="0"/>
              <w:autoSpaceDN w:val="0"/>
              <w:adjustRightInd w:val="0"/>
              <w:ind w:left="-80" w:right="-3748" w:firstLine="80"/>
              <w:rPr>
                <w:rFonts w:ascii="Arial" w:hAnsi="Arial" w:cs="Arial"/>
              </w:rPr>
            </w:pPr>
            <w:r w:rsidRPr="002F5788">
              <w:rPr>
                <w:rFonts w:ascii="Arial" w:hAnsi="Arial" w:cs="Arial"/>
              </w:rPr>
              <w:t xml:space="preserve">Pojazd zabudowany i wyposażony musi spełniać  minimalne  wymagania wg </w:t>
            </w:r>
          </w:p>
          <w:p w14:paraId="57047A49" w14:textId="416605FB" w:rsidR="00C616D5" w:rsidRPr="002F5788" w:rsidRDefault="00C616D5" w:rsidP="001766E8">
            <w:pPr>
              <w:autoSpaceDE w:val="0"/>
              <w:autoSpaceDN w:val="0"/>
              <w:adjustRightInd w:val="0"/>
              <w:ind w:left="-80" w:right="-3748" w:firstLine="80"/>
              <w:rPr>
                <w:rFonts w:ascii="Arial" w:hAnsi="Arial" w:cs="Arial"/>
                <w:b/>
                <w:bCs/>
                <w:color w:val="FF0000"/>
                <w:sz w:val="28"/>
                <w:szCs w:val="28"/>
              </w:rPr>
            </w:pPr>
            <w:r w:rsidRPr="002F5788">
              <w:rPr>
                <w:rFonts w:ascii="Arial" w:hAnsi="Arial" w:cs="Arial"/>
              </w:rPr>
              <w:t>przepisów oraz wyszczególnione w poniższym opisie:</w:t>
            </w:r>
          </w:p>
        </w:tc>
        <w:tc>
          <w:tcPr>
            <w:tcW w:w="6486" w:type="dxa"/>
          </w:tcPr>
          <w:p w14:paraId="61D418C3" w14:textId="74A493D3" w:rsidR="00C616D5" w:rsidRPr="002F5788" w:rsidRDefault="00C616D5" w:rsidP="00CF134E">
            <w:pPr>
              <w:rPr>
                <w:rFonts w:ascii="Arial" w:hAnsi="Arial" w:cs="Arial"/>
                <w:b/>
                <w:bCs/>
                <w:color w:val="FF0000"/>
                <w:sz w:val="28"/>
                <w:szCs w:val="28"/>
              </w:rPr>
            </w:pPr>
          </w:p>
        </w:tc>
      </w:tr>
      <w:tr w:rsidR="00C616D5" w:rsidRPr="002F5788" w14:paraId="01887466" w14:textId="77777777" w:rsidTr="006F0A61">
        <w:trPr>
          <w:trHeight w:val="92"/>
        </w:trPr>
        <w:tc>
          <w:tcPr>
            <w:tcW w:w="823" w:type="dxa"/>
            <w:vMerge/>
          </w:tcPr>
          <w:p w14:paraId="3A580129" w14:textId="77777777" w:rsidR="00C616D5" w:rsidRPr="002F5788" w:rsidRDefault="00C616D5" w:rsidP="00C616D5">
            <w:pPr>
              <w:jc w:val="center"/>
              <w:rPr>
                <w:rFonts w:ascii="Arial" w:hAnsi="Arial" w:cs="Arial"/>
              </w:rPr>
            </w:pPr>
          </w:p>
        </w:tc>
        <w:tc>
          <w:tcPr>
            <w:tcW w:w="8619" w:type="dxa"/>
          </w:tcPr>
          <w:p w14:paraId="5D316612" w14:textId="1769727C" w:rsidR="00C616D5" w:rsidRPr="002F5788" w:rsidRDefault="00C616D5" w:rsidP="001766E8">
            <w:pPr>
              <w:rPr>
                <w:rFonts w:ascii="Arial" w:hAnsi="Arial" w:cs="Arial"/>
                <w:b/>
                <w:bCs/>
                <w:color w:val="FF0000"/>
                <w:sz w:val="28"/>
                <w:szCs w:val="28"/>
              </w:rPr>
            </w:pPr>
            <w:r w:rsidRPr="002F5788">
              <w:rPr>
                <w:rFonts w:ascii="Arial" w:hAnsi="Arial" w:cs="Arial"/>
              </w:rPr>
              <w:t>- ustawy  „Prawo o ruchu drogowym” (Dz. U. z 202</w:t>
            </w:r>
            <w:r w:rsidR="004640AF" w:rsidRPr="002F5788">
              <w:rPr>
                <w:rFonts w:ascii="Arial" w:hAnsi="Arial" w:cs="Arial"/>
              </w:rPr>
              <w:t>1</w:t>
            </w:r>
            <w:r w:rsidRPr="002F5788">
              <w:rPr>
                <w:rFonts w:ascii="Arial" w:hAnsi="Arial" w:cs="Arial"/>
              </w:rPr>
              <w:t xml:space="preserve"> r., poz. </w:t>
            </w:r>
            <w:r w:rsidR="004640AF" w:rsidRPr="002F5788">
              <w:rPr>
                <w:rFonts w:ascii="Arial" w:hAnsi="Arial" w:cs="Arial"/>
              </w:rPr>
              <w:t>45</w:t>
            </w:r>
            <w:r w:rsidRPr="002F5788">
              <w:rPr>
                <w:rFonts w:ascii="Arial" w:hAnsi="Arial" w:cs="Arial"/>
              </w:rPr>
              <w:t xml:space="preserve">0, z </w:t>
            </w:r>
            <w:r w:rsidR="00CF134E" w:rsidRPr="002F5788">
              <w:rPr>
                <w:rFonts w:ascii="Arial" w:hAnsi="Arial" w:cs="Arial"/>
              </w:rPr>
              <w:t>późna</w:t>
            </w:r>
            <w:r w:rsidRPr="002F5788">
              <w:rPr>
                <w:rFonts w:ascii="Arial" w:hAnsi="Arial" w:cs="Arial"/>
              </w:rPr>
              <w:t>. zm.), wraz z przepisami wykonawczymi do ustawy</w:t>
            </w:r>
            <w:r w:rsidR="00224367" w:rsidRPr="002F5788">
              <w:rPr>
                <w:rFonts w:ascii="Arial" w:hAnsi="Arial" w:cs="Arial"/>
              </w:rPr>
              <w:t>.</w:t>
            </w:r>
          </w:p>
        </w:tc>
        <w:tc>
          <w:tcPr>
            <w:tcW w:w="6486" w:type="dxa"/>
          </w:tcPr>
          <w:p w14:paraId="4B25BB1F" w14:textId="77777777" w:rsidR="00C616D5" w:rsidRPr="002F5788" w:rsidRDefault="00C616D5" w:rsidP="00C616D5">
            <w:pPr>
              <w:jc w:val="center"/>
              <w:rPr>
                <w:rFonts w:ascii="Arial" w:hAnsi="Arial" w:cs="Arial"/>
                <w:b/>
                <w:bCs/>
                <w:color w:val="FF0000"/>
                <w:sz w:val="28"/>
                <w:szCs w:val="28"/>
              </w:rPr>
            </w:pPr>
          </w:p>
        </w:tc>
      </w:tr>
      <w:tr w:rsidR="00C616D5" w:rsidRPr="002F5788" w14:paraId="33C6DEE0" w14:textId="77777777" w:rsidTr="006F0A61">
        <w:trPr>
          <w:trHeight w:val="92"/>
        </w:trPr>
        <w:tc>
          <w:tcPr>
            <w:tcW w:w="823" w:type="dxa"/>
            <w:vMerge/>
          </w:tcPr>
          <w:p w14:paraId="6AE62240" w14:textId="77777777" w:rsidR="00C616D5" w:rsidRPr="002F5788" w:rsidRDefault="00C616D5" w:rsidP="00C616D5">
            <w:pPr>
              <w:jc w:val="center"/>
              <w:rPr>
                <w:rFonts w:ascii="Arial" w:hAnsi="Arial" w:cs="Arial"/>
              </w:rPr>
            </w:pPr>
          </w:p>
        </w:tc>
        <w:tc>
          <w:tcPr>
            <w:tcW w:w="8619" w:type="dxa"/>
          </w:tcPr>
          <w:p w14:paraId="19BCF01C" w14:textId="5C412EE3" w:rsidR="00C616D5" w:rsidRPr="002F5788" w:rsidRDefault="00C616D5" w:rsidP="001766E8">
            <w:pPr>
              <w:rPr>
                <w:rFonts w:ascii="Arial" w:hAnsi="Arial" w:cs="Arial"/>
                <w:b/>
                <w:bCs/>
                <w:color w:val="FF0000"/>
                <w:sz w:val="28"/>
                <w:szCs w:val="28"/>
              </w:rPr>
            </w:pPr>
            <w:r w:rsidRPr="002F5788">
              <w:rPr>
                <w:rFonts w:ascii="Arial" w:hAnsi="Arial" w:cs="Arial"/>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2F5788">
              <w:rPr>
                <w:rFonts w:ascii="Arial" w:hAnsi="Arial" w:cs="Arial"/>
              </w:rPr>
              <w:t>późn</w:t>
            </w:r>
            <w:proofErr w:type="spellEnd"/>
            <w:r w:rsidRPr="002F5788">
              <w:rPr>
                <w:rFonts w:ascii="Arial" w:hAnsi="Arial" w:cs="Arial"/>
              </w:rPr>
              <w:t xml:space="preserve">. </w:t>
            </w:r>
            <w:proofErr w:type="spellStart"/>
            <w:r w:rsidRPr="002F5788">
              <w:rPr>
                <w:rFonts w:ascii="Arial" w:hAnsi="Arial" w:cs="Arial"/>
              </w:rPr>
              <w:t>zm</w:t>
            </w:r>
            <w:proofErr w:type="spellEnd"/>
            <w:r w:rsidRPr="002F5788">
              <w:rPr>
                <w:rFonts w:ascii="Arial" w:hAnsi="Arial" w:cs="Arial"/>
              </w:rPr>
              <w:t>),</w:t>
            </w:r>
          </w:p>
        </w:tc>
        <w:tc>
          <w:tcPr>
            <w:tcW w:w="6486" w:type="dxa"/>
          </w:tcPr>
          <w:p w14:paraId="00540EC2" w14:textId="77777777" w:rsidR="00C616D5" w:rsidRPr="002F5788" w:rsidRDefault="00C616D5" w:rsidP="00C616D5">
            <w:pPr>
              <w:jc w:val="center"/>
              <w:rPr>
                <w:rFonts w:ascii="Arial" w:hAnsi="Arial" w:cs="Arial"/>
                <w:b/>
                <w:bCs/>
                <w:color w:val="FF0000"/>
                <w:sz w:val="28"/>
                <w:szCs w:val="28"/>
              </w:rPr>
            </w:pPr>
          </w:p>
        </w:tc>
      </w:tr>
      <w:tr w:rsidR="00C616D5" w:rsidRPr="002F5788" w14:paraId="77FD475F" w14:textId="77777777" w:rsidTr="006F0A61">
        <w:trPr>
          <w:trHeight w:val="92"/>
        </w:trPr>
        <w:tc>
          <w:tcPr>
            <w:tcW w:w="823" w:type="dxa"/>
            <w:vMerge/>
          </w:tcPr>
          <w:p w14:paraId="6F610C45" w14:textId="77777777" w:rsidR="00C616D5" w:rsidRPr="002F5788" w:rsidRDefault="00C616D5" w:rsidP="00C616D5">
            <w:pPr>
              <w:jc w:val="center"/>
              <w:rPr>
                <w:rFonts w:ascii="Arial" w:hAnsi="Arial" w:cs="Arial"/>
              </w:rPr>
            </w:pPr>
          </w:p>
        </w:tc>
        <w:tc>
          <w:tcPr>
            <w:tcW w:w="8619" w:type="dxa"/>
          </w:tcPr>
          <w:p w14:paraId="79209392" w14:textId="11EFA9A9" w:rsidR="00C616D5" w:rsidRPr="002F5788" w:rsidRDefault="00C616D5" w:rsidP="00E62982">
            <w:pPr>
              <w:jc w:val="both"/>
              <w:rPr>
                <w:rFonts w:ascii="Arial" w:hAnsi="Arial" w:cs="Arial"/>
                <w:b/>
                <w:bCs/>
                <w:color w:val="FF0000"/>
                <w:sz w:val="28"/>
                <w:szCs w:val="28"/>
              </w:rPr>
            </w:pPr>
            <w:r w:rsidRPr="002F5788">
              <w:rPr>
                <w:rFonts w:ascii="Arial" w:hAnsi="Arial" w:cs="Arial"/>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Dz. U. z 2019 r., </w:t>
            </w:r>
            <w:proofErr w:type="spellStart"/>
            <w:r w:rsidRPr="002F5788">
              <w:rPr>
                <w:rFonts w:ascii="Arial" w:hAnsi="Arial" w:cs="Arial"/>
              </w:rPr>
              <w:t>poz</w:t>
            </w:r>
            <w:proofErr w:type="spellEnd"/>
            <w:r w:rsidRPr="002F5788">
              <w:rPr>
                <w:rFonts w:ascii="Arial" w:hAnsi="Arial" w:cs="Arial"/>
              </w:rPr>
              <w:t xml:space="preserve"> 594).</w:t>
            </w:r>
          </w:p>
        </w:tc>
        <w:tc>
          <w:tcPr>
            <w:tcW w:w="6486" w:type="dxa"/>
          </w:tcPr>
          <w:p w14:paraId="71CA4671" w14:textId="77777777" w:rsidR="00C616D5" w:rsidRPr="002F5788" w:rsidRDefault="00C616D5" w:rsidP="00C616D5">
            <w:pPr>
              <w:jc w:val="center"/>
              <w:rPr>
                <w:rFonts w:ascii="Arial" w:hAnsi="Arial" w:cs="Arial"/>
                <w:b/>
                <w:bCs/>
                <w:color w:val="FF0000"/>
                <w:sz w:val="28"/>
                <w:szCs w:val="28"/>
              </w:rPr>
            </w:pPr>
          </w:p>
        </w:tc>
      </w:tr>
      <w:tr w:rsidR="00C616D5" w:rsidRPr="002F5788" w14:paraId="496FAA1C" w14:textId="77777777" w:rsidTr="006F0A61">
        <w:trPr>
          <w:trHeight w:val="92"/>
        </w:trPr>
        <w:tc>
          <w:tcPr>
            <w:tcW w:w="823" w:type="dxa"/>
            <w:vMerge/>
          </w:tcPr>
          <w:p w14:paraId="4AA7FE1F" w14:textId="77777777" w:rsidR="00C616D5" w:rsidRPr="002F5788" w:rsidRDefault="00C616D5" w:rsidP="00C616D5">
            <w:pPr>
              <w:jc w:val="center"/>
              <w:rPr>
                <w:rFonts w:ascii="Arial" w:hAnsi="Arial" w:cs="Arial"/>
              </w:rPr>
            </w:pPr>
          </w:p>
        </w:tc>
        <w:tc>
          <w:tcPr>
            <w:tcW w:w="8619" w:type="dxa"/>
          </w:tcPr>
          <w:p w14:paraId="29CCD9C8" w14:textId="6214CDC5" w:rsidR="00C616D5" w:rsidRPr="002F5788" w:rsidRDefault="00C616D5" w:rsidP="00C616D5">
            <w:pPr>
              <w:autoSpaceDE w:val="0"/>
              <w:autoSpaceDN w:val="0"/>
              <w:adjustRightInd w:val="0"/>
              <w:rPr>
                <w:rFonts w:ascii="Arial" w:hAnsi="Arial" w:cs="Arial"/>
              </w:rPr>
            </w:pPr>
            <w:r w:rsidRPr="002F5788">
              <w:rPr>
                <w:rFonts w:ascii="Arial" w:hAnsi="Arial" w:cs="Arial"/>
              </w:rPr>
              <w:t xml:space="preserve">- norm: PN-EN 1846-1 i PN-EN 1846-2. </w:t>
            </w:r>
          </w:p>
        </w:tc>
        <w:tc>
          <w:tcPr>
            <w:tcW w:w="6486" w:type="dxa"/>
          </w:tcPr>
          <w:p w14:paraId="32CBA46D" w14:textId="57BD3D90" w:rsidR="004A4A4E" w:rsidRPr="002F5788" w:rsidRDefault="004A4A4E" w:rsidP="004A4A4E">
            <w:pPr>
              <w:tabs>
                <w:tab w:val="left" w:pos="6270"/>
              </w:tabs>
              <w:rPr>
                <w:rFonts w:ascii="Arial" w:hAnsi="Arial" w:cs="Arial"/>
                <w:b/>
                <w:bCs/>
                <w:color w:val="FF0000"/>
                <w:sz w:val="28"/>
                <w:szCs w:val="28"/>
              </w:rPr>
            </w:pPr>
            <w:r w:rsidRPr="002F5788">
              <w:rPr>
                <w:rFonts w:ascii="Arial" w:hAnsi="Arial" w:cs="Arial"/>
                <w:b/>
                <w:bCs/>
                <w:color w:val="FF0000"/>
                <w:sz w:val="28"/>
                <w:szCs w:val="28"/>
              </w:rPr>
              <w:tab/>
            </w:r>
          </w:p>
        </w:tc>
      </w:tr>
      <w:tr w:rsidR="00C616D5" w:rsidRPr="002F5788" w14:paraId="3E53C775" w14:textId="77777777" w:rsidTr="006F0A61">
        <w:tc>
          <w:tcPr>
            <w:tcW w:w="823" w:type="dxa"/>
          </w:tcPr>
          <w:p w14:paraId="2F9B8ADD" w14:textId="7C703237" w:rsidR="00C616D5" w:rsidRPr="002F5788" w:rsidRDefault="00C616D5" w:rsidP="00C616D5">
            <w:pPr>
              <w:jc w:val="center"/>
              <w:rPr>
                <w:rFonts w:ascii="Arial" w:hAnsi="Arial" w:cs="Arial"/>
              </w:rPr>
            </w:pPr>
            <w:r w:rsidRPr="002F5788">
              <w:rPr>
                <w:rFonts w:ascii="Arial" w:hAnsi="Arial" w:cs="Arial"/>
              </w:rPr>
              <w:t>1.2</w:t>
            </w:r>
          </w:p>
        </w:tc>
        <w:tc>
          <w:tcPr>
            <w:tcW w:w="8619" w:type="dxa"/>
          </w:tcPr>
          <w:p w14:paraId="784D013B" w14:textId="77777777" w:rsidR="00AF195F" w:rsidRPr="002F5788" w:rsidRDefault="00C616D5" w:rsidP="00E62982">
            <w:pPr>
              <w:jc w:val="both"/>
              <w:rPr>
                <w:rFonts w:ascii="Arial" w:hAnsi="Arial" w:cs="Arial"/>
              </w:rPr>
            </w:pPr>
            <w:r w:rsidRPr="002F5788">
              <w:rPr>
                <w:rFonts w:ascii="Arial" w:hAnsi="Arial" w:cs="Arial"/>
              </w:rPr>
              <w:t xml:space="preserve">Pojazd musi posiadać </w:t>
            </w:r>
            <w:r w:rsidR="003D3F70" w:rsidRPr="002F5788">
              <w:rPr>
                <w:rFonts w:ascii="Arial" w:hAnsi="Arial" w:cs="Arial"/>
              </w:rPr>
              <w:t>aktualne</w:t>
            </w:r>
            <w:r w:rsidRPr="002F5788">
              <w:rPr>
                <w:rFonts w:ascii="Arial" w:hAnsi="Arial" w:cs="Arial"/>
              </w:rPr>
              <w:t xml:space="preserv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2F5788">
              <w:rPr>
                <w:rFonts w:ascii="Arial" w:hAnsi="Arial" w:cs="Arial"/>
              </w:rPr>
              <w:t>późn</w:t>
            </w:r>
            <w:proofErr w:type="spellEnd"/>
            <w:r w:rsidRPr="002F5788">
              <w:rPr>
                <w:rFonts w:ascii="Arial" w:hAnsi="Arial" w:cs="Arial"/>
              </w:rPr>
              <w:t xml:space="preserve">. </w:t>
            </w:r>
            <w:proofErr w:type="spellStart"/>
            <w:r w:rsidRPr="002F5788">
              <w:rPr>
                <w:rFonts w:ascii="Arial" w:hAnsi="Arial" w:cs="Arial"/>
              </w:rPr>
              <w:t>zm</w:t>
            </w:r>
            <w:proofErr w:type="spellEnd"/>
            <w:r w:rsidRPr="002F5788">
              <w:rPr>
                <w:rFonts w:ascii="Arial" w:hAnsi="Arial" w:cs="Arial"/>
              </w:rPr>
              <w:t>).</w:t>
            </w:r>
          </w:p>
          <w:p w14:paraId="3B093BCB" w14:textId="77777777" w:rsidR="00AF195F" w:rsidRPr="002F5788" w:rsidRDefault="00AF195F" w:rsidP="00E62982">
            <w:pPr>
              <w:jc w:val="both"/>
              <w:rPr>
                <w:rFonts w:ascii="Arial" w:hAnsi="Arial" w:cs="Arial"/>
                <w:b/>
                <w:bCs/>
              </w:rPr>
            </w:pPr>
          </w:p>
          <w:p w14:paraId="7D2B0FA1" w14:textId="3D352640" w:rsidR="003D3F70" w:rsidRPr="002F5788" w:rsidRDefault="008C4600" w:rsidP="00AF195F">
            <w:pPr>
              <w:rPr>
                <w:rFonts w:ascii="Arial" w:hAnsi="Arial" w:cs="Arial"/>
                <w:b/>
                <w:bCs/>
              </w:rPr>
            </w:pPr>
            <w:r w:rsidRPr="002F5788">
              <w:rPr>
                <w:rFonts w:ascii="Arial" w:hAnsi="Arial" w:cs="Arial"/>
                <w:b/>
                <w:bCs/>
              </w:rPr>
              <w:lastRenderedPageBreak/>
              <w:t xml:space="preserve">Wykonawca zobowiązany jest </w:t>
            </w:r>
            <w:r w:rsidR="00382A3B" w:rsidRPr="002F5788">
              <w:rPr>
                <w:rFonts w:ascii="Arial" w:hAnsi="Arial" w:cs="Arial"/>
                <w:b/>
                <w:bCs/>
              </w:rPr>
              <w:t>dostarczyć świadectwo CNBOP przy odbiorze pojazdu</w:t>
            </w:r>
            <w:r w:rsidR="00EE0CD1" w:rsidRPr="002F5788">
              <w:rPr>
                <w:rFonts w:ascii="Arial" w:hAnsi="Arial" w:cs="Arial"/>
                <w:b/>
                <w:bCs/>
              </w:rPr>
              <w:t>.</w:t>
            </w:r>
          </w:p>
        </w:tc>
        <w:tc>
          <w:tcPr>
            <w:tcW w:w="6486" w:type="dxa"/>
          </w:tcPr>
          <w:p w14:paraId="7803A166" w14:textId="77777777" w:rsidR="00C616D5" w:rsidRPr="002F5788" w:rsidRDefault="00C616D5" w:rsidP="00C616D5">
            <w:pPr>
              <w:jc w:val="center"/>
              <w:rPr>
                <w:rFonts w:ascii="Arial" w:hAnsi="Arial" w:cs="Arial"/>
                <w:b/>
                <w:bCs/>
                <w:color w:val="FF0000"/>
                <w:sz w:val="28"/>
                <w:szCs w:val="28"/>
              </w:rPr>
            </w:pPr>
          </w:p>
        </w:tc>
      </w:tr>
      <w:tr w:rsidR="00C616D5" w:rsidRPr="002F5788" w14:paraId="300D5DBF" w14:textId="77777777" w:rsidTr="006F0A61">
        <w:tc>
          <w:tcPr>
            <w:tcW w:w="823" w:type="dxa"/>
          </w:tcPr>
          <w:p w14:paraId="3E177EB0" w14:textId="3325FBA8" w:rsidR="00C616D5" w:rsidRPr="002F5788" w:rsidRDefault="00C616D5" w:rsidP="00C616D5">
            <w:pPr>
              <w:jc w:val="center"/>
              <w:rPr>
                <w:rFonts w:ascii="Arial" w:hAnsi="Arial" w:cs="Arial"/>
              </w:rPr>
            </w:pPr>
            <w:r w:rsidRPr="002F5788">
              <w:rPr>
                <w:rFonts w:ascii="Arial" w:hAnsi="Arial" w:cs="Arial"/>
              </w:rPr>
              <w:t>1.3</w:t>
            </w:r>
          </w:p>
        </w:tc>
        <w:tc>
          <w:tcPr>
            <w:tcW w:w="8619" w:type="dxa"/>
          </w:tcPr>
          <w:p w14:paraId="63427661" w14:textId="45F733C0" w:rsidR="00C616D5" w:rsidRPr="00D217C9" w:rsidRDefault="00C616D5" w:rsidP="00D217C9">
            <w:pPr>
              <w:autoSpaceDE w:val="0"/>
              <w:autoSpaceDN w:val="0"/>
              <w:adjustRightInd w:val="0"/>
              <w:jc w:val="both"/>
              <w:rPr>
                <w:rFonts w:ascii="Arial" w:hAnsi="Arial" w:cs="Arial"/>
              </w:rPr>
            </w:pPr>
            <w:r w:rsidRPr="00D217C9">
              <w:rPr>
                <w:rFonts w:ascii="Arial" w:hAnsi="Arial" w:cs="Arial"/>
              </w:rPr>
              <w:t xml:space="preserve">Pojazd musi być oznakowany numerami operacyjnymi Państwowej Straży Pożarnej zgodnie z zarządzeniem nr </w:t>
            </w:r>
            <w:r w:rsidR="00D217C9" w:rsidRPr="00D217C9">
              <w:rPr>
                <w:rFonts w:ascii="Arial" w:hAnsi="Arial" w:cs="Arial"/>
              </w:rPr>
              <w:t>6</w:t>
            </w:r>
            <w:r w:rsidRPr="00D217C9">
              <w:rPr>
                <w:rFonts w:ascii="Arial" w:hAnsi="Arial" w:cs="Arial"/>
              </w:rPr>
              <w:t xml:space="preserve"> Komendanta Głównego Państwowej Straży Pożarnej z dnia </w:t>
            </w:r>
            <w:r w:rsidR="00D217C9" w:rsidRPr="00D217C9">
              <w:rPr>
                <w:rFonts w:ascii="Arial" w:hAnsi="Arial" w:cs="Arial"/>
              </w:rPr>
              <w:t>8</w:t>
            </w:r>
            <w:r w:rsidRPr="00D217C9">
              <w:rPr>
                <w:rFonts w:ascii="Arial" w:hAnsi="Arial" w:cs="Arial"/>
              </w:rPr>
              <w:t xml:space="preserve"> </w:t>
            </w:r>
            <w:r w:rsidR="004F0629" w:rsidRPr="00D217C9">
              <w:rPr>
                <w:rFonts w:ascii="Arial" w:hAnsi="Arial" w:cs="Arial"/>
              </w:rPr>
              <w:t>ma</w:t>
            </w:r>
            <w:r w:rsidR="00D217C9" w:rsidRPr="00D217C9">
              <w:rPr>
                <w:rFonts w:ascii="Arial" w:hAnsi="Arial" w:cs="Arial"/>
              </w:rPr>
              <w:t>ja</w:t>
            </w:r>
            <w:r w:rsidRPr="00D217C9">
              <w:rPr>
                <w:rFonts w:ascii="Arial" w:hAnsi="Arial" w:cs="Arial"/>
              </w:rPr>
              <w:t xml:space="preserve"> 202</w:t>
            </w:r>
            <w:r w:rsidR="00D217C9" w:rsidRPr="00D217C9">
              <w:rPr>
                <w:rFonts w:ascii="Arial" w:hAnsi="Arial" w:cs="Arial"/>
              </w:rPr>
              <w:t>5</w:t>
            </w:r>
            <w:r w:rsidRPr="00D217C9">
              <w:rPr>
                <w:rFonts w:ascii="Arial" w:hAnsi="Arial" w:cs="Arial"/>
              </w:rPr>
              <w:t xml:space="preserve"> r. w sprawie gospodarki transportowej w jednostkach organizacyjnych Państwowej Straży Pożarnej</w:t>
            </w:r>
            <w:r w:rsidR="007B068E">
              <w:rPr>
                <w:rFonts w:ascii="Arial" w:hAnsi="Arial" w:cs="Arial"/>
              </w:rPr>
              <w:t>(Dz. Urz. KG PSP z 2025 r. poz. 9)</w:t>
            </w:r>
            <w:r w:rsidRPr="00D217C9">
              <w:rPr>
                <w:rFonts w:ascii="Arial" w:hAnsi="Arial" w:cs="Arial"/>
              </w:rPr>
              <w:t xml:space="preserve">. </w:t>
            </w:r>
          </w:p>
          <w:p w14:paraId="3BB42C22" w14:textId="77777777" w:rsidR="007B068E" w:rsidRDefault="007B068E" w:rsidP="007B068E">
            <w:pPr>
              <w:jc w:val="both"/>
              <w:rPr>
                <w:rFonts w:ascii="Arial" w:hAnsi="Arial" w:cs="Arial"/>
              </w:rPr>
            </w:pPr>
            <w:r>
              <w:rPr>
                <w:rFonts w:ascii="Arial" w:hAnsi="Arial" w:cs="Arial"/>
              </w:rPr>
              <w:t>Dane dotyczące oznakowania</w:t>
            </w:r>
            <w:r w:rsidR="00C616D5" w:rsidRPr="00D217C9">
              <w:rPr>
                <w:rFonts w:ascii="Arial" w:hAnsi="Arial" w:cs="Arial"/>
              </w:rPr>
              <w:t xml:space="preserve"> </w:t>
            </w:r>
            <w:r>
              <w:rPr>
                <w:rFonts w:ascii="Arial" w:hAnsi="Arial" w:cs="Arial"/>
              </w:rPr>
              <w:t>zostaną przekazane</w:t>
            </w:r>
            <w:r w:rsidR="00C616D5" w:rsidRPr="00D217C9">
              <w:rPr>
                <w:rFonts w:ascii="Arial" w:hAnsi="Arial" w:cs="Arial"/>
              </w:rPr>
              <w:t xml:space="preserve"> przez zamawiającego po podpisaniu umowy</w:t>
            </w:r>
            <w:r>
              <w:rPr>
                <w:rFonts w:ascii="Arial" w:hAnsi="Arial" w:cs="Arial"/>
              </w:rPr>
              <w:t xml:space="preserve">. </w:t>
            </w:r>
          </w:p>
          <w:p w14:paraId="21277BDF" w14:textId="0934677E" w:rsidR="00C616D5" w:rsidRDefault="007B068E" w:rsidP="007B068E">
            <w:pPr>
              <w:jc w:val="both"/>
              <w:rPr>
                <w:rFonts w:ascii="Arial" w:hAnsi="Arial" w:cs="Arial"/>
              </w:rPr>
            </w:pPr>
            <w:r w:rsidRPr="007B068E">
              <w:rPr>
                <w:rFonts w:ascii="Arial" w:hAnsi="Arial" w:cs="Arial"/>
              </w:rPr>
              <w:t>Wraz z pojazdem należy dostarczyć 5 szt. tabliczek magnetycznych umożliwiających ich montaż na</w:t>
            </w:r>
            <w:r>
              <w:rPr>
                <w:rFonts w:ascii="Arial" w:hAnsi="Arial" w:cs="Arial"/>
              </w:rPr>
              <w:t xml:space="preserve"> </w:t>
            </w:r>
            <w:r w:rsidRPr="007B068E">
              <w:rPr>
                <w:rFonts w:ascii="Arial" w:hAnsi="Arial" w:cs="Arial"/>
              </w:rPr>
              <w:t>pojeździe z międzynarodowym znakiem rozpoznawczym obrony cywilnej w postaci trójkąta</w:t>
            </w:r>
            <w:r>
              <w:rPr>
                <w:rFonts w:ascii="Arial" w:hAnsi="Arial" w:cs="Arial"/>
              </w:rPr>
              <w:t xml:space="preserve"> </w:t>
            </w:r>
            <w:r w:rsidRPr="007B068E">
              <w:rPr>
                <w:rFonts w:ascii="Arial" w:hAnsi="Arial" w:cs="Arial"/>
              </w:rPr>
              <w:t>równobocznego barwy niebieskiej naniesionego na koło barwy pomarańczowej, o średnicy 180 mm,</w:t>
            </w:r>
            <w:r>
              <w:rPr>
                <w:rFonts w:ascii="Arial" w:hAnsi="Arial" w:cs="Arial"/>
              </w:rPr>
              <w:t xml:space="preserve"> </w:t>
            </w:r>
            <w:r w:rsidRPr="007B068E">
              <w:rPr>
                <w:rFonts w:ascii="Arial" w:hAnsi="Arial" w:cs="Arial"/>
              </w:rPr>
              <w:t>którego wzór określa poniższy rysunek. Trójkąt nie powinien dotykać wierzchołkami krawędzi koła.</w:t>
            </w:r>
          </w:p>
          <w:p w14:paraId="4B055A4F" w14:textId="77777777" w:rsidR="007B068E" w:rsidRDefault="007B068E" w:rsidP="007B068E">
            <w:pPr>
              <w:jc w:val="both"/>
              <w:rPr>
                <w:rFonts w:ascii="Arial" w:hAnsi="Arial" w:cs="Arial"/>
              </w:rPr>
            </w:pPr>
          </w:p>
          <w:p w14:paraId="5AD7BAA1" w14:textId="3A72F649" w:rsidR="007B068E" w:rsidRDefault="007B068E" w:rsidP="007B068E">
            <w:pPr>
              <w:jc w:val="both"/>
              <w:rPr>
                <w:rFonts w:ascii="Arial" w:hAnsi="Arial" w:cs="Arial"/>
              </w:rPr>
            </w:pPr>
            <w:r>
              <w:rPr>
                <w:noProof/>
              </w:rPr>
              <w:drawing>
                <wp:inline distT="0" distB="0" distL="0" distR="0" wp14:anchorId="75439189" wp14:editId="3C333BA4">
                  <wp:extent cx="1714500" cy="17145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2663FDFB" w14:textId="5132E104" w:rsidR="007B068E" w:rsidRPr="007B068E" w:rsidRDefault="007B068E" w:rsidP="007B068E">
            <w:pPr>
              <w:jc w:val="both"/>
              <w:rPr>
                <w:rFonts w:ascii="Arial" w:hAnsi="Arial" w:cs="Arial"/>
              </w:rPr>
            </w:pPr>
          </w:p>
        </w:tc>
        <w:tc>
          <w:tcPr>
            <w:tcW w:w="6486" w:type="dxa"/>
          </w:tcPr>
          <w:p w14:paraId="65134A11" w14:textId="77777777" w:rsidR="00C616D5" w:rsidRPr="002F5788" w:rsidRDefault="00C616D5" w:rsidP="00C616D5">
            <w:pPr>
              <w:jc w:val="center"/>
              <w:rPr>
                <w:rFonts w:ascii="Arial" w:hAnsi="Arial" w:cs="Arial"/>
                <w:b/>
                <w:bCs/>
                <w:color w:val="FF0000"/>
                <w:sz w:val="28"/>
                <w:szCs w:val="28"/>
              </w:rPr>
            </w:pPr>
          </w:p>
        </w:tc>
      </w:tr>
      <w:tr w:rsidR="007E1154" w:rsidRPr="002F5788" w14:paraId="3F644FA6" w14:textId="77777777" w:rsidTr="006F0A61">
        <w:tc>
          <w:tcPr>
            <w:tcW w:w="823" w:type="dxa"/>
          </w:tcPr>
          <w:p w14:paraId="744A2649" w14:textId="721ADB8F" w:rsidR="007E1154" w:rsidRPr="002F5788" w:rsidRDefault="007E1154" w:rsidP="00C616D5">
            <w:pPr>
              <w:jc w:val="center"/>
              <w:rPr>
                <w:rFonts w:ascii="Arial" w:hAnsi="Arial" w:cs="Arial"/>
                <w:highlight w:val="yellow"/>
              </w:rPr>
            </w:pPr>
          </w:p>
        </w:tc>
        <w:tc>
          <w:tcPr>
            <w:tcW w:w="8619" w:type="dxa"/>
          </w:tcPr>
          <w:p w14:paraId="5BABC697" w14:textId="29916C01" w:rsidR="007E1154" w:rsidRPr="002F5788" w:rsidRDefault="007E1154" w:rsidP="00E0521F">
            <w:pPr>
              <w:autoSpaceDE w:val="0"/>
              <w:autoSpaceDN w:val="0"/>
              <w:adjustRightInd w:val="0"/>
              <w:rPr>
                <w:rFonts w:ascii="Arial" w:hAnsi="Arial" w:cs="Arial"/>
                <w:highlight w:val="yellow"/>
              </w:rPr>
            </w:pPr>
          </w:p>
        </w:tc>
        <w:tc>
          <w:tcPr>
            <w:tcW w:w="6486" w:type="dxa"/>
          </w:tcPr>
          <w:p w14:paraId="67EE634C" w14:textId="77777777" w:rsidR="007E1154" w:rsidRPr="002F5788" w:rsidRDefault="007E1154" w:rsidP="00C616D5">
            <w:pPr>
              <w:jc w:val="center"/>
              <w:rPr>
                <w:rFonts w:ascii="Arial" w:hAnsi="Arial" w:cs="Arial"/>
                <w:b/>
                <w:bCs/>
                <w:color w:val="FF0000"/>
                <w:sz w:val="28"/>
                <w:szCs w:val="28"/>
              </w:rPr>
            </w:pPr>
          </w:p>
        </w:tc>
      </w:tr>
      <w:tr w:rsidR="00C616D5" w:rsidRPr="002F5788" w14:paraId="17D9AEFA" w14:textId="77777777" w:rsidTr="006F0A61">
        <w:tc>
          <w:tcPr>
            <w:tcW w:w="823" w:type="dxa"/>
            <w:shd w:val="clear" w:color="auto" w:fill="B4C6E7" w:themeFill="accent1" w:themeFillTint="66"/>
          </w:tcPr>
          <w:p w14:paraId="0BD22DA0" w14:textId="3AF4388E" w:rsidR="00C616D5" w:rsidRPr="002F5788" w:rsidRDefault="007A734C" w:rsidP="00C616D5">
            <w:pPr>
              <w:jc w:val="center"/>
              <w:rPr>
                <w:rFonts w:ascii="Arial" w:hAnsi="Arial" w:cs="Arial"/>
              </w:rPr>
            </w:pPr>
            <w:r w:rsidRPr="002F5788">
              <w:rPr>
                <w:rFonts w:ascii="Arial" w:hAnsi="Arial" w:cs="Arial"/>
              </w:rPr>
              <w:t>2</w:t>
            </w:r>
          </w:p>
        </w:tc>
        <w:tc>
          <w:tcPr>
            <w:tcW w:w="8619" w:type="dxa"/>
            <w:shd w:val="clear" w:color="auto" w:fill="B4C6E7" w:themeFill="accent1" w:themeFillTint="66"/>
          </w:tcPr>
          <w:p w14:paraId="192D004F" w14:textId="3048C2CD" w:rsidR="00C616D5" w:rsidRPr="002F5788" w:rsidRDefault="00C616D5" w:rsidP="00C616D5">
            <w:pPr>
              <w:jc w:val="center"/>
              <w:rPr>
                <w:rFonts w:ascii="Arial" w:hAnsi="Arial" w:cs="Arial"/>
                <w:b/>
                <w:bCs/>
                <w:color w:val="FF0000"/>
                <w:sz w:val="28"/>
                <w:szCs w:val="28"/>
              </w:rPr>
            </w:pPr>
            <w:r w:rsidRPr="002F5788">
              <w:rPr>
                <w:rFonts w:ascii="Arial" w:hAnsi="Arial" w:cs="Arial"/>
                <w:b/>
                <w:bCs/>
                <w:sz w:val="24"/>
                <w:szCs w:val="24"/>
              </w:rPr>
              <w:t>Podwozie z kabiną</w:t>
            </w:r>
          </w:p>
        </w:tc>
        <w:tc>
          <w:tcPr>
            <w:tcW w:w="6486" w:type="dxa"/>
            <w:shd w:val="clear" w:color="auto" w:fill="B4C6E7" w:themeFill="accent1" w:themeFillTint="66"/>
          </w:tcPr>
          <w:p w14:paraId="6E719E7A" w14:textId="77777777" w:rsidR="00C616D5" w:rsidRPr="002F5788" w:rsidRDefault="00C616D5" w:rsidP="00C616D5">
            <w:pPr>
              <w:jc w:val="center"/>
              <w:rPr>
                <w:rFonts w:ascii="Arial" w:hAnsi="Arial" w:cs="Arial"/>
                <w:b/>
                <w:bCs/>
                <w:color w:val="FF0000"/>
                <w:sz w:val="28"/>
                <w:szCs w:val="28"/>
              </w:rPr>
            </w:pPr>
          </w:p>
        </w:tc>
      </w:tr>
      <w:tr w:rsidR="00C616D5" w:rsidRPr="002F5788" w14:paraId="74446D21" w14:textId="77777777" w:rsidTr="006F0A61">
        <w:tc>
          <w:tcPr>
            <w:tcW w:w="823" w:type="dxa"/>
          </w:tcPr>
          <w:p w14:paraId="7D151082" w14:textId="4F3FD908" w:rsidR="00C616D5" w:rsidRPr="002F5788" w:rsidRDefault="007A734C" w:rsidP="00C616D5">
            <w:pPr>
              <w:jc w:val="center"/>
              <w:rPr>
                <w:rFonts w:ascii="Arial" w:hAnsi="Arial" w:cs="Arial"/>
              </w:rPr>
            </w:pPr>
            <w:r w:rsidRPr="002F5788">
              <w:rPr>
                <w:rFonts w:ascii="Arial" w:hAnsi="Arial" w:cs="Arial"/>
              </w:rPr>
              <w:t>2.1.1</w:t>
            </w:r>
          </w:p>
        </w:tc>
        <w:tc>
          <w:tcPr>
            <w:tcW w:w="8619" w:type="dxa"/>
          </w:tcPr>
          <w:p w14:paraId="488D1B62" w14:textId="3F6317CF" w:rsidR="00C616D5" w:rsidRPr="002F5788" w:rsidRDefault="00452400" w:rsidP="007A734C">
            <w:pPr>
              <w:rPr>
                <w:rFonts w:ascii="Arial" w:hAnsi="Arial" w:cs="Arial"/>
              </w:rPr>
            </w:pPr>
            <w:r w:rsidRPr="002F5788">
              <w:rPr>
                <w:rFonts w:ascii="Arial" w:hAnsi="Arial" w:cs="Arial"/>
              </w:rPr>
              <w:t>Podwozie z roku produkcji min 202</w:t>
            </w:r>
            <w:r w:rsidR="00B84DEA" w:rsidRPr="002F5788">
              <w:rPr>
                <w:rFonts w:ascii="Arial" w:hAnsi="Arial" w:cs="Arial"/>
              </w:rPr>
              <w:t>5</w:t>
            </w:r>
            <w:r w:rsidR="009042DE" w:rsidRPr="002F5788">
              <w:rPr>
                <w:rFonts w:ascii="Arial" w:hAnsi="Arial" w:cs="Arial"/>
              </w:rPr>
              <w:t>.</w:t>
            </w:r>
          </w:p>
          <w:p w14:paraId="2C2757DF" w14:textId="579546B3" w:rsidR="00436D4A" w:rsidRPr="002F5788" w:rsidRDefault="00436D4A" w:rsidP="007A734C">
            <w:pPr>
              <w:rPr>
                <w:rFonts w:ascii="Arial" w:hAnsi="Arial" w:cs="Arial"/>
                <w:b/>
                <w:bCs/>
                <w:color w:val="FF0000"/>
                <w:sz w:val="28"/>
                <w:szCs w:val="28"/>
              </w:rPr>
            </w:pPr>
            <w:r w:rsidRPr="002F5788">
              <w:rPr>
                <w:rFonts w:ascii="Arial" w:hAnsi="Arial" w:cs="Arial"/>
              </w:rPr>
              <w:t xml:space="preserve">Nadwozie z roku produkcji </w:t>
            </w:r>
            <w:r w:rsidR="00452400" w:rsidRPr="002F5788">
              <w:rPr>
                <w:rFonts w:ascii="Arial" w:hAnsi="Arial" w:cs="Arial"/>
              </w:rPr>
              <w:t xml:space="preserve">min </w:t>
            </w:r>
            <w:r w:rsidRPr="002F5788">
              <w:rPr>
                <w:rFonts w:ascii="Arial" w:hAnsi="Arial" w:cs="Arial"/>
              </w:rPr>
              <w:t>202</w:t>
            </w:r>
            <w:r w:rsidR="00B84DEA" w:rsidRPr="002F5788">
              <w:rPr>
                <w:rFonts w:ascii="Arial" w:hAnsi="Arial" w:cs="Arial"/>
              </w:rPr>
              <w:t>5</w:t>
            </w:r>
            <w:r w:rsidR="009042DE" w:rsidRPr="002F5788">
              <w:rPr>
                <w:rFonts w:ascii="Arial" w:hAnsi="Arial" w:cs="Arial"/>
              </w:rPr>
              <w:t>.</w:t>
            </w:r>
          </w:p>
        </w:tc>
        <w:tc>
          <w:tcPr>
            <w:tcW w:w="6486" w:type="dxa"/>
          </w:tcPr>
          <w:p w14:paraId="24C370B2" w14:textId="77777777" w:rsidR="00B84DEA" w:rsidRPr="002F5788" w:rsidRDefault="00B84DEA" w:rsidP="00B84DEA">
            <w:pPr>
              <w:autoSpaceDE w:val="0"/>
              <w:autoSpaceDN w:val="0"/>
              <w:adjustRightInd w:val="0"/>
              <w:ind w:left="-113" w:right="-113"/>
              <w:rPr>
                <w:rFonts w:ascii="Arial" w:hAnsi="Arial" w:cs="Arial"/>
              </w:rPr>
            </w:pPr>
            <w:r w:rsidRPr="002F5788">
              <w:rPr>
                <w:rFonts w:ascii="Arial" w:hAnsi="Arial" w:cs="Arial"/>
              </w:rPr>
              <w:t>Podać, typ i model podwozia</w:t>
            </w:r>
          </w:p>
          <w:p w14:paraId="7C62C59F" w14:textId="23482916" w:rsidR="00436D4A" w:rsidRPr="002F5788" w:rsidRDefault="00436D4A" w:rsidP="007A734C">
            <w:pPr>
              <w:rPr>
                <w:rFonts w:ascii="Arial" w:hAnsi="Arial" w:cs="Arial"/>
              </w:rPr>
            </w:pPr>
          </w:p>
        </w:tc>
      </w:tr>
      <w:tr w:rsidR="00C616D5" w:rsidRPr="002F5788" w14:paraId="13EC48DA" w14:textId="77777777" w:rsidTr="006F0A61">
        <w:tc>
          <w:tcPr>
            <w:tcW w:w="823" w:type="dxa"/>
          </w:tcPr>
          <w:p w14:paraId="001B7B4F" w14:textId="2F941502" w:rsidR="00C616D5" w:rsidRPr="002F5788" w:rsidRDefault="007A734C" w:rsidP="00C616D5">
            <w:pPr>
              <w:jc w:val="center"/>
              <w:rPr>
                <w:rFonts w:ascii="Arial" w:hAnsi="Arial" w:cs="Arial"/>
              </w:rPr>
            </w:pPr>
            <w:r w:rsidRPr="002F5788">
              <w:rPr>
                <w:rFonts w:ascii="Arial" w:hAnsi="Arial" w:cs="Arial"/>
              </w:rPr>
              <w:t>2.1.2</w:t>
            </w:r>
          </w:p>
        </w:tc>
        <w:tc>
          <w:tcPr>
            <w:tcW w:w="8619" w:type="dxa"/>
          </w:tcPr>
          <w:p w14:paraId="395643F7" w14:textId="6DCB8CC7" w:rsidR="00C616D5" w:rsidRPr="002F5788" w:rsidRDefault="007A734C" w:rsidP="009042DE">
            <w:pPr>
              <w:autoSpaceDE w:val="0"/>
              <w:autoSpaceDN w:val="0"/>
              <w:adjustRightInd w:val="0"/>
              <w:ind w:left="175" w:hanging="175"/>
              <w:rPr>
                <w:rFonts w:ascii="Arial" w:hAnsi="Arial" w:cs="Arial"/>
              </w:rPr>
            </w:pPr>
            <w:r w:rsidRPr="002F5788">
              <w:rPr>
                <w:rFonts w:ascii="Arial" w:hAnsi="Arial" w:cs="Arial"/>
              </w:rPr>
              <w:t xml:space="preserve">Pojazd fabrycznie nowy, z silnikiem o mocy nie mniejszej niż </w:t>
            </w:r>
            <w:r w:rsidR="00F224C8" w:rsidRPr="002F5788">
              <w:rPr>
                <w:rFonts w:ascii="Arial" w:hAnsi="Arial" w:cs="Arial"/>
              </w:rPr>
              <w:t>380 KM</w:t>
            </w:r>
            <w:r w:rsidRPr="002F5788">
              <w:rPr>
                <w:rFonts w:ascii="Arial" w:hAnsi="Arial" w:cs="Arial"/>
              </w:rPr>
              <w:t xml:space="preserve">  </w:t>
            </w:r>
          </w:p>
        </w:tc>
        <w:tc>
          <w:tcPr>
            <w:tcW w:w="6486" w:type="dxa"/>
          </w:tcPr>
          <w:p w14:paraId="3D7A3266" w14:textId="34E4B2EB" w:rsidR="00C616D5" w:rsidRPr="002F5788" w:rsidRDefault="003D05D9" w:rsidP="009042DE">
            <w:pPr>
              <w:autoSpaceDE w:val="0"/>
              <w:autoSpaceDN w:val="0"/>
              <w:adjustRightInd w:val="0"/>
              <w:ind w:left="-113" w:right="-113"/>
              <w:rPr>
                <w:rFonts w:ascii="Arial" w:hAnsi="Arial" w:cs="Arial"/>
                <w:b/>
                <w:bCs/>
                <w:color w:val="FF0000"/>
                <w:sz w:val="28"/>
                <w:szCs w:val="28"/>
              </w:rPr>
            </w:pPr>
            <w:r w:rsidRPr="002F5788">
              <w:rPr>
                <w:rFonts w:ascii="Arial" w:hAnsi="Arial" w:cs="Arial"/>
              </w:rPr>
              <w:t>Podać moc zastosowanego silnika</w:t>
            </w:r>
          </w:p>
        </w:tc>
      </w:tr>
      <w:tr w:rsidR="00C616D5" w:rsidRPr="002F5788" w14:paraId="1861CABB" w14:textId="77777777" w:rsidTr="006F0A61">
        <w:tc>
          <w:tcPr>
            <w:tcW w:w="823" w:type="dxa"/>
          </w:tcPr>
          <w:p w14:paraId="6AB385D8" w14:textId="227E0056" w:rsidR="00C616D5" w:rsidRPr="002F5788" w:rsidRDefault="007A734C" w:rsidP="00C616D5">
            <w:pPr>
              <w:jc w:val="center"/>
              <w:rPr>
                <w:rFonts w:ascii="Arial" w:hAnsi="Arial" w:cs="Arial"/>
              </w:rPr>
            </w:pPr>
            <w:r w:rsidRPr="002F5788">
              <w:rPr>
                <w:rFonts w:ascii="Arial" w:hAnsi="Arial" w:cs="Arial"/>
              </w:rPr>
              <w:t>2.2</w:t>
            </w:r>
          </w:p>
        </w:tc>
        <w:tc>
          <w:tcPr>
            <w:tcW w:w="8619" w:type="dxa"/>
          </w:tcPr>
          <w:p w14:paraId="0422A795" w14:textId="53C15EDF" w:rsidR="00C616D5" w:rsidRPr="007B068E" w:rsidRDefault="007A734C" w:rsidP="007B068E">
            <w:pPr>
              <w:jc w:val="both"/>
              <w:rPr>
                <w:rFonts w:ascii="Arial" w:hAnsi="Arial" w:cs="Arial"/>
              </w:rPr>
            </w:pPr>
            <w:r w:rsidRPr="002F5788">
              <w:rPr>
                <w:rFonts w:ascii="Arial" w:hAnsi="Arial" w:cs="Arial"/>
              </w:rPr>
              <w:t>Pojazd musi spełniać minimalne  wymagania dla klasy średniej M (wg PN-EN 1846-1).</w:t>
            </w:r>
          </w:p>
        </w:tc>
        <w:tc>
          <w:tcPr>
            <w:tcW w:w="6486" w:type="dxa"/>
          </w:tcPr>
          <w:p w14:paraId="4083B920" w14:textId="77777777" w:rsidR="00C616D5" w:rsidRPr="002F5788" w:rsidRDefault="00C616D5" w:rsidP="00C616D5">
            <w:pPr>
              <w:jc w:val="center"/>
              <w:rPr>
                <w:rFonts w:ascii="Arial" w:hAnsi="Arial" w:cs="Arial"/>
                <w:b/>
                <w:bCs/>
                <w:color w:val="FF0000"/>
                <w:sz w:val="28"/>
                <w:szCs w:val="28"/>
              </w:rPr>
            </w:pPr>
          </w:p>
        </w:tc>
      </w:tr>
      <w:tr w:rsidR="00C616D5" w:rsidRPr="002F5788" w14:paraId="298FBF3C" w14:textId="77777777" w:rsidTr="006F0A61">
        <w:tc>
          <w:tcPr>
            <w:tcW w:w="823" w:type="dxa"/>
          </w:tcPr>
          <w:p w14:paraId="7AAB340F" w14:textId="3DAF4F88" w:rsidR="00C616D5" w:rsidRPr="002F5788" w:rsidRDefault="007A734C" w:rsidP="00C616D5">
            <w:pPr>
              <w:jc w:val="center"/>
              <w:rPr>
                <w:rFonts w:ascii="Arial" w:hAnsi="Arial" w:cs="Arial"/>
              </w:rPr>
            </w:pPr>
            <w:r w:rsidRPr="002F5788">
              <w:rPr>
                <w:rFonts w:ascii="Arial" w:hAnsi="Arial" w:cs="Arial"/>
              </w:rPr>
              <w:t>2.3</w:t>
            </w:r>
          </w:p>
        </w:tc>
        <w:tc>
          <w:tcPr>
            <w:tcW w:w="8619" w:type="dxa"/>
          </w:tcPr>
          <w:p w14:paraId="14F91245" w14:textId="50B891E2" w:rsidR="00C616D5" w:rsidRPr="007B068E" w:rsidRDefault="007A734C" w:rsidP="007B068E">
            <w:pPr>
              <w:jc w:val="both"/>
              <w:rPr>
                <w:rFonts w:ascii="Arial" w:hAnsi="Arial" w:cs="Arial"/>
              </w:rPr>
            </w:pPr>
            <w:r w:rsidRPr="002F5788">
              <w:rPr>
                <w:rFonts w:ascii="Arial" w:hAnsi="Arial" w:cs="Arial"/>
              </w:rPr>
              <w:t xml:space="preserve">Pojazd musi spełniać minimalne wymagania dla kategorii </w:t>
            </w:r>
            <w:r w:rsidR="00CC4567" w:rsidRPr="002F5788">
              <w:rPr>
                <w:rFonts w:ascii="Arial" w:hAnsi="Arial" w:cs="Arial"/>
              </w:rPr>
              <w:t>1</w:t>
            </w:r>
            <w:r w:rsidRPr="002F5788">
              <w:rPr>
                <w:rFonts w:ascii="Arial" w:hAnsi="Arial" w:cs="Arial"/>
              </w:rPr>
              <w:t xml:space="preserve"> – </w:t>
            </w:r>
            <w:r w:rsidR="00CC4567" w:rsidRPr="002F5788">
              <w:rPr>
                <w:rFonts w:ascii="Arial" w:hAnsi="Arial" w:cs="Arial"/>
              </w:rPr>
              <w:t>miejskiej</w:t>
            </w:r>
            <w:r w:rsidR="007B068E">
              <w:rPr>
                <w:rFonts w:ascii="Arial" w:hAnsi="Arial" w:cs="Arial"/>
              </w:rPr>
              <w:t xml:space="preserve"> </w:t>
            </w:r>
            <w:r w:rsidRPr="002F5788">
              <w:rPr>
                <w:rFonts w:ascii="Arial" w:hAnsi="Arial" w:cs="Arial"/>
              </w:rPr>
              <w:t>(wg PN-EN 1846-1).</w:t>
            </w:r>
          </w:p>
        </w:tc>
        <w:tc>
          <w:tcPr>
            <w:tcW w:w="6486" w:type="dxa"/>
          </w:tcPr>
          <w:p w14:paraId="323EAD6B" w14:textId="77777777" w:rsidR="00C616D5" w:rsidRPr="002F5788" w:rsidRDefault="00C616D5" w:rsidP="00C616D5">
            <w:pPr>
              <w:jc w:val="center"/>
              <w:rPr>
                <w:rFonts w:ascii="Arial" w:hAnsi="Arial" w:cs="Arial"/>
                <w:b/>
                <w:bCs/>
                <w:color w:val="FF0000"/>
                <w:sz w:val="28"/>
                <w:szCs w:val="28"/>
              </w:rPr>
            </w:pPr>
          </w:p>
        </w:tc>
      </w:tr>
      <w:tr w:rsidR="007A734C" w:rsidRPr="002F5788" w14:paraId="3F17795A" w14:textId="77777777" w:rsidTr="006F0A61">
        <w:tc>
          <w:tcPr>
            <w:tcW w:w="823" w:type="dxa"/>
          </w:tcPr>
          <w:p w14:paraId="500FD84A" w14:textId="76C642E6" w:rsidR="007A734C" w:rsidRPr="002F5788" w:rsidRDefault="007A734C" w:rsidP="00C616D5">
            <w:pPr>
              <w:jc w:val="center"/>
              <w:rPr>
                <w:rFonts w:ascii="Arial" w:hAnsi="Arial" w:cs="Arial"/>
              </w:rPr>
            </w:pPr>
            <w:r w:rsidRPr="002F5788">
              <w:rPr>
                <w:rFonts w:ascii="Arial" w:hAnsi="Arial" w:cs="Arial"/>
              </w:rPr>
              <w:t>2.4</w:t>
            </w:r>
          </w:p>
        </w:tc>
        <w:tc>
          <w:tcPr>
            <w:tcW w:w="8619" w:type="dxa"/>
          </w:tcPr>
          <w:p w14:paraId="0AE9722B" w14:textId="438F3A8F" w:rsidR="007A734C" w:rsidRPr="002F5788" w:rsidRDefault="007A734C" w:rsidP="00D217C9">
            <w:pPr>
              <w:jc w:val="both"/>
              <w:rPr>
                <w:rFonts w:ascii="Arial" w:hAnsi="Arial" w:cs="Arial"/>
                <w:b/>
                <w:bCs/>
                <w:color w:val="FF0000"/>
                <w:sz w:val="28"/>
                <w:szCs w:val="28"/>
              </w:rPr>
            </w:pPr>
            <w:r w:rsidRPr="002F5788">
              <w:rPr>
                <w:rFonts w:ascii="Arial" w:hAnsi="Arial" w:cs="Arial"/>
              </w:rPr>
              <w:t xml:space="preserve">Maksymalna masa rzeczywista (MMR) pojazdu gotowego do akcji ratowniczo-gaśniczej, rozkład tej masy na osie oraz masa przypadająca na każdą z osi nie może </w:t>
            </w:r>
            <w:r w:rsidRPr="002F5788">
              <w:rPr>
                <w:rFonts w:ascii="Arial" w:hAnsi="Arial" w:cs="Arial"/>
              </w:rPr>
              <w:lastRenderedPageBreak/>
              <w:t>przekroczyć maksymalnych wartości określonych przez producenta pojazdu lub podwozia bazowego</w:t>
            </w:r>
            <w:r w:rsidR="00ED36C1" w:rsidRPr="002F5788">
              <w:rPr>
                <w:rFonts w:ascii="Arial" w:hAnsi="Arial" w:cs="Arial"/>
              </w:rPr>
              <w:t>.</w:t>
            </w:r>
          </w:p>
        </w:tc>
        <w:tc>
          <w:tcPr>
            <w:tcW w:w="6486" w:type="dxa"/>
          </w:tcPr>
          <w:p w14:paraId="38CD8296" w14:textId="77777777" w:rsidR="007A734C" w:rsidRPr="002F5788" w:rsidRDefault="007A734C" w:rsidP="00C616D5">
            <w:pPr>
              <w:jc w:val="center"/>
              <w:rPr>
                <w:rFonts w:ascii="Arial" w:hAnsi="Arial" w:cs="Arial"/>
                <w:b/>
                <w:bCs/>
                <w:color w:val="FF0000"/>
                <w:sz w:val="28"/>
                <w:szCs w:val="28"/>
              </w:rPr>
            </w:pPr>
          </w:p>
        </w:tc>
      </w:tr>
      <w:tr w:rsidR="007A734C" w:rsidRPr="002F5788" w14:paraId="528E3A24" w14:textId="77777777" w:rsidTr="006F0A61">
        <w:tc>
          <w:tcPr>
            <w:tcW w:w="823" w:type="dxa"/>
          </w:tcPr>
          <w:p w14:paraId="4A083CC5" w14:textId="371DD8E0" w:rsidR="007A734C" w:rsidRPr="002F5788" w:rsidRDefault="007A734C" w:rsidP="00C616D5">
            <w:pPr>
              <w:jc w:val="center"/>
              <w:rPr>
                <w:rFonts w:ascii="Arial" w:hAnsi="Arial" w:cs="Arial"/>
              </w:rPr>
            </w:pPr>
            <w:r w:rsidRPr="002F5788">
              <w:rPr>
                <w:rFonts w:ascii="Arial" w:hAnsi="Arial" w:cs="Arial"/>
              </w:rPr>
              <w:t>2.5</w:t>
            </w:r>
          </w:p>
        </w:tc>
        <w:tc>
          <w:tcPr>
            <w:tcW w:w="8619" w:type="dxa"/>
          </w:tcPr>
          <w:p w14:paraId="03199E92" w14:textId="77777777" w:rsidR="001F529A" w:rsidRPr="002F5788" w:rsidRDefault="001F529A" w:rsidP="00D217C9">
            <w:pPr>
              <w:pStyle w:val="Default"/>
              <w:jc w:val="both"/>
              <w:rPr>
                <w:rFonts w:ascii="Arial" w:hAnsi="Arial" w:cs="Arial"/>
                <w:color w:val="auto"/>
                <w:sz w:val="22"/>
                <w:szCs w:val="22"/>
              </w:rPr>
            </w:pPr>
            <w:r w:rsidRPr="002F5788">
              <w:rPr>
                <w:rFonts w:ascii="Arial" w:hAnsi="Arial" w:cs="Arial"/>
                <w:color w:val="auto"/>
                <w:sz w:val="22"/>
                <w:szCs w:val="22"/>
              </w:rPr>
              <w:t xml:space="preserve">Zamontowane urządzenia sygnalizacyjno-ostrzegawcze świetlne i dźwiękowe pojazdu uprzywilejowanego: </w:t>
            </w:r>
          </w:p>
          <w:p w14:paraId="61992D08" w14:textId="77777777" w:rsidR="007E1154" w:rsidRPr="002F5788" w:rsidRDefault="007E1154" w:rsidP="00D217C9">
            <w:pPr>
              <w:pStyle w:val="Default"/>
              <w:jc w:val="both"/>
              <w:rPr>
                <w:rFonts w:ascii="Arial" w:hAnsi="Arial" w:cs="Arial"/>
                <w:color w:val="auto"/>
                <w:sz w:val="22"/>
                <w:szCs w:val="22"/>
              </w:rPr>
            </w:pPr>
          </w:p>
          <w:p w14:paraId="08E50A41" w14:textId="746605C0" w:rsidR="001F529A" w:rsidRPr="002F5788" w:rsidRDefault="001F529A" w:rsidP="00D217C9">
            <w:pPr>
              <w:pStyle w:val="Default"/>
              <w:jc w:val="both"/>
              <w:rPr>
                <w:rFonts w:ascii="Arial" w:hAnsi="Arial" w:cs="Arial"/>
                <w:color w:val="auto"/>
                <w:sz w:val="22"/>
                <w:szCs w:val="22"/>
              </w:rPr>
            </w:pPr>
            <w:r w:rsidRPr="002F5788">
              <w:rPr>
                <w:rFonts w:ascii="Arial" w:hAnsi="Arial" w:cs="Arial"/>
                <w:color w:val="auto"/>
                <w:sz w:val="22"/>
                <w:szCs w:val="22"/>
              </w:rPr>
              <w:t>1) Na dachu kabiny zamontowana lampa zespolona, sygnalizacyjna  z lampami koloru niebieskiego wykonanymi w technologii LED, posiadająca homologację CLASS 2</w:t>
            </w:r>
            <w:r w:rsidR="007C69B7" w:rsidRPr="002F5788">
              <w:rPr>
                <w:rFonts w:ascii="Arial" w:hAnsi="Arial" w:cs="Arial"/>
                <w:color w:val="auto"/>
                <w:sz w:val="22"/>
                <w:szCs w:val="22"/>
              </w:rPr>
              <w:t>.</w:t>
            </w:r>
          </w:p>
          <w:p w14:paraId="0425ECDC" w14:textId="4A80D27D" w:rsidR="001F529A" w:rsidRPr="002F5788" w:rsidRDefault="00A772E7" w:rsidP="00D217C9">
            <w:pPr>
              <w:pStyle w:val="Default"/>
              <w:jc w:val="both"/>
              <w:rPr>
                <w:rFonts w:ascii="Arial" w:hAnsi="Arial" w:cs="Arial"/>
                <w:color w:val="auto"/>
                <w:sz w:val="22"/>
                <w:szCs w:val="22"/>
              </w:rPr>
            </w:pPr>
            <w:r w:rsidRPr="002F5788">
              <w:rPr>
                <w:rFonts w:ascii="Arial" w:hAnsi="Arial" w:cs="Arial"/>
                <w:color w:val="auto"/>
                <w:sz w:val="22"/>
                <w:szCs w:val="22"/>
              </w:rPr>
              <w:t xml:space="preserve"> </w:t>
            </w:r>
          </w:p>
          <w:p w14:paraId="7B976F90" w14:textId="77777777" w:rsidR="00A77191" w:rsidRPr="002F5788" w:rsidRDefault="00A77191" w:rsidP="00D217C9">
            <w:pPr>
              <w:pStyle w:val="Default"/>
              <w:jc w:val="both"/>
              <w:rPr>
                <w:rFonts w:ascii="Arial" w:hAnsi="Arial" w:cs="Arial"/>
                <w:color w:val="auto"/>
                <w:sz w:val="22"/>
                <w:szCs w:val="22"/>
              </w:rPr>
            </w:pPr>
            <w:r w:rsidRPr="002F5788">
              <w:rPr>
                <w:rFonts w:ascii="Arial" w:hAnsi="Arial" w:cs="Arial"/>
                <w:color w:val="auto"/>
                <w:sz w:val="22"/>
                <w:szCs w:val="22"/>
              </w:rPr>
              <w:t xml:space="preserve">2) 2 lampy sygnalizacyjne niebieskie, wykonane w technologii LED, </w:t>
            </w:r>
            <w:r w:rsidRPr="002F5788">
              <w:rPr>
                <w:rFonts w:ascii="Arial" w:hAnsi="Arial" w:cs="Arial"/>
                <w:sz w:val="22"/>
                <w:szCs w:val="22"/>
              </w:rPr>
              <w:t>w obudowie z poliwęglanu</w:t>
            </w:r>
            <w:r w:rsidRPr="002F5788">
              <w:rPr>
                <w:rFonts w:ascii="Arial" w:hAnsi="Arial" w:cs="Arial"/>
                <w:color w:val="auto"/>
                <w:sz w:val="22"/>
                <w:szCs w:val="22"/>
              </w:rPr>
              <w:t>, lub zabezpieczone przed uszkodzeniami mechanicznymi wykonanymi z innych materiałów odpornych na uszkodzenia ,zamontowane w tylnej górnej  części zabudowy, na tylnej ścianie wbudowane w obrys pojazdu, z możliwością wyłączenia z kabiny kierowcy w przypadku jazdy w kolumnie. Nie dopuszcza się lamp wystających poza obrys gabarytowy pojazdu.</w:t>
            </w:r>
          </w:p>
          <w:p w14:paraId="54D42D3C" w14:textId="77777777" w:rsidR="00E0521F" w:rsidRPr="002F5788" w:rsidRDefault="00E0521F" w:rsidP="00D217C9">
            <w:pPr>
              <w:pStyle w:val="Default"/>
              <w:jc w:val="both"/>
              <w:rPr>
                <w:rFonts w:ascii="Arial" w:hAnsi="Arial" w:cs="Arial"/>
                <w:color w:val="auto"/>
                <w:sz w:val="22"/>
                <w:szCs w:val="22"/>
              </w:rPr>
            </w:pPr>
          </w:p>
          <w:p w14:paraId="7B9FF200" w14:textId="47E6F363" w:rsidR="00A77191" w:rsidRPr="002F5788" w:rsidRDefault="00A77191" w:rsidP="00D217C9">
            <w:pPr>
              <w:pStyle w:val="Default"/>
              <w:jc w:val="both"/>
              <w:rPr>
                <w:rFonts w:ascii="Arial" w:hAnsi="Arial" w:cs="Arial"/>
                <w:color w:val="auto"/>
                <w:sz w:val="22"/>
                <w:szCs w:val="22"/>
              </w:rPr>
            </w:pPr>
            <w:r w:rsidRPr="002F5788">
              <w:rPr>
                <w:rFonts w:ascii="Arial" w:hAnsi="Arial" w:cs="Arial"/>
                <w:color w:val="auto"/>
                <w:sz w:val="22"/>
                <w:szCs w:val="22"/>
              </w:rPr>
              <w:t>3) dodatkowe dwie lampy sygnalizacyjne niebieskie, wykonane w technologii LED, zamontowane z przodu pojazdu na wysokości lusterka wstecznego samochodu osobowego</w:t>
            </w:r>
            <w:r w:rsidR="00E0521F" w:rsidRPr="002F5788">
              <w:rPr>
                <w:rFonts w:ascii="Arial" w:hAnsi="Arial" w:cs="Arial"/>
                <w:color w:val="auto"/>
                <w:sz w:val="22"/>
                <w:szCs w:val="22"/>
              </w:rPr>
              <w:t>.</w:t>
            </w:r>
          </w:p>
          <w:p w14:paraId="50524CA4" w14:textId="77777777" w:rsidR="00E0521F" w:rsidRPr="002F5788" w:rsidRDefault="00E0521F" w:rsidP="00D217C9">
            <w:pPr>
              <w:pStyle w:val="Default"/>
              <w:jc w:val="both"/>
              <w:rPr>
                <w:rFonts w:ascii="Arial" w:hAnsi="Arial" w:cs="Arial"/>
                <w:color w:val="auto"/>
                <w:sz w:val="22"/>
                <w:szCs w:val="22"/>
              </w:rPr>
            </w:pPr>
          </w:p>
          <w:p w14:paraId="124E9028" w14:textId="7C4F825E" w:rsidR="00A77191" w:rsidRPr="002F5788" w:rsidRDefault="00A77191" w:rsidP="00D217C9">
            <w:pPr>
              <w:pStyle w:val="Default"/>
              <w:jc w:val="both"/>
              <w:rPr>
                <w:rFonts w:ascii="Arial" w:hAnsi="Arial" w:cs="Arial"/>
                <w:color w:val="auto"/>
                <w:sz w:val="22"/>
                <w:szCs w:val="22"/>
              </w:rPr>
            </w:pPr>
            <w:r w:rsidRPr="002F5788">
              <w:rPr>
                <w:rFonts w:ascii="Arial" w:hAnsi="Arial" w:cs="Arial"/>
                <w:color w:val="auto"/>
                <w:sz w:val="22"/>
                <w:szCs w:val="22"/>
              </w:rPr>
              <w:t xml:space="preserve">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w:t>
            </w:r>
          </w:p>
          <w:p w14:paraId="0CB71563" w14:textId="77777777" w:rsidR="00E0521F" w:rsidRPr="002F5788" w:rsidRDefault="00E0521F" w:rsidP="00D217C9">
            <w:pPr>
              <w:pStyle w:val="Default"/>
              <w:jc w:val="both"/>
              <w:rPr>
                <w:rFonts w:ascii="Arial" w:hAnsi="Arial" w:cs="Arial"/>
                <w:sz w:val="22"/>
                <w:szCs w:val="22"/>
              </w:rPr>
            </w:pPr>
          </w:p>
          <w:p w14:paraId="737246FF" w14:textId="5EB1F368" w:rsidR="00385F71" w:rsidRPr="002F5788" w:rsidRDefault="00385F71" w:rsidP="00D217C9">
            <w:pPr>
              <w:pStyle w:val="Tekstpodstawowy"/>
              <w:ind w:left="-57" w:right="-57"/>
              <w:rPr>
                <w:rFonts w:ascii="Arial" w:hAnsi="Arial" w:cs="Arial"/>
                <w:sz w:val="22"/>
                <w:szCs w:val="22"/>
              </w:rPr>
            </w:pPr>
            <w:r w:rsidRPr="002F5788">
              <w:rPr>
                <w:rFonts w:ascii="Arial" w:hAnsi="Arial" w:cs="Arial"/>
                <w:sz w:val="22"/>
                <w:szCs w:val="22"/>
              </w:rPr>
              <w:t>5)</w:t>
            </w:r>
            <w:r w:rsidR="003E28A1">
              <w:rPr>
                <w:rFonts w:ascii="Arial" w:hAnsi="Arial" w:cs="Arial"/>
                <w:sz w:val="22"/>
                <w:szCs w:val="22"/>
              </w:rPr>
              <w:t xml:space="preserve"> </w:t>
            </w:r>
            <w:r w:rsidR="00E0521F" w:rsidRPr="002F5788">
              <w:rPr>
                <w:rFonts w:ascii="Arial" w:hAnsi="Arial" w:cs="Arial"/>
                <w:sz w:val="22"/>
                <w:szCs w:val="22"/>
              </w:rPr>
              <w:t>W</w:t>
            </w:r>
            <w:r w:rsidRPr="002F5788">
              <w:rPr>
                <w:rFonts w:ascii="Arial" w:hAnsi="Arial" w:cs="Arial"/>
                <w:sz w:val="22"/>
                <w:szCs w:val="22"/>
              </w:rPr>
              <w:t xml:space="preserve"> zasięgu kierowcy, zamontowany  niezależny włącznik (przycisk-trzyfunkcyjny),  do bezpośredniego, szybkiego  uruchomienia sygnałów pojazdu uprzywilejowanego, świetlnych  i dźwiękowych, bez konieczności wykonywania innych dodatkowych operacji.</w:t>
            </w:r>
          </w:p>
          <w:p w14:paraId="5A78DF53" w14:textId="77777777" w:rsidR="00E0521F" w:rsidRPr="002F5788" w:rsidRDefault="00E0521F" w:rsidP="00D217C9">
            <w:pPr>
              <w:pStyle w:val="Tekstpodstawowy"/>
              <w:ind w:left="-57" w:right="-57"/>
              <w:rPr>
                <w:rFonts w:ascii="Arial" w:hAnsi="Arial" w:cs="Arial"/>
                <w:sz w:val="22"/>
                <w:szCs w:val="22"/>
              </w:rPr>
            </w:pPr>
          </w:p>
          <w:p w14:paraId="080EEF38" w14:textId="77777777" w:rsidR="00A77191" w:rsidRPr="002F5788" w:rsidRDefault="00A77191" w:rsidP="00D217C9">
            <w:pPr>
              <w:pStyle w:val="Tekstpodstawowy"/>
              <w:rPr>
                <w:rFonts w:ascii="Arial" w:hAnsi="Arial" w:cs="Arial"/>
                <w:sz w:val="22"/>
                <w:szCs w:val="22"/>
              </w:rPr>
            </w:pPr>
            <w:r w:rsidRPr="002F5788">
              <w:rPr>
                <w:rFonts w:ascii="Arial" w:hAnsi="Arial" w:cs="Arial"/>
                <w:sz w:val="22"/>
                <w:szCs w:val="22"/>
              </w:rPr>
              <w:t>6) Na tylnej ścianie zabudowy umieszczona „fala świetlna” typu LED-podstawowe, załączenie fali z przedziału autopompy -minimum 3 funkcje. Wymagane dodatkowe załączenie fali także z kabiny , na min. 1 pozycję.</w:t>
            </w:r>
          </w:p>
          <w:p w14:paraId="44A8BE27" w14:textId="77777777" w:rsidR="007C69B7" w:rsidRPr="002F5788" w:rsidRDefault="007C69B7" w:rsidP="00D217C9">
            <w:pPr>
              <w:pStyle w:val="Tekstpodstawowy"/>
              <w:rPr>
                <w:rFonts w:ascii="Arial" w:hAnsi="Arial" w:cs="Arial"/>
                <w:sz w:val="22"/>
                <w:szCs w:val="22"/>
              </w:rPr>
            </w:pPr>
          </w:p>
          <w:p w14:paraId="391036AF" w14:textId="1893B2B1" w:rsidR="00121187" w:rsidRPr="002F5788" w:rsidRDefault="00A77191" w:rsidP="00D217C9">
            <w:pPr>
              <w:pStyle w:val="Tekstpodstawowy"/>
              <w:rPr>
                <w:rFonts w:ascii="Arial" w:hAnsi="Arial" w:cs="Arial"/>
                <w:sz w:val="22"/>
                <w:szCs w:val="22"/>
              </w:rPr>
            </w:pPr>
            <w:r w:rsidRPr="002F5788">
              <w:rPr>
                <w:rFonts w:ascii="Arial" w:hAnsi="Arial" w:cs="Arial"/>
                <w:sz w:val="22"/>
                <w:szCs w:val="22"/>
              </w:rPr>
              <w:t>7) Niezależny sygnał pneumatyczny, włączany  dwoma włącznikami dostępnymi z miejsca  dowódcy i z miejsca  kierowcy</w:t>
            </w:r>
            <w:r w:rsidR="007C69B7" w:rsidRPr="002F5788">
              <w:rPr>
                <w:rFonts w:ascii="Arial" w:hAnsi="Arial" w:cs="Arial"/>
                <w:sz w:val="22"/>
                <w:szCs w:val="22"/>
              </w:rPr>
              <w:t>.</w:t>
            </w:r>
          </w:p>
        </w:tc>
        <w:tc>
          <w:tcPr>
            <w:tcW w:w="6486" w:type="dxa"/>
          </w:tcPr>
          <w:p w14:paraId="3E0EA2F4" w14:textId="77777777" w:rsidR="007A734C" w:rsidRPr="002F5788" w:rsidRDefault="007A734C" w:rsidP="00F224C8">
            <w:pPr>
              <w:rPr>
                <w:rFonts w:ascii="Arial" w:hAnsi="Arial" w:cs="Arial"/>
                <w:b/>
                <w:bCs/>
                <w:color w:val="FF0000"/>
                <w:sz w:val="28"/>
                <w:szCs w:val="28"/>
              </w:rPr>
            </w:pPr>
          </w:p>
        </w:tc>
      </w:tr>
      <w:tr w:rsidR="00370777" w:rsidRPr="002F5788" w14:paraId="06339B33" w14:textId="77777777" w:rsidTr="006F0A61">
        <w:trPr>
          <w:trHeight w:val="117"/>
        </w:trPr>
        <w:tc>
          <w:tcPr>
            <w:tcW w:w="823" w:type="dxa"/>
            <w:vMerge w:val="restart"/>
          </w:tcPr>
          <w:p w14:paraId="35594634" w14:textId="1F3F2D95" w:rsidR="00370777" w:rsidRPr="002F5788" w:rsidRDefault="00370777" w:rsidP="00C616D5">
            <w:pPr>
              <w:jc w:val="center"/>
              <w:rPr>
                <w:rFonts w:ascii="Arial" w:hAnsi="Arial" w:cs="Arial"/>
              </w:rPr>
            </w:pPr>
            <w:r w:rsidRPr="002F5788">
              <w:rPr>
                <w:rFonts w:ascii="Arial" w:hAnsi="Arial" w:cs="Arial"/>
              </w:rPr>
              <w:t>2.6</w:t>
            </w:r>
          </w:p>
        </w:tc>
        <w:tc>
          <w:tcPr>
            <w:tcW w:w="8619" w:type="dxa"/>
          </w:tcPr>
          <w:p w14:paraId="3CE70B89" w14:textId="753ADF94" w:rsidR="00370777" w:rsidRPr="002F5788" w:rsidRDefault="00370777" w:rsidP="00370777">
            <w:pPr>
              <w:rPr>
                <w:rFonts w:ascii="Arial" w:hAnsi="Arial" w:cs="Arial"/>
                <w:b/>
                <w:bCs/>
                <w:color w:val="FF0000"/>
                <w:sz w:val="28"/>
                <w:szCs w:val="28"/>
              </w:rPr>
            </w:pPr>
            <w:r w:rsidRPr="002F5788">
              <w:rPr>
                <w:rFonts w:ascii="Arial" w:hAnsi="Arial" w:cs="Arial"/>
              </w:rPr>
              <w:t>Podwozie pojazdu musi spełniać min</w:t>
            </w:r>
            <w:r w:rsidR="007C69B7" w:rsidRPr="002F5788">
              <w:rPr>
                <w:rFonts w:ascii="Arial" w:hAnsi="Arial" w:cs="Arial"/>
              </w:rPr>
              <w:t>.</w:t>
            </w:r>
            <w:r w:rsidRPr="002F5788">
              <w:rPr>
                <w:rFonts w:ascii="Arial" w:hAnsi="Arial" w:cs="Arial"/>
              </w:rPr>
              <w:t xml:space="preserve"> następujące warunki:</w:t>
            </w:r>
          </w:p>
        </w:tc>
        <w:tc>
          <w:tcPr>
            <w:tcW w:w="6486" w:type="dxa"/>
          </w:tcPr>
          <w:p w14:paraId="06B26E06" w14:textId="77777777" w:rsidR="00370777" w:rsidRPr="002F5788" w:rsidRDefault="00370777" w:rsidP="00C616D5">
            <w:pPr>
              <w:jc w:val="center"/>
              <w:rPr>
                <w:rFonts w:ascii="Arial" w:hAnsi="Arial" w:cs="Arial"/>
                <w:b/>
                <w:bCs/>
                <w:color w:val="FF0000"/>
                <w:sz w:val="28"/>
                <w:szCs w:val="28"/>
              </w:rPr>
            </w:pPr>
          </w:p>
        </w:tc>
      </w:tr>
      <w:tr w:rsidR="00370777" w:rsidRPr="002F5788" w14:paraId="7A354A6D" w14:textId="77777777" w:rsidTr="006F0A61">
        <w:trPr>
          <w:trHeight w:val="115"/>
        </w:trPr>
        <w:tc>
          <w:tcPr>
            <w:tcW w:w="823" w:type="dxa"/>
            <w:vMerge/>
          </w:tcPr>
          <w:p w14:paraId="649B6F70" w14:textId="77777777" w:rsidR="00370777" w:rsidRPr="002F5788" w:rsidRDefault="00370777" w:rsidP="00C616D5">
            <w:pPr>
              <w:jc w:val="center"/>
              <w:rPr>
                <w:rFonts w:ascii="Arial" w:hAnsi="Arial" w:cs="Arial"/>
              </w:rPr>
            </w:pPr>
          </w:p>
        </w:tc>
        <w:tc>
          <w:tcPr>
            <w:tcW w:w="8619" w:type="dxa"/>
          </w:tcPr>
          <w:p w14:paraId="52D393C5" w14:textId="7484122C" w:rsidR="00370777" w:rsidRPr="002F5788" w:rsidRDefault="00370777" w:rsidP="00D217C9">
            <w:pPr>
              <w:pStyle w:val="Tekstprzypisukocowego"/>
              <w:tabs>
                <w:tab w:val="left" w:pos="175"/>
              </w:tabs>
              <w:jc w:val="both"/>
              <w:rPr>
                <w:rFonts w:ascii="Arial" w:hAnsi="Arial" w:cs="Arial"/>
                <w:sz w:val="22"/>
                <w:szCs w:val="22"/>
              </w:rPr>
            </w:pPr>
            <w:r w:rsidRPr="002F5788">
              <w:rPr>
                <w:rFonts w:ascii="Arial" w:hAnsi="Arial" w:cs="Arial"/>
                <w:sz w:val="22"/>
                <w:szCs w:val="22"/>
              </w:rPr>
              <w:t>-</w:t>
            </w:r>
            <w:r w:rsidR="007C69B7" w:rsidRPr="002F5788">
              <w:rPr>
                <w:rFonts w:ascii="Arial" w:hAnsi="Arial" w:cs="Arial"/>
                <w:sz w:val="22"/>
                <w:szCs w:val="22"/>
              </w:rPr>
              <w:t>U</w:t>
            </w:r>
            <w:r w:rsidRPr="002F5788">
              <w:rPr>
                <w:rFonts w:ascii="Arial" w:hAnsi="Arial" w:cs="Arial"/>
                <w:sz w:val="22"/>
                <w:szCs w:val="22"/>
              </w:rPr>
              <w:t>kład jezdny 4x</w:t>
            </w:r>
            <w:r w:rsidR="00671180" w:rsidRPr="002F5788">
              <w:rPr>
                <w:rFonts w:ascii="Arial" w:hAnsi="Arial" w:cs="Arial"/>
                <w:sz w:val="22"/>
                <w:szCs w:val="22"/>
              </w:rPr>
              <w:t>2</w:t>
            </w:r>
            <w:r w:rsidR="007C69B7" w:rsidRPr="002F5788">
              <w:rPr>
                <w:rFonts w:ascii="Arial" w:hAnsi="Arial" w:cs="Arial"/>
                <w:sz w:val="22"/>
                <w:szCs w:val="22"/>
              </w:rPr>
              <w:t>.</w:t>
            </w:r>
          </w:p>
          <w:p w14:paraId="22F22B97" w14:textId="09BA2663" w:rsidR="00370777" w:rsidRPr="002F5788" w:rsidRDefault="0040201E" w:rsidP="00D217C9">
            <w:pPr>
              <w:pStyle w:val="Tekstprzypisukocowego"/>
              <w:tabs>
                <w:tab w:val="left" w:pos="175"/>
              </w:tabs>
              <w:jc w:val="both"/>
              <w:rPr>
                <w:rFonts w:ascii="Arial" w:hAnsi="Arial" w:cs="Arial"/>
                <w:spacing w:val="-3"/>
                <w:sz w:val="22"/>
                <w:szCs w:val="22"/>
              </w:rPr>
            </w:pPr>
            <w:r w:rsidRPr="002F5788">
              <w:rPr>
                <w:rFonts w:ascii="Arial" w:hAnsi="Arial" w:cs="Arial"/>
                <w:sz w:val="22"/>
                <w:szCs w:val="22"/>
              </w:rPr>
              <w:lastRenderedPageBreak/>
              <w:t>-</w:t>
            </w:r>
            <w:r w:rsidR="00370777" w:rsidRPr="002F5788">
              <w:rPr>
                <w:rFonts w:ascii="Arial" w:hAnsi="Arial" w:cs="Arial"/>
                <w:sz w:val="22"/>
                <w:szCs w:val="22"/>
              </w:rPr>
              <w:t>Pojazd wyposażony w</w:t>
            </w:r>
            <w:r w:rsidR="007E1154" w:rsidRPr="002F5788">
              <w:rPr>
                <w:rFonts w:ascii="Arial" w:hAnsi="Arial" w:cs="Arial"/>
                <w:sz w:val="22"/>
                <w:szCs w:val="22"/>
              </w:rPr>
              <w:t xml:space="preserve"> </w:t>
            </w:r>
            <w:r w:rsidR="004C4854" w:rsidRPr="002F5788">
              <w:rPr>
                <w:rFonts w:ascii="Arial" w:hAnsi="Arial" w:cs="Arial"/>
                <w:sz w:val="22"/>
                <w:szCs w:val="22"/>
              </w:rPr>
              <w:t xml:space="preserve">automatyczną </w:t>
            </w:r>
            <w:r w:rsidR="007E1154" w:rsidRPr="002F5788">
              <w:rPr>
                <w:rFonts w:ascii="Arial" w:hAnsi="Arial" w:cs="Arial"/>
                <w:sz w:val="22"/>
                <w:szCs w:val="22"/>
              </w:rPr>
              <w:t>skrzynię biegów</w:t>
            </w:r>
            <w:r w:rsidR="00A772E7" w:rsidRPr="002F5788">
              <w:rPr>
                <w:rFonts w:ascii="Arial" w:hAnsi="Arial" w:cs="Arial"/>
                <w:sz w:val="22"/>
                <w:szCs w:val="22"/>
              </w:rPr>
              <w:t xml:space="preserve"> z przekładnią hydrokinetyczną</w:t>
            </w:r>
            <w:r w:rsidR="007C69B7" w:rsidRPr="002F5788">
              <w:rPr>
                <w:rFonts w:ascii="Arial" w:hAnsi="Arial" w:cs="Arial"/>
                <w:sz w:val="22"/>
                <w:szCs w:val="22"/>
              </w:rPr>
              <w:t xml:space="preserve"> z możliwością ręcznej zmiany biegów. </w:t>
            </w:r>
          </w:p>
          <w:p w14:paraId="3F7F0504" w14:textId="5CEF8B27" w:rsidR="00370777" w:rsidRPr="002F5788" w:rsidRDefault="0040201E" w:rsidP="00D217C9">
            <w:pPr>
              <w:pStyle w:val="Tekstprzypisukocowego"/>
              <w:tabs>
                <w:tab w:val="left" w:pos="175"/>
              </w:tabs>
              <w:jc w:val="both"/>
              <w:rPr>
                <w:rFonts w:ascii="Arial" w:hAnsi="Arial" w:cs="Arial"/>
                <w:spacing w:val="-3"/>
                <w:sz w:val="22"/>
                <w:szCs w:val="22"/>
              </w:rPr>
            </w:pPr>
            <w:r w:rsidRPr="002F5788">
              <w:rPr>
                <w:rFonts w:ascii="Arial" w:hAnsi="Arial" w:cs="Arial"/>
                <w:sz w:val="22"/>
                <w:szCs w:val="22"/>
              </w:rPr>
              <w:t>-</w:t>
            </w:r>
            <w:r w:rsidR="00370777" w:rsidRPr="002F5788">
              <w:rPr>
                <w:rFonts w:ascii="Arial" w:hAnsi="Arial" w:cs="Arial"/>
                <w:sz w:val="22"/>
                <w:szCs w:val="22"/>
              </w:rPr>
              <w:t>Koła wyposażone w ogumienie typu M+S</w:t>
            </w:r>
            <w:r w:rsidR="00370777" w:rsidRPr="002F5788">
              <w:rPr>
                <w:rFonts w:ascii="Arial" w:hAnsi="Arial" w:cs="Arial"/>
                <w:spacing w:val="-3"/>
                <w:sz w:val="22"/>
                <w:szCs w:val="22"/>
              </w:rPr>
              <w:t xml:space="preserve"> z kołami podwójnymi na osi tylnej, </w:t>
            </w:r>
          </w:p>
          <w:p w14:paraId="06F03709" w14:textId="3FB35AE0" w:rsidR="00370777" w:rsidRPr="002F5788" w:rsidRDefault="003E28A1" w:rsidP="00D217C9">
            <w:pPr>
              <w:pStyle w:val="Tekstprzypisukocowego"/>
              <w:tabs>
                <w:tab w:val="left" w:pos="175"/>
              </w:tabs>
              <w:jc w:val="both"/>
              <w:rPr>
                <w:rFonts w:ascii="Arial" w:hAnsi="Arial" w:cs="Arial"/>
                <w:spacing w:val="-3"/>
                <w:sz w:val="22"/>
                <w:szCs w:val="22"/>
              </w:rPr>
            </w:pPr>
            <w:r>
              <w:rPr>
                <w:rFonts w:ascii="Arial" w:hAnsi="Arial" w:cs="Arial"/>
                <w:spacing w:val="-3"/>
                <w:sz w:val="22"/>
                <w:szCs w:val="22"/>
              </w:rPr>
              <w:t>-</w:t>
            </w:r>
            <w:r w:rsidR="00370777" w:rsidRPr="002F5788">
              <w:rPr>
                <w:rFonts w:ascii="Arial" w:hAnsi="Arial" w:cs="Arial"/>
                <w:spacing w:val="-3"/>
                <w:sz w:val="22"/>
                <w:szCs w:val="22"/>
              </w:rPr>
              <w:t xml:space="preserve">obręcze kół min </w:t>
            </w:r>
            <w:r w:rsidR="00A772E7" w:rsidRPr="002F5788">
              <w:rPr>
                <w:rFonts w:ascii="Arial" w:hAnsi="Arial" w:cs="Arial"/>
                <w:spacing w:val="-3"/>
                <w:sz w:val="22"/>
                <w:szCs w:val="22"/>
              </w:rPr>
              <w:t>22</w:t>
            </w:r>
            <w:r w:rsidR="00370777" w:rsidRPr="002F5788">
              <w:rPr>
                <w:rFonts w:ascii="Arial" w:hAnsi="Arial" w:cs="Arial"/>
                <w:spacing w:val="-3"/>
                <w:sz w:val="22"/>
                <w:szCs w:val="22"/>
              </w:rPr>
              <w:t>,5”</w:t>
            </w:r>
            <w:r w:rsidR="00370777" w:rsidRPr="002F5788">
              <w:rPr>
                <w:rFonts w:ascii="Arial" w:hAnsi="Arial" w:cs="Arial"/>
                <w:sz w:val="22"/>
                <w:szCs w:val="22"/>
              </w:rPr>
              <w:t xml:space="preserve"> </w:t>
            </w:r>
          </w:p>
          <w:p w14:paraId="572B541D" w14:textId="5EB224A1" w:rsidR="00370777" w:rsidRPr="002F5788" w:rsidRDefault="00370777" w:rsidP="00D217C9">
            <w:pPr>
              <w:pStyle w:val="Default"/>
              <w:tabs>
                <w:tab w:val="left" w:pos="496"/>
              </w:tabs>
              <w:ind w:left="70" w:hanging="70"/>
              <w:jc w:val="both"/>
              <w:rPr>
                <w:rFonts w:ascii="Arial" w:hAnsi="Arial" w:cs="Arial"/>
                <w:color w:val="auto"/>
                <w:sz w:val="22"/>
                <w:szCs w:val="22"/>
              </w:rPr>
            </w:pPr>
            <w:r w:rsidRPr="002F5788">
              <w:rPr>
                <w:rFonts w:ascii="Arial" w:hAnsi="Arial" w:cs="Arial"/>
                <w:color w:val="auto"/>
                <w:sz w:val="22"/>
                <w:szCs w:val="22"/>
              </w:rPr>
              <w:t>-zawieszenie osi przedniej i tylnej</w:t>
            </w:r>
            <w:r w:rsidR="00A772E7" w:rsidRPr="002F5788">
              <w:rPr>
                <w:rFonts w:ascii="Arial" w:hAnsi="Arial" w:cs="Arial"/>
                <w:color w:val="auto"/>
                <w:sz w:val="22"/>
                <w:szCs w:val="22"/>
              </w:rPr>
              <w:t xml:space="preserve"> pneumatyczne </w:t>
            </w:r>
            <w:r w:rsidR="00B84DEA" w:rsidRPr="002F5788">
              <w:rPr>
                <w:rFonts w:ascii="Arial" w:hAnsi="Arial" w:cs="Arial"/>
                <w:color w:val="auto"/>
                <w:sz w:val="22"/>
                <w:szCs w:val="22"/>
              </w:rPr>
              <w:t>z możliwością regulacji</w:t>
            </w:r>
            <w:r w:rsidR="00BC42DE" w:rsidRPr="002F5788">
              <w:rPr>
                <w:rFonts w:ascii="Arial" w:hAnsi="Arial" w:cs="Arial"/>
                <w:color w:val="auto"/>
                <w:sz w:val="22"/>
                <w:szCs w:val="22"/>
              </w:rPr>
              <w:t xml:space="preserve"> wysokości</w:t>
            </w:r>
            <w:r w:rsidR="007C69B7" w:rsidRPr="002F5788">
              <w:rPr>
                <w:rFonts w:ascii="Arial" w:hAnsi="Arial" w:cs="Arial"/>
                <w:color w:val="auto"/>
                <w:sz w:val="22"/>
                <w:szCs w:val="22"/>
              </w:rPr>
              <w:t>.</w:t>
            </w:r>
          </w:p>
          <w:p w14:paraId="1BE1702A" w14:textId="5855F103" w:rsidR="0040201E" w:rsidRPr="002F5788" w:rsidRDefault="00370777" w:rsidP="00D217C9">
            <w:pPr>
              <w:pStyle w:val="Tekstprzypisukocowego"/>
              <w:tabs>
                <w:tab w:val="left" w:pos="175"/>
              </w:tabs>
              <w:jc w:val="both"/>
              <w:rPr>
                <w:rFonts w:ascii="Arial" w:hAnsi="Arial" w:cs="Arial"/>
                <w:sz w:val="22"/>
                <w:szCs w:val="22"/>
              </w:rPr>
            </w:pPr>
            <w:r w:rsidRPr="002F5788">
              <w:rPr>
                <w:rFonts w:ascii="Arial" w:hAnsi="Arial" w:cs="Arial"/>
                <w:sz w:val="22"/>
                <w:szCs w:val="22"/>
              </w:rPr>
              <w:t xml:space="preserve">Samochód wyposażony w silnik o zapłonie samoczynnym, posiadający aktualne normy ochrony środowiska (czystości spalin)  spełniający  normę emisji spalin-min. Euro 6. </w:t>
            </w:r>
          </w:p>
          <w:p w14:paraId="3446B52D" w14:textId="3D2849C3" w:rsidR="00370777" w:rsidRPr="002F5788" w:rsidRDefault="0040201E" w:rsidP="00D217C9">
            <w:pPr>
              <w:pStyle w:val="Tekstprzypisukocowego"/>
              <w:tabs>
                <w:tab w:val="left" w:pos="175"/>
              </w:tabs>
              <w:jc w:val="both"/>
              <w:rPr>
                <w:rFonts w:ascii="Arial" w:hAnsi="Arial" w:cs="Arial"/>
                <w:sz w:val="22"/>
                <w:szCs w:val="22"/>
              </w:rPr>
            </w:pPr>
            <w:r w:rsidRPr="002F5788">
              <w:rPr>
                <w:rFonts w:ascii="Arial" w:hAnsi="Arial" w:cs="Arial"/>
                <w:sz w:val="22"/>
                <w:szCs w:val="22"/>
              </w:rPr>
              <w:t>-</w:t>
            </w:r>
            <w:r w:rsidR="00370777" w:rsidRPr="002F5788">
              <w:rPr>
                <w:rFonts w:ascii="Arial" w:hAnsi="Arial" w:cs="Arial"/>
                <w:sz w:val="22"/>
                <w:szCs w:val="22"/>
              </w:rPr>
              <w:t>Zbiornik paliwa min.</w:t>
            </w:r>
            <w:r w:rsidR="00E0521F" w:rsidRPr="002F5788">
              <w:rPr>
                <w:rFonts w:ascii="Arial" w:hAnsi="Arial" w:cs="Arial"/>
                <w:sz w:val="22"/>
                <w:szCs w:val="22"/>
              </w:rPr>
              <w:t xml:space="preserve"> </w:t>
            </w:r>
            <w:r w:rsidR="008A0082" w:rsidRPr="002F5788">
              <w:rPr>
                <w:rFonts w:ascii="Arial" w:hAnsi="Arial" w:cs="Arial"/>
                <w:sz w:val="22"/>
                <w:szCs w:val="22"/>
              </w:rPr>
              <w:t>200</w:t>
            </w:r>
            <w:r w:rsidR="00370777" w:rsidRPr="002F5788">
              <w:rPr>
                <w:rFonts w:ascii="Arial" w:hAnsi="Arial" w:cs="Arial"/>
                <w:sz w:val="22"/>
                <w:szCs w:val="22"/>
              </w:rPr>
              <w:t xml:space="preserve"> l .  </w:t>
            </w:r>
          </w:p>
          <w:p w14:paraId="6145F778" w14:textId="77777777" w:rsidR="00370777" w:rsidRPr="002F5788" w:rsidRDefault="0040201E" w:rsidP="00D217C9">
            <w:pPr>
              <w:jc w:val="both"/>
              <w:rPr>
                <w:rFonts w:ascii="Arial" w:hAnsi="Arial" w:cs="Arial"/>
              </w:rPr>
            </w:pPr>
            <w:r w:rsidRPr="002F5788">
              <w:rPr>
                <w:rFonts w:ascii="Arial" w:hAnsi="Arial" w:cs="Arial"/>
              </w:rPr>
              <w:t>-</w:t>
            </w:r>
            <w:r w:rsidR="00370777" w:rsidRPr="002F5788">
              <w:rPr>
                <w:rFonts w:ascii="Arial" w:hAnsi="Arial" w:cs="Arial"/>
              </w:rPr>
              <w:t>Samochód musi być wyposażony w tempomat</w:t>
            </w:r>
            <w:r w:rsidR="00224367" w:rsidRPr="002F5788">
              <w:rPr>
                <w:rFonts w:ascii="Arial" w:hAnsi="Arial" w:cs="Arial"/>
              </w:rPr>
              <w:t>.</w:t>
            </w:r>
          </w:p>
          <w:p w14:paraId="3A0F0D21" w14:textId="740BD894" w:rsidR="00AC0D2B" w:rsidRPr="002F5788" w:rsidRDefault="00AC0D2B" w:rsidP="00D217C9">
            <w:pPr>
              <w:jc w:val="both"/>
              <w:rPr>
                <w:rFonts w:ascii="Arial" w:hAnsi="Arial" w:cs="Arial"/>
                <w:b/>
                <w:bCs/>
                <w:color w:val="FF0000"/>
                <w:sz w:val="28"/>
                <w:szCs w:val="28"/>
              </w:rPr>
            </w:pPr>
            <w:r w:rsidRPr="002F5788">
              <w:rPr>
                <w:rFonts w:ascii="Arial" w:hAnsi="Arial" w:cs="Arial"/>
              </w:rPr>
              <w:t>-Światła do jazdy dziennej</w:t>
            </w:r>
            <w:r w:rsidR="007C69B7" w:rsidRPr="002F5788">
              <w:rPr>
                <w:rFonts w:ascii="Arial" w:hAnsi="Arial" w:cs="Arial"/>
              </w:rPr>
              <w:t>.</w:t>
            </w:r>
          </w:p>
        </w:tc>
        <w:tc>
          <w:tcPr>
            <w:tcW w:w="6486" w:type="dxa"/>
          </w:tcPr>
          <w:p w14:paraId="6E7784FA" w14:textId="77777777" w:rsidR="00370777" w:rsidRPr="002F5788" w:rsidRDefault="00370777" w:rsidP="00C616D5">
            <w:pPr>
              <w:jc w:val="center"/>
              <w:rPr>
                <w:rFonts w:ascii="Arial" w:hAnsi="Arial" w:cs="Arial"/>
                <w:b/>
                <w:bCs/>
                <w:color w:val="FF0000"/>
                <w:sz w:val="28"/>
                <w:szCs w:val="28"/>
              </w:rPr>
            </w:pPr>
          </w:p>
        </w:tc>
      </w:tr>
      <w:tr w:rsidR="00370777" w:rsidRPr="002F5788" w14:paraId="02B88CFA" w14:textId="77777777" w:rsidTr="006F0A61">
        <w:trPr>
          <w:trHeight w:val="115"/>
        </w:trPr>
        <w:tc>
          <w:tcPr>
            <w:tcW w:w="823" w:type="dxa"/>
            <w:vMerge/>
          </w:tcPr>
          <w:p w14:paraId="69752F1B" w14:textId="77777777" w:rsidR="00370777" w:rsidRPr="002F5788" w:rsidRDefault="00370777" w:rsidP="00C616D5">
            <w:pPr>
              <w:jc w:val="center"/>
              <w:rPr>
                <w:rFonts w:ascii="Arial" w:hAnsi="Arial" w:cs="Arial"/>
              </w:rPr>
            </w:pPr>
          </w:p>
        </w:tc>
        <w:tc>
          <w:tcPr>
            <w:tcW w:w="8619" w:type="dxa"/>
          </w:tcPr>
          <w:p w14:paraId="4F9D1438" w14:textId="455F55F1" w:rsidR="00370777" w:rsidRPr="002F5788" w:rsidRDefault="007C69B7" w:rsidP="00D217C9">
            <w:pPr>
              <w:pStyle w:val="Default"/>
              <w:tabs>
                <w:tab w:val="left" w:pos="496"/>
              </w:tabs>
              <w:ind w:left="70" w:hanging="70"/>
              <w:jc w:val="both"/>
              <w:rPr>
                <w:rFonts w:ascii="Arial" w:hAnsi="Arial" w:cs="Arial"/>
                <w:color w:val="auto"/>
                <w:sz w:val="22"/>
                <w:szCs w:val="22"/>
              </w:rPr>
            </w:pPr>
            <w:r w:rsidRPr="002F5788">
              <w:rPr>
                <w:rFonts w:ascii="Arial" w:hAnsi="Arial" w:cs="Arial"/>
                <w:color w:val="auto"/>
                <w:sz w:val="22"/>
                <w:szCs w:val="22"/>
              </w:rPr>
              <w:t xml:space="preserve"> P</w:t>
            </w:r>
            <w:r w:rsidR="00370777" w:rsidRPr="002F5788">
              <w:rPr>
                <w:rFonts w:ascii="Arial" w:hAnsi="Arial" w:cs="Arial"/>
                <w:color w:val="auto"/>
                <w:sz w:val="22"/>
                <w:szCs w:val="22"/>
              </w:rPr>
              <w:t>ełnowymiarowe koło zapasowe  na wyposażeniu pojazdu</w:t>
            </w:r>
            <w:r w:rsidR="008A0082" w:rsidRPr="002F5788">
              <w:rPr>
                <w:rFonts w:ascii="Arial" w:hAnsi="Arial" w:cs="Arial"/>
                <w:color w:val="auto"/>
                <w:sz w:val="22"/>
                <w:szCs w:val="22"/>
              </w:rPr>
              <w:t>, bez konieczności</w:t>
            </w:r>
            <w:r w:rsidR="004C2197" w:rsidRPr="002F5788">
              <w:rPr>
                <w:rFonts w:ascii="Arial" w:hAnsi="Arial" w:cs="Arial"/>
                <w:color w:val="auto"/>
                <w:sz w:val="22"/>
                <w:szCs w:val="22"/>
              </w:rPr>
              <w:t xml:space="preserve"> jego przewożenia</w:t>
            </w:r>
            <w:r w:rsidR="00D217C9">
              <w:rPr>
                <w:rFonts w:ascii="Arial" w:hAnsi="Arial" w:cs="Arial"/>
                <w:color w:val="auto"/>
                <w:sz w:val="22"/>
                <w:szCs w:val="22"/>
              </w:rPr>
              <w:t>.</w:t>
            </w:r>
          </w:p>
        </w:tc>
        <w:tc>
          <w:tcPr>
            <w:tcW w:w="6486" w:type="dxa"/>
          </w:tcPr>
          <w:p w14:paraId="581D9A62" w14:textId="77777777" w:rsidR="00370777" w:rsidRPr="002F5788" w:rsidRDefault="00370777" w:rsidP="00C616D5">
            <w:pPr>
              <w:jc w:val="center"/>
              <w:rPr>
                <w:rFonts w:ascii="Arial" w:hAnsi="Arial" w:cs="Arial"/>
                <w:b/>
                <w:bCs/>
                <w:color w:val="FF0000"/>
                <w:sz w:val="28"/>
                <w:szCs w:val="28"/>
              </w:rPr>
            </w:pPr>
          </w:p>
        </w:tc>
      </w:tr>
      <w:tr w:rsidR="00370777" w:rsidRPr="002F5788" w14:paraId="63B2E198" w14:textId="77777777" w:rsidTr="006F0A61">
        <w:trPr>
          <w:trHeight w:val="115"/>
        </w:trPr>
        <w:tc>
          <w:tcPr>
            <w:tcW w:w="823" w:type="dxa"/>
            <w:vMerge/>
          </w:tcPr>
          <w:p w14:paraId="7D051175" w14:textId="77777777" w:rsidR="00370777" w:rsidRPr="002F5788" w:rsidRDefault="00370777" w:rsidP="00C616D5">
            <w:pPr>
              <w:jc w:val="center"/>
              <w:rPr>
                <w:rFonts w:ascii="Arial" w:hAnsi="Arial" w:cs="Arial"/>
              </w:rPr>
            </w:pPr>
          </w:p>
        </w:tc>
        <w:tc>
          <w:tcPr>
            <w:tcW w:w="8619" w:type="dxa"/>
          </w:tcPr>
          <w:p w14:paraId="467BB004" w14:textId="220D1DFD" w:rsidR="00A77191" w:rsidRPr="002F5788" w:rsidRDefault="007C69B7" w:rsidP="00D217C9">
            <w:pPr>
              <w:jc w:val="both"/>
              <w:rPr>
                <w:rFonts w:ascii="Arial" w:hAnsi="Arial" w:cs="Arial"/>
                <w:bCs/>
                <w:strike/>
              </w:rPr>
            </w:pPr>
            <w:r w:rsidRPr="002F5788">
              <w:rPr>
                <w:rFonts w:ascii="Arial" w:hAnsi="Arial" w:cs="Arial"/>
              </w:rPr>
              <w:t>U</w:t>
            </w:r>
            <w:r w:rsidR="00370777" w:rsidRPr="002F5788">
              <w:rPr>
                <w:rFonts w:ascii="Arial" w:hAnsi="Arial" w:cs="Arial"/>
              </w:rPr>
              <w:t>kład hamulcowy wyposażony w system zapobiegania poślizgowi kół podczas hamowania</w:t>
            </w:r>
            <w:r w:rsidR="00370777" w:rsidRPr="002F5788">
              <w:rPr>
                <w:rFonts w:ascii="Arial" w:hAnsi="Arial" w:cs="Arial"/>
                <w:strike/>
              </w:rPr>
              <w:t xml:space="preserve"> </w:t>
            </w:r>
            <w:r w:rsidR="00370777" w:rsidRPr="002F5788">
              <w:rPr>
                <w:rFonts w:ascii="Arial" w:hAnsi="Arial" w:cs="Arial"/>
              </w:rPr>
              <w:t>ABS</w:t>
            </w:r>
            <w:r w:rsidR="00224367" w:rsidRPr="002F5788">
              <w:rPr>
                <w:rFonts w:ascii="Arial" w:hAnsi="Arial" w:cs="Arial"/>
              </w:rPr>
              <w:t>.</w:t>
            </w:r>
            <w:r w:rsidR="00370777" w:rsidRPr="002F5788">
              <w:rPr>
                <w:rFonts w:ascii="Arial" w:hAnsi="Arial" w:cs="Arial"/>
                <w:strike/>
                <w:color w:val="FF0000"/>
              </w:rPr>
              <w:t xml:space="preserve"> </w:t>
            </w:r>
            <w:r w:rsidR="00370777" w:rsidRPr="002F5788">
              <w:rPr>
                <w:rFonts w:ascii="Arial" w:hAnsi="Arial" w:cs="Arial"/>
                <w:strike/>
              </w:rPr>
              <w:t xml:space="preserve"> </w:t>
            </w:r>
            <w:r w:rsidR="00370777" w:rsidRPr="002F5788">
              <w:rPr>
                <w:rFonts w:ascii="Arial" w:hAnsi="Arial" w:cs="Arial"/>
                <w:bCs/>
                <w:strike/>
              </w:rPr>
              <w:t xml:space="preserve"> </w:t>
            </w:r>
          </w:p>
        </w:tc>
        <w:tc>
          <w:tcPr>
            <w:tcW w:w="6486" w:type="dxa"/>
          </w:tcPr>
          <w:p w14:paraId="121C5343" w14:textId="77777777" w:rsidR="00370777" w:rsidRPr="002F5788" w:rsidRDefault="00370777" w:rsidP="00C616D5">
            <w:pPr>
              <w:jc w:val="center"/>
              <w:rPr>
                <w:rFonts w:ascii="Arial" w:hAnsi="Arial" w:cs="Arial"/>
                <w:b/>
                <w:bCs/>
                <w:color w:val="FF0000"/>
                <w:sz w:val="28"/>
                <w:szCs w:val="28"/>
              </w:rPr>
            </w:pPr>
          </w:p>
        </w:tc>
      </w:tr>
      <w:tr w:rsidR="007A734C" w:rsidRPr="002F5788" w14:paraId="2AA8806E" w14:textId="77777777" w:rsidTr="006F0A61">
        <w:tc>
          <w:tcPr>
            <w:tcW w:w="823" w:type="dxa"/>
          </w:tcPr>
          <w:p w14:paraId="74FABDAD" w14:textId="243C58CC" w:rsidR="007A734C" w:rsidRPr="002F5788" w:rsidRDefault="00370777" w:rsidP="00C616D5">
            <w:pPr>
              <w:jc w:val="center"/>
              <w:rPr>
                <w:rFonts w:ascii="Arial" w:hAnsi="Arial" w:cs="Arial"/>
              </w:rPr>
            </w:pPr>
            <w:r w:rsidRPr="002F5788">
              <w:rPr>
                <w:rFonts w:ascii="Arial" w:hAnsi="Arial" w:cs="Arial"/>
              </w:rPr>
              <w:t>2.7</w:t>
            </w:r>
          </w:p>
        </w:tc>
        <w:tc>
          <w:tcPr>
            <w:tcW w:w="8619" w:type="dxa"/>
          </w:tcPr>
          <w:p w14:paraId="7C7324D2" w14:textId="4F20DAFA" w:rsidR="003B73E2" w:rsidRPr="002F5788" w:rsidRDefault="003B73E2" w:rsidP="00D217C9">
            <w:pPr>
              <w:jc w:val="both"/>
              <w:rPr>
                <w:rFonts w:ascii="Arial" w:hAnsi="Arial" w:cs="Arial"/>
                <w:color w:val="000000" w:themeColor="text1"/>
              </w:rPr>
            </w:pPr>
            <w:r w:rsidRPr="002F5788">
              <w:rPr>
                <w:rFonts w:ascii="Arial" w:hAnsi="Arial" w:cs="Arial"/>
                <w:color w:val="000000" w:themeColor="text1"/>
              </w:rPr>
              <w:t>Pojazd  wyposażony</w:t>
            </w:r>
            <w:r w:rsidR="00736FAD" w:rsidRPr="002F5788">
              <w:rPr>
                <w:rFonts w:ascii="Arial" w:hAnsi="Arial" w:cs="Arial"/>
                <w:color w:val="000000" w:themeColor="text1"/>
              </w:rPr>
              <w:t xml:space="preserve"> w</w:t>
            </w:r>
            <w:r w:rsidRPr="002F5788">
              <w:rPr>
                <w:rFonts w:ascii="Arial" w:hAnsi="Arial" w:cs="Arial"/>
                <w:color w:val="000000" w:themeColor="text1"/>
              </w:rPr>
              <w:t xml:space="preserve"> urządzenie ochronne, zabezpieczające przed wjechaniem pod niego innego pojazdu ,w postaci tylnego zderzaka o przekroju kwadratowym</w:t>
            </w:r>
            <w:r w:rsidR="000A36A0" w:rsidRPr="002F5788">
              <w:rPr>
                <w:rFonts w:ascii="Arial" w:hAnsi="Arial" w:cs="Arial"/>
                <w:color w:val="000000" w:themeColor="text1"/>
              </w:rPr>
              <w:t>.</w:t>
            </w:r>
            <w:r w:rsidRPr="002F5788">
              <w:rPr>
                <w:rFonts w:ascii="Arial" w:hAnsi="Arial" w:cs="Arial"/>
                <w:color w:val="000000" w:themeColor="text1"/>
              </w:rPr>
              <w:t xml:space="preserve"> </w:t>
            </w:r>
          </w:p>
          <w:p w14:paraId="524B9321" w14:textId="025E6A52" w:rsidR="007A734C" w:rsidRPr="002F5788" w:rsidRDefault="007A0C7F" w:rsidP="00D217C9">
            <w:pPr>
              <w:jc w:val="both"/>
              <w:rPr>
                <w:rFonts w:ascii="Arial" w:hAnsi="Arial" w:cs="Arial"/>
                <w:b/>
                <w:bCs/>
                <w:color w:val="FF0000"/>
                <w:sz w:val="28"/>
                <w:szCs w:val="28"/>
              </w:rPr>
            </w:pPr>
            <w:r w:rsidRPr="002F5788">
              <w:rPr>
                <w:rFonts w:ascii="Arial" w:hAnsi="Arial" w:cs="Arial"/>
                <w:color w:val="000000" w:themeColor="text1"/>
              </w:rPr>
              <w:t>Pojazd wyposażony w kamerę cofania z min. 7 calowym monitorem z załączeniem kamery z biegiem wstecznym.</w:t>
            </w:r>
          </w:p>
        </w:tc>
        <w:tc>
          <w:tcPr>
            <w:tcW w:w="6486" w:type="dxa"/>
          </w:tcPr>
          <w:p w14:paraId="385832FA" w14:textId="77777777" w:rsidR="007A734C" w:rsidRPr="002F5788" w:rsidRDefault="007A734C" w:rsidP="00C616D5">
            <w:pPr>
              <w:jc w:val="center"/>
              <w:rPr>
                <w:rFonts w:ascii="Arial" w:hAnsi="Arial" w:cs="Arial"/>
                <w:b/>
                <w:bCs/>
                <w:color w:val="FF0000"/>
                <w:sz w:val="28"/>
                <w:szCs w:val="28"/>
              </w:rPr>
            </w:pPr>
          </w:p>
        </w:tc>
      </w:tr>
      <w:tr w:rsidR="007A734C" w:rsidRPr="002F5788" w14:paraId="3D3B3915" w14:textId="77777777" w:rsidTr="006F0A61">
        <w:tc>
          <w:tcPr>
            <w:tcW w:w="823" w:type="dxa"/>
          </w:tcPr>
          <w:p w14:paraId="1D53CD1C" w14:textId="45317CD4" w:rsidR="007A734C" w:rsidRPr="002F5788" w:rsidRDefault="00370777" w:rsidP="00C616D5">
            <w:pPr>
              <w:jc w:val="center"/>
              <w:rPr>
                <w:rFonts w:ascii="Arial" w:hAnsi="Arial" w:cs="Arial"/>
              </w:rPr>
            </w:pPr>
            <w:r w:rsidRPr="002F5788">
              <w:rPr>
                <w:rFonts w:ascii="Arial" w:hAnsi="Arial" w:cs="Arial"/>
              </w:rPr>
              <w:t>2.8</w:t>
            </w:r>
          </w:p>
        </w:tc>
        <w:tc>
          <w:tcPr>
            <w:tcW w:w="8619" w:type="dxa"/>
          </w:tcPr>
          <w:p w14:paraId="52FF710B" w14:textId="7D34B28E" w:rsidR="00703466" w:rsidRPr="002F5788" w:rsidRDefault="00F666CA" w:rsidP="00D217C9">
            <w:pPr>
              <w:pStyle w:val="Default"/>
              <w:jc w:val="both"/>
              <w:rPr>
                <w:rFonts w:ascii="Arial" w:hAnsi="Arial" w:cs="Arial"/>
                <w:color w:val="auto"/>
                <w:sz w:val="22"/>
                <w:szCs w:val="22"/>
              </w:rPr>
            </w:pPr>
            <w:r w:rsidRPr="002F5788">
              <w:rPr>
                <w:rFonts w:ascii="Arial" w:hAnsi="Arial" w:cs="Arial"/>
                <w:color w:val="auto"/>
                <w:sz w:val="22"/>
                <w:szCs w:val="22"/>
              </w:rPr>
              <w:t xml:space="preserve">Kabina czterodrzwiowa, jednomodułowa, 6-osobowa z układem siedzeń 1+1+4, usytuowanych przodem do kierunku jazdy. </w:t>
            </w:r>
            <w:r w:rsidR="00703466" w:rsidRPr="002F5788">
              <w:rPr>
                <w:rFonts w:ascii="Arial" w:hAnsi="Arial" w:cs="Arial"/>
                <w:color w:val="auto"/>
                <w:sz w:val="22"/>
                <w:szCs w:val="22"/>
              </w:rPr>
              <w:t xml:space="preserve">Kabina zawieszona na co najmniej 4 poduszkach pneumatycznych oraz 2 amortyzatorach mechanicznych. </w:t>
            </w:r>
          </w:p>
          <w:p w14:paraId="76A2A90E" w14:textId="2CA09108" w:rsidR="00F666CA" w:rsidRPr="002F5788" w:rsidRDefault="00F666CA" w:rsidP="00D217C9">
            <w:pPr>
              <w:pStyle w:val="Default"/>
              <w:jc w:val="both"/>
              <w:rPr>
                <w:rFonts w:ascii="Arial" w:hAnsi="Arial" w:cs="Arial"/>
                <w:color w:val="auto"/>
                <w:sz w:val="22"/>
                <w:szCs w:val="22"/>
              </w:rPr>
            </w:pPr>
            <w:r w:rsidRPr="002F5788">
              <w:rPr>
                <w:rFonts w:ascii="Arial" w:hAnsi="Arial" w:cs="Arial"/>
                <w:color w:val="auto"/>
                <w:sz w:val="22"/>
                <w:szCs w:val="22"/>
              </w:rPr>
              <w:t>Wszystkie miejsca wyposażone w   bezwładnościowe pasy bezpieczeństwa.</w:t>
            </w:r>
          </w:p>
          <w:p w14:paraId="593C784B" w14:textId="3A7D8AE7" w:rsidR="00F666CA" w:rsidRPr="002F5788" w:rsidRDefault="00F666CA" w:rsidP="00D217C9">
            <w:pPr>
              <w:jc w:val="both"/>
              <w:rPr>
                <w:rFonts w:ascii="Arial" w:hAnsi="Arial" w:cs="Arial"/>
              </w:rPr>
            </w:pPr>
            <w:r w:rsidRPr="002F5788">
              <w:rPr>
                <w:rFonts w:ascii="Arial" w:hAnsi="Arial" w:cs="Arial"/>
              </w:rPr>
              <w:t>Siedzenia pokryte materiałem  łatwo</w:t>
            </w:r>
            <w:r w:rsidR="007E1154" w:rsidRPr="002F5788">
              <w:rPr>
                <w:rFonts w:ascii="Arial" w:hAnsi="Arial" w:cs="Arial"/>
              </w:rPr>
              <w:t xml:space="preserve"> </w:t>
            </w:r>
            <w:r w:rsidRPr="002F5788">
              <w:rPr>
                <w:rFonts w:ascii="Arial" w:hAnsi="Arial" w:cs="Arial"/>
              </w:rPr>
              <w:t>zmywalnym, o zwiększonej odporności na  ścieranie-typu skaj</w:t>
            </w:r>
            <w:r w:rsidR="00736FAD" w:rsidRPr="002F5788">
              <w:rPr>
                <w:rFonts w:ascii="Arial" w:hAnsi="Arial" w:cs="Arial"/>
              </w:rPr>
              <w:t>.</w:t>
            </w:r>
          </w:p>
          <w:p w14:paraId="684E362F" w14:textId="77777777" w:rsidR="00A04D82" w:rsidRPr="002F5788" w:rsidRDefault="00F666CA" w:rsidP="00D217C9">
            <w:pPr>
              <w:pStyle w:val="Tekstpodstawowy"/>
              <w:rPr>
                <w:rFonts w:ascii="Arial" w:hAnsi="Arial" w:cs="Arial"/>
                <w:sz w:val="22"/>
                <w:szCs w:val="22"/>
              </w:rPr>
            </w:pPr>
            <w:r w:rsidRPr="002F5788">
              <w:rPr>
                <w:rFonts w:ascii="Arial" w:hAnsi="Arial" w:cs="Arial"/>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A04D82" w:rsidRPr="002F5788">
              <w:rPr>
                <w:rFonts w:ascii="Arial" w:hAnsi="Arial" w:cs="Arial"/>
                <w:sz w:val="22"/>
                <w:szCs w:val="22"/>
              </w:rPr>
              <w:t>.</w:t>
            </w:r>
            <w:r w:rsidR="00D17EFE" w:rsidRPr="002F5788">
              <w:rPr>
                <w:rFonts w:ascii="Arial" w:hAnsi="Arial" w:cs="Arial"/>
                <w:sz w:val="22"/>
                <w:szCs w:val="22"/>
              </w:rPr>
              <w:t xml:space="preserve"> </w:t>
            </w:r>
          </w:p>
          <w:p w14:paraId="7FDFB8F9" w14:textId="6A2D5622" w:rsidR="00F666CA" w:rsidRPr="002F5788" w:rsidRDefault="00D17EFE" w:rsidP="00D217C9">
            <w:pPr>
              <w:pStyle w:val="Tekstpodstawowy"/>
              <w:rPr>
                <w:rFonts w:ascii="Arial" w:hAnsi="Arial" w:cs="Arial"/>
                <w:strike/>
                <w:sz w:val="22"/>
                <w:szCs w:val="22"/>
              </w:rPr>
            </w:pPr>
            <w:r w:rsidRPr="002F5788">
              <w:rPr>
                <w:rFonts w:ascii="Arial" w:hAnsi="Arial" w:cs="Arial"/>
                <w:sz w:val="22"/>
                <w:szCs w:val="22"/>
              </w:rPr>
              <w:t>Wysokość od podłogi do dachu kabiny nie powinna być mniejsza niż 1600 mm</w:t>
            </w:r>
            <w:r w:rsidR="00F666CA" w:rsidRPr="002F5788">
              <w:rPr>
                <w:rFonts w:ascii="Arial" w:hAnsi="Arial" w:cs="Arial"/>
                <w:sz w:val="22"/>
                <w:szCs w:val="22"/>
              </w:rPr>
              <w:t>.</w:t>
            </w:r>
            <w:r w:rsidR="00F666CA" w:rsidRPr="002F5788">
              <w:rPr>
                <w:rFonts w:ascii="Arial" w:hAnsi="Arial" w:cs="Arial"/>
                <w:strike/>
                <w:sz w:val="22"/>
                <w:szCs w:val="22"/>
              </w:rPr>
              <w:t xml:space="preserve"> </w:t>
            </w:r>
          </w:p>
          <w:p w14:paraId="44C81F98" w14:textId="65715D59" w:rsidR="00F666CA" w:rsidRPr="002F5788" w:rsidRDefault="00F666CA" w:rsidP="00D217C9">
            <w:pPr>
              <w:pStyle w:val="Default"/>
              <w:jc w:val="both"/>
              <w:rPr>
                <w:rFonts w:ascii="Arial" w:hAnsi="Arial" w:cs="Arial"/>
                <w:color w:val="auto"/>
                <w:sz w:val="22"/>
                <w:szCs w:val="22"/>
              </w:rPr>
            </w:pPr>
            <w:r w:rsidRPr="002F5788">
              <w:rPr>
                <w:rFonts w:ascii="Arial" w:hAnsi="Arial" w:cs="Arial"/>
                <w:color w:val="auto"/>
                <w:sz w:val="22"/>
                <w:szCs w:val="22"/>
              </w:rPr>
              <w:t>Poręcz do trzymania dla załogi.</w:t>
            </w:r>
            <w:r w:rsidR="00D17EFE" w:rsidRPr="002F5788">
              <w:rPr>
                <w:rFonts w:ascii="Arial" w:hAnsi="Arial" w:cs="Arial"/>
                <w:sz w:val="22"/>
                <w:szCs w:val="22"/>
              </w:rPr>
              <w:t xml:space="preserve"> </w:t>
            </w:r>
          </w:p>
          <w:p w14:paraId="4C70DCDD" w14:textId="3D3F28FD" w:rsidR="00F666CA" w:rsidRPr="002F5788" w:rsidRDefault="00F666CA" w:rsidP="00D217C9">
            <w:pPr>
              <w:pStyle w:val="Tekstpodstawowy"/>
              <w:ind w:left="357" w:hanging="357"/>
              <w:rPr>
                <w:rFonts w:ascii="Arial" w:hAnsi="Arial" w:cs="Arial"/>
                <w:sz w:val="22"/>
                <w:szCs w:val="22"/>
              </w:rPr>
            </w:pPr>
            <w:r w:rsidRPr="002F5788">
              <w:rPr>
                <w:rFonts w:ascii="Arial" w:hAnsi="Arial" w:cs="Arial"/>
                <w:sz w:val="22"/>
                <w:szCs w:val="22"/>
              </w:rPr>
              <w:t>Kabina wyposażona w centralny zamek</w:t>
            </w:r>
            <w:r w:rsidR="000D0DE9" w:rsidRPr="002F5788">
              <w:rPr>
                <w:rFonts w:ascii="Arial" w:hAnsi="Arial" w:cs="Arial"/>
                <w:sz w:val="22"/>
                <w:szCs w:val="22"/>
              </w:rPr>
              <w:t>.</w:t>
            </w:r>
          </w:p>
          <w:p w14:paraId="07C350C2" w14:textId="5957F84F" w:rsidR="000D0DE9" w:rsidRPr="002F5788" w:rsidRDefault="000D0DE9" w:rsidP="00D217C9">
            <w:pPr>
              <w:pStyle w:val="Tekstpodstawowy"/>
              <w:spacing w:after="100"/>
              <w:rPr>
                <w:rFonts w:ascii="Arial" w:hAnsi="Arial" w:cs="Arial"/>
                <w:sz w:val="22"/>
                <w:szCs w:val="22"/>
              </w:rPr>
            </w:pPr>
            <w:r w:rsidRPr="002F5788">
              <w:rPr>
                <w:rFonts w:ascii="Arial" w:hAnsi="Arial" w:cs="Arial"/>
                <w:sz w:val="22"/>
                <w:szCs w:val="22"/>
              </w:rPr>
              <w:t>Na wyposażeniu kabiny</w:t>
            </w:r>
            <w:r w:rsidR="00A04D82" w:rsidRPr="002F5788">
              <w:rPr>
                <w:rFonts w:ascii="Arial" w:hAnsi="Arial" w:cs="Arial"/>
                <w:sz w:val="22"/>
                <w:szCs w:val="22"/>
              </w:rPr>
              <w:t xml:space="preserve"> </w:t>
            </w:r>
            <w:r w:rsidRPr="002F5788">
              <w:rPr>
                <w:rFonts w:ascii="Arial" w:hAnsi="Arial" w:cs="Arial"/>
                <w:sz w:val="22"/>
                <w:szCs w:val="22"/>
              </w:rPr>
              <w:t xml:space="preserve">ogrzewanie niezależne od </w:t>
            </w:r>
            <w:r w:rsidR="00A04D82" w:rsidRPr="002F5788">
              <w:rPr>
                <w:rFonts w:ascii="Arial" w:hAnsi="Arial" w:cs="Arial"/>
                <w:sz w:val="22"/>
                <w:szCs w:val="22"/>
              </w:rPr>
              <w:t xml:space="preserve">pracy </w:t>
            </w:r>
            <w:r w:rsidRPr="002F5788">
              <w:rPr>
                <w:rFonts w:ascii="Arial" w:hAnsi="Arial" w:cs="Arial"/>
                <w:sz w:val="22"/>
                <w:szCs w:val="22"/>
              </w:rPr>
              <w:t>silnika</w:t>
            </w:r>
            <w:r w:rsidR="00A04D82" w:rsidRPr="002F5788">
              <w:rPr>
                <w:rFonts w:ascii="Arial" w:hAnsi="Arial" w:cs="Arial"/>
                <w:sz w:val="22"/>
                <w:szCs w:val="22"/>
              </w:rPr>
              <w:t>.</w:t>
            </w:r>
          </w:p>
          <w:p w14:paraId="1996D3BC" w14:textId="77777777" w:rsidR="00A04D82" w:rsidRPr="002F5788" w:rsidRDefault="00A04D82" w:rsidP="00D217C9">
            <w:pPr>
              <w:pStyle w:val="Tekstpodstawowy"/>
              <w:ind w:left="357" w:hanging="357"/>
              <w:rPr>
                <w:rFonts w:ascii="Arial" w:hAnsi="Arial" w:cs="Arial"/>
                <w:sz w:val="4"/>
                <w:szCs w:val="4"/>
              </w:rPr>
            </w:pPr>
          </w:p>
          <w:p w14:paraId="20D5F18A" w14:textId="0E6B312F" w:rsidR="00F666CA" w:rsidRPr="002F5788" w:rsidRDefault="00F666CA" w:rsidP="00D217C9">
            <w:pPr>
              <w:pStyle w:val="Tekstpodstawowy"/>
              <w:rPr>
                <w:rFonts w:ascii="Arial" w:hAnsi="Arial" w:cs="Arial"/>
                <w:sz w:val="22"/>
                <w:szCs w:val="22"/>
              </w:rPr>
            </w:pPr>
            <w:r w:rsidRPr="002F5788">
              <w:rPr>
                <w:rFonts w:ascii="Arial" w:hAnsi="Arial" w:cs="Arial"/>
                <w:sz w:val="22"/>
                <w:szCs w:val="22"/>
              </w:rPr>
              <w:t>Dodatkowo wymaga się</w:t>
            </w:r>
            <w:r w:rsidR="00736FAD" w:rsidRPr="002F5788">
              <w:rPr>
                <w:rFonts w:ascii="Arial" w:hAnsi="Arial" w:cs="Arial"/>
                <w:sz w:val="22"/>
                <w:szCs w:val="22"/>
              </w:rPr>
              <w:t>:</w:t>
            </w:r>
          </w:p>
          <w:p w14:paraId="48E1A349" w14:textId="77777777" w:rsidR="00A04D82" w:rsidRPr="002F5788" w:rsidRDefault="00A04D82" w:rsidP="00D217C9">
            <w:pPr>
              <w:pStyle w:val="Tekstpodstawowy"/>
              <w:rPr>
                <w:rFonts w:ascii="Arial" w:hAnsi="Arial" w:cs="Arial"/>
                <w:sz w:val="6"/>
                <w:szCs w:val="6"/>
              </w:rPr>
            </w:pPr>
          </w:p>
          <w:p w14:paraId="4A9FFA26" w14:textId="05809377" w:rsidR="00F666CA" w:rsidRPr="002F5788" w:rsidRDefault="00F666CA" w:rsidP="00D217C9">
            <w:pPr>
              <w:pStyle w:val="Tekstpodstawowy"/>
              <w:rPr>
                <w:rFonts w:ascii="Arial" w:hAnsi="Arial" w:cs="Arial"/>
                <w:sz w:val="22"/>
                <w:szCs w:val="22"/>
              </w:rPr>
            </w:pPr>
            <w:r w:rsidRPr="002F5788">
              <w:rPr>
                <w:rFonts w:ascii="Arial" w:hAnsi="Arial" w:cs="Arial"/>
                <w:sz w:val="22"/>
                <w:szCs w:val="22"/>
              </w:rPr>
              <w:t>-elektrycznie sterowane szyby po stronie kierowcy i dowódcy oraz po obu stronach w części załogowej</w:t>
            </w:r>
            <w:r w:rsidR="00A04D82" w:rsidRPr="002F5788">
              <w:rPr>
                <w:rFonts w:ascii="Arial" w:hAnsi="Arial" w:cs="Arial"/>
                <w:sz w:val="22"/>
                <w:szCs w:val="22"/>
              </w:rPr>
              <w:t>.</w:t>
            </w:r>
          </w:p>
          <w:p w14:paraId="466A0AB4" w14:textId="30A5ECB6" w:rsidR="001E54DF" w:rsidRPr="002F5788" w:rsidRDefault="00F666CA" w:rsidP="00D217C9">
            <w:pPr>
              <w:pStyle w:val="Tekstpodstawowy"/>
              <w:rPr>
                <w:rFonts w:ascii="Arial" w:hAnsi="Arial" w:cs="Arial"/>
                <w:sz w:val="22"/>
                <w:szCs w:val="22"/>
              </w:rPr>
            </w:pPr>
            <w:r w:rsidRPr="002F5788">
              <w:rPr>
                <w:rFonts w:ascii="Arial" w:hAnsi="Arial" w:cs="Arial"/>
                <w:sz w:val="22"/>
                <w:szCs w:val="22"/>
              </w:rPr>
              <w:t>-elektrycznie sterowane lusterka główne  po stronie kierowcy i dowódcy</w:t>
            </w:r>
            <w:r w:rsidR="00A04D82" w:rsidRPr="002F5788">
              <w:rPr>
                <w:rFonts w:ascii="Arial" w:hAnsi="Arial" w:cs="Arial"/>
                <w:sz w:val="22"/>
                <w:szCs w:val="22"/>
              </w:rPr>
              <w:t>.</w:t>
            </w:r>
          </w:p>
          <w:p w14:paraId="6C3ECE42" w14:textId="6876C999" w:rsidR="001E54DF" w:rsidRPr="002F5788" w:rsidRDefault="001E54DF" w:rsidP="00D217C9">
            <w:pPr>
              <w:pStyle w:val="Tekstpodstawowy"/>
              <w:rPr>
                <w:rFonts w:ascii="Arial" w:hAnsi="Arial" w:cs="Arial"/>
                <w:bCs/>
                <w:sz w:val="22"/>
                <w:szCs w:val="22"/>
              </w:rPr>
            </w:pPr>
            <w:r w:rsidRPr="002F5788">
              <w:rPr>
                <w:rFonts w:ascii="Arial" w:hAnsi="Arial" w:cs="Arial"/>
                <w:bCs/>
                <w:sz w:val="22"/>
                <w:szCs w:val="22"/>
              </w:rPr>
              <w:lastRenderedPageBreak/>
              <w:t>-dodatkowo</w:t>
            </w:r>
            <w:r w:rsidRPr="002F5788">
              <w:rPr>
                <w:rFonts w:ascii="Arial" w:hAnsi="Arial" w:cs="Arial"/>
                <w:sz w:val="22"/>
                <w:szCs w:val="22"/>
              </w:rPr>
              <w:t xml:space="preserve"> zamontowane lampy doświetlające, stopnie </w:t>
            </w:r>
            <w:r w:rsidRPr="002F5788">
              <w:rPr>
                <w:rFonts w:ascii="Arial" w:hAnsi="Arial" w:cs="Arial"/>
                <w:bCs/>
                <w:sz w:val="22"/>
                <w:szCs w:val="22"/>
              </w:rPr>
              <w:t>zamontowane w dolnej części drzwi</w:t>
            </w:r>
            <w:r w:rsidR="00A04D82" w:rsidRPr="002F5788">
              <w:rPr>
                <w:rFonts w:ascii="Arial" w:hAnsi="Arial" w:cs="Arial"/>
                <w:bCs/>
                <w:sz w:val="22"/>
                <w:szCs w:val="22"/>
              </w:rPr>
              <w:t>.</w:t>
            </w:r>
          </w:p>
          <w:p w14:paraId="343303F3" w14:textId="3020D75D" w:rsidR="00F666CA" w:rsidRPr="002F5788" w:rsidRDefault="00F666CA" w:rsidP="00D217C9">
            <w:pPr>
              <w:pStyle w:val="Tekstpodstawowy"/>
              <w:rPr>
                <w:rFonts w:ascii="Arial" w:hAnsi="Arial" w:cs="Arial"/>
                <w:spacing w:val="-1"/>
                <w:sz w:val="22"/>
                <w:szCs w:val="22"/>
              </w:rPr>
            </w:pPr>
            <w:r w:rsidRPr="002F5788">
              <w:rPr>
                <w:rFonts w:ascii="Arial" w:hAnsi="Arial" w:cs="Arial"/>
                <w:sz w:val="22"/>
                <w:szCs w:val="22"/>
              </w:rPr>
              <w:t xml:space="preserve">-pod siedzeniami </w:t>
            </w:r>
            <w:r w:rsidR="000D0DE9" w:rsidRPr="002F5788">
              <w:rPr>
                <w:rFonts w:ascii="Arial" w:hAnsi="Arial" w:cs="Arial"/>
                <w:sz w:val="22"/>
                <w:szCs w:val="22"/>
              </w:rPr>
              <w:t>w przedziale załogi pod siedzeniem indywidualne 4 schowki na sprzęt podręczny strażaków</w:t>
            </w:r>
            <w:r w:rsidR="00A04D82" w:rsidRPr="002F5788">
              <w:rPr>
                <w:rFonts w:ascii="Arial" w:hAnsi="Arial" w:cs="Arial"/>
                <w:sz w:val="22"/>
                <w:szCs w:val="22"/>
              </w:rPr>
              <w:t>.</w:t>
            </w:r>
          </w:p>
          <w:p w14:paraId="242B4EC1" w14:textId="76F2CA06" w:rsidR="00F666CA" w:rsidRPr="002F5788" w:rsidRDefault="00F666CA" w:rsidP="00D217C9">
            <w:pPr>
              <w:pStyle w:val="Tekstpodstawowy"/>
              <w:rPr>
                <w:rFonts w:ascii="Arial" w:hAnsi="Arial" w:cs="Arial"/>
                <w:sz w:val="22"/>
                <w:szCs w:val="22"/>
              </w:rPr>
            </w:pPr>
            <w:r w:rsidRPr="002F5788">
              <w:rPr>
                <w:rFonts w:ascii="Arial" w:hAnsi="Arial" w:cs="Arial"/>
                <w:spacing w:val="-1"/>
                <w:sz w:val="22"/>
                <w:szCs w:val="22"/>
              </w:rPr>
              <w:t>-wywietrznik dachowy</w:t>
            </w:r>
            <w:r w:rsidR="00A04D82" w:rsidRPr="002F5788">
              <w:rPr>
                <w:rFonts w:ascii="Arial" w:hAnsi="Arial" w:cs="Arial"/>
                <w:spacing w:val="-1"/>
                <w:sz w:val="22"/>
                <w:szCs w:val="22"/>
              </w:rPr>
              <w:t>.</w:t>
            </w:r>
          </w:p>
          <w:p w14:paraId="3C23FD78" w14:textId="550F5763" w:rsidR="00F666CA" w:rsidRPr="002F5788" w:rsidRDefault="00F666CA" w:rsidP="00D217C9">
            <w:pPr>
              <w:jc w:val="both"/>
              <w:rPr>
                <w:rFonts w:ascii="Arial" w:hAnsi="Arial" w:cs="Arial"/>
              </w:rPr>
            </w:pPr>
            <w:r w:rsidRPr="002F5788">
              <w:rPr>
                <w:rFonts w:ascii="Arial" w:hAnsi="Arial" w:cs="Arial"/>
              </w:rPr>
              <w:t>-fotel dla kierowcy z pneumatyczną regulacją wysokości, oraz ciężaru ciała</w:t>
            </w:r>
            <w:r w:rsidR="00A04D82" w:rsidRPr="002F5788">
              <w:rPr>
                <w:rFonts w:ascii="Arial" w:hAnsi="Arial" w:cs="Arial"/>
              </w:rPr>
              <w:t>.</w:t>
            </w:r>
            <w:r w:rsidRPr="002F5788">
              <w:rPr>
                <w:rFonts w:ascii="Arial" w:hAnsi="Arial" w:cs="Arial"/>
              </w:rPr>
              <w:t xml:space="preserve"> </w:t>
            </w:r>
          </w:p>
          <w:p w14:paraId="4BBFC1BB" w14:textId="48985A9D" w:rsidR="00F666CA" w:rsidRPr="002F5788" w:rsidRDefault="00F666CA" w:rsidP="00D217C9">
            <w:pPr>
              <w:jc w:val="both"/>
              <w:rPr>
                <w:rFonts w:ascii="Arial" w:hAnsi="Arial" w:cs="Arial"/>
              </w:rPr>
            </w:pPr>
            <w:r w:rsidRPr="002F5788">
              <w:rPr>
                <w:rFonts w:ascii="Arial" w:hAnsi="Arial" w:cs="Arial"/>
              </w:rPr>
              <w:t>-fotel dla dowódcy z</w:t>
            </w:r>
            <w:r w:rsidR="005755B6" w:rsidRPr="002F5788">
              <w:rPr>
                <w:rFonts w:ascii="Arial" w:hAnsi="Arial" w:cs="Arial"/>
              </w:rPr>
              <w:t xml:space="preserve"> </w:t>
            </w:r>
            <w:r w:rsidR="00320358" w:rsidRPr="002F5788">
              <w:rPr>
                <w:rFonts w:ascii="Arial" w:hAnsi="Arial" w:cs="Arial"/>
              </w:rPr>
              <w:t>pneumatyczną</w:t>
            </w:r>
            <w:r w:rsidRPr="002F5788">
              <w:rPr>
                <w:rFonts w:ascii="Arial" w:hAnsi="Arial" w:cs="Arial"/>
              </w:rPr>
              <w:t xml:space="preserve"> regulacją wysokości oraz z regulacją odległości całego fotela.</w:t>
            </w:r>
          </w:p>
          <w:p w14:paraId="44DD2125" w14:textId="77777777" w:rsidR="007E1154" w:rsidRPr="002F5788" w:rsidRDefault="007E1154" w:rsidP="00D217C9">
            <w:pPr>
              <w:jc w:val="both"/>
              <w:rPr>
                <w:rFonts w:ascii="Arial" w:hAnsi="Arial" w:cs="Arial"/>
              </w:rPr>
            </w:pPr>
          </w:p>
          <w:p w14:paraId="1677F44F" w14:textId="77777777" w:rsidR="00F666CA" w:rsidRPr="002F5788" w:rsidRDefault="00F666CA" w:rsidP="00D217C9">
            <w:pPr>
              <w:jc w:val="both"/>
              <w:rPr>
                <w:rFonts w:ascii="Arial" w:hAnsi="Arial" w:cs="Arial"/>
              </w:rPr>
            </w:pPr>
            <w:r w:rsidRPr="002F5788">
              <w:rPr>
                <w:rFonts w:ascii="Arial" w:hAnsi="Arial" w:cs="Arial"/>
              </w:rPr>
              <w:t>W kabinie pomiędzy siedzeniem dowódcy i kierowcy, zamontowany podest do radiostacji przenośnych i latarek, z wyłącznikiem i zabezpieczeniem załączania, z dwoma gniazdami do zapalniczek, umożliwiającym podłączenie ładowarek do radiotelefonów  i latarek.</w:t>
            </w:r>
          </w:p>
          <w:p w14:paraId="12E43838" w14:textId="008CF785" w:rsidR="00F666CA" w:rsidRPr="002F5788" w:rsidRDefault="00F666CA" w:rsidP="00D217C9">
            <w:pPr>
              <w:jc w:val="both"/>
              <w:rPr>
                <w:rFonts w:ascii="Arial" w:hAnsi="Arial" w:cs="Arial"/>
                <w:color w:val="000000" w:themeColor="text1"/>
              </w:rPr>
            </w:pPr>
            <w:r w:rsidRPr="002F5788">
              <w:rPr>
                <w:rFonts w:ascii="Arial" w:hAnsi="Arial" w:cs="Arial"/>
                <w:color w:val="000000" w:themeColor="text1"/>
              </w:rPr>
              <w:t>Szafka kabinowa dla załogi ,zamontowana pomiędzy przedziałem przednim i tylnym w kabinie zespolonej, wyposażona we wnękę  z podziałem na min 5części. Szafka musi pomieścić min</w:t>
            </w:r>
            <w:r w:rsidR="00A04D82" w:rsidRPr="002F5788">
              <w:rPr>
                <w:rFonts w:ascii="Arial" w:hAnsi="Arial" w:cs="Arial"/>
                <w:color w:val="000000" w:themeColor="text1"/>
              </w:rPr>
              <w:t>.</w:t>
            </w:r>
            <w:r w:rsidRPr="002F5788">
              <w:rPr>
                <w:rFonts w:ascii="Arial" w:hAnsi="Arial" w:cs="Arial"/>
                <w:color w:val="000000" w:themeColor="text1"/>
              </w:rPr>
              <w:t xml:space="preserve"> 4 hełmy strażackie/kamerę termowizyjną itp.</w:t>
            </w:r>
          </w:p>
          <w:p w14:paraId="584D74B0" w14:textId="77777777" w:rsidR="00F666CA" w:rsidRPr="002F5788" w:rsidRDefault="00F666CA" w:rsidP="00D217C9">
            <w:pPr>
              <w:jc w:val="both"/>
              <w:rPr>
                <w:rFonts w:ascii="Arial" w:hAnsi="Arial" w:cs="Arial"/>
                <w:color w:val="FF0000"/>
              </w:rPr>
            </w:pPr>
          </w:p>
          <w:p w14:paraId="6213B240" w14:textId="66718D2A" w:rsidR="007C5AC8" w:rsidRPr="002F5788" w:rsidRDefault="007C5AC8" w:rsidP="00D217C9">
            <w:pPr>
              <w:autoSpaceDE w:val="0"/>
              <w:autoSpaceDN w:val="0"/>
              <w:adjustRightInd w:val="0"/>
              <w:jc w:val="both"/>
              <w:rPr>
                <w:rFonts w:ascii="Arial" w:hAnsi="Arial" w:cs="Arial"/>
                <w:color w:val="000000" w:themeColor="text1"/>
              </w:rPr>
            </w:pPr>
            <w:r w:rsidRPr="002F5788">
              <w:rPr>
                <w:rFonts w:ascii="Arial" w:hAnsi="Arial" w:cs="Arial"/>
                <w:color w:val="000000" w:themeColor="text1"/>
              </w:rPr>
              <w:t xml:space="preserve">Na szafce kabinowej </w:t>
            </w:r>
            <w:r w:rsidR="00A04D82" w:rsidRPr="002F5788">
              <w:rPr>
                <w:rFonts w:ascii="Arial" w:hAnsi="Arial" w:cs="Arial"/>
              </w:rPr>
              <w:t xml:space="preserve">zamontowany podest do radiostacji przenośnych i latarek, </w:t>
            </w:r>
            <w:r w:rsidRPr="002F5788">
              <w:rPr>
                <w:rFonts w:ascii="Arial" w:hAnsi="Arial" w:cs="Arial"/>
                <w:color w:val="000000" w:themeColor="text1"/>
              </w:rPr>
              <w:t xml:space="preserve"> z </w:t>
            </w:r>
            <w:r w:rsidR="00A04D82" w:rsidRPr="002F5788">
              <w:rPr>
                <w:rFonts w:ascii="Arial" w:hAnsi="Arial" w:cs="Arial"/>
                <w:color w:val="000000" w:themeColor="text1"/>
              </w:rPr>
              <w:t xml:space="preserve">min. </w:t>
            </w:r>
            <w:r w:rsidRPr="002F5788">
              <w:rPr>
                <w:rFonts w:ascii="Arial" w:hAnsi="Arial" w:cs="Arial"/>
                <w:color w:val="000000" w:themeColor="text1"/>
              </w:rPr>
              <w:t>dwoma gniazdami do zapalniczek</w:t>
            </w:r>
            <w:r w:rsidR="00A04D82" w:rsidRPr="002F5788">
              <w:rPr>
                <w:rFonts w:ascii="Arial" w:hAnsi="Arial" w:cs="Arial"/>
                <w:color w:val="000000" w:themeColor="text1"/>
              </w:rPr>
              <w:t>.</w:t>
            </w:r>
          </w:p>
          <w:p w14:paraId="5DEFAD60" w14:textId="77777777" w:rsidR="007C5AC8" w:rsidRPr="002F5788" w:rsidRDefault="007C5AC8" w:rsidP="00D217C9">
            <w:pPr>
              <w:pStyle w:val="Default"/>
              <w:jc w:val="both"/>
              <w:rPr>
                <w:rFonts w:ascii="Arial" w:hAnsi="Arial" w:cs="Arial"/>
                <w:color w:val="auto"/>
                <w:sz w:val="22"/>
                <w:szCs w:val="22"/>
              </w:rPr>
            </w:pPr>
          </w:p>
          <w:p w14:paraId="32F07A26" w14:textId="324C84E6" w:rsidR="00636739" w:rsidRPr="00E62982" w:rsidRDefault="00F666CA" w:rsidP="00E62982">
            <w:pPr>
              <w:pStyle w:val="Default"/>
              <w:jc w:val="both"/>
              <w:rPr>
                <w:rFonts w:ascii="Arial" w:hAnsi="Arial" w:cs="Arial"/>
                <w:color w:val="auto"/>
                <w:sz w:val="22"/>
                <w:szCs w:val="22"/>
              </w:rPr>
            </w:pPr>
            <w:r w:rsidRPr="002F5788">
              <w:rPr>
                <w:rFonts w:ascii="Arial" w:hAnsi="Arial" w:cs="Arial"/>
                <w:color w:val="auto"/>
                <w:sz w:val="22"/>
                <w:szCs w:val="22"/>
              </w:rPr>
              <w:t xml:space="preserve">Instalacja elektryczna w kabinie kierowcy wyposażona w  oświetlenie  do czytania mapy dla pozycji dowódcy. </w:t>
            </w:r>
          </w:p>
        </w:tc>
        <w:tc>
          <w:tcPr>
            <w:tcW w:w="6486" w:type="dxa"/>
          </w:tcPr>
          <w:p w14:paraId="4E8AC883" w14:textId="77777777" w:rsidR="007A734C" w:rsidRPr="002F5788" w:rsidRDefault="007A734C" w:rsidP="00C616D5">
            <w:pPr>
              <w:jc w:val="center"/>
              <w:rPr>
                <w:rFonts w:ascii="Arial" w:hAnsi="Arial" w:cs="Arial"/>
                <w:b/>
                <w:bCs/>
                <w:color w:val="FF0000"/>
                <w:sz w:val="28"/>
                <w:szCs w:val="28"/>
              </w:rPr>
            </w:pPr>
          </w:p>
        </w:tc>
      </w:tr>
      <w:tr w:rsidR="007A734C" w:rsidRPr="002F5788" w14:paraId="59309F24" w14:textId="77777777" w:rsidTr="006F0A61">
        <w:tc>
          <w:tcPr>
            <w:tcW w:w="823" w:type="dxa"/>
          </w:tcPr>
          <w:p w14:paraId="2409BF42" w14:textId="02DCE373" w:rsidR="007A734C" w:rsidRPr="002F5788" w:rsidRDefault="00370777" w:rsidP="00C616D5">
            <w:pPr>
              <w:jc w:val="center"/>
              <w:rPr>
                <w:rFonts w:ascii="Arial" w:hAnsi="Arial" w:cs="Arial"/>
              </w:rPr>
            </w:pPr>
            <w:r w:rsidRPr="002F5788">
              <w:rPr>
                <w:rFonts w:ascii="Arial" w:hAnsi="Arial" w:cs="Arial"/>
              </w:rPr>
              <w:t>2.9</w:t>
            </w:r>
          </w:p>
        </w:tc>
        <w:tc>
          <w:tcPr>
            <w:tcW w:w="8619" w:type="dxa"/>
          </w:tcPr>
          <w:p w14:paraId="329ECFBE" w14:textId="317B5725" w:rsidR="00370777" w:rsidRPr="002F5788" w:rsidRDefault="00370777" w:rsidP="00D217C9">
            <w:pPr>
              <w:pStyle w:val="Default"/>
              <w:jc w:val="both"/>
              <w:rPr>
                <w:rFonts w:ascii="Arial" w:hAnsi="Arial" w:cs="Arial"/>
                <w:color w:val="auto"/>
                <w:sz w:val="22"/>
                <w:szCs w:val="22"/>
              </w:rPr>
            </w:pPr>
            <w:r w:rsidRPr="002F5788">
              <w:rPr>
                <w:rFonts w:ascii="Arial" w:hAnsi="Arial" w:cs="Arial"/>
                <w:color w:val="auto"/>
                <w:sz w:val="22"/>
                <w:szCs w:val="22"/>
              </w:rPr>
              <w:t xml:space="preserve">W kabinie kierowcy zamontowane radio samochodowe oraz radiotelefon przewoźny spełniający minimalne wymagania techniczno-funkcjonalne określone w załączniku nr 3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48F35EC5" w14:textId="77777777" w:rsidR="00320358" w:rsidRPr="002F5788" w:rsidRDefault="00320358" w:rsidP="00D217C9">
            <w:pPr>
              <w:pStyle w:val="Default"/>
              <w:jc w:val="both"/>
              <w:rPr>
                <w:rFonts w:ascii="Arial" w:hAnsi="Arial" w:cs="Arial"/>
                <w:color w:val="auto"/>
                <w:sz w:val="22"/>
                <w:szCs w:val="22"/>
              </w:rPr>
            </w:pPr>
          </w:p>
          <w:p w14:paraId="1194874A" w14:textId="379DA6EC" w:rsidR="00370777" w:rsidRPr="002F5788" w:rsidRDefault="00370777" w:rsidP="00370777">
            <w:pPr>
              <w:rPr>
                <w:rFonts w:ascii="Arial" w:hAnsi="Arial" w:cs="Arial"/>
              </w:rPr>
            </w:pPr>
            <w:r w:rsidRPr="002F5788">
              <w:rPr>
                <w:rFonts w:ascii="Arial" w:hAnsi="Arial" w:cs="Arial"/>
              </w:rPr>
              <w:t>Dodatkowe urządzenia zamontowane w kabinie:</w:t>
            </w:r>
          </w:p>
          <w:p w14:paraId="0A16DE81" w14:textId="3A0296AA" w:rsidR="00370777" w:rsidRDefault="00370777" w:rsidP="00560F29">
            <w:pPr>
              <w:pStyle w:val="Akapitzlist"/>
              <w:numPr>
                <w:ilvl w:val="0"/>
                <w:numId w:val="38"/>
              </w:numPr>
              <w:rPr>
                <w:rFonts w:ascii="Arial" w:hAnsi="Arial" w:cs="Arial"/>
              </w:rPr>
            </w:pPr>
            <w:r w:rsidRPr="00560F29">
              <w:rPr>
                <w:rFonts w:ascii="Arial" w:hAnsi="Arial" w:cs="Arial"/>
              </w:rPr>
              <w:t>sygnalizacja otwarcia żaluzji skrytek, z alarmem świetlnym i słownym</w:t>
            </w:r>
            <w:r w:rsidR="00560F29">
              <w:rPr>
                <w:rFonts w:ascii="Arial" w:hAnsi="Arial" w:cs="Arial"/>
              </w:rPr>
              <w:t>;</w:t>
            </w:r>
          </w:p>
          <w:p w14:paraId="1A73FC3B" w14:textId="05646090" w:rsidR="00560F29" w:rsidRDefault="00370777" w:rsidP="00560F29">
            <w:pPr>
              <w:pStyle w:val="Akapitzlist"/>
              <w:numPr>
                <w:ilvl w:val="0"/>
                <w:numId w:val="38"/>
              </w:numPr>
              <w:rPr>
                <w:rFonts w:ascii="Arial" w:hAnsi="Arial" w:cs="Arial"/>
              </w:rPr>
            </w:pPr>
            <w:r w:rsidRPr="00560F29">
              <w:rPr>
                <w:rFonts w:ascii="Arial" w:hAnsi="Arial" w:cs="Arial"/>
                <w:bCs/>
              </w:rPr>
              <w:t>sygnalizacja informująca o wysunięciu masztu,</w:t>
            </w:r>
            <w:r w:rsidRPr="00560F29">
              <w:rPr>
                <w:rFonts w:ascii="Arial" w:hAnsi="Arial" w:cs="Arial"/>
              </w:rPr>
              <w:t xml:space="preserve"> z alarmem świetlnym i słownym</w:t>
            </w:r>
            <w:r w:rsidR="00560F29">
              <w:rPr>
                <w:rFonts w:ascii="Arial" w:hAnsi="Arial" w:cs="Arial"/>
              </w:rPr>
              <w:t>;</w:t>
            </w:r>
          </w:p>
          <w:p w14:paraId="73ADAC20" w14:textId="77777777" w:rsidR="00560F29" w:rsidRDefault="00370777" w:rsidP="00560F29">
            <w:pPr>
              <w:pStyle w:val="Akapitzlist"/>
              <w:numPr>
                <w:ilvl w:val="0"/>
                <w:numId w:val="38"/>
              </w:numPr>
              <w:rPr>
                <w:rFonts w:ascii="Arial" w:hAnsi="Arial" w:cs="Arial"/>
              </w:rPr>
            </w:pPr>
            <w:r w:rsidRPr="00560F29">
              <w:rPr>
                <w:rFonts w:ascii="Arial" w:hAnsi="Arial" w:cs="Arial"/>
                <w:bCs/>
              </w:rPr>
              <w:t>sygnalizacja załączonego gniazda ładowania-</w:t>
            </w:r>
            <w:r w:rsidRPr="00560F29">
              <w:rPr>
                <w:rFonts w:ascii="Arial" w:hAnsi="Arial" w:cs="Arial"/>
              </w:rPr>
              <w:t xml:space="preserve"> z alarmem świetlnym</w:t>
            </w:r>
            <w:r w:rsidRPr="00560F29">
              <w:rPr>
                <w:rFonts w:ascii="Arial" w:hAnsi="Arial" w:cs="Arial"/>
                <w:bCs/>
              </w:rPr>
              <w:t xml:space="preserve"> </w:t>
            </w:r>
            <w:r w:rsidR="00067086" w:rsidRPr="00560F29">
              <w:rPr>
                <w:rFonts w:ascii="Arial" w:hAnsi="Arial" w:cs="Arial"/>
              </w:rPr>
              <w:t>i słownym</w:t>
            </w:r>
            <w:r w:rsidR="00560F29">
              <w:rPr>
                <w:rFonts w:ascii="Arial" w:hAnsi="Arial" w:cs="Arial"/>
              </w:rPr>
              <w:t>;</w:t>
            </w:r>
          </w:p>
          <w:p w14:paraId="1C817F23" w14:textId="68B12A01" w:rsidR="00370777" w:rsidRDefault="00370777" w:rsidP="00560F29">
            <w:pPr>
              <w:pStyle w:val="Akapitzlist"/>
              <w:numPr>
                <w:ilvl w:val="0"/>
                <w:numId w:val="38"/>
              </w:numPr>
              <w:rPr>
                <w:rFonts w:ascii="Arial" w:hAnsi="Arial" w:cs="Arial"/>
              </w:rPr>
            </w:pPr>
            <w:r w:rsidRPr="00560F29">
              <w:rPr>
                <w:rFonts w:ascii="Arial" w:hAnsi="Arial" w:cs="Arial"/>
                <w:bCs/>
              </w:rPr>
              <w:t>sygnalizacja otwartej skrzyni na dachu -</w:t>
            </w:r>
            <w:r w:rsidRPr="00560F29">
              <w:rPr>
                <w:rFonts w:ascii="Arial" w:hAnsi="Arial" w:cs="Arial"/>
              </w:rPr>
              <w:t xml:space="preserve"> z alarmem świetlnym i słownym</w:t>
            </w:r>
            <w:r w:rsidR="00560F29">
              <w:rPr>
                <w:rFonts w:ascii="Arial" w:hAnsi="Arial" w:cs="Arial"/>
              </w:rPr>
              <w:t>;</w:t>
            </w:r>
          </w:p>
          <w:p w14:paraId="5A72EDC3" w14:textId="18862869" w:rsidR="00370777" w:rsidRPr="00560F29" w:rsidRDefault="00370777" w:rsidP="00560F29">
            <w:pPr>
              <w:pStyle w:val="Akapitzlist"/>
              <w:numPr>
                <w:ilvl w:val="0"/>
                <w:numId w:val="38"/>
              </w:numPr>
              <w:rPr>
                <w:rFonts w:ascii="Arial" w:hAnsi="Arial" w:cs="Arial"/>
              </w:rPr>
            </w:pPr>
            <w:r w:rsidRPr="00560F29">
              <w:rPr>
                <w:rFonts w:ascii="Arial" w:hAnsi="Arial" w:cs="Arial"/>
              </w:rPr>
              <w:lastRenderedPageBreak/>
              <w:t>zamawiający wymaga alarmu słownego o treści: „otwarte żaluzje,  „wysunięty maszt”,</w:t>
            </w:r>
            <w:r w:rsidR="0029174E" w:rsidRPr="00560F29">
              <w:rPr>
                <w:rFonts w:ascii="Arial" w:hAnsi="Arial" w:cs="Arial"/>
              </w:rPr>
              <w:t xml:space="preserve"> </w:t>
            </w:r>
            <w:r w:rsidRPr="00560F29">
              <w:rPr>
                <w:rFonts w:ascii="Arial" w:hAnsi="Arial" w:cs="Arial"/>
                <w:bCs/>
              </w:rPr>
              <w:t>”otwarta skrzynia”</w:t>
            </w:r>
            <w:r w:rsidR="00560F29">
              <w:rPr>
                <w:rFonts w:ascii="Arial" w:hAnsi="Arial" w:cs="Arial"/>
                <w:bCs/>
              </w:rPr>
              <w:t>;</w:t>
            </w:r>
          </w:p>
          <w:p w14:paraId="1A16E340" w14:textId="6ACB5D8C" w:rsidR="005246E9" w:rsidRPr="00560F29" w:rsidRDefault="00560F29" w:rsidP="00560F29">
            <w:pPr>
              <w:pStyle w:val="Akapitzlist"/>
              <w:numPr>
                <w:ilvl w:val="0"/>
                <w:numId w:val="38"/>
              </w:numPr>
              <w:rPr>
                <w:rFonts w:ascii="Arial" w:hAnsi="Arial" w:cs="Arial"/>
              </w:rPr>
            </w:pPr>
            <w:r>
              <w:rPr>
                <w:rFonts w:ascii="Arial" w:hAnsi="Arial" w:cs="Arial"/>
                <w:bCs/>
              </w:rPr>
              <w:t>z</w:t>
            </w:r>
            <w:r w:rsidR="005246E9" w:rsidRPr="00560F29">
              <w:rPr>
                <w:rFonts w:ascii="Arial" w:hAnsi="Arial" w:cs="Arial"/>
                <w:bCs/>
              </w:rPr>
              <w:t xml:space="preserve">ainstalowany </w:t>
            </w:r>
            <w:r w:rsidR="005246E9" w:rsidRPr="00560F29">
              <w:rPr>
                <w:rFonts w:ascii="Arial" w:hAnsi="Arial" w:cs="Arial"/>
              </w:rPr>
              <w:t xml:space="preserve">alarm słowny z </w:t>
            </w:r>
            <w:r w:rsidR="003C7D5D" w:rsidRPr="00560F29">
              <w:rPr>
                <w:rFonts w:ascii="Arial" w:hAnsi="Arial" w:cs="Arial"/>
              </w:rPr>
              <w:t>opcją</w:t>
            </w:r>
            <w:r w:rsidR="005246E9" w:rsidRPr="00560F29">
              <w:rPr>
                <w:rFonts w:ascii="Arial" w:hAnsi="Arial" w:cs="Arial"/>
              </w:rPr>
              <w:t xml:space="preserve"> wł</w:t>
            </w:r>
            <w:r w:rsidR="0030561F" w:rsidRPr="00560F29">
              <w:rPr>
                <w:rFonts w:ascii="Arial" w:hAnsi="Arial" w:cs="Arial"/>
              </w:rPr>
              <w:t>ą</w:t>
            </w:r>
            <w:r w:rsidR="005246E9" w:rsidRPr="00560F29">
              <w:rPr>
                <w:rFonts w:ascii="Arial" w:hAnsi="Arial" w:cs="Arial"/>
              </w:rPr>
              <w:t>cz</w:t>
            </w:r>
            <w:r w:rsidR="0030561F" w:rsidRPr="00560F29">
              <w:rPr>
                <w:rFonts w:ascii="Arial" w:hAnsi="Arial" w:cs="Arial"/>
              </w:rPr>
              <w:t>a</w:t>
            </w:r>
            <w:r w:rsidR="005246E9" w:rsidRPr="00560F29">
              <w:rPr>
                <w:rFonts w:ascii="Arial" w:hAnsi="Arial" w:cs="Arial"/>
              </w:rPr>
              <w:t>nia i wyłącz</w:t>
            </w:r>
            <w:r w:rsidR="0030561F" w:rsidRPr="00560F29">
              <w:rPr>
                <w:rFonts w:ascii="Arial" w:hAnsi="Arial" w:cs="Arial"/>
              </w:rPr>
              <w:t>a</w:t>
            </w:r>
            <w:r w:rsidR="005246E9" w:rsidRPr="00560F29">
              <w:rPr>
                <w:rFonts w:ascii="Arial" w:hAnsi="Arial" w:cs="Arial"/>
              </w:rPr>
              <w:t>nia</w:t>
            </w:r>
            <w:r w:rsidR="003C7D5D" w:rsidRPr="00560F29">
              <w:rPr>
                <w:rFonts w:ascii="Arial" w:hAnsi="Arial" w:cs="Arial"/>
                <w:bCs/>
              </w:rPr>
              <w:t xml:space="preserve"> w zależności od sytuacji w</w:t>
            </w:r>
            <w:r w:rsidR="00A2135A" w:rsidRPr="00560F29">
              <w:rPr>
                <w:rFonts w:ascii="Arial" w:hAnsi="Arial" w:cs="Arial"/>
                <w:bCs/>
              </w:rPr>
              <w:t xml:space="preserve"> </w:t>
            </w:r>
            <w:r w:rsidR="003C7D5D" w:rsidRPr="00560F29">
              <w:rPr>
                <w:rFonts w:ascii="Arial" w:hAnsi="Arial" w:cs="Arial"/>
                <w:bCs/>
              </w:rPr>
              <w:t>akcji</w:t>
            </w:r>
            <w:r>
              <w:rPr>
                <w:rFonts w:ascii="Arial" w:hAnsi="Arial" w:cs="Arial"/>
                <w:bCs/>
              </w:rPr>
              <w:t>;</w:t>
            </w:r>
          </w:p>
          <w:p w14:paraId="691F7A92" w14:textId="6990206F" w:rsidR="00370777" w:rsidRPr="00560F29" w:rsidRDefault="00370777" w:rsidP="00560F29">
            <w:pPr>
              <w:pStyle w:val="Akapitzlist"/>
              <w:numPr>
                <w:ilvl w:val="0"/>
                <w:numId w:val="38"/>
              </w:numPr>
              <w:rPr>
                <w:rFonts w:ascii="Arial" w:hAnsi="Arial" w:cs="Arial"/>
              </w:rPr>
            </w:pPr>
            <w:r w:rsidRPr="00560F29">
              <w:rPr>
                <w:rFonts w:ascii="Arial" w:hAnsi="Arial" w:cs="Arial"/>
                <w:bCs/>
              </w:rPr>
              <w:t>zainstalowane sygnalizacje i informacje  muszą być skuteczne w przekazywaniu danych świetlnych i słownych</w:t>
            </w:r>
            <w:r w:rsidR="00560F29">
              <w:rPr>
                <w:rFonts w:ascii="Arial" w:hAnsi="Arial" w:cs="Arial"/>
                <w:bCs/>
              </w:rPr>
              <w:t>;</w:t>
            </w:r>
          </w:p>
          <w:p w14:paraId="77AE169E" w14:textId="3250187C" w:rsidR="00370777" w:rsidRDefault="00370777" w:rsidP="00560F29">
            <w:pPr>
              <w:pStyle w:val="Akapitzlist"/>
              <w:numPr>
                <w:ilvl w:val="0"/>
                <w:numId w:val="38"/>
              </w:numPr>
              <w:rPr>
                <w:rFonts w:ascii="Arial" w:hAnsi="Arial" w:cs="Arial"/>
              </w:rPr>
            </w:pPr>
            <w:r w:rsidRPr="00560F29">
              <w:rPr>
                <w:rFonts w:ascii="Arial" w:hAnsi="Arial" w:cs="Arial"/>
              </w:rPr>
              <w:t>główny wyłącznik oświetlenia skrytek</w:t>
            </w:r>
            <w:r w:rsidR="00560F29">
              <w:rPr>
                <w:rFonts w:ascii="Arial" w:hAnsi="Arial" w:cs="Arial"/>
              </w:rPr>
              <w:t>;</w:t>
            </w:r>
          </w:p>
          <w:p w14:paraId="6CA69498" w14:textId="6BCA4044" w:rsidR="00370777" w:rsidRDefault="00370777" w:rsidP="00560F29">
            <w:pPr>
              <w:pStyle w:val="Akapitzlist"/>
              <w:numPr>
                <w:ilvl w:val="0"/>
                <w:numId w:val="38"/>
              </w:numPr>
              <w:rPr>
                <w:rFonts w:ascii="Arial" w:hAnsi="Arial" w:cs="Arial"/>
              </w:rPr>
            </w:pPr>
            <w:r w:rsidRPr="00560F29">
              <w:rPr>
                <w:rFonts w:ascii="Arial" w:hAnsi="Arial" w:cs="Arial"/>
              </w:rPr>
              <w:t>sterowanie zraszaczami</w:t>
            </w:r>
            <w:r w:rsidR="00560F29">
              <w:rPr>
                <w:rFonts w:ascii="Arial" w:hAnsi="Arial" w:cs="Arial"/>
              </w:rPr>
              <w:t>;</w:t>
            </w:r>
          </w:p>
          <w:p w14:paraId="4D9F8C52" w14:textId="54C68F9E" w:rsidR="00370777" w:rsidRPr="00560F29" w:rsidRDefault="00370777" w:rsidP="00560F29">
            <w:pPr>
              <w:pStyle w:val="Akapitzlist"/>
              <w:numPr>
                <w:ilvl w:val="0"/>
                <w:numId w:val="38"/>
              </w:numPr>
              <w:rPr>
                <w:rFonts w:ascii="Arial" w:hAnsi="Arial" w:cs="Arial"/>
              </w:rPr>
            </w:pPr>
            <w:r w:rsidRPr="00560F29">
              <w:rPr>
                <w:rFonts w:ascii="Arial" w:hAnsi="Arial" w:cs="Arial"/>
                <w:bCs/>
              </w:rPr>
              <w:t>sterowanie niezależnym ogrzewaniem kabiny i przedziału  pracy autopompy</w:t>
            </w:r>
            <w:r w:rsidR="00560F29">
              <w:rPr>
                <w:rFonts w:ascii="Arial" w:hAnsi="Arial" w:cs="Arial"/>
                <w:bCs/>
              </w:rPr>
              <w:t>;</w:t>
            </w:r>
          </w:p>
          <w:p w14:paraId="7CD6FE6D" w14:textId="5E708591" w:rsidR="00370777" w:rsidRDefault="00370777" w:rsidP="00560F29">
            <w:pPr>
              <w:pStyle w:val="Akapitzlist"/>
              <w:numPr>
                <w:ilvl w:val="0"/>
                <w:numId w:val="38"/>
              </w:numPr>
              <w:rPr>
                <w:rFonts w:ascii="Arial" w:hAnsi="Arial" w:cs="Arial"/>
              </w:rPr>
            </w:pPr>
            <w:r w:rsidRPr="00560F29">
              <w:rPr>
                <w:rFonts w:ascii="Arial" w:hAnsi="Arial" w:cs="Arial"/>
              </w:rPr>
              <w:t>kontrolka włączenia autopompy</w:t>
            </w:r>
            <w:r w:rsidR="00560F29">
              <w:rPr>
                <w:rFonts w:ascii="Arial" w:hAnsi="Arial" w:cs="Arial"/>
              </w:rPr>
              <w:t>;</w:t>
            </w:r>
          </w:p>
          <w:p w14:paraId="5EEB973A" w14:textId="0DD10F4A" w:rsidR="00370777" w:rsidRDefault="00370777" w:rsidP="00560F29">
            <w:pPr>
              <w:pStyle w:val="Akapitzlist"/>
              <w:numPr>
                <w:ilvl w:val="0"/>
                <w:numId w:val="38"/>
              </w:numPr>
              <w:rPr>
                <w:rFonts w:ascii="Arial" w:hAnsi="Arial" w:cs="Arial"/>
              </w:rPr>
            </w:pPr>
            <w:r w:rsidRPr="00560F29">
              <w:rPr>
                <w:rFonts w:ascii="Arial" w:hAnsi="Arial" w:cs="Arial"/>
              </w:rPr>
              <w:t>wskaźnik poziomu wody w zbiorniku</w:t>
            </w:r>
            <w:r w:rsidR="00560F29">
              <w:rPr>
                <w:rFonts w:ascii="Arial" w:hAnsi="Arial" w:cs="Arial"/>
              </w:rPr>
              <w:t>;</w:t>
            </w:r>
          </w:p>
          <w:p w14:paraId="52B2FEEF" w14:textId="0807D1D4" w:rsidR="00F11800" w:rsidRDefault="00F11800" w:rsidP="00560F29">
            <w:pPr>
              <w:pStyle w:val="Akapitzlist"/>
              <w:numPr>
                <w:ilvl w:val="0"/>
                <w:numId w:val="38"/>
              </w:numPr>
              <w:rPr>
                <w:rFonts w:ascii="Arial" w:hAnsi="Arial" w:cs="Arial"/>
              </w:rPr>
            </w:pPr>
            <w:r w:rsidRPr="00560F29">
              <w:rPr>
                <w:rFonts w:ascii="Arial" w:hAnsi="Arial" w:cs="Arial"/>
              </w:rPr>
              <w:t>włącznik przystawki odbioru mocy</w:t>
            </w:r>
            <w:r w:rsidR="00560F29">
              <w:rPr>
                <w:rFonts w:ascii="Arial" w:hAnsi="Arial" w:cs="Arial"/>
              </w:rPr>
              <w:t>;</w:t>
            </w:r>
          </w:p>
          <w:p w14:paraId="6C5A729B" w14:textId="2EE19492" w:rsidR="00370777" w:rsidRDefault="00370777" w:rsidP="00560F29">
            <w:pPr>
              <w:pStyle w:val="Akapitzlist"/>
              <w:numPr>
                <w:ilvl w:val="0"/>
                <w:numId w:val="38"/>
              </w:numPr>
              <w:rPr>
                <w:rFonts w:ascii="Arial" w:hAnsi="Arial" w:cs="Arial"/>
              </w:rPr>
            </w:pPr>
            <w:r w:rsidRPr="00560F29">
              <w:rPr>
                <w:rFonts w:ascii="Arial" w:hAnsi="Arial" w:cs="Arial"/>
              </w:rPr>
              <w:t>wskaźnik poziomu środka pianotwórczego w zbiorniku</w:t>
            </w:r>
            <w:r w:rsidR="00560F29">
              <w:rPr>
                <w:rFonts w:ascii="Arial" w:hAnsi="Arial" w:cs="Arial"/>
              </w:rPr>
              <w:t>;</w:t>
            </w:r>
          </w:p>
          <w:p w14:paraId="64EB89FC" w14:textId="3ED36CBD" w:rsidR="00370777" w:rsidRDefault="00370777" w:rsidP="00560F29">
            <w:pPr>
              <w:pStyle w:val="Akapitzlist"/>
              <w:numPr>
                <w:ilvl w:val="0"/>
                <w:numId w:val="38"/>
              </w:numPr>
              <w:rPr>
                <w:rFonts w:ascii="Arial" w:hAnsi="Arial" w:cs="Arial"/>
              </w:rPr>
            </w:pPr>
            <w:r w:rsidRPr="00560F29">
              <w:rPr>
                <w:rFonts w:ascii="Arial" w:hAnsi="Arial" w:cs="Arial"/>
              </w:rPr>
              <w:t>wskaźnik niskiego ciśnienia</w:t>
            </w:r>
            <w:r w:rsidR="00560F29">
              <w:rPr>
                <w:rFonts w:ascii="Arial" w:hAnsi="Arial" w:cs="Arial"/>
              </w:rPr>
              <w:t>;</w:t>
            </w:r>
          </w:p>
          <w:p w14:paraId="24FB1EA5" w14:textId="11310C84" w:rsidR="007A734C" w:rsidRPr="00560F29" w:rsidRDefault="005A33B1" w:rsidP="00560F29">
            <w:pPr>
              <w:pStyle w:val="Akapitzlist"/>
              <w:numPr>
                <w:ilvl w:val="0"/>
                <w:numId w:val="38"/>
              </w:numPr>
              <w:rPr>
                <w:rFonts w:ascii="Arial" w:hAnsi="Arial" w:cs="Arial"/>
              </w:rPr>
            </w:pPr>
            <w:r w:rsidRPr="00560F29">
              <w:rPr>
                <w:rFonts w:ascii="Arial" w:hAnsi="Arial" w:cs="Arial"/>
              </w:rPr>
              <w:t>wskaźnik wysokiego ciśnienia</w:t>
            </w:r>
            <w:r w:rsidR="00320358" w:rsidRPr="00560F29">
              <w:rPr>
                <w:rFonts w:ascii="Arial" w:hAnsi="Arial" w:cs="Arial"/>
              </w:rPr>
              <w:t>.</w:t>
            </w:r>
          </w:p>
        </w:tc>
        <w:tc>
          <w:tcPr>
            <w:tcW w:w="6486" w:type="dxa"/>
          </w:tcPr>
          <w:p w14:paraId="50D36759" w14:textId="77777777" w:rsidR="007A734C" w:rsidRPr="002F5788" w:rsidRDefault="007A734C" w:rsidP="00C616D5">
            <w:pPr>
              <w:jc w:val="center"/>
              <w:rPr>
                <w:rFonts w:ascii="Arial" w:hAnsi="Arial" w:cs="Arial"/>
                <w:b/>
                <w:bCs/>
                <w:color w:val="FF0000"/>
                <w:sz w:val="28"/>
                <w:szCs w:val="28"/>
              </w:rPr>
            </w:pPr>
          </w:p>
        </w:tc>
      </w:tr>
      <w:tr w:rsidR="007A734C" w:rsidRPr="002F5788" w14:paraId="7A3E482C" w14:textId="77777777" w:rsidTr="006F0A61">
        <w:tc>
          <w:tcPr>
            <w:tcW w:w="823" w:type="dxa"/>
          </w:tcPr>
          <w:p w14:paraId="395611CD" w14:textId="41FD922A" w:rsidR="007A734C" w:rsidRPr="002F5788" w:rsidRDefault="00370777" w:rsidP="00C616D5">
            <w:pPr>
              <w:jc w:val="center"/>
              <w:rPr>
                <w:rFonts w:ascii="Arial" w:hAnsi="Arial" w:cs="Arial"/>
              </w:rPr>
            </w:pPr>
            <w:r w:rsidRPr="002F5788">
              <w:rPr>
                <w:rFonts w:ascii="Arial" w:hAnsi="Arial" w:cs="Arial"/>
              </w:rPr>
              <w:t>2.10</w:t>
            </w:r>
          </w:p>
        </w:tc>
        <w:tc>
          <w:tcPr>
            <w:tcW w:w="8619" w:type="dxa"/>
          </w:tcPr>
          <w:p w14:paraId="35F5CAA0" w14:textId="32080FFC" w:rsidR="00736FAD" w:rsidRPr="002F5788" w:rsidRDefault="00370777" w:rsidP="00320358">
            <w:pPr>
              <w:rPr>
                <w:rFonts w:ascii="Arial" w:hAnsi="Arial" w:cs="Arial"/>
              </w:rPr>
            </w:pPr>
            <w:r w:rsidRPr="002F5788">
              <w:rPr>
                <w:rFonts w:ascii="Arial" w:hAnsi="Arial" w:cs="Arial"/>
              </w:rPr>
              <w:t>Maksymalna wysokość całkowita pojazdu nie może przekroczyć 3</w:t>
            </w:r>
            <w:r w:rsidR="00081B80" w:rsidRPr="002F5788">
              <w:rPr>
                <w:rFonts w:ascii="Arial" w:hAnsi="Arial" w:cs="Arial"/>
              </w:rPr>
              <w:t>1</w:t>
            </w:r>
            <w:r w:rsidR="0049239C" w:rsidRPr="002F5788">
              <w:rPr>
                <w:rFonts w:ascii="Arial" w:hAnsi="Arial" w:cs="Arial"/>
              </w:rPr>
              <w:t>50</w:t>
            </w:r>
            <w:r w:rsidRPr="002F5788">
              <w:rPr>
                <w:rFonts w:ascii="Arial" w:hAnsi="Arial" w:cs="Arial"/>
              </w:rPr>
              <w:t xml:space="preserve"> mm</w:t>
            </w:r>
            <w:r w:rsidR="00320358" w:rsidRPr="002F5788">
              <w:rPr>
                <w:rFonts w:ascii="Arial" w:hAnsi="Arial" w:cs="Arial"/>
              </w:rPr>
              <w:t>.</w:t>
            </w:r>
          </w:p>
        </w:tc>
        <w:tc>
          <w:tcPr>
            <w:tcW w:w="6486" w:type="dxa"/>
          </w:tcPr>
          <w:p w14:paraId="316B3E35" w14:textId="77777777" w:rsidR="007A734C" w:rsidRPr="002F5788" w:rsidRDefault="007A734C" w:rsidP="00C616D5">
            <w:pPr>
              <w:jc w:val="center"/>
              <w:rPr>
                <w:rFonts w:ascii="Arial" w:hAnsi="Arial" w:cs="Arial"/>
                <w:b/>
                <w:bCs/>
                <w:color w:val="FF0000"/>
                <w:sz w:val="28"/>
                <w:szCs w:val="28"/>
              </w:rPr>
            </w:pPr>
          </w:p>
        </w:tc>
      </w:tr>
      <w:tr w:rsidR="00370777" w:rsidRPr="002F5788" w14:paraId="3F470723" w14:textId="77777777" w:rsidTr="006F0A61">
        <w:tc>
          <w:tcPr>
            <w:tcW w:w="823" w:type="dxa"/>
          </w:tcPr>
          <w:p w14:paraId="6B203A96" w14:textId="79994FDE" w:rsidR="00370777" w:rsidRPr="002F5788" w:rsidRDefault="00370777" w:rsidP="00C616D5">
            <w:pPr>
              <w:jc w:val="center"/>
              <w:rPr>
                <w:rFonts w:ascii="Arial" w:hAnsi="Arial" w:cs="Arial"/>
              </w:rPr>
            </w:pPr>
            <w:r w:rsidRPr="002F5788">
              <w:rPr>
                <w:rFonts w:ascii="Arial" w:hAnsi="Arial" w:cs="Arial"/>
              </w:rPr>
              <w:t>2.11</w:t>
            </w:r>
          </w:p>
        </w:tc>
        <w:tc>
          <w:tcPr>
            <w:tcW w:w="8619" w:type="dxa"/>
          </w:tcPr>
          <w:p w14:paraId="4E7477CA" w14:textId="21B9DE1A" w:rsidR="00370777" w:rsidRPr="002F5788" w:rsidRDefault="00370777" w:rsidP="00D217C9">
            <w:pPr>
              <w:jc w:val="both"/>
              <w:rPr>
                <w:rFonts w:ascii="Arial" w:hAnsi="Arial" w:cs="Arial"/>
                <w:b/>
                <w:bCs/>
                <w:color w:val="FF0000"/>
                <w:sz w:val="28"/>
                <w:szCs w:val="28"/>
              </w:rPr>
            </w:pPr>
            <w:r w:rsidRPr="002F5788">
              <w:rPr>
                <w:rFonts w:ascii="Arial" w:hAnsi="Arial" w:cs="Arial"/>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Umieszczona po lewej stronie. Ładowarka zamontowana na samochodzie</w:t>
            </w:r>
            <w:r w:rsidR="00224367" w:rsidRPr="002F5788">
              <w:rPr>
                <w:rFonts w:ascii="Arial" w:hAnsi="Arial" w:cs="Arial"/>
              </w:rPr>
              <w:t>.</w:t>
            </w:r>
          </w:p>
        </w:tc>
        <w:tc>
          <w:tcPr>
            <w:tcW w:w="6486" w:type="dxa"/>
          </w:tcPr>
          <w:p w14:paraId="65245E6A" w14:textId="77777777" w:rsidR="00370777" w:rsidRPr="002F5788" w:rsidRDefault="00370777" w:rsidP="00C616D5">
            <w:pPr>
              <w:jc w:val="center"/>
              <w:rPr>
                <w:rFonts w:ascii="Arial" w:hAnsi="Arial" w:cs="Arial"/>
                <w:b/>
                <w:bCs/>
                <w:color w:val="FF0000"/>
                <w:sz w:val="28"/>
                <w:szCs w:val="28"/>
              </w:rPr>
            </w:pPr>
          </w:p>
        </w:tc>
      </w:tr>
      <w:tr w:rsidR="00370777" w:rsidRPr="002F5788" w14:paraId="5461FA9C" w14:textId="77777777" w:rsidTr="006F0A61">
        <w:tc>
          <w:tcPr>
            <w:tcW w:w="823" w:type="dxa"/>
          </w:tcPr>
          <w:p w14:paraId="22E9A282" w14:textId="54474B7A" w:rsidR="00370777" w:rsidRPr="002F5788" w:rsidRDefault="00370777" w:rsidP="00C616D5">
            <w:pPr>
              <w:jc w:val="center"/>
              <w:rPr>
                <w:rFonts w:ascii="Arial" w:hAnsi="Arial" w:cs="Arial"/>
              </w:rPr>
            </w:pPr>
            <w:r w:rsidRPr="002F5788">
              <w:rPr>
                <w:rFonts w:ascii="Arial" w:hAnsi="Arial" w:cs="Arial"/>
              </w:rPr>
              <w:t>2.12</w:t>
            </w:r>
          </w:p>
        </w:tc>
        <w:tc>
          <w:tcPr>
            <w:tcW w:w="8619" w:type="dxa"/>
          </w:tcPr>
          <w:p w14:paraId="780C1211" w14:textId="3C57B883" w:rsidR="00370777" w:rsidRPr="002F5788" w:rsidRDefault="00370777" w:rsidP="00BC226B">
            <w:pPr>
              <w:jc w:val="both"/>
              <w:rPr>
                <w:rFonts w:ascii="Arial" w:hAnsi="Arial" w:cs="Arial"/>
                <w:b/>
                <w:bCs/>
                <w:color w:val="FF0000"/>
                <w:sz w:val="28"/>
                <w:szCs w:val="28"/>
              </w:rPr>
            </w:pPr>
            <w:r w:rsidRPr="002F5788">
              <w:rPr>
                <w:rFonts w:ascii="Arial" w:hAnsi="Arial" w:cs="Arial"/>
              </w:rPr>
              <w:t>Wylot spalin nie może być skierowany na stanowiska obsługi</w:t>
            </w:r>
            <w:r w:rsidR="00BC226B">
              <w:rPr>
                <w:rFonts w:ascii="Arial" w:hAnsi="Arial" w:cs="Arial"/>
              </w:rPr>
              <w:t xml:space="preserve"> </w:t>
            </w:r>
            <w:r w:rsidRPr="002F5788">
              <w:rPr>
                <w:rFonts w:ascii="Arial" w:hAnsi="Arial" w:cs="Arial"/>
              </w:rPr>
              <w:t>poszczególnych urządzeń pojazdu</w:t>
            </w:r>
            <w:r w:rsidR="00224367" w:rsidRPr="002F5788">
              <w:rPr>
                <w:rFonts w:ascii="Arial" w:hAnsi="Arial" w:cs="Arial"/>
              </w:rPr>
              <w:t>.</w:t>
            </w:r>
          </w:p>
        </w:tc>
        <w:tc>
          <w:tcPr>
            <w:tcW w:w="6486" w:type="dxa"/>
          </w:tcPr>
          <w:p w14:paraId="021E02E7" w14:textId="77777777" w:rsidR="00370777" w:rsidRPr="002F5788" w:rsidRDefault="00370777" w:rsidP="00C616D5">
            <w:pPr>
              <w:jc w:val="center"/>
              <w:rPr>
                <w:rFonts w:ascii="Arial" w:hAnsi="Arial" w:cs="Arial"/>
                <w:b/>
                <w:bCs/>
                <w:color w:val="FF0000"/>
                <w:sz w:val="28"/>
                <w:szCs w:val="28"/>
              </w:rPr>
            </w:pPr>
          </w:p>
        </w:tc>
      </w:tr>
      <w:tr w:rsidR="00370777" w:rsidRPr="002F5788" w14:paraId="0F3C4537" w14:textId="77777777" w:rsidTr="006F0A61">
        <w:trPr>
          <w:trHeight w:val="654"/>
        </w:trPr>
        <w:tc>
          <w:tcPr>
            <w:tcW w:w="823" w:type="dxa"/>
          </w:tcPr>
          <w:p w14:paraId="7FC9C901" w14:textId="04854AA4" w:rsidR="00370777" w:rsidRPr="002F5788" w:rsidRDefault="00A41368" w:rsidP="00C616D5">
            <w:pPr>
              <w:jc w:val="center"/>
              <w:rPr>
                <w:rFonts w:ascii="Arial" w:hAnsi="Arial" w:cs="Arial"/>
              </w:rPr>
            </w:pPr>
            <w:r w:rsidRPr="002F5788">
              <w:rPr>
                <w:rFonts w:ascii="Arial" w:hAnsi="Arial" w:cs="Arial"/>
              </w:rPr>
              <w:t>2.13</w:t>
            </w:r>
          </w:p>
        </w:tc>
        <w:tc>
          <w:tcPr>
            <w:tcW w:w="8619" w:type="dxa"/>
          </w:tcPr>
          <w:p w14:paraId="7B313095" w14:textId="25B47297" w:rsidR="00370777" w:rsidRPr="002F5788" w:rsidRDefault="000A75FB" w:rsidP="00D217C9">
            <w:pPr>
              <w:pStyle w:val="Default"/>
              <w:jc w:val="both"/>
              <w:rPr>
                <w:rFonts w:ascii="Arial" w:hAnsi="Arial" w:cs="Arial"/>
                <w:sz w:val="22"/>
                <w:szCs w:val="22"/>
              </w:rPr>
            </w:pPr>
            <w:r w:rsidRPr="002F5788">
              <w:rPr>
                <w:rFonts w:ascii="Arial" w:hAnsi="Arial" w:cs="Arial"/>
                <w:sz w:val="22"/>
                <w:szCs w:val="22"/>
              </w:rPr>
              <w:t>Pojazd wyposażony w standardowe wyposażenie podwozia (2 kliny, klucz do kół, podnośnik hydrauliczny z dźwignią, trójkąt ostrzegawczy, apteczka, gaśnica,  wspornik  zabezpieczenia podnoszonej kabiny, koło zapasow</w:t>
            </w:r>
            <w:r w:rsidR="00CF1EBD" w:rsidRPr="002F5788">
              <w:rPr>
                <w:rFonts w:ascii="Arial" w:hAnsi="Arial" w:cs="Arial"/>
                <w:sz w:val="22"/>
                <w:szCs w:val="22"/>
              </w:rPr>
              <w:t>e).</w:t>
            </w:r>
            <w:r w:rsidRPr="002F5788">
              <w:rPr>
                <w:rFonts w:ascii="Arial" w:hAnsi="Arial" w:cs="Arial"/>
                <w:sz w:val="22"/>
                <w:szCs w:val="22"/>
              </w:rPr>
              <w:t xml:space="preserve"> </w:t>
            </w:r>
          </w:p>
        </w:tc>
        <w:tc>
          <w:tcPr>
            <w:tcW w:w="6486" w:type="dxa"/>
          </w:tcPr>
          <w:p w14:paraId="2921C2D6" w14:textId="14DD9031" w:rsidR="00370777" w:rsidRPr="002F5788" w:rsidRDefault="00370777" w:rsidP="00C616D5">
            <w:pPr>
              <w:jc w:val="center"/>
              <w:rPr>
                <w:rFonts w:ascii="Arial" w:hAnsi="Arial" w:cs="Arial"/>
                <w:b/>
                <w:bCs/>
                <w:color w:val="FF0000"/>
                <w:sz w:val="28"/>
                <w:szCs w:val="28"/>
              </w:rPr>
            </w:pPr>
          </w:p>
        </w:tc>
      </w:tr>
      <w:tr w:rsidR="00096695" w:rsidRPr="002F5788" w14:paraId="57CE9704" w14:textId="77777777" w:rsidTr="006F0A61">
        <w:tc>
          <w:tcPr>
            <w:tcW w:w="823" w:type="dxa"/>
          </w:tcPr>
          <w:p w14:paraId="1E9799DD" w14:textId="014DDEFC" w:rsidR="00096695" w:rsidRPr="002F5788" w:rsidRDefault="00096695" w:rsidP="00C616D5">
            <w:pPr>
              <w:jc w:val="center"/>
              <w:rPr>
                <w:rFonts w:ascii="Arial" w:hAnsi="Arial" w:cs="Arial"/>
              </w:rPr>
            </w:pPr>
            <w:r w:rsidRPr="002F5788">
              <w:rPr>
                <w:rFonts w:ascii="Arial" w:hAnsi="Arial" w:cs="Arial"/>
              </w:rPr>
              <w:t>2.14</w:t>
            </w:r>
          </w:p>
        </w:tc>
        <w:tc>
          <w:tcPr>
            <w:tcW w:w="8619" w:type="dxa"/>
          </w:tcPr>
          <w:p w14:paraId="38F671B4" w14:textId="7A5A037F" w:rsidR="00096695" w:rsidRPr="002F5788" w:rsidRDefault="00096695" w:rsidP="00D217C9">
            <w:pPr>
              <w:pStyle w:val="Default"/>
              <w:jc w:val="both"/>
              <w:rPr>
                <w:rFonts w:ascii="Arial" w:hAnsi="Arial" w:cs="Arial"/>
                <w:color w:val="auto"/>
                <w:sz w:val="22"/>
                <w:szCs w:val="22"/>
              </w:rPr>
            </w:pPr>
            <w:r w:rsidRPr="002F5788">
              <w:rPr>
                <w:rFonts w:ascii="Arial" w:hAnsi="Arial" w:cs="Arial"/>
                <w:sz w:val="22"/>
                <w:szCs w:val="22"/>
              </w:rPr>
              <w:t>Hak holowniczy „</w:t>
            </w:r>
            <w:proofErr w:type="spellStart"/>
            <w:r w:rsidRPr="002F5788">
              <w:rPr>
                <w:rFonts w:ascii="Arial" w:hAnsi="Arial" w:cs="Arial"/>
                <w:sz w:val="22"/>
                <w:szCs w:val="22"/>
              </w:rPr>
              <w:t>paszczowy</w:t>
            </w:r>
            <w:proofErr w:type="spellEnd"/>
            <w:r w:rsidRPr="002F5788">
              <w:rPr>
                <w:rFonts w:ascii="Arial" w:hAnsi="Arial" w:cs="Arial"/>
                <w:sz w:val="22"/>
                <w:szCs w:val="22"/>
              </w:rPr>
              <w:t xml:space="preserve">” wraz z instalacją </w:t>
            </w:r>
            <w:r w:rsidR="000A75FB" w:rsidRPr="002F5788">
              <w:rPr>
                <w:rFonts w:ascii="Arial" w:hAnsi="Arial" w:cs="Arial"/>
                <w:sz w:val="22"/>
                <w:szCs w:val="22"/>
              </w:rPr>
              <w:t xml:space="preserve">elektryczną i pneumatyczną </w:t>
            </w:r>
            <w:r w:rsidRPr="002F5788">
              <w:rPr>
                <w:rFonts w:ascii="Arial" w:hAnsi="Arial" w:cs="Arial"/>
                <w:sz w:val="22"/>
                <w:szCs w:val="22"/>
              </w:rPr>
              <w:t>do ciągnięcia przyczep</w:t>
            </w:r>
            <w:r w:rsidR="0049239C" w:rsidRPr="002F5788">
              <w:rPr>
                <w:rFonts w:ascii="Arial" w:hAnsi="Arial" w:cs="Arial"/>
                <w:sz w:val="22"/>
                <w:szCs w:val="22"/>
              </w:rPr>
              <w:t xml:space="preserve"> zgodnie z homologacją podwozia</w:t>
            </w:r>
            <w:r w:rsidR="00320358" w:rsidRPr="002F5788">
              <w:rPr>
                <w:rFonts w:ascii="Arial" w:hAnsi="Arial" w:cs="Arial"/>
                <w:sz w:val="22"/>
                <w:szCs w:val="22"/>
              </w:rPr>
              <w:t>.</w:t>
            </w:r>
          </w:p>
        </w:tc>
        <w:tc>
          <w:tcPr>
            <w:tcW w:w="6486" w:type="dxa"/>
          </w:tcPr>
          <w:p w14:paraId="6174C5A1" w14:textId="77777777" w:rsidR="00096695" w:rsidRPr="002F5788" w:rsidRDefault="00096695" w:rsidP="00C616D5">
            <w:pPr>
              <w:jc w:val="center"/>
              <w:rPr>
                <w:rFonts w:ascii="Arial" w:hAnsi="Arial" w:cs="Arial"/>
                <w:b/>
                <w:bCs/>
                <w:color w:val="FF0000"/>
                <w:sz w:val="28"/>
                <w:szCs w:val="28"/>
              </w:rPr>
            </w:pPr>
          </w:p>
        </w:tc>
      </w:tr>
      <w:tr w:rsidR="00370777" w:rsidRPr="002F5788" w14:paraId="2336C0F0" w14:textId="77777777" w:rsidTr="006F0A61">
        <w:tc>
          <w:tcPr>
            <w:tcW w:w="823" w:type="dxa"/>
          </w:tcPr>
          <w:p w14:paraId="16380EAC" w14:textId="1F6F5CD9" w:rsidR="00370777" w:rsidRPr="002F5788" w:rsidRDefault="007913A1" w:rsidP="00C616D5">
            <w:pPr>
              <w:jc w:val="center"/>
              <w:rPr>
                <w:rFonts w:ascii="Arial" w:hAnsi="Arial" w:cs="Arial"/>
              </w:rPr>
            </w:pPr>
            <w:r w:rsidRPr="002F5788">
              <w:rPr>
                <w:rFonts w:ascii="Arial" w:hAnsi="Arial" w:cs="Arial"/>
              </w:rPr>
              <w:t>2.1</w:t>
            </w:r>
            <w:r w:rsidR="00096695" w:rsidRPr="002F5788">
              <w:rPr>
                <w:rFonts w:ascii="Arial" w:hAnsi="Arial" w:cs="Arial"/>
              </w:rPr>
              <w:t>5</w:t>
            </w:r>
          </w:p>
        </w:tc>
        <w:tc>
          <w:tcPr>
            <w:tcW w:w="8619" w:type="dxa"/>
          </w:tcPr>
          <w:p w14:paraId="74C09CED" w14:textId="77777777" w:rsidR="007913A1" w:rsidRDefault="007913A1" w:rsidP="007913A1">
            <w:pPr>
              <w:pStyle w:val="Default"/>
              <w:rPr>
                <w:rFonts w:ascii="Arial" w:hAnsi="Arial" w:cs="Arial"/>
                <w:color w:val="auto"/>
                <w:sz w:val="22"/>
                <w:szCs w:val="22"/>
              </w:rPr>
            </w:pPr>
            <w:r w:rsidRPr="002F5788">
              <w:rPr>
                <w:rFonts w:ascii="Arial" w:hAnsi="Arial" w:cs="Arial"/>
                <w:color w:val="auto"/>
                <w:sz w:val="22"/>
                <w:szCs w:val="22"/>
              </w:rPr>
              <w:t xml:space="preserve">Kolor pojazdu: </w:t>
            </w:r>
          </w:p>
          <w:p w14:paraId="2DF246FF" w14:textId="77777777" w:rsidR="00560F29" w:rsidRPr="00560F29" w:rsidRDefault="007913A1" w:rsidP="007913A1">
            <w:pPr>
              <w:pStyle w:val="Default"/>
              <w:numPr>
                <w:ilvl w:val="0"/>
                <w:numId w:val="39"/>
              </w:numPr>
              <w:rPr>
                <w:rFonts w:ascii="Arial" w:hAnsi="Arial" w:cs="Arial"/>
                <w:color w:val="auto"/>
                <w:sz w:val="22"/>
                <w:szCs w:val="22"/>
              </w:rPr>
            </w:pPr>
            <w:r w:rsidRPr="00560F29">
              <w:rPr>
                <w:rFonts w:ascii="Arial" w:hAnsi="Arial" w:cs="Arial"/>
              </w:rPr>
              <w:t>nadwozie samochodu – RAL 3000</w:t>
            </w:r>
            <w:r w:rsidR="00560F29">
              <w:rPr>
                <w:rFonts w:ascii="Arial" w:hAnsi="Arial" w:cs="Arial"/>
              </w:rPr>
              <w:t>;</w:t>
            </w:r>
          </w:p>
          <w:p w14:paraId="0E767BE1" w14:textId="77777777" w:rsidR="00560F29" w:rsidRPr="00560F29" w:rsidRDefault="007913A1" w:rsidP="007913A1">
            <w:pPr>
              <w:pStyle w:val="Default"/>
              <w:numPr>
                <w:ilvl w:val="0"/>
                <w:numId w:val="39"/>
              </w:numPr>
              <w:rPr>
                <w:rFonts w:ascii="Arial" w:hAnsi="Arial" w:cs="Arial"/>
                <w:color w:val="auto"/>
                <w:sz w:val="22"/>
                <w:szCs w:val="22"/>
              </w:rPr>
            </w:pPr>
            <w:r w:rsidRPr="00560F29">
              <w:rPr>
                <w:rFonts w:ascii="Arial" w:hAnsi="Arial" w:cs="Arial"/>
              </w:rPr>
              <w:t>żaluzje skrytek w kolorze naturalnego aluminium</w:t>
            </w:r>
            <w:r w:rsidR="00560F29">
              <w:rPr>
                <w:rFonts w:ascii="Arial" w:hAnsi="Arial" w:cs="Arial"/>
              </w:rPr>
              <w:t>;</w:t>
            </w:r>
          </w:p>
          <w:p w14:paraId="7F979F18" w14:textId="7F263214" w:rsidR="00370777" w:rsidRPr="00560F29" w:rsidRDefault="007913A1" w:rsidP="007913A1">
            <w:pPr>
              <w:pStyle w:val="Default"/>
              <w:numPr>
                <w:ilvl w:val="0"/>
                <w:numId w:val="39"/>
              </w:numPr>
              <w:rPr>
                <w:rFonts w:ascii="Arial" w:hAnsi="Arial" w:cs="Arial"/>
                <w:color w:val="auto"/>
                <w:sz w:val="22"/>
                <w:szCs w:val="22"/>
              </w:rPr>
            </w:pPr>
            <w:r w:rsidRPr="00560F29">
              <w:rPr>
                <w:rFonts w:ascii="Arial" w:hAnsi="Arial" w:cs="Arial"/>
              </w:rPr>
              <w:t>błotniki i zderzaki – białe</w:t>
            </w:r>
            <w:r w:rsidR="00320358" w:rsidRPr="00560F29">
              <w:rPr>
                <w:rFonts w:ascii="Arial" w:hAnsi="Arial" w:cs="Arial"/>
              </w:rPr>
              <w:t>.</w:t>
            </w:r>
          </w:p>
        </w:tc>
        <w:tc>
          <w:tcPr>
            <w:tcW w:w="6486" w:type="dxa"/>
          </w:tcPr>
          <w:p w14:paraId="76BF47EA" w14:textId="77777777" w:rsidR="00370777" w:rsidRPr="002F5788" w:rsidRDefault="00370777" w:rsidP="00C616D5">
            <w:pPr>
              <w:jc w:val="center"/>
              <w:rPr>
                <w:rFonts w:ascii="Arial" w:hAnsi="Arial" w:cs="Arial"/>
                <w:b/>
                <w:bCs/>
                <w:color w:val="FF0000"/>
                <w:sz w:val="28"/>
                <w:szCs w:val="28"/>
              </w:rPr>
            </w:pPr>
          </w:p>
        </w:tc>
      </w:tr>
      <w:tr w:rsidR="00370777" w:rsidRPr="002F5788" w14:paraId="1D17C0E7" w14:textId="77777777" w:rsidTr="006F0A61">
        <w:tc>
          <w:tcPr>
            <w:tcW w:w="823" w:type="dxa"/>
            <w:shd w:val="clear" w:color="auto" w:fill="B4C6E7" w:themeFill="accent1" w:themeFillTint="66"/>
          </w:tcPr>
          <w:p w14:paraId="38CB306C" w14:textId="02FD928D" w:rsidR="00370777" w:rsidRPr="002F5788" w:rsidRDefault="007913A1" w:rsidP="00C616D5">
            <w:pPr>
              <w:jc w:val="center"/>
              <w:rPr>
                <w:rFonts w:ascii="Arial" w:hAnsi="Arial" w:cs="Arial"/>
                <w:b/>
                <w:bCs/>
              </w:rPr>
            </w:pPr>
            <w:r w:rsidRPr="002F5788">
              <w:rPr>
                <w:rFonts w:ascii="Arial" w:hAnsi="Arial" w:cs="Arial"/>
                <w:b/>
                <w:bCs/>
              </w:rPr>
              <w:t>3</w:t>
            </w:r>
          </w:p>
        </w:tc>
        <w:tc>
          <w:tcPr>
            <w:tcW w:w="8619" w:type="dxa"/>
            <w:shd w:val="clear" w:color="auto" w:fill="B4C6E7" w:themeFill="accent1" w:themeFillTint="66"/>
          </w:tcPr>
          <w:p w14:paraId="660D7433" w14:textId="7D034F13" w:rsidR="00370777" w:rsidRPr="002F5788" w:rsidRDefault="007913A1" w:rsidP="00C616D5">
            <w:pPr>
              <w:jc w:val="center"/>
              <w:rPr>
                <w:rFonts w:ascii="Arial" w:hAnsi="Arial" w:cs="Arial"/>
                <w:b/>
                <w:bCs/>
                <w:color w:val="FF0000"/>
                <w:sz w:val="28"/>
                <w:szCs w:val="28"/>
              </w:rPr>
            </w:pPr>
            <w:r w:rsidRPr="002F5788">
              <w:rPr>
                <w:rFonts w:ascii="Arial" w:hAnsi="Arial" w:cs="Arial"/>
                <w:b/>
                <w:bCs/>
                <w:sz w:val="24"/>
                <w:szCs w:val="24"/>
              </w:rPr>
              <w:t>Zabudowa pożarnicza</w:t>
            </w:r>
          </w:p>
        </w:tc>
        <w:tc>
          <w:tcPr>
            <w:tcW w:w="6486" w:type="dxa"/>
            <w:shd w:val="clear" w:color="auto" w:fill="B4C6E7" w:themeFill="accent1" w:themeFillTint="66"/>
          </w:tcPr>
          <w:p w14:paraId="2D2FC7FB" w14:textId="6E59B01F" w:rsidR="00370777" w:rsidRPr="002F5788" w:rsidRDefault="007913A1" w:rsidP="00C616D5">
            <w:pPr>
              <w:jc w:val="center"/>
              <w:rPr>
                <w:rFonts w:ascii="Arial" w:hAnsi="Arial" w:cs="Arial"/>
                <w:b/>
                <w:bCs/>
                <w:color w:val="FF0000"/>
                <w:sz w:val="28"/>
                <w:szCs w:val="28"/>
              </w:rPr>
            </w:pPr>
            <w:r w:rsidRPr="002F5788">
              <w:rPr>
                <w:rFonts w:ascii="Arial" w:hAnsi="Arial" w:cs="Arial"/>
                <w:b/>
                <w:sz w:val="24"/>
                <w:szCs w:val="24"/>
              </w:rPr>
              <w:t>Propozycje Wykonawcy</w:t>
            </w:r>
          </w:p>
        </w:tc>
      </w:tr>
      <w:tr w:rsidR="007913A1" w:rsidRPr="002F5788" w14:paraId="0E5ED836" w14:textId="77777777" w:rsidTr="006F0A61">
        <w:tc>
          <w:tcPr>
            <w:tcW w:w="823" w:type="dxa"/>
          </w:tcPr>
          <w:p w14:paraId="7FDAE01D" w14:textId="63527E97" w:rsidR="007913A1" w:rsidRPr="002F5788" w:rsidRDefault="007913A1" w:rsidP="00C616D5">
            <w:pPr>
              <w:jc w:val="center"/>
              <w:rPr>
                <w:rFonts w:ascii="Arial" w:hAnsi="Arial" w:cs="Arial"/>
              </w:rPr>
            </w:pPr>
            <w:r w:rsidRPr="002F5788">
              <w:rPr>
                <w:rFonts w:ascii="Arial" w:hAnsi="Arial" w:cs="Arial"/>
              </w:rPr>
              <w:t>3.1</w:t>
            </w:r>
          </w:p>
        </w:tc>
        <w:tc>
          <w:tcPr>
            <w:tcW w:w="8619" w:type="dxa"/>
          </w:tcPr>
          <w:p w14:paraId="28C5D407" w14:textId="77777777" w:rsidR="00D44581" w:rsidRDefault="00D44581" w:rsidP="00D44581">
            <w:pPr>
              <w:rPr>
                <w:rFonts w:ascii="Arial" w:hAnsi="Arial" w:cs="Arial"/>
              </w:rPr>
            </w:pPr>
            <w:r w:rsidRPr="002F5788">
              <w:rPr>
                <w:rFonts w:ascii="Arial" w:hAnsi="Arial" w:cs="Arial"/>
              </w:rPr>
              <w:t>Zabudowa wykonana z materiałów odpornych na korozję:</w:t>
            </w:r>
          </w:p>
          <w:p w14:paraId="4863E716" w14:textId="69DF95AD" w:rsidR="00D44581" w:rsidRDefault="00D44581" w:rsidP="00D44581">
            <w:pPr>
              <w:pStyle w:val="Akapitzlist"/>
              <w:numPr>
                <w:ilvl w:val="0"/>
                <w:numId w:val="40"/>
              </w:numPr>
              <w:rPr>
                <w:rFonts w:ascii="Arial" w:hAnsi="Arial" w:cs="Arial"/>
              </w:rPr>
            </w:pPr>
            <w:r w:rsidRPr="00560F29">
              <w:rPr>
                <w:rFonts w:ascii="Arial" w:hAnsi="Arial" w:cs="Arial"/>
              </w:rPr>
              <w:t>konstrukcja wykonana w całości z materiałów kompozytowych</w:t>
            </w:r>
            <w:r w:rsidR="00560F29">
              <w:rPr>
                <w:rFonts w:ascii="Arial" w:hAnsi="Arial" w:cs="Arial"/>
              </w:rPr>
              <w:t>;</w:t>
            </w:r>
          </w:p>
          <w:p w14:paraId="3BA508F7" w14:textId="7FBA1596" w:rsidR="00D44581" w:rsidRDefault="00D44581" w:rsidP="00D44581">
            <w:pPr>
              <w:pStyle w:val="Akapitzlist"/>
              <w:numPr>
                <w:ilvl w:val="0"/>
                <w:numId w:val="40"/>
              </w:numPr>
              <w:rPr>
                <w:rFonts w:ascii="Arial" w:hAnsi="Arial" w:cs="Arial"/>
              </w:rPr>
            </w:pPr>
            <w:r w:rsidRPr="00560F29">
              <w:rPr>
                <w:rFonts w:ascii="Arial" w:hAnsi="Arial" w:cs="Arial"/>
              </w:rPr>
              <w:t>poszycie zewnętrzne wykonane w całości z materiałów kompozytowych</w:t>
            </w:r>
            <w:r w:rsidR="00560F29">
              <w:rPr>
                <w:rFonts w:ascii="Arial" w:hAnsi="Arial" w:cs="Arial"/>
              </w:rPr>
              <w:t>;</w:t>
            </w:r>
          </w:p>
          <w:p w14:paraId="0AD4C507" w14:textId="40535900" w:rsidR="007913A1" w:rsidRPr="00560F29" w:rsidRDefault="00D44581" w:rsidP="00D44581">
            <w:pPr>
              <w:pStyle w:val="Akapitzlist"/>
              <w:numPr>
                <w:ilvl w:val="0"/>
                <w:numId w:val="40"/>
              </w:numPr>
              <w:rPr>
                <w:rFonts w:ascii="Arial" w:hAnsi="Arial" w:cs="Arial"/>
              </w:rPr>
            </w:pPr>
            <w:r w:rsidRPr="00560F29">
              <w:rPr>
                <w:rFonts w:ascii="Arial" w:hAnsi="Arial" w:cs="Arial"/>
              </w:rPr>
              <w:lastRenderedPageBreak/>
              <w:t>całość wykonana jako kompozytowa, konstrukcja samonośna ze zintegrowanymi zbiornikami o nieograniczonej odporności na korozję.</w:t>
            </w:r>
          </w:p>
        </w:tc>
        <w:tc>
          <w:tcPr>
            <w:tcW w:w="6486" w:type="dxa"/>
          </w:tcPr>
          <w:p w14:paraId="1F976733" w14:textId="77777777" w:rsidR="007913A1" w:rsidRPr="002F5788" w:rsidRDefault="007913A1" w:rsidP="00C616D5">
            <w:pPr>
              <w:jc w:val="center"/>
              <w:rPr>
                <w:rFonts w:ascii="Arial" w:hAnsi="Arial" w:cs="Arial"/>
                <w:b/>
                <w:bCs/>
                <w:color w:val="FF0000"/>
                <w:sz w:val="28"/>
                <w:szCs w:val="28"/>
              </w:rPr>
            </w:pPr>
          </w:p>
        </w:tc>
      </w:tr>
      <w:tr w:rsidR="007913A1" w:rsidRPr="002F5788" w14:paraId="6D03F4ED" w14:textId="77777777" w:rsidTr="006F0A61">
        <w:tc>
          <w:tcPr>
            <w:tcW w:w="823" w:type="dxa"/>
          </w:tcPr>
          <w:p w14:paraId="4894FF04" w14:textId="452BF588" w:rsidR="007913A1" w:rsidRPr="002F5788" w:rsidRDefault="007913A1" w:rsidP="00C616D5">
            <w:pPr>
              <w:jc w:val="center"/>
              <w:rPr>
                <w:rFonts w:ascii="Arial" w:hAnsi="Arial" w:cs="Arial"/>
              </w:rPr>
            </w:pPr>
            <w:r w:rsidRPr="002F5788">
              <w:rPr>
                <w:rFonts w:ascii="Arial" w:hAnsi="Arial" w:cs="Arial"/>
              </w:rPr>
              <w:t>3.2</w:t>
            </w:r>
          </w:p>
        </w:tc>
        <w:tc>
          <w:tcPr>
            <w:tcW w:w="8619" w:type="dxa"/>
          </w:tcPr>
          <w:p w14:paraId="17080F54" w14:textId="30DF1A7E" w:rsidR="007913A1" w:rsidRPr="002F5788" w:rsidRDefault="007913A1" w:rsidP="00D217C9">
            <w:pPr>
              <w:jc w:val="both"/>
              <w:rPr>
                <w:rFonts w:ascii="Arial" w:hAnsi="Arial" w:cs="Arial"/>
                <w:b/>
                <w:bCs/>
                <w:color w:val="FF0000"/>
                <w:sz w:val="28"/>
                <w:szCs w:val="28"/>
              </w:rPr>
            </w:pPr>
            <w:r w:rsidRPr="002F5788">
              <w:rPr>
                <w:rFonts w:ascii="Arial" w:hAnsi="Arial" w:cs="Arial"/>
              </w:rPr>
              <w:t>Drabinka</w:t>
            </w:r>
            <w:r w:rsidR="00E43ACA" w:rsidRPr="002F5788">
              <w:rPr>
                <w:rFonts w:ascii="Arial" w:hAnsi="Arial" w:cs="Arial"/>
              </w:rPr>
              <w:t xml:space="preserve"> jednoczęściowa,</w:t>
            </w:r>
            <w:r w:rsidRPr="002F5788">
              <w:rPr>
                <w:rFonts w:ascii="Arial" w:hAnsi="Arial" w:cs="Arial"/>
              </w:rPr>
              <w:t xml:space="preserve"> ułatwiająca wejście na dach, umieszczona z tyłu pojazdu po prawej stronie, w górnej części zabudowy, zamontowane poręcze ułatwiające wchodzenie</w:t>
            </w:r>
            <w:r w:rsidR="00BC42DE" w:rsidRPr="002F5788">
              <w:rPr>
                <w:rFonts w:ascii="Arial" w:hAnsi="Arial" w:cs="Arial"/>
              </w:rPr>
              <w:t>.</w:t>
            </w:r>
            <w:r w:rsidRPr="002F5788">
              <w:rPr>
                <w:rFonts w:ascii="Arial" w:hAnsi="Arial" w:cs="Arial"/>
              </w:rPr>
              <w:t xml:space="preserve"> Szczeble w wykonaniu antypoślizgowym</w:t>
            </w:r>
            <w:r w:rsidR="00224367" w:rsidRPr="002F5788">
              <w:rPr>
                <w:rFonts w:ascii="Arial" w:hAnsi="Arial" w:cs="Arial"/>
              </w:rPr>
              <w:t>.</w:t>
            </w:r>
          </w:p>
        </w:tc>
        <w:tc>
          <w:tcPr>
            <w:tcW w:w="6486" w:type="dxa"/>
          </w:tcPr>
          <w:p w14:paraId="2B40B8F2" w14:textId="77777777" w:rsidR="007913A1" w:rsidRPr="002F5788" w:rsidRDefault="007913A1" w:rsidP="00C616D5">
            <w:pPr>
              <w:jc w:val="center"/>
              <w:rPr>
                <w:rFonts w:ascii="Arial" w:hAnsi="Arial" w:cs="Arial"/>
                <w:b/>
                <w:bCs/>
                <w:color w:val="FF0000"/>
                <w:sz w:val="28"/>
                <w:szCs w:val="28"/>
              </w:rPr>
            </w:pPr>
          </w:p>
        </w:tc>
      </w:tr>
      <w:tr w:rsidR="007913A1" w:rsidRPr="002F5788" w14:paraId="0E6DC119" w14:textId="77777777" w:rsidTr="006F0A61">
        <w:tc>
          <w:tcPr>
            <w:tcW w:w="823" w:type="dxa"/>
          </w:tcPr>
          <w:p w14:paraId="4BD82035" w14:textId="489D2583" w:rsidR="007913A1" w:rsidRPr="002F5788" w:rsidRDefault="007913A1" w:rsidP="00C616D5">
            <w:pPr>
              <w:jc w:val="center"/>
              <w:rPr>
                <w:rFonts w:ascii="Arial" w:hAnsi="Arial" w:cs="Arial"/>
              </w:rPr>
            </w:pPr>
            <w:r w:rsidRPr="002F5788">
              <w:rPr>
                <w:rFonts w:ascii="Arial" w:hAnsi="Arial" w:cs="Arial"/>
              </w:rPr>
              <w:t>3.3</w:t>
            </w:r>
          </w:p>
        </w:tc>
        <w:tc>
          <w:tcPr>
            <w:tcW w:w="8619" w:type="dxa"/>
          </w:tcPr>
          <w:p w14:paraId="3D5871B0" w14:textId="70018110" w:rsidR="007913A1" w:rsidRPr="002F5788" w:rsidRDefault="007913A1" w:rsidP="00560F29">
            <w:pPr>
              <w:jc w:val="both"/>
              <w:rPr>
                <w:rFonts w:ascii="Arial" w:hAnsi="Arial" w:cs="Arial"/>
              </w:rPr>
            </w:pPr>
            <w:r w:rsidRPr="002F5788">
              <w:rPr>
                <w:rFonts w:ascii="Arial" w:hAnsi="Arial" w:cs="Arial"/>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560F29">
              <w:rPr>
                <w:rFonts w:ascii="Arial" w:hAnsi="Arial" w:cs="Arial"/>
              </w:rPr>
              <w:t xml:space="preserve">. </w:t>
            </w:r>
            <w:r w:rsidRPr="002F5788">
              <w:rPr>
                <w:rFonts w:ascii="Arial" w:hAnsi="Arial" w:cs="Arial"/>
              </w:rPr>
              <w:t>W kabinie sygnalizacja otwarcia żaluzji skrytek, z alarmem świetlnym oraz słownym</w:t>
            </w:r>
            <w:r w:rsidR="00320358" w:rsidRPr="002F5788">
              <w:rPr>
                <w:rFonts w:ascii="Arial" w:hAnsi="Arial" w:cs="Arial"/>
              </w:rPr>
              <w:t>.</w:t>
            </w:r>
            <w:r w:rsidRPr="002F5788">
              <w:rPr>
                <w:rFonts w:ascii="Arial" w:hAnsi="Arial" w:cs="Arial"/>
              </w:rPr>
              <w:t xml:space="preserve"> </w:t>
            </w:r>
          </w:p>
        </w:tc>
        <w:tc>
          <w:tcPr>
            <w:tcW w:w="6486" w:type="dxa"/>
          </w:tcPr>
          <w:p w14:paraId="050E3E04" w14:textId="77777777" w:rsidR="007913A1" w:rsidRPr="002F5788" w:rsidRDefault="007913A1" w:rsidP="00C616D5">
            <w:pPr>
              <w:jc w:val="center"/>
              <w:rPr>
                <w:rFonts w:ascii="Arial" w:hAnsi="Arial" w:cs="Arial"/>
                <w:b/>
                <w:bCs/>
                <w:color w:val="FF0000"/>
                <w:sz w:val="28"/>
                <w:szCs w:val="28"/>
              </w:rPr>
            </w:pPr>
          </w:p>
        </w:tc>
      </w:tr>
      <w:tr w:rsidR="007913A1" w:rsidRPr="002F5788" w14:paraId="3977293B" w14:textId="77777777" w:rsidTr="006F0A61">
        <w:tc>
          <w:tcPr>
            <w:tcW w:w="823" w:type="dxa"/>
          </w:tcPr>
          <w:p w14:paraId="13130B2F" w14:textId="59A0CA57" w:rsidR="007913A1" w:rsidRPr="002F5788" w:rsidRDefault="007913A1" w:rsidP="00C616D5">
            <w:pPr>
              <w:jc w:val="center"/>
              <w:rPr>
                <w:rFonts w:ascii="Arial" w:hAnsi="Arial" w:cs="Arial"/>
              </w:rPr>
            </w:pPr>
            <w:r w:rsidRPr="002F5788">
              <w:rPr>
                <w:rFonts w:ascii="Arial" w:hAnsi="Arial" w:cs="Arial"/>
              </w:rPr>
              <w:t>3.4</w:t>
            </w:r>
          </w:p>
        </w:tc>
        <w:tc>
          <w:tcPr>
            <w:tcW w:w="8619" w:type="dxa"/>
          </w:tcPr>
          <w:p w14:paraId="5CA0CF9B" w14:textId="39F14397" w:rsidR="007913A1" w:rsidRPr="002F5788" w:rsidRDefault="007913A1" w:rsidP="00560F29">
            <w:pPr>
              <w:jc w:val="both"/>
              <w:rPr>
                <w:rFonts w:ascii="Arial" w:hAnsi="Arial" w:cs="Arial"/>
                <w:b/>
                <w:bCs/>
                <w:color w:val="FF0000"/>
                <w:sz w:val="28"/>
                <w:szCs w:val="28"/>
              </w:rPr>
            </w:pPr>
            <w:r w:rsidRPr="002F5788">
              <w:rPr>
                <w:rFonts w:ascii="Arial" w:hAnsi="Arial" w:cs="Arial"/>
              </w:rPr>
              <w:t>Uchwyty, klamki wszystkich urządzeń pojazdu, drzwi żaluzjowych, szuflad, podestów i tac muszą być tak skonstruowane, aby możliwa była ich obsługa w rękawicach.</w:t>
            </w:r>
          </w:p>
        </w:tc>
        <w:tc>
          <w:tcPr>
            <w:tcW w:w="6486" w:type="dxa"/>
          </w:tcPr>
          <w:p w14:paraId="20495CBB" w14:textId="77777777" w:rsidR="007913A1" w:rsidRPr="002F5788" w:rsidRDefault="007913A1" w:rsidP="00C616D5">
            <w:pPr>
              <w:jc w:val="center"/>
              <w:rPr>
                <w:rFonts w:ascii="Arial" w:hAnsi="Arial" w:cs="Arial"/>
                <w:b/>
                <w:bCs/>
                <w:color w:val="FF0000"/>
                <w:sz w:val="28"/>
                <w:szCs w:val="28"/>
              </w:rPr>
            </w:pPr>
          </w:p>
        </w:tc>
      </w:tr>
      <w:tr w:rsidR="007913A1" w:rsidRPr="002F5788" w14:paraId="0652003E" w14:textId="77777777" w:rsidTr="006F0A61">
        <w:tc>
          <w:tcPr>
            <w:tcW w:w="823" w:type="dxa"/>
          </w:tcPr>
          <w:p w14:paraId="2B759839" w14:textId="196F0200" w:rsidR="007913A1" w:rsidRPr="002F5788" w:rsidRDefault="00861CEF" w:rsidP="00C616D5">
            <w:pPr>
              <w:jc w:val="center"/>
              <w:rPr>
                <w:rFonts w:ascii="Arial" w:hAnsi="Arial" w:cs="Arial"/>
              </w:rPr>
            </w:pPr>
            <w:r w:rsidRPr="002F5788">
              <w:rPr>
                <w:rFonts w:ascii="Arial" w:hAnsi="Arial" w:cs="Arial"/>
              </w:rPr>
              <w:t>3.5</w:t>
            </w:r>
          </w:p>
        </w:tc>
        <w:tc>
          <w:tcPr>
            <w:tcW w:w="8619" w:type="dxa"/>
          </w:tcPr>
          <w:p w14:paraId="4FAADC9D" w14:textId="20528DA7" w:rsidR="00861CEF" w:rsidRPr="002F5788" w:rsidRDefault="00861CEF" w:rsidP="00C40FB6">
            <w:pPr>
              <w:pStyle w:val="Default"/>
              <w:jc w:val="both"/>
              <w:rPr>
                <w:rFonts w:ascii="Arial" w:hAnsi="Arial" w:cs="Arial"/>
                <w:color w:val="auto"/>
                <w:sz w:val="22"/>
                <w:szCs w:val="22"/>
              </w:rPr>
            </w:pPr>
            <w:r w:rsidRPr="002F5788">
              <w:rPr>
                <w:rFonts w:ascii="Arial" w:hAnsi="Arial" w:cs="Arial"/>
                <w:color w:val="auto"/>
                <w:sz w:val="22"/>
                <w:szCs w:val="22"/>
              </w:rPr>
              <w:t>Skrytki na sprzęt oraz przedział autopompy muszą być wyposażone w oświetlenie, listwy - LED, umieszczone pionowo po obu stronach</w:t>
            </w:r>
            <w:r w:rsidR="0093651B" w:rsidRPr="002F5788">
              <w:rPr>
                <w:rFonts w:ascii="Arial" w:hAnsi="Arial" w:cs="Arial"/>
                <w:color w:val="auto"/>
                <w:sz w:val="22"/>
                <w:szCs w:val="22"/>
              </w:rPr>
              <w:t xml:space="preserve">, </w:t>
            </w:r>
            <w:r w:rsidR="0093651B" w:rsidRPr="002F5788">
              <w:rPr>
                <w:rFonts w:ascii="Arial" w:hAnsi="Arial" w:cs="Arial"/>
                <w:sz w:val="22"/>
                <w:szCs w:val="22"/>
              </w:rPr>
              <w:t>wewnątrz</w:t>
            </w:r>
            <w:r w:rsidR="0093651B" w:rsidRPr="002F5788">
              <w:rPr>
                <w:rFonts w:ascii="Arial" w:hAnsi="Arial" w:cs="Arial"/>
                <w:color w:val="auto"/>
                <w:sz w:val="22"/>
                <w:szCs w:val="22"/>
              </w:rPr>
              <w:t xml:space="preserve"> </w:t>
            </w:r>
            <w:r w:rsidRPr="002F5788">
              <w:rPr>
                <w:rFonts w:ascii="Arial" w:hAnsi="Arial" w:cs="Arial"/>
                <w:color w:val="auto"/>
                <w:sz w:val="22"/>
                <w:szCs w:val="22"/>
              </w:rPr>
              <w:t xml:space="preserve">każdego schowka, przy prowadnicy żaluzji, włączane automatycznie po otwarciu  skrytki. </w:t>
            </w:r>
          </w:p>
          <w:p w14:paraId="68DE4993" w14:textId="77777777" w:rsidR="00861CEF" w:rsidRPr="002F5788" w:rsidRDefault="00861CEF" w:rsidP="00C40FB6">
            <w:pPr>
              <w:pStyle w:val="Tekstpodstawowy"/>
              <w:rPr>
                <w:rFonts w:ascii="Arial" w:hAnsi="Arial" w:cs="Arial"/>
                <w:sz w:val="22"/>
                <w:szCs w:val="22"/>
              </w:rPr>
            </w:pPr>
            <w:r w:rsidRPr="002F5788">
              <w:rPr>
                <w:rFonts w:ascii="Arial" w:hAnsi="Arial" w:cs="Arial"/>
                <w:sz w:val="22"/>
                <w:szCs w:val="22"/>
              </w:rPr>
              <w:t>Pojazd posiada oświetlenie pola pracy wokół samochodu składające się z:</w:t>
            </w:r>
          </w:p>
          <w:p w14:paraId="12261590" w14:textId="2512F17F" w:rsidR="00861CEF" w:rsidRPr="00C40FB6" w:rsidRDefault="00861CEF" w:rsidP="00C40FB6">
            <w:pPr>
              <w:pStyle w:val="Tekstpodstawowy"/>
              <w:rPr>
                <w:rFonts w:ascii="Arial" w:hAnsi="Arial" w:cs="Arial"/>
                <w:sz w:val="22"/>
                <w:szCs w:val="22"/>
              </w:rPr>
            </w:pPr>
            <w:r w:rsidRPr="002F5788">
              <w:rPr>
                <w:rFonts w:ascii="Arial" w:hAnsi="Arial" w:cs="Arial"/>
                <w:bCs/>
                <w:sz w:val="22"/>
                <w:szCs w:val="22"/>
              </w:rPr>
              <w:t>listew LED</w:t>
            </w:r>
            <w:r w:rsidRPr="002F5788">
              <w:rPr>
                <w:rFonts w:ascii="Arial" w:hAnsi="Arial" w:cs="Arial"/>
                <w:sz w:val="22"/>
                <w:szCs w:val="22"/>
              </w:rPr>
              <w:t>, zamontowanych w profilu aluminiowym nad żaluzjami</w:t>
            </w:r>
            <w:r w:rsidR="00570D01" w:rsidRPr="002F5788">
              <w:rPr>
                <w:rFonts w:ascii="Arial" w:hAnsi="Arial" w:cs="Arial"/>
                <w:sz w:val="22"/>
                <w:szCs w:val="22"/>
              </w:rPr>
              <w:t>,</w:t>
            </w:r>
            <w:r w:rsidRPr="002F5788">
              <w:rPr>
                <w:rFonts w:ascii="Arial" w:hAnsi="Arial" w:cs="Arial"/>
                <w:sz w:val="22"/>
                <w:szCs w:val="22"/>
              </w:rPr>
              <w:t xml:space="preserve"> </w:t>
            </w:r>
            <w:r w:rsidR="00570D01" w:rsidRPr="002F5788">
              <w:rPr>
                <w:rFonts w:ascii="Arial" w:hAnsi="Arial" w:cs="Arial"/>
                <w:sz w:val="22"/>
                <w:szCs w:val="22"/>
              </w:rPr>
              <w:t>do oświetlenia bocznego z obu stron  nadwozi</w:t>
            </w:r>
            <w:r w:rsidR="0061703E" w:rsidRPr="002F5788">
              <w:rPr>
                <w:rFonts w:ascii="Arial" w:hAnsi="Arial" w:cs="Arial"/>
                <w:sz w:val="22"/>
                <w:szCs w:val="22"/>
              </w:rPr>
              <w:t>a i oświetlenia podestów, zapewniające bezpieczeństwo obsługi</w:t>
            </w:r>
            <w:r w:rsidR="00C40FB6">
              <w:rPr>
                <w:rFonts w:ascii="Arial" w:hAnsi="Arial" w:cs="Arial"/>
                <w:sz w:val="22"/>
                <w:szCs w:val="22"/>
              </w:rPr>
              <w:t xml:space="preserve"> </w:t>
            </w:r>
            <w:r w:rsidRPr="00C40FB6">
              <w:rPr>
                <w:rFonts w:ascii="Arial" w:hAnsi="Arial" w:cs="Arial"/>
                <w:sz w:val="22"/>
                <w:szCs w:val="22"/>
              </w:rPr>
              <w:t xml:space="preserve">oraz </w:t>
            </w:r>
            <w:r w:rsidR="0044659E" w:rsidRPr="00C40FB6">
              <w:rPr>
                <w:rFonts w:ascii="Arial" w:hAnsi="Arial" w:cs="Arial"/>
                <w:bCs/>
                <w:sz w:val="22"/>
                <w:szCs w:val="22"/>
              </w:rPr>
              <w:t xml:space="preserve">trzech </w:t>
            </w:r>
            <w:r w:rsidRPr="00C40FB6">
              <w:rPr>
                <w:rFonts w:ascii="Arial" w:hAnsi="Arial" w:cs="Arial"/>
                <w:bCs/>
                <w:sz w:val="22"/>
                <w:szCs w:val="22"/>
              </w:rPr>
              <w:t>dodatkowych lamp bocznych</w:t>
            </w:r>
            <w:r w:rsidR="000949D1" w:rsidRPr="00C40FB6">
              <w:rPr>
                <w:rFonts w:ascii="Arial" w:hAnsi="Arial" w:cs="Arial"/>
                <w:sz w:val="22"/>
                <w:szCs w:val="22"/>
              </w:rPr>
              <w:t xml:space="preserve"> </w:t>
            </w:r>
            <w:r w:rsidRPr="00C40FB6">
              <w:rPr>
                <w:rFonts w:ascii="Arial" w:hAnsi="Arial" w:cs="Arial"/>
                <w:sz w:val="22"/>
                <w:szCs w:val="22"/>
              </w:rPr>
              <w:t>do oświetlenia dalszego pola pracy</w:t>
            </w:r>
            <w:r w:rsidR="0044659E" w:rsidRPr="00C40FB6">
              <w:rPr>
                <w:rFonts w:ascii="Arial" w:hAnsi="Arial" w:cs="Arial"/>
                <w:sz w:val="22"/>
                <w:szCs w:val="22"/>
              </w:rPr>
              <w:t>, zamontowanych nad każdą żaluzją</w:t>
            </w:r>
            <w:r w:rsidR="00320358" w:rsidRPr="00C40FB6">
              <w:rPr>
                <w:rFonts w:ascii="Arial" w:hAnsi="Arial" w:cs="Arial"/>
                <w:sz w:val="22"/>
                <w:szCs w:val="22"/>
              </w:rPr>
              <w:t>.</w:t>
            </w:r>
          </w:p>
          <w:p w14:paraId="5A15F30D" w14:textId="4FCA4DB5" w:rsidR="00861CEF" w:rsidRPr="002F5788" w:rsidRDefault="00861CEF" w:rsidP="00C40FB6">
            <w:pPr>
              <w:pStyle w:val="Tekstpodstawowy"/>
              <w:ind w:right="-57"/>
              <w:rPr>
                <w:rFonts w:ascii="Arial" w:hAnsi="Arial" w:cs="Arial"/>
                <w:sz w:val="22"/>
                <w:szCs w:val="22"/>
              </w:rPr>
            </w:pPr>
            <w:r w:rsidRPr="002F5788">
              <w:rPr>
                <w:rFonts w:ascii="Arial" w:hAnsi="Arial" w:cs="Arial"/>
                <w:sz w:val="22"/>
                <w:szCs w:val="22"/>
              </w:rPr>
              <w:t>Załączanie oświetlenia zewnętrznego musi być możliwe z kabiny kierowcy i  z przedziału autopompy</w:t>
            </w:r>
            <w:r w:rsidR="00320358" w:rsidRPr="002F5788">
              <w:rPr>
                <w:rFonts w:ascii="Arial" w:hAnsi="Arial" w:cs="Arial"/>
                <w:sz w:val="22"/>
                <w:szCs w:val="22"/>
              </w:rPr>
              <w:t>.</w:t>
            </w:r>
          </w:p>
          <w:p w14:paraId="1BFB0782" w14:textId="77777777" w:rsidR="001E758B" w:rsidRPr="002F5788" w:rsidRDefault="001E758B" w:rsidP="00C40FB6">
            <w:pPr>
              <w:pStyle w:val="Tekstpodstawowy"/>
              <w:ind w:right="-57"/>
              <w:rPr>
                <w:rFonts w:ascii="Arial" w:hAnsi="Arial" w:cs="Arial"/>
                <w:sz w:val="22"/>
                <w:szCs w:val="22"/>
              </w:rPr>
            </w:pPr>
            <w:r w:rsidRPr="002F5788">
              <w:rPr>
                <w:rFonts w:ascii="Arial" w:hAnsi="Arial" w:cs="Arial"/>
                <w:sz w:val="22"/>
                <w:szCs w:val="22"/>
              </w:rPr>
              <w:t>Przy cofaniu pojazdu, po załączeniu biegu wstecznego, automatyczne załączenie całości oświetlenia zewnętrznego zabudowy.</w:t>
            </w:r>
          </w:p>
          <w:p w14:paraId="595D89BD" w14:textId="624A207F" w:rsidR="007913A1" w:rsidRPr="002F5788" w:rsidRDefault="00861CEF" w:rsidP="00C40FB6">
            <w:pPr>
              <w:jc w:val="both"/>
              <w:rPr>
                <w:rFonts w:ascii="Arial" w:hAnsi="Arial" w:cs="Arial"/>
                <w:b/>
                <w:bCs/>
                <w:color w:val="FF0000"/>
                <w:sz w:val="28"/>
                <w:szCs w:val="28"/>
              </w:rPr>
            </w:pPr>
            <w:r w:rsidRPr="002F5788">
              <w:rPr>
                <w:rFonts w:ascii="Arial" w:hAnsi="Arial" w:cs="Arial"/>
              </w:rPr>
              <w:t xml:space="preserve">Z tyłu pojazdu w dolnej części po obu stronach pojazdu zamontowane </w:t>
            </w:r>
            <w:proofErr w:type="spellStart"/>
            <w:r w:rsidRPr="002F5788">
              <w:rPr>
                <w:rFonts w:ascii="Arial" w:hAnsi="Arial" w:cs="Arial"/>
              </w:rPr>
              <w:t>obrysówki</w:t>
            </w:r>
            <w:proofErr w:type="spellEnd"/>
            <w:r w:rsidRPr="002F5788">
              <w:rPr>
                <w:rFonts w:ascii="Arial" w:hAnsi="Arial" w:cs="Arial"/>
              </w:rPr>
              <w:t xml:space="preserve"> LED widoczne w lusterkach wstecznych kierowcy.</w:t>
            </w:r>
          </w:p>
        </w:tc>
        <w:tc>
          <w:tcPr>
            <w:tcW w:w="6486" w:type="dxa"/>
          </w:tcPr>
          <w:p w14:paraId="7479F8FD" w14:textId="77777777" w:rsidR="007913A1" w:rsidRPr="002F5788" w:rsidRDefault="007913A1" w:rsidP="00C616D5">
            <w:pPr>
              <w:jc w:val="center"/>
              <w:rPr>
                <w:rFonts w:ascii="Arial" w:hAnsi="Arial" w:cs="Arial"/>
                <w:b/>
                <w:bCs/>
                <w:color w:val="FF0000"/>
                <w:sz w:val="28"/>
                <w:szCs w:val="28"/>
              </w:rPr>
            </w:pPr>
          </w:p>
        </w:tc>
      </w:tr>
      <w:tr w:rsidR="007913A1" w:rsidRPr="002F5788" w14:paraId="33254B8E" w14:textId="77777777" w:rsidTr="006F0A61">
        <w:tc>
          <w:tcPr>
            <w:tcW w:w="823" w:type="dxa"/>
          </w:tcPr>
          <w:p w14:paraId="12E00798" w14:textId="7323ACB7" w:rsidR="007913A1" w:rsidRPr="002F5788" w:rsidRDefault="00861CEF" w:rsidP="00C616D5">
            <w:pPr>
              <w:jc w:val="center"/>
              <w:rPr>
                <w:rFonts w:ascii="Arial" w:hAnsi="Arial" w:cs="Arial"/>
              </w:rPr>
            </w:pPr>
            <w:r w:rsidRPr="002F5788">
              <w:rPr>
                <w:rFonts w:ascii="Arial" w:hAnsi="Arial" w:cs="Arial"/>
              </w:rPr>
              <w:t>3.6</w:t>
            </w:r>
          </w:p>
        </w:tc>
        <w:tc>
          <w:tcPr>
            <w:tcW w:w="8619" w:type="dxa"/>
          </w:tcPr>
          <w:p w14:paraId="4623E8BA" w14:textId="77777777" w:rsidR="00C40FB6" w:rsidRDefault="00861CEF" w:rsidP="00C40FB6">
            <w:pPr>
              <w:pStyle w:val="Tekstpodstawowy"/>
              <w:ind w:right="-57"/>
              <w:rPr>
                <w:rFonts w:ascii="Arial" w:hAnsi="Arial" w:cs="Arial"/>
                <w:sz w:val="22"/>
                <w:szCs w:val="22"/>
              </w:rPr>
            </w:pPr>
            <w:r w:rsidRPr="002F5788">
              <w:rPr>
                <w:rFonts w:ascii="Arial" w:hAnsi="Arial" w:cs="Arial"/>
                <w:sz w:val="22"/>
                <w:szCs w:val="22"/>
              </w:rPr>
              <w:t>Główny wyłącznik oświetlenia skrytek zlokalizowany w kabinie kierowcy.</w:t>
            </w:r>
            <w:r w:rsidR="00C40FB6">
              <w:rPr>
                <w:rFonts w:ascii="Arial" w:hAnsi="Arial" w:cs="Arial"/>
                <w:sz w:val="22"/>
                <w:szCs w:val="22"/>
              </w:rPr>
              <w:t xml:space="preserve"> </w:t>
            </w:r>
          </w:p>
          <w:p w14:paraId="3790071E" w14:textId="1DBBBBE4" w:rsidR="007913A1" w:rsidRPr="00C40FB6" w:rsidRDefault="00861CEF" w:rsidP="00C40FB6">
            <w:pPr>
              <w:pStyle w:val="Tekstpodstawowy"/>
              <w:ind w:right="-57"/>
              <w:rPr>
                <w:rFonts w:ascii="Arial" w:hAnsi="Arial" w:cs="Arial"/>
                <w:sz w:val="22"/>
                <w:szCs w:val="22"/>
              </w:rPr>
            </w:pPr>
            <w:r w:rsidRPr="002F5788">
              <w:rPr>
                <w:rFonts w:ascii="Arial" w:hAnsi="Arial" w:cs="Arial"/>
              </w:rPr>
              <w:t>W kabinie zainstalowany włącznik do  załączenia oświetlenia zewnętrznego, z możliwością sterowania oświetleniem z tablicy</w:t>
            </w:r>
            <w:r w:rsidR="00C40FB6">
              <w:rPr>
                <w:rFonts w:ascii="Arial" w:hAnsi="Arial" w:cs="Arial"/>
              </w:rPr>
              <w:t xml:space="preserve"> </w:t>
            </w:r>
            <w:r w:rsidRPr="002F5788">
              <w:rPr>
                <w:rFonts w:ascii="Arial" w:hAnsi="Arial" w:cs="Arial"/>
              </w:rPr>
              <w:t>autopompy.</w:t>
            </w:r>
          </w:p>
        </w:tc>
        <w:tc>
          <w:tcPr>
            <w:tcW w:w="6486" w:type="dxa"/>
          </w:tcPr>
          <w:p w14:paraId="2B6DECE1" w14:textId="77777777" w:rsidR="007913A1" w:rsidRPr="002F5788" w:rsidRDefault="007913A1" w:rsidP="00C616D5">
            <w:pPr>
              <w:jc w:val="center"/>
              <w:rPr>
                <w:rFonts w:ascii="Arial" w:hAnsi="Arial" w:cs="Arial"/>
                <w:b/>
                <w:bCs/>
                <w:color w:val="FF0000"/>
                <w:sz w:val="28"/>
                <w:szCs w:val="28"/>
              </w:rPr>
            </w:pPr>
          </w:p>
        </w:tc>
      </w:tr>
      <w:tr w:rsidR="007913A1" w:rsidRPr="002F5788" w14:paraId="0D887991" w14:textId="77777777" w:rsidTr="006F0A61">
        <w:tc>
          <w:tcPr>
            <w:tcW w:w="823" w:type="dxa"/>
          </w:tcPr>
          <w:p w14:paraId="38D05BEE" w14:textId="2C053EAF" w:rsidR="007913A1" w:rsidRPr="002F5788" w:rsidRDefault="00861CEF" w:rsidP="00C616D5">
            <w:pPr>
              <w:jc w:val="center"/>
              <w:rPr>
                <w:rFonts w:ascii="Arial" w:hAnsi="Arial" w:cs="Arial"/>
              </w:rPr>
            </w:pPr>
            <w:r w:rsidRPr="002F5788">
              <w:rPr>
                <w:rFonts w:ascii="Arial" w:hAnsi="Arial" w:cs="Arial"/>
              </w:rPr>
              <w:t>3.7</w:t>
            </w:r>
          </w:p>
        </w:tc>
        <w:tc>
          <w:tcPr>
            <w:tcW w:w="8619" w:type="dxa"/>
          </w:tcPr>
          <w:p w14:paraId="2C638F08" w14:textId="7FB6EC28" w:rsidR="007913A1" w:rsidRPr="002F5788" w:rsidRDefault="00861CEF" w:rsidP="00C40FB6">
            <w:pPr>
              <w:pStyle w:val="Default"/>
              <w:jc w:val="both"/>
              <w:rPr>
                <w:rFonts w:ascii="Arial" w:hAnsi="Arial" w:cs="Arial"/>
                <w:color w:val="auto"/>
                <w:sz w:val="22"/>
                <w:szCs w:val="22"/>
              </w:rPr>
            </w:pPr>
            <w:r w:rsidRPr="002F5788">
              <w:rPr>
                <w:rFonts w:ascii="Arial" w:hAnsi="Arial" w:cs="Arial"/>
                <w:color w:val="auto"/>
                <w:sz w:val="22"/>
                <w:szCs w:val="22"/>
              </w:rPr>
              <w:t xml:space="preserve">Maksymalna wysokość górnej krawędzi półki (po wysunięciu lub rozłożeniu) lub szuflady w położeniu roboczym nie wyżej niż 1850 mm od poziomu terenu. </w:t>
            </w:r>
            <w:r w:rsidR="00B56A39" w:rsidRPr="002F5788">
              <w:rPr>
                <w:rFonts w:ascii="Arial" w:hAnsi="Arial" w:cs="Arial"/>
                <w:color w:val="auto"/>
                <w:sz w:val="22"/>
                <w:szCs w:val="22"/>
              </w:rPr>
              <w:t>Nie dopuszcza się pojazdu z podestami bocznymi.</w:t>
            </w:r>
          </w:p>
        </w:tc>
        <w:tc>
          <w:tcPr>
            <w:tcW w:w="6486" w:type="dxa"/>
          </w:tcPr>
          <w:p w14:paraId="0272EA05" w14:textId="77777777" w:rsidR="007913A1" w:rsidRPr="002F5788" w:rsidRDefault="007913A1" w:rsidP="00C616D5">
            <w:pPr>
              <w:jc w:val="center"/>
              <w:rPr>
                <w:rFonts w:ascii="Arial" w:hAnsi="Arial" w:cs="Arial"/>
                <w:b/>
                <w:bCs/>
                <w:color w:val="FF0000"/>
                <w:sz w:val="28"/>
                <w:szCs w:val="28"/>
              </w:rPr>
            </w:pPr>
          </w:p>
        </w:tc>
      </w:tr>
      <w:tr w:rsidR="007913A1" w:rsidRPr="002F5788" w14:paraId="36208A95" w14:textId="77777777" w:rsidTr="006F0A61">
        <w:tc>
          <w:tcPr>
            <w:tcW w:w="823" w:type="dxa"/>
          </w:tcPr>
          <w:p w14:paraId="0FF87FD4" w14:textId="62F39609" w:rsidR="007913A1" w:rsidRPr="002F5788" w:rsidRDefault="00861CEF" w:rsidP="00C616D5">
            <w:pPr>
              <w:jc w:val="center"/>
              <w:rPr>
                <w:rFonts w:ascii="Arial" w:hAnsi="Arial" w:cs="Arial"/>
              </w:rPr>
            </w:pPr>
            <w:r w:rsidRPr="002F5788">
              <w:rPr>
                <w:rFonts w:ascii="Arial" w:hAnsi="Arial" w:cs="Arial"/>
              </w:rPr>
              <w:t>3.8</w:t>
            </w:r>
          </w:p>
        </w:tc>
        <w:tc>
          <w:tcPr>
            <w:tcW w:w="8619" w:type="dxa"/>
          </w:tcPr>
          <w:p w14:paraId="16A9B320" w14:textId="77777777" w:rsidR="0050479A" w:rsidRPr="002F5788" w:rsidRDefault="006F0EA8" w:rsidP="00C40FB6">
            <w:pPr>
              <w:autoSpaceDE w:val="0"/>
              <w:jc w:val="both"/>
              <w:rPr>
                <w:rFonts w:ascii="Arial" w:hAnsi="Arial" w:cs="Arial"/>
              </w:rPr>
            </w:pPr>
            <w:r w:rsidRPr="002F5788">
              <w:rPr>
                <w:rFonts w:ascii="Arial" w:hAnsi="Arial" w:cs="Arial"/>
              </w:rPr>
              <w:t>Przedziały sprzętowe za kabiną pojazdu, wykonane w formie przelotowej, zapewniającej dodatkową przestrzeń na przewożenie sprzętu. Poprzecznie do osi pojazdu, dostępne tak z jednej jak i z drugiej strony  nadwozia.</w:t>
            </w:r>
          </w:p>
          <w:p w14:paraId="6B8E346E" w14:textId="6AA40BAC" w:rsidR="0050479A" w:rsidRPr="002F5788" w:rsidRDefault="0050479A" w:rsidP="00C40FB6">
            <w:pPr>
              <w:spacing w:afterLines="40" w:after="96"/>
              <w:ind w:right="29"/>
              <w:jc w:val="both"/>
              <w:rPr>
                <w:rFonts w:ascii="Arial" w:hAnsi="Arial" w:cs="Arial"/>
              </w:rPr>
            </w:pPr>
            <w:r w:rsidRPr="002F5788">
              <w:rPr>
                <w:rFonts w:ascii="Arial" w:hAnsi="Arial" w:cs="Arial"/>
              </w:rPr>
              <w:lastRenderedPageBreak/>
              <w:t xml:space="preserve">Środkowa część o szerokości przelotu z obu stron, po min. </w:t>
            </w:r>
            <w:r w:rsidR="00917ECC" w:rsidRPr="002F5788">
              <w:rPr>
                <w:rFonts w:ascii="Arial" w:hAnsi="Arial" w:cs="Arial"/>
              </w:rPr>
              <w:t>10</w:t>
            </w:r>
            <w:r w:rsidRPr="002F5788">
              <w:rPr>
                <w:rFonts w:ascii="Arial" w:hAnsi="Arial" w:cs="Arial"/>
              </w:rPr>
              <w:t>00</w:t>
            </w:r>
            <w:r w:rsidR="00736FAD" w:rsidRPr="002F5788">
              <w:rPr>
                <w:rFonts w:ascii="Arial" w:hAnsi="Arial" w:cs="Arial"/>
              </w:rPr>
              <w:t xml:space="preserve"> </w:t>
            </w:r>
            <w:r w:rsidRPr="002F5788">
              <w:rPr>
                <w:rFonts w:ascii="Arial" w:hAnsi="Arial" w:cs="Arial"/>
              </w:rPr>
              <w:t xml:space="preserve">mm. </w:t>
            </w:r>
            <w:r w:rsidR="006F0EA8" w:rsidRPr="002F5788">
              <w:rPr>
                <w:rFonts w:ascii="Arial" w:hAnsi="Arial" w:cs="Arial"/>
              </w:rPr>
              <w:t>Środkowa część wyposażona w półki z regulacją wysokości.</w:t>
            </w:r>
          </w:p>
          <w:p w14:paraId="3003351C" w14:textId="534596FC" w:rsidR="00011333" w:rsidRPr="002F5788" w:rsidRDefault="00011333" w:rsidP="00C40FB6">
            <w:pPr>
              <w:autoSpaceDE w:val="0"/>
              <w:jc w:val="both"/>
              <w:rPr>
                <w:rFonts w:ascii="Arial" w:hAnsi="Arial" w:cs="Arial"/>
              </w:rPr>
            </w:pPr>
            <w:r w:rsidRPr="002F5788">
              <w:rPr>
                <w:rFonts w:ascii="Arial" w:hAnsi="Arial" w:cs="Arial"/>
              </w:rPr>
              <w:t>W przednich skrytkach po obu stronach nadwozia, z lewej i prawej strony, wymagane wykonanie i zamontowanie, na całą</w:t>
            </w:r>
            <w:r w:rsidR="00E039A3" w:rsidRPr="002F5788">
              <w:rPr>
                <w:rFonts w:ascii="Arial" w:hAnsi="Arial" w:cs="Arial"/>
              </w:rPr>
              <w:t xml:space="preserve"> możliwą</w:t>
            </w:r>
            <w:r w:rsidRPr="002F5788">
              <w:rPr>
                <w:rFonts w:ascii="Arial" w:hAnsi="Arial" w:cs="Arial"/>
              </w:rPr>
              <w:t xml:space="preserve"> wysokość i szerokość  skrytki, dwóch dużych obrotowych, otwieranych regałów.</w:t>
            </w:r>
          </w:p>
          <w:p w14:paraId="06194ED0" w14:textId="14628182" w:rsidR="00011333" w:rsidRPr="002F5788" w:rsidRDefault="00011333" w:rsidP="00C40FB6">
            <w:pPr>
              <w:autoSpaceDE w:val="0"/>
              <w:jc w:val="both"/>
              <w:rPr>
                <w:rFonts w:ascii="Arial" w:hAnsi="Arial" w:cs="Arial"/>
              </w:rPr>
            </w:pPr>
            <w:r w:rsidRPr="002F5788">
              <w:rPr>
                <w:rFonts w:ascii="Arial" w:hAnsi="Arial" w:cs="Arial"/>
              </w:rPr>
              <w:t>Regały obrotowe po otwarciu umożliwiają dostęp z obu stron, do przedniej środkowej przelotowej części nadwozia wyposażonej w półki z regulacją wysokości</w:t>
            </w:r>
            <w:r w:rsidR="007C5AC8" w:rsidRPr="002F5788">
              <w:rPr>
                <w:rFonts w:ascii="Arial" w:hAnsi="Arial" w:cs="Arial"/>
              </w:rPr>
              <w:t>.</w:t>
            </w:r>
          </w:p>
          <w:p w14:paraId="5E0A0E4A" w14:textId="77777777" w:rsidR="007C5AC8" w:rsidRPr="002F5788" w:rsidRDefault="007C5AC8" w:rsidP="00C40FB6">
            <w:pPr>
              <w:autoSpaceDE w:val="0"/>
              <w:jc w:val="both"/>
              <w:rPr>
                <w:rFonts w:ascii="Arial" w:hAnsi="Arial" w:cs="Arial"/>
              </w:rPr>
            </w:pPr>
          </w:p>
          <w:p w14:paraId="361A28D8" w14:textId="1D49EB44" w:rsidR="007C5AC8" w:rsidRPr="002F5788" w:rsidRDefault="005D11C4" w:rsidP="00C40FB6">
            <w:pPr>
              <w:pStyle w:val="Tekstprzypisukocowego"/>
              <w:tabs>
                <w:tab w:val="left" w:pos="175"/>
              </w:tabs>
              <w:jc w:val="both"/>
              <w:rPr>
                <w:rFonts w:ascii="Arial" w:hAnsi="Arial" w:cs="Arial"/>
                <w:sz w:val="22"/>
                <w:szCs w:val="22"/>
              </w:rPr>
            </w:pPr>
            <w:r w:rsidRPr="002F5788">
              <w:rPr>
                <w:rFonts w:ascii="Arial" w:hAnsi="Arial" w:cs="Arial"/>
                <w:sz w:val="22"/>
                <w:szCs w:val="22"/>
              </w:rPr>
              <w:t>W przedniej skrytce od strony kierowcy regał dzielony na dwie części, każda cześć: górna i dolna z możliwością niezależnego obrotu przy otwieraniu oraz niezależną blokadą każdej części po otwarciu.</w:t>
            </w:r>
          </w:p>
          <w:p w14:paraId="2F73B1EF" w14:textId="42D31003" w:rsidR="005D11C4" w:rsidRPr="002F5788" w:rsidRDefault="005D11C4" w:rsidP="00C40FB6">
            <w:pPr>
              <w:pStyle w:val="Tekstprzypisukocowego"/>
              <w:tabs>
                <w:tab w:val="left" w:pos="175"/>
              </w:tabs>
              <w:jc w:val="both"/>
              <w:rPr>
                <w:rFonts w:ascii="Arial" w:hAnsi="Arial" w:cs="Arial"/>
                <w:sz w:val="22"/>
                <w:szCs w:val="22"/>
              </w:rPr>
            </w:pPr>
            <w:r w:rsidRPr="002F5788">
              <w:rPr>
                <w:rFonts w:ascii="Arial" w:hAnsi="Arial" w:cs="Arial"/>
                <w:sz w:val="22"/>
                <w:szCs w:val="22"/>
              </w:rPr>
              <w:t xml:space="preserve"> </w:t>
            </w:r>
          </w:p>
          <w:p w14:paraId="13F13AA9" w14:textId="3A45DBC4" w:rsidR="00011333" w:rsidRPr="002F5788" w:rsidRDefault="00011333" w:rsidP="00C40FB6">
            <w:pPr>
              <w:autoSpaceDE w:val="0"/>
              <w:jc w:val="both"/>
              <w:rPr>
                <w:rFonts w:ascii="Arial" w:hAnsi="Arial" w:cs="Arial"/>
              </w:rPr>
            </w:pPr>
            <w:r w:rsidRPr="002F5788">
              <w:rPr>
                <w:rFonts w:ascii="Arial" w:hAnsi="Arial" w:cs="Arial"/>
              </w:rPr>
              <w:t>W przedziale przelotowym, zamontowane min.4 pojemniki-skrzynki wykonane z tworzywa ,o wymiarach nie mniejszych niż 600x400x220</w:t>
            </w:r>
            <w:r w:rsidR="00736FAD" w:rsidRPr="002F5788">
              <w:rPr>
                <w:rFonts w:ascii="Arial" w:hAnsi="Arial" w:cs="Arial"/>
              </w:rPr>
              <w:t>mm</w:t>
            </w:r>
            <w:r w:rsidRPr="002F5788">
              <w:rPr>
                <w:rFonts w:ascii="Arial" w:hAnsi="Arial" w:cs="Arial"/>
              </w:rPr>
              <w:t>, z pokrywami i mechanizmami zamykającymi.</w:t>
            </w:r>
          </w:p>
          <w:p w14:paraId="4B4C920D" w14:textId="5C590410" w:rsidR="007913A1" w:rsidRPr="002F5788" w:rsidRDefault="00011333" w:rsidP="00C40FB6">
            <w:pPr>
              <w:jc w:val="both"/>
              <w:rPr>
                <w:rFonts w:ascii="Arial" w:hAnsi="Arial" w:cs="Arial"/>
                <w:b/>
                <w:bCs/>
                <w:color w:val="FF0000"/>
                <w:sz w:val="28"/>
                <w:szCs w:val="28"/>
              </w:rPr>
            </w:pPr>
            <w:r w:rsidRPr="002F5788">
              <w:rPr>
                <w:rFonts w:ascii="Arial" w:hAnsi="Arial" w:cs="Arial"/>
              </w:rPr>
              <w:t>Wszystkie półki w zabudowie wykonane  w systemie z możliwością regulacji położenia wysokości półek</w:t>
            </w:r>
            <w:r w:rsidR="00224367" w:rsidRPr="002F5788">
              <w:rPr>
                <w:rFonts w:ascii="Arial" w:hAnsi="Arial" w:cs="Arial"/>
              </w:rPr>
              <w:t>.</w:t>
            </w:r>
            <w:r w:rsidR="00E039A3" w:rsidRPr="002F5788">
              <w:rPr>
                <w:rFonts w:ascii="Arial" w:hAnsi="Arial" w:cs="Arial"/>
              </w:rPr>
              <w:t xml:space="preserve"> Zamawiający  zastrzega sobie prawo do zmiany konfiguracji regałów o półek  w trakcie inspekcji produkcyjnej</w:t>
            </w:r>
            <w:r w:rsidR="00736FAD" w:rsidRPr="002F5788">
              <w:rPr>
                <w:rFonts w:ascii="Arial" w:hAnsi="Arial" w:cs="Arial"/>
              </w:rPr>
              <w:t>.</w:t>
            </w:r>
          </w:p>
        </w:tc>
        <w:tc>
          <w:tcPr>
            <w:tcW w:w="6486" w:type="dxa"/>
          </w:tcPr>
          <w:p w14:paraId="538BD2BD" w14:textId="572D22D9" w:rsidR="00E361F5" w:rsidRPr="002F5788" w:rsidRDefault="00E039A3" w:rsidP="00DD76BD">
            <w:pPr>
              <w:rPr>
                <w:rFonts w:ascii="Arial" w:hAnsi="Arial" w:cs="Arial"/>
                <w:color w:val="FF0000"/>
              </w:rPr>
            </w:pPr>
            <w:r w:rsidRPr="002F5788">
              <w:rPr>
                <w:rFonts w:ascii="Arial" w:hAnsi="Arial" w:cs="Arial"/>
              </w:rPr>
              <w:lastRenderedPageBreak/>
              <w:t>Podać szerokość schowka przelotowego</w:t>
            </w:r>
            <w:r w:rsidR="00320358" w:rsidRPr="002F5788">
              <w:rPr>
                <w:rFonts w:ascii="Arial" w:hAnsi="Arial" w:cs="Arial"/>
              </w:rPr>
              <w:t>:</w:t>
            </w:r>
          </w:p>
        </w:tc>
      </w:tr>
      <w:tr w:rsidR="00AE4788" w:rsidRPr="002F5788" w14:paraId="13490618" w14:textId="77777777" w:rsidTr="006F0A61">
        <w:tc>
          <w:tcPr>
            <w:tcW w:w="823" w:type="dxa"/>
          </w:tcPr>
          <w:p w14:paraId="6C901BEA" w14:textId="3BF13F64" w:rsidR="00AE4788" w:rsidRPr="002F5788" w:rsidRDefault="00AE4788" w:rsidP="00C616D5">
            <w:pPr>
              <w:jc w:val="center"/>
              <w:rPr>
                <w:rFonts w:ascii="Arial" w:hAnsi="Arial" w:cs="Arial"/>
              </w:rPr>
            </w:pPr>
            <w:r w:rsidRPr="002F5788">
              <w:rPr>
                <w:rFonts w:ascii="Arial" w:hAnsi="Arial" w:cs="Arial"/>
              </w:rPr>
              <w:t>3.9</w:t>
            </w:r>
          </w:p>
        </w:tc>
        <w:tc>
          <w:tcPr>
            <w:tcW w:w="8619" w:type="dxa"/>
          </w:tcPr>
          <w:p w14:paraId="6F8BDF9C" w14:textId="171E338F" w:rsidR="00AE4788" w:rsidRPr="002F5788" w:rsidRDefault="00AE4788" w:rsidP="00C40FB6">
            <w:pPr>
              <w:autoSpaceDE w:val="0"/>
              <w:jc w:val="both"/>
              <w:rPr>
                <w:rFonts w:ascii="Arial" w:hAnsi="Arial" w:cs="Arial"/>
              </w:rPr>
            </w:pPr>
            <w:r w:rsidRPr="002F5788">
              <w:rPr>
                <w:rFonts w:ascii="Arial" w:hAnsi="Arial" w:cs="Arial"/>
              </w:rPr>
              <w:t xml:space="preserve">W zabudowie pożarniczej, pełne ścianki wewnętrzne (działowe) pomiędzy schowkami bocznymi nadwozia. </w:t>
            </w:r>
          </w:p>
        </w:tc>
        <w:tc>
          <w:tcPr>
            <w:tcW w:w="6486" w:type="dxa"/>
          </w:tcPr>
          <w:p w14:paraId="640E4A66" w14:textId="77777777" w:rsidR="00AE4788" w:rsidRPr="002F5788" w:rsidRDefault="00AE4788" w:rsidP="00C616D5">
            <w:pPr>
              <w:jc w:val="center"/>
              <w:rPr>
                <w:rFonts w:ascii="Arial" w:hAnsi="Arial" w:cs="Arial"/>
                <w:b/>
                <w:bCs/>
                <w:color w:val="FF0000"/>
                <w:sz w:val="28"/>
                <w:szCs w:val="28"/>
              </w:rPr>
            </w:pPr>
          </w:p>
        </w:tc>
      </w:tr>
      <w:tr w:rsidR="00AE4788" w:rsidRPr="002F5788" w14:paraId="1E1A870C" w14:textId="77777777" w:rsidTr="006F0A61">
        <w:tc>
          <w:tcPr>
            <w:tcW w:w="823" w:type="dxa"/>
          </w:tcPr>
          <w:p w14:paraId="313E1274" w14:textId="4E8BE554" w:rsidR="00AE4788" w:rsidRPr="002F5788" w:rsidRDefault="00AE4788" w:rsidP="00C616D5">
            <w:pPr>
              <w:jc w:val="center"/>
              <w:rPr>
                <w:rFonts w:ascii="Arial" w:hAnsi="Arial" w:cs="Arial"/>
              </w:rPr>
            </w:pPr>
            <w:r w:rsidRPr="002F5788">
              <w:rPr>
                <w:rFonts w:ascii="Arial" w:hAnsi="Arial" w:cs="Arial"/>
              </w:rPr>
              <w:t>3.10</w:t>
            </w:r>
          </w:p>
        </w:tc>
        <w:tc>
          <w:tcPr>
            <w:tcW w:w="8619" w:type="dxa"/>
          </w:tcPr>
          <w:p w14:paraId="3556ADEE" w14:textId="3C93307D" w:rsidR="00AE4788" w:rsidRPr="002F5788" w:rsidRDefault="00AE4788" w:rsidP="00C40FB6">
            <w:pPr>
              <w:autoSpaceDE w:val="0"/>
              <w:jc w:val="both"/>
              <w:rPr>
                <w:rFonts w:ascii="Arial" w:hAnsi="Arial" w:cs="Arial"/>
              </w:rPr>
            </w:pPr>
            <w:r w:rsidRPr="002F5788">
              <w:rPr>
                <w:rFonts w:ascii="Arial" w:hAnsi="Arial" w:cs="Arial"/>
              </w:rPr>
              <w:t>Tylna ściana nadwozia wykonana kształtowana profilowo z przetłoczeniami w celu umiejscowienia lamp tylnych górnych, lamp zespolonych tylnych, fali świetlnej, lampy cofania, uchwytów do trzymania.</w:t>
            </w:r>
          </w:p>
        </w:tc>
        <w:tc>
          <w:tcPr>
            <w:tcW w:w="6486" w:type="dxa"/>
          </w:tcPr>
          <w:p w14:paraId="595B495E" w14:textId="77777777" w:rsidR="00AE4788" w:rsidRPr="002F5788" w:rsidRDefault="00AE4788" w:rsidP="00C616D5">
            <w:pPr>
              <w:jc w:val="center"/>
              <w:rPr>
                <w:rFonts w:ascii="Arial" w:hAnsi="Arial" w:cs="Arial"/>
                <w:b/>
                <w:bCs/>
                <w:color w:val="FF0000"/>
                <w:sz w:val="28"/>
                <w:szCs w:val="28"/>
              </w:rPr>
            </w:pPr>
          </w:p>
        </w:tc>
      </w:tr>
      <w:tr w:rsidR="007913A1" w:rsidRPr="002F5788" w14:paraId="60E40416" w14:textId="77777777" w:rsidTr="006F0A61">
        <w:tc>
          <w:tcPr>
            <w:tcW w:w="823" w:type="dxa"/>
          </w:tcPr>
          <w:p w14:paraId="19713B84" w14:textId="77CE34C3" w:rsidR="007913A1" w:rsidRPr="002F5788" w:rsidRDefault="003817D2" w:rsidP="00C616D5">
            <w:pPr>
              <w:jc w:val="center"/>
              <w:rPr>
                <w:rFonts w:ascii="Arial" w:hAnsi="Arial" w:cs="Arial"/>
              </w:rPr>
            </w:pPr>
            <w:r w:rsidRPr="002F5788">
              <w:rPr>
                <w:rFonts w:ascii="Arial" w:hAnsi="Arial" w:cs="Arial"/>
              </w:rPr>
              <w:t>3.</w:t>
            </w:r>
            <w:r w:rsidR="00AE4788" w:rsidRPr="002F5788">
              <w:rPr>
                <w:rFonts w:ascii="Arial" w:hAnsi="Arial" w:cs="Arial"/>
              </w:rPr>
              <w:t>11</w:t>
            </w:r>
          </w:p>
        </w:tc>
        <w:tc>
          <w:tcPr>
            <w:tcW w:w="8619" w:type="dxa"/>
          </w:tcPr>
          <w:p w14:paraId="7019181A" w14:textId="669DF6FD" w:rsidR="003817D2" w:rsidRPr="002F5788" w:rsidRDefault="003817D2" w:rsidP="00C40FB6">
            <w:pPr>
              <w:pStyle w:val="Default"/>
              <w:jc w:val="both"/>
              <w:rPr>
                <w:rFonts w:ascii="Arial" w:hAnsi="Arial" w:cs="Arial"/>
                <w:color w:val="auto"/>
                <w:sz w:val="22"/>
                <w:szCs w:val="22"/>
              </w:rPr>
            </w:pPr>
            <w:r w:rsidRPr="002F5788">
              <w:rPr>
                <w:rFonts w:ascii="Arial" w:hAnsi="Arial" w:cs="Arial"/>
                <w:color w:val="auto"/>
                <w:sz w:val="22"/>
                <w:szCs w:val="22"/>
              </w:rPr>
              <w:t>W nadwoziu, montaż w lewej środkowej skrytce, dodatkowego otwieranego regału obrotowego, dwustronnego, na całą</w:t>
            </w:r>
            <w:r w:rsidR="00917ECC" w:rsidRPr="002F5788">
              <w:rPr>
                <w:rFonts w:ascii="Arial" w:hAnsi="Arial" w:cs="Arial"/>
                <w:color w:val="auto"/>
                <w:sz w:val="22"/>
                <w:szCs w:val="22"/>
              </w:rPr>
              <w:t xml:space="preserve"> możliwą</w:t>
            </w:r>
            <w:r w:rsidRPr="002F5788">
              <w:rPr>
                <w:rFonts w:ascii="Arial" w:hAnsi="Arial" w:cs="Arial"/>
                <w:color w:val="auto"/>
                <w:sz w:val="22"/>
                <w:szCs w:val="22"/>
              </w:rPr>
              <w:t xml:space="preserve"> wysokość i szerokość skrytki. Od strony wewnętrznej regał z regulowanymi półkami, do montażu sprzętu  spalinowego tj. pilarki, przecinarki, itp. Od strony zewnętrznej regał z uchwytami w pozycji pionowej do montażu podręcznego sprzętu burzącego </w:t>
            </w:r>
            <w:proofErr w:type="spellStart"/>
            <w:r w:rsidRPr="002F5788">
              <w:rPr>
                <w:rFonts w:ascii="Arial" w:hAnsi="Arial" w:cs="Arial"/>
                <w:color w:val="auto"/>
                <w:sz w:val="22"/>
                <w:szCs w:val="22"/>
              </w:rPr>
              <w:t>tj</w:t>
            </w:r>
            <w:proofErr w:type="spellEnd"/>
            <w:r w:rsidRPr="002F5788">
              <w:rPr>
                <w:rFonts w:ascii="Arial" w:hAnsi="Arial" w:cs="Arial"/>
                <w:color w:val="auto"/>
                <w:sz w:val="22"/>
                <w:szCs w:val="22"/>
              </w:rPr>
              <w:t xml:space="preserve">, </w:t>
            </w:r>
            <w:r w:rsidRPr="002F5788">
              <w:rPr>
                <w:rFonts w:ascii="Arial" w:hAnsi="Arial" w:cs="Arial"/>
                <w:sz w:val="22"/>
                <w:szCs w:val="22"/>
              </w:rPr>
              <w:t xml:space="preserve">łomy, </w:t>
            </w:r>
            <w:proofErr w:type="spellStart"/>
            <w:r w:rsidRPr="002F5788">
              <w:rPr>
                <w:rFonts w:ascii="Arial" w:hAnsi="Arial" w:cs="Arial"/>
                <w:sz w:val="22"/>
                <w:szCs w:val="22"/>
              </w:rPr>
              <w:t>łomo</w:t>
            </w:r>
            <w:proofErr w:type="spellEnd"/>
            <w:r w:rsidRPr="002F5788">
              <w:rPr>
                <w:rFonts w:ascii="Arial" w:hAnsi="Arial" w:cs="Arial"/>
                <w:sz w:val="22"/>
                <w:szCs w:val="22"/>
              </w:rPr>
              <w:t xml:space="preserve">-wyciągacze, młotki, siekiery, nożyce do drutu, </w:t>
            </w:r>
            <w:proofErr w:type="spellStart"/>
            <w:r w:rsidRPr="002F5788">
              <w:rPr>
                <w:rFonts w:ascii="Arial" w:hAnsi="Arial" w:cs="Arial"/>
                <w:sz w:val="22"/>
                <w:szCs w:val="22"/>
              </w:rPr>
              <w:t>hooligany</w:t>
            </w:r>
            <w:proofErr w:type="spellEnd"/>
            <w:r w:rsidRPr="002F5788">
              <w:rPr>
                <w:rFonts w:ascii="Arial" w:hAnsi="Arial" w:cs="Arial"/>
                <w:sz w:val="22"/>
                <w:szCs w:val="22"/>
              </w:rPr>
              <w:t xml:space="preserve">, </w:t>
            </w:r>
            <w:proofErr w:type="spellStart"/>
            <w:r w:rsidRPr="002F5788">
              <w:rPr>
                <w:rFonts w:ascii="Arial" w:hAnsi="Arial" w:cs="Arial"/>
                <w:sz w:val="22"/>
                <w:szCs w:val="22"/>
              </w:rPr>
              <w:t>itp</w:t>
            </w:r>
            <w:proofErr w:type="spellEnd"/>
            <w:r w:rsidRPr="002F5788">
              <w:rPr>
                <w:rFonts w:ascii="Arial" w:hAnsi="Arial" w:cs="Arial"/>
                <w:color w:val="auto"/>
                <w:sz w:val="22"/>
                <w:szCs w:val="22"/>
              </w:rPr>
              <w:t xml:space="preserve"> </w:t>
            </w:r>
          </w:p>
          <w:p w14:paraId="2804F213" w14:textId="0BA59711" w:rsidR="007913A1" w:rsidRPr="002F5788" w:rsidRDefault="003817D2" w:rsidP="00C40FB6">
            <w:pPr>
              <w:jc w:val="both"/>
              <w:rPr>
                <w:rFonts w:ascii="Arial" w:hAnsi="Arial" w:cs="Arial"/>
                <w:b/>
                <w:bCs/>
                <w:color w:val="FF0000"/>
                <w:sz w:val="28"/>
                <w:szCs w:val="28"/>
              </w:rPr>
            </w:pPr>
            <w:r w:rsidRPr="002F5788">
              <w:rPr>
                <w:rFonts w:ascii="Arial" w:hAnsi="Arial" w:cs="Arial"/>
              </w:rPr>
              <w:t>W nadwoziu, montaż w prawej środkowej skrytce, mocowań na węże tłoczne -Ø75-min 8</w:t>
            </w:r>
            <w:r w:rsidR="00C40FB6">
              <w:rPr>
                <w:rFonts w:ascii="Arial" w:hAnsi="Arial" w:cs="Arial"/>
              </w:rPr>
              <w:t xml:space="preserve"> </w:t>
            </w:r>
            <w:proofErr w:type="spellStart"/>
            <w:r w:rsidRPr="002F5788">
              <w:rPr>
                <w:rFonts w:ascii="Arial" w:hAnsi="Arial" w:cs="Arial"/>
              </w:rPr>
              <w:t>szt</w:t>
            </w:r>
            <w:proofErr w:type="spellEnd"/>
            <w:r w:rsidRPr="002F5788">
              <w:rPr>
                <w:rFonts w:ascii="Arial" w:hAnsi="Arial" w:cs="Arial"/>
              </w:rPr>
              <w:t xml:space="preserve"> i -</w:t>
            </w:r>
            <w:r w:rsidR="00C40FB6">
              <w:rPr>
                <w:rFonts w:ascii="Arial" w:hAnsi="Arial" w:cs="Arial"/>
              </w:rPr>
              <w:t xml:space="preserve"> </w:t>
            </w:r>
            <w:r w:rsidRPr="002F5788">
              <w:rPr>
                <w:rFonts w:ascii="Arial" w:hAnsi="Arial" w:cs="Arial"/>
              </w:rPr>
              <w:t>Ø52-min</w:t>
            </w:r>
            <w:r w:rsidR="00736FAD" w:rsidRPr="002F5788">
              <w:rPr>
                <w:rFonts w:ascii="Arial" w:hAnsi="Arial" w:cs="Arial"/>
              </w:rPr>
              <w:t xml:space="preserve"> </w:t>
            </w:r>
            <w:r w:rsidRPr="002F5788">
              <w:rPr>
                <w:rFonts w:ascii="Arial" w:hAnsi="Arial" w:cs="Arial"/>
              </w:rPr>
              <w:t>10</w:t>
            </w:r>
            <w:r w:rsidR="00736FAD" w:rsidRPr="002F5788">
              <w:rPr>
                <w:rFonts w:ascii="Arial" w:hAnsi="Arial" w:cs="Arial"/>
              </w:rPr>
              <w:t xml:space="preserve"> szt.</w:t>
            </w:r>
            <w:r w:rsidRPr="002F5788">
              <w:rPr>
                <w:rFonts w:ascii="Arial" w:hAnsi="Arial" w:cs="Arial"/>
              </w:rPr>
              <w:t xml:space="preserve"> oraz montaż w górnej części skrytki min. 2 pojemników-skrzynek wykonanych z tworzywa,</w:t>
            </w:r>
            <w:r w:rsidR="009C14D5">
              <w:rPr>
                <w:rFonts w:ascii="Arial" w:hAnsi="Arial" w:cs="Arial"/>
              </w:rPr>
              <w:t xml:space="preserve"> </w:t>
            </w:r>
            <w:r w:rsidRPr="002F5788">
              <w:rPr>
                <w:rFonts w:ascii="Arial" w:hAnsi="Arial" w:cs="Arial"/>
              </w:rPr>
              <w:t>o wymiarach nie mniejszych niż 600x400x220, z pokrywami i mechanizmami zamykającym</w:t>
            </w:r>
            <w:r w:rsidR="00107D0B" w:rsidRPr="002F5788">
              <w:rPr>
                <w:rFonts w:ascii="Arial" w:hAnsi="Arial" w:cs="Arial"/>
              </w:rPr>
              <w:t>.</w:t>
            </w:r>
          </w:p>
        </w:tc>
        <w:tc>
          <w:tcPr>
            <w:tcW w:w="6486" w:type="dxa"/>
          </w:tcPr>
          <w:p w14:paraId="60C78271" w14:textId="77777777" w:rsidR="007913A1" w:rsidRPr="002F5788" w:rsidRDefault="007913A1" w:rsidP="00C616D5">
            <w:pPr>
              <w:jc w:val="center"/>
              <w:rPr>
                <w:rFonts w:ascii="Arial" w:hAnsi="Arial" w:cs="Arial"/>
                <w:b/>
                <w:bCs/>
                <w:color w:val="FF0000"/>
                <w:sz w:val="28"/>
                <w:szCs w:val="28"/>
              </w:rPr>
            </w:pPr>
          </w:p>
        </w:tc>
      </w:tr>
      <w:tr w:rsidR="007913A1" w:rsidRPr="002F5788" w14:paraId="1031DCBF" w14:textId="77777777" w:rsidTr="006F0A61">
        <w:tc>
          <w:tcPr>
            <w:tcW w:w="823" w:type="dxa"/>
          </w:tcPr>
          <w:p w14:paraId="267DB46F" w14:textId="53156F8F" w:rsidR="007913A1"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2</w:t>
            </w:r>
          </w:p>
        </w:tc>
        <w:tc>
          <w:tcPr>
            <w:tcW w:w="8619" w:type="dxa"/>
          </w:tcPr>
          <w:p w14:paraId="269B55F5" w14:textId="76590D4D" w:rsidR="0001099F" w:rsidRPr="002F5788" w:rsidRDefault="00D43339" w:rsidP="00C40FB6">
            <w:pPr>
              <w:jc w:val="both"/>
              <w:rPr>
                <w:rFonts w:ascii="Arial" w:hAnsi="Arial" w:cs="Arial"/>
              </w:rPr>
            </w:pPr>
            <w:r w:rsidRPr="002F5788">
              <w:rPr>
                <w:rFonts w:ascii="Arial" w:hAnsi="Arial" w:cs="Arial"/>
              </w:rPr>
              <w:t xml:space="preserve">Balustrady relingi, boczne dachu wykonane jako nierozłączna część z nadbudową pożarniczą. Na dachu, od strony wewnętrznej barierce-relingu, zamontowane </w:t>
            </w:r>
            <w:r w:rsidR="00EF6CE2" w:rsidRPr="002F5788">
              <w:rPr>
                <w:rFonts w:ascii="Arial" w:hAnsi="Arial" w:cs="Arial"/>
              </w:rPr>
              <w:t>oświetlenie</w:t>
            </w:r>
            <w:r w:rsidRPr="002F5788">
              <w:rPr>
                <w:rFonts w:ascii="Arial" w:hAnsi="Arial" w:cs="Arial"/>
              </w:rPr>
              <w:t xml:space="preserve"> typu LED, do oświetlenia powierzchni roboczej dachu skutecznie oświetlające przestrzeń roboczą dachu.</w:t>
            </w:r>
            <w:r w:rsidR="00EF6CE2" w:rsidRPr="002F5788">
              <w:rPr>
                <w:rFonts w:ascii="Arial" w:hAnsi="Arial" w:cs="Arial"/>
              </w:rPr>
              <w:t xml:space="preserve"> </w:t>
            </w:r>
          </w:p>
          <w:p w14:paraId="7A871BD3" w14:textId="369DDBE5" w:rsidR="0001099F" w:rsidRPr="002F5788" w:rsidRDefault="0001099F" w:rsidP="00C40FB6">
            <w:pPr>
              <w:pStyle w:val="Default"/>
              <w:jc w:val="both"/>
              <w:rPr>
                <w:rFonts w:ascii="Arial" w:hAnsi="Arial" w:cs="Arial"/>
                <w:bCs/>
                <w:color w:val="auto"/>
                <w:sz w:val="22"/>
                <w:szCs w:val="22"/>
              </w:rPr>
            </w:pPr>
            <w:r w:rsidRPr="002F5788">
              <w:rPr>
                <w:rFonts w:ascii="Arial" w:hAnsi="Arial" w:cs="Arial"/>
                <w:bCs/>
                <w:color w:val="auto"/>
                <w:sz w:val="22"/>
                <w:szCs w:val="22"/>
              </w:rPr>
              <w:lastRenderedPageBreak/>
              <w:t>Zamawiający dopuszcza równoważne rozwiązanie uwzględniające wymagane parametry, wyżej wymienione.</w:t>
            </w:r>
          </w:p>
          <w:p w14:paraId="7B485B34" w14:textId="22717F0B" w:rsidR="005D11C4" w:rsidRPr="002F5788" w:rsidRDefault="005D11C4" w:rsidP="00C40FB6">
            <w:pPr>
              <w:pStyle w:val="Default"/>
              <w:jc w:val="both"/>
              <w:rPr>
                <w:rFonts w:ascii="Arial" w:hAnsi="Arial" w:cs="Arial"/>
                <w:color w:val="auto"/>
                <w:sz w:val="22"/>
                <w:szCs w:val="22"/>
              </w:rPr>
            </w:pPr>
            <w:r w:rsidRPr="002F5788">
              <w:rPr>
                <w:rFonts w:ascii="Arial" w:hAnsi="Arial" w:cs="Arial"/>
                <w:color w:val="auto"/>
                <w:sz w:val="22"/>
                <w:szCs w:val="22"/>
              </w:rPr>
              <w:t xml:space="preserve">Na dachu pojazdu zamontowana zamykana skrzynia aluminiowa na sprzęt posiadająca oświetlenie wewnętrzne typu LED </w:t>
            </w:r>
            <w:r w:rsidR="00EF6CE2" w:rsidRPr="002F5788">
              <w:rPr>
                <w:rFonts w:ascii="Arial" w:hAnsi="Arial" w:cs="Arial"/>
                <w:color w:val="auto"/>
                <w:sz w:val="22"/>
                <w:szCs w:val="22"/>
              </w:rPr>
              <w:t>(ostateczny wymiar skrzyni do ustalenia na etapie produkcji)</w:t>
            </w:r>
            <w:r w:rsidRPr="002F5788">
              <w:rPr>
                <w:rFonts w:ascii="Arial" w:hAnsi="Arial" w:cs="Arial"/>
                <w:color w:val="auto"/>
                <w:sz w:val="22"/>
                <w:szCs w:val="22"/>
              </w:rPr>
              <w:t>, uchwyty  na drabinę, uchwyty na węże ssawne, bosak, mostki przejazdowe, tłumice itp.</w:t>
            </w:r>
          </w:p>
          <w:p w14:paraId="3F7FC424" w14:textId="51603A68" w:rsidR="007913A1" w:rsidRPr="002F5788" w:rsidRDefault="005D11C4" w:rsidP="005D11C4">
            <w:pPr>
              <w:rPr>
                <w:rFonts w:ascii="Arial" w:hAnsi="Arial" w:cs="Arial"/>
                <w:b/>
                <w:bCs/>
                <w:color w:val="FF0000"/>
                <w:sz w:val="28"/>
                <w:szCs w:val="28"/>
              </w:rPr>
            </w:pPr>
            <w:r w:rsidRPr="002F5788">
              <w:rPr>
                <w:rFonts w:ascii="Arial" w:hAnsi="Arial" w:cs="Arial"/>
              </w:rPr>
              <w:t>Powierzchnie platform, podestu roboczego i podłogi kabiny w wykonaniu antypoślizgowym</w:t>
            </w:r>
            <w:r w:rsidR="00EF6CE2" w:rsidRPr="002F5788">
              <w:rPr>
                <w:rFonts w:ascii="Arial" w:hAnsi="Arial" w:cs="Arial"/>
              </w:rPr>
              <w:t>.</w:t>
            </w:r>
          </w:p>
        </w:tc>
        <w:tc>
          <w:tcPr>
            <w:tcW w:w="6486" w:type="dxa"/>
          </w:tcPr>
          <w:p w14:paraId="23946D4D" w14:textId="4AF0BD75" w:rsidR="007913A1" w:rsidRPr="002F5788" w:rsidRDefault="007913A1" w:rsidP="00C616D5">
            <w:pPr>
              <w:jc w:val="center"/>
              <w:rPr>
                <w:rFonts w:ascii="Arial" w:hAnsi="Arial" w:cs="Arial"/>
                <w:b/>
                <w:bCs/>
                <w:sz w:val="28"/>
                <w:szCs w:val="28"/>
              </w:rPr>
            </w:pPr>
          </w:p>
        </w:tc>
      </w:tr>
      <w:tr w:rsidR="00861CEF" w:rsidRPr="002F5788" w14:paraId="5C754855" w14:textId="77777777" w:rsidTr="006F0A61">
        <w:tc>
          <w:tcPr>
            <w:tcW w:w="823" w:type="dxa"/>
          </w:tcPr>
          <w:p w14:paraId="2548A2D7" w14:textId="6D43654D" w:rsidR="00861CEF"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3</w:t>
            </w:r>
          </w:p>
        </w:tc>
        <w:tc>
          <w:tcPr>
            <w:tcW w:w="8619" w:type="dxa"/>
          </w:tcPr>
          <w:p w14:paraId="07EE08AC" w14:textId="1BFCF19C" w:rsidR="003817D2" w:rsidRPr="002F5788" w:rsidRDefault="003817D2" w:rsidP="00BC226B">
            <w:pPr>
              <w:pStyle w:val="Default"/>
              <w:jc w:val="both"/>
              <w:rPr>
                <w:rFonts w:ascii="Arial" w:hAnsi="Arial" w:cs="Arial"/>
                <w:color w:val="auto"/>
                <w:sz w:val="22"/>
                <w:szCs w:val="22"/>
              </w:rPr>
            </w:pPr>
            <w:r w:rsidRPr="002F5788">
              <w:rPr>
                <w:rFonts w:ascii="Arial" w:hAnsi="Arial" w:cs="Arial"/>
                <w:color w:val="auto"/>
                <w:sz w:val="22"/>
                <w:szCs w:val="22"/>
              </w:rPr>
              <w:t xml:space="preserve">Autopompa dwuzakresowa </w:t>
            </w:r>
            <w:r w:rsidR="004D1AD2" w:rsidRPr="002F5788">
              <w:rPr>
                <w:rFonts w:ascii="Arial" w:hAnsi="Arial" w:cs="Arial"/>
                <w:color w:val="auto"/>
                <w:sz w:val="22"/>
                <w:szCs w:val="22"/>
              </w:rPr>
              <w:t>klasy min. A16/8 - 2,5/40.</w:t>
            </w:r>
          </w:p>
          <w:p w14:paraId="2992E6CD" w14:textId="0B65F5F6" w:rsidR="00EF6CE2" w:rsidRPr="002F5788" w:rsidRDefault="00F450D1" w:rsidP="00BC226B">
            <w:pPr>
              <w:pStyle w:val="Default"/>
              <w:jc w:val="both"/>
              <w:rPr>
                <w:rFonts w:ascii="Arial" w:hAnsi="Arial" w:cs="Arial"/>
                <w:color w:val="auto"/>
                <w:sz w:val="22"/>
                <w:szCs w:val="22"/>
              </w:rPr>
            </w:pPr>
            <w:r w:rsidRPr="002F5788">
              <w:rPr>
                <w:rFonts w:ascii="Arial" w:hAnsi="Arial" w:cs="Arial"/>
                <w:color w:val="auto"/>
                <w:sz w:val="22"/>
                <w:szCs w:val="22"/>
              </w:rPr>
              <w:t>Autopompa dodatkowo ogrzewana z układu chłodzenia silnika</w:t>
            </w:r>
            <w:r w:rsidR="00020589" w:rsidRPr="002F5788">
              <w:rPr>
                <w:rFonts w:ascii="Arial" w:hAnsi="Arial" w:cs="Arial"/>
                <w:color w:val="auto"/>
                <w:sz w:val="22"/>
                <w:szCs w:val="22"/>
              </w:rPr>
              <w:t>.</w:t>
            </w:r>
          </w:p>
          <w:p w14:paraId="51CF6029" w14:textId="66C88FDB" w:rsidR="003817D2" w:rsidRPr="002F5788" w:rsidRDefault="003817D2" w:rsidP="00BC226B">
            <w:pPr>
              <w:pStyle w:val="Default"/>
              <w:jc w:val="both"/>
              <w:rPr>
                <w:rFonts w:ascii="Arial" w:hAnsi="Arial" w:cs="Arial"/>
                <w:color w:val="auto"/>
                <w:sz w:val="22"/>
                <w:szCs w:val="22"/>
              </w:rPr>
            </w:pPr>
            <w:r w:rsidRPr="002F5788">
              <w:rPr>
                <w:rFonts w:ascii="Arial" w:hAnsi="Arial" w:cs="Arial"/>
                <w:color w:val="auto"/>
                <w:sz w:val="22"/>
                <w:szCs w:val="22"/>
              </w:rPr>
              <w:t>Autopompa zlokalizowana z tyłu pojazdu</w:t>
            </w:r>
            <w:r w:rsidR="00043E51" w:rsidRPr="002F5788">
              <w:rPr>
                <w:rFonts w:ascii="Arial" w:hAnsi="Arial" w:cs="Arial"/>
                <w:color w:val="auto"/>
                <w:sz w:val="22"/>
                <w:szCs w:val="22"/>
              </w:rPr>
              <w:t>, w zamykanym z żaluzją schowku tylnym</w:t>
            </w:r>
            <w:r w:rsidR="00C40FB6">
              <w:rPr>
                <w:rFonts w:ascii="Arial" w:hAnsi="Arial" w:cs="Arial"/>
                <w:color w:val="auto"/>
                <w:sz w:val="22"/>
                <w:szCs w:val="22"/>
              </w:rPr>
              <w:t>.</w:t>
            </w:r>
          </w:p>
          <w:p w14:paraId="1BA8EF25" w14:textId="77777777" w:rsidR="003817D2" w:rsidRPr="002F5788" w:rsidRDefault="003817D2" w:rsidP="00BC226B">
            <w:pPr>
              <w:pStyle w:val="Default"/>
              <w:jc w:val="both"/>
              <w:rPr>
                <w:rFonts w:ascii="Arial" w:hAnsi="Arial" w:cs="Arial"/>
                <w:color w:val="auto"/>
                <w:sz w:val="22"/>
                <w:szCs w:val="22"/>
              </w:rPr>
            </w:pPr>
            <w:r w:rsidRPr="002F5788">
              <w:rPr>
                <w:rFonts w:ascii="Arial" w:hAnsi="Arial" w:cs="Arial"/>
                <w:color w:val="auto"/>
                <w:sz w:val="22"/>
                <w:szCs w:val="22"/>
              </w:rPr>
              <w:t>Układ posiada możliwość jednoczesnego podania wody lub piany do:</w:t>
            </w:r>
          </w:p>
          <w:p w14:paraId="3AEB27A6" w14:textId="1CF53443" w:rsidR="003817D2" w:rsidRPr="002F5788" w:rsidRDefault="003817D2" w:rsidP="00BC226B">
            <w:pPr>
              <w:pStyle w:val="Default"/>
              <w:jc w:val="both"/>
              <w:rPr>
                <w:rFonts w:ascii="Arial" w:hAnsi="Arial" w:cs="Arial"/>
                <w:color w:val="auto"/>
                <w:sz w:val="22"/>
                <w:szCs w:val="22"/>
              </w:rPr>
            </w:pPr>
            <w:r w:rsidRPr="002F5788">
              <w:rPr>
                <w:rFonts w:ascii="Arial" w:hAnsi="Arial" w:cs="Arial"/>
                <w:color w:val="auto"/>
                <w:sz w:val="22"/>
                <w:szCs w:val="22"/>
              </w:rPr>
              <w:t>-dwóch nasad tłocznych 75 zlokalizowanych z tyłu pojazdu, po bokach, umieszczonych w zamykanych klapami lub żaluzjami schowkach bocznych</w:t>
            </w:r>
            <w:r w:rsidR="00C40FB6">
              <w:rPr>
                <w:rFonts w:ascii="Arial" w:hAnsi="Arial" w:cs="Arial"/>
                <w:color w:val="auto"/>
                <w:sz w:val="22"/>
                <w:szCs w:val="22"/>
              </w:rPr>
              <w:t>;</w:t>
            </w:r>
          </w:p>
          <w:p w14:paraId="6A5CD089" w14:textId="4D504F0B" w:rsidR="003817D2" w:rsidRPr="002F5788" w:rsidRDefault="003817D2" w:rsidP="00BC226B">
            <w:pPr>
              <w:tabs>
                <w:tab w:val="left" w:pos="161"/>
                <w:tab w:val="left" w:pos="6479"/>
                <w:tab w:val="left" w:pos="8504"/>
              </w:tabs>
              <w:spacing w:line="240" w:lineRule="atLeast"/>
              <w:jc w:val="both"/>
              <w:rPr>
                <w:rFonts w:ascii="Arial" w:hAnsi="Arial" w:cs="Arial"/>
              </w:rPr>
            </w:pPr>
            <w:r w:rsidRPr="002F5788">
              <w:rPr>
                <w:rFonts w:ascii="Arial" w:hAnsi="Arial" w:cs="Arial"/>
              </w:rPr>
              <w:t>-wysokociśnieniowej linii szybkiego natarcia</w:t>
            </w:r>
            <w:r w:rsidR="00C40FB6">
              <w:rPr>
                <w:rFonts w:ascii="Arial" w:hAnsi="Arial" w:cs="Arial"/>
              </w:rPr>
              <w:t>;</w:t>
            </w:r>
          </w:p>
          <w:p w14:paraId="05B911AF" w14:textId="4A698641" w:rsidR="003817D2" w:rsidRPr="002F5788" w:rsidRDefault="003817D2" w:rsidP="00BC226B">
            <w:pPr>
              <w:tabs>
                <w:tab w:val="left" w:pos="161"/>
                <w:tab w:val="left" w:pos="6479"/>
                <w:tab w:val="left" w:pos="8504"/>
              </w:tabs>
              <w:spacing w:line="240" w:lineRule="atLeast"/>
              <w:jc w:val="both"/>
              <w:rPr>
                <w:rFonts w:ascii="Arial" w:hAnsi="Arial" w:cs="Arial"/>
              </w:rPr>
            </w:pPr>
            <w:r w:rsidRPr="002F5788">
              <w:rPr>
                <w:rFonts w:ascii="Arial" w:hAnsi="Arial" w:cs="Arial"/>
              </w:rPr>
              <w:t xml:space="preserve">-działka </w:t>
            </w:r>
            <w:proofErr w:type="spellStart"/>
            <w:r w:rsidRPr="002F5788">
              <w:rPr>
                <w:rFonts w:ascii="Arial" w:hAnsi="Arial" w:cs="Arial"/>
              </w:rPr>
              <w:t>wodno</w:t>
            </w:r>
            <w:proofErr w:type="spellEnd"/>
            <w:r w:rsidRPr="002F5788">
              <w:rPr>
                <w:rFonts w:ascii="Arial" w:hAnsi="Arial" w:cs="Arial"/>
              </w:rPr>
              <w:t xml:space="preserve"> – pianowego sterowanego z panelu działka</w:t>
            </w:r>
          </w:p>
          <w:p w14:paraId="4DD08225" w14:textId="62AD17E3" w:rsidR="003817D2" w:rsidRPr="002F5788" w:rsidRDefault="003817D2" w:rsidP="00BC226B">
            <w:pPr>
              <w:tabs>
                <w:tab w:val="left" w:pos="161"/>
                <w:tab w:val="left" w:pos="6479"/>
                <w:tab w:val="left" w:pos="8504"/>
              </w:tabs>
              <w:spacing w:line="240" w:lineRule="atLeast"/>
              <w:jc w:val="both"/>
              <w:rPr>
                <w:rFonts w:ascii="Arial" w:hAnsi="Arial" w:cs="Arial"/>
              </w:rPr>
            </w:pPr>
            <w:r w:rsidRPr="002F5788">
              <w:rPr>
                <w:rFonts w:ascii="Arial" w:hAnsi="Arial" w:cs="Arial"/>
              </w:rPr>
              <w:t>zraszaczy sterowanych z kabiny kierowcy</w:t>
            </w:r>
            <w:r w:rsidR="00C40FB6">
              <w:rPr>
                <w:rFonts w:ascii="Arial" w:hAnsi="Arial" w:cs="Arial"/>
              </w:rPr>
              <w:t>;</w:t>
            </w:r>
          </w:p>
          <w:p w14:paraId="531D9D8E" w14:textId="27C73B32" w:rsidR="003817D2" w:rsidRPr="002F5788" w:rsidRDefault="003817D2" w:rsidP="00BC226B">
            <w:pPr>
              <w:pStyle w:val="Tekstpodstawowy"/>
              <w:rPr>
                <w:rFonts w:ascii="Arial" w:hAnsi="Arial" w:cs="Arial"/>
                <w:iCs/>
                <w:sz w:val="22"/>
                <w:szCs w:val="22"/>
              </w:rPr>
            </w:pPr>
            <w:r w:rsidRPr="002F5788">
              <w:rPr>
                <w:rFonts w:ascii="Arial" w:hAnsi="Arial" w:cs="Arial"/>
                <w:iCs/>
                <w:sz w:val="22"/>
                <w:szCs w:val="22"/>
              </w:rPr>
              <w:t>-podanie wody do zbiornika samochodu z funkcją obiegu zamkniętego</w:t>
            </w:r>
            <w:r w:rsidR="00C40FB6">
              <w:rPr>
                <w:rFonts w:ascii="Arial" w:hAnsi="Arial" w:cs="Arial"/>
                <w:iCs/>
                <w:sz w:val="22"/>
                <w:szCs w:val="22"/>
              </w:rPr>
              <w:t>;</w:t>
            </w:r>
          </w:p>
          <w:p w14:paraId="323241CE" w14:textId="2136AC8E" w:rsidR="003817D2" w:rsidRPr="002F5788" w:rsidRDefault="003817D2" w:rsidP="00BC226B">
            <w:pPr>
              <w:pStyle w:val="Tekstpodstawowy"/>
              <w:rPr>
                <w:rFonts w:ascii="Arial" w:hAnsi="Arial" w:cs="Arial"/>
                <w:iCs/>
                <w:sz w:val="22"/>
                <w:szCs w:val="22"/>
              </w:rPr>
            </w:pPr>
            <w:r w:rsidRPr="002F5788">
              <w:rPr>
                <w:rFonts w:ascii="Arial" w:hAnsi="Arial" w:cs="Arial"/>
                <w:iCs/>
                <w:sz w:val="22"/>
                <w:szCs w:val="22"/>
              </w:rPr>
              <w:t>-zawór główny układu autopompy  Ø110-sterowany mechanicznie- ręcznie</w:t>
            </w:r>
            <w:r w:rsidR="00C40FB6">
              <w:rPr>
                <w:rFonts w:ascii="Arial" w:hAnsi="Arial" w:cs="Arial"/>
                <w:iCs/>
                <w:sz w:val="22"/>
                <w:szCs w:val="22"/>
              </w:rPr>
              <w:t>;</w:t>
            </w:r>
          </w:p>
          <w:p w14:paraId="4D1340EB" w14:textId="498690B0" w:rsidR="003817D2" w:rsidRPr="002F5788" w:rsidRDefault="003817D2" w:rsidP="00BC226B">
            <w:pPr>
              <w:pStyle w:val="Tekstpodstawowy"/>
              <w:rPr>
                <w:rFonts w:ascii="Arial" w:hAnsi="Arial" w:cs="Arial"/>
                <w:sz w:val="22"/>
                <w:szCs w:val="22"/>
              </w:rPr>
            </w:pPr>
            <w:r w:rsidRPr="002F5788">
              <w:rPr>
                <w:rFonts w:ascii="Arial" w:hAnsi="Arial" w:cs="Arial"/>
                <w:iCs/>
                <w:sz w:val="22"/>
                <w:szCs w:val="22"/>
              </w:rPr>
              <w:t>-n</w:t>
            </w:r>
            <w:r w:rsidRPr="002F5788">
              <w:rPr>
                <w:rFonts w:ascii="Arial" w:hAnsi="Arial" w:cs="Arial"/>
                <w:sz w:val="22"/>
                <w:szCs w:val="22"/>
              </w:rPr>
              <w:t>asady tłoczne wyposażone w system zrzutu ciśnienia ,odwodnienia ich bez konieczność ściągania pokrywy nasady</w:t>
            </w:r>
            <w:r w:rsidR="00107D0B" w:rsidRPr="002F5788">
              <w:rPr>
                <w:rFonts w:ascii="Arial" w:hAnsi="Arial" w:cs="Arial"/>
                <w:sz w:val="22"/>
                <w:szCs w:val="22"/>
              </w:rPr>
              <w:t>.</w:t>
            </w:r>
          </w:p>
          <w:p w14:paraId="1B25F6FF" w14:textId="7C27787B" w:rsidR="003817D2" w:rsidRPr="002F5788" w:rsidRDefault="003817D2" w:rsidP="00BC226B">
            <w:pPr>
              <w:tabs>
                <w:tab w:val="decimal" w:pos="657"/>
                <w:tab w:val="left" w:pos="902"/>
                <w:tab w:val="left" w:pos="6542"/>
                <w:tab w:val="left" w:pos="8548"/>
                <w:tab w:val="left" w:pos="14720"/>
              </w:tabs>
              <w:spacing w:line="240" w:lineRule="atLeast"/>
              <w:jc w:val="both"/>
              <w:rPr>
                <w:rFonts w:ascii="Arial" w:hAnsi="Arial" w:cs="Arial"/>
              </w:rPr>
            </w:pPr>
            <w:r w:rsidRPr="002F5788">
              <w:rPr>
                <w:rFonts w:ascii="Arial" w:hAnsi="Arial" w:cs="Arial"/>
              </w:rPr>
              <w:t xml:space="preserve">W przedziale autopompy znajdują się co najmniej następujące urządzenia </w:t>
            </w:r>
            <w:proofErr w:type="spellStart"/>
            <w:r w:rsidRPr="002F5788">
              <w:rPr>
                <w:rFonts w:ascii="Arial" w:hAnsi="Arial" w:cs="Arial"/>
              </w:rPr>
              <w:t>kontrolno</w:t>
            </w:r>
            <w:proofErr w:type="spellEnd"/>
            <w:r w:rsidRPr="002F5788">
              <w:rPr>
                <w:rFonts w:ascii="Arial" w:hAnsi="Arial" w:cs="Arial"/>
              </w:rPr>
              <w:t xml:space="preserve"> - sterownicze pracy pompy:</w:t>
            </w:r>
          </w:p>
          <w:p w14:paraId="1A8147D1" w14:textId="114610EE" w:rsidR="003817D2" w:rsidRPr="002F5788" w:rsidRDefault="003817D2" w:rsidP="00BC226B">
            <w:pPr>
              <w:tabs>
                <w:tab w:val="left" w:pos="48"/>
                <w:tab w:val="left" w:pos="175"/>
                <w:tab w:val="left" w:pos="6542"/>
                <w:tab w:val="left" w:pos="8548"/>
                <w:tab w:val="left" w:pos="14720"/>
              </w:tabs>
              <w:spacing w:line="240" w:lineRule="atLeast"/>
              <w:jc w:val="both"/>
              <w:rPr>
                <w:rFonts w:ascii="Arial" w:hAnsi="Arial" w:cs="Arial"/>
              </w:rPr>
            </w:pPr>
            <w:r w:rsidRPr="002F5788">
              <w:rPr>
                <w:rFonts w:ascii="Arial" w:hAnsi="Arial" w:cs="Arial"/>
              </w:rPr>
              <w:t>-manowakuometr</w:t>
            </w:r>
            <w:r w:rsidR="00C40FB6">
              <w:rPr>
                <w:rFonts w:ascii="Arial" w:hAnsi="Arial" w:cs="Arial"/>
              </w:rPr>
              <w:t>;</w:t>
            </w:r>
          </w:p>
          <w:p w14:paraId="6CACD2B9" w14:textId="77777777" w:rsidR="003817D2" w:rsidRPr="002F5788" w:rsidRDefault="003817D2" w:rsidP="00BC226B">
            <w:pPr>
              <w:tabs>
                <w:tab w:val="left" w:pos="48"/>
                <w:tab w:val="left" w:pos="175"/>
                <w:tab w:val="left" w:pos="6542"/>
                <w:tab w:val="left" w:pos="8548"/>
                <w:tab w:val="left" w:pos="14720"/>
              </w:tabs>
              <w:spacing w:line="240" w:lineRule="atLeast"/>
              <w:jc w:val="both"/>
              <w:rPr>
                <w:rFonts w:ascii="Arial" w:hAnsi="Arial" w:cs="Arial"/>
              </w:rPr>
            </w:pPr>
            <w:r w:rsidRPr="002F5788">
              <w:rPr>
                <w:rFonts w:ascii="Arial" w:hAnsi="Arial" w:cs="Arial"/>
              </w:rPr>
              <w:t>-manometr niskiego ciśnienia</w:t>
            </w:r>
          </w:p>
          <w:p w14:paraId="3D1CED15" w14:textId="480432E2" w:rsidR="003817D2" w:rsidRPr="002F5788" w:rsidRDefault="003817D2" w:rsidP="00BC226B">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jc w:val="both"/>
              <w:rPr>
                <w:rFonts w:ascii="Arial" w:hAnsi="Arial" w:cs="Arial"/>
              </w:rPr>
            </w:pPr>
            <w:r w:rsidRPr="002F5788">
              <w:rPr>
                <w:rFonts w:ascii="Arial" w:hAnsi="Arial" w:cs="Arial"/>
              </w:rPr>
              <w:t>-manometr wysokiego ciśnienia</w:t>
            </w:r>
            <w:r w:rsidR="00C40FB6">
              <w:rPr>
                <w:rFonts w:ascii="Arial" w:hAnsi="Arial" w:cs="Arial"/>
              </w:rPr>
              <w:t>;</w:t>
            </w:r>
            <w:r w:rsidRPr="002F5788">
              <w:rPr>
                <w:rFonts w:ascii="Arial" w:hAnsi="Arial" w:cs="Arial"/>
              </w:rPr>
              <w:t xml:space="preserve"> </w:t>
            </w:r>
          </w:p>
          <w:p w14:paraId="19C00B6F" w14:textId="6420D952" w:rsidR="003817D2" w:rsidRPr="002F5788" w:rsidRDefault="003817D2" w:rsidP="00BC226B">
            <w:pPr>
              <w:tabs>
                <w:tab w:val="left" w:pos="48"/>
                <w:tab w:val="left" w:pos="175"/>
                <w:tab w:val="left" w:pos="6542"/>
                <w:tab w:val="left" w:pos="8548"/>
                <w:tab w:val="left" w:pos="14720"/>
              </w:tabs>
              <w:suppressAutoHyphens/>
              <w:spacing w:line="240" w:lineRule="atLeast"/>
              <w:jc w:val="both"/>
              <w:rPr>
                <w:rFonts w:ascii="Arial" w:hAnsi="Arial" w:cs="Arial"/>
              </w:rPr>
            </w:pPr>
            <w:r w:rsidRPr="002F5788">
              <w:rPr>
                <w:rFonts w:ascii="Arial" w:hAnsi="Arial" w:cs="Arial"/>
              </w:rPr>
              <w:t>-wskaźnik poziomu wody w zbiorniku samochodu</w:t>
            </w:r>
            <w:r w:rsidR="00C40FB6">
              <w:rPr>
                <w:rFonts w:ascii="Arial" w:hAnsi="Arial" w:cs="Arial"/>
              </w:rPr>
              <w:t>;</w:t>
            </w:r>
          </w:p>
          <w:p w14:paraId="77835BC4" w14:textId="5B3E1B18" w:rsidR="003817D2" w:rsidRPr="002F5788" w:rsidRDefault="003817D2" w:rsidP="00BC226B">
            <w:pPr>
              <w:tabs>
                <w:tab w:val="left" w:pos="48"/>
                <w:tab w:val="left" w:pos="175"/>
                <w:tab w:val="left" w:pos="6542"/>
                <w:tab w:val="left" w:pos="8548"/>
                <w:tab w:val="left" w:pos="14720"/>
              </w:tabs>
              <w:suppressAutoHyphens/>
              <w:spacing w:line="240" w:lineRule="atLeast"/>
              <w:jc w:val="both"/>
              <w:rPr>
                <w:rFonts w:ascii="Arial" w:hAnsi="Arial" w:cs="Arial"/>
              </w:rPr>
            </w:pPr>
            <w:r w:rsidRPr="002F5788">
              <w:rPr>
                <w:rFonts w:ascii="Arial" w:hAnsi="Arial" w:cs="Arial"/>
              </w:rPr>
              <w:t>-wskaźnik poziomu środka pianotwórczego w zbiorniku</w:t>
            </w:r>
            <w:r w:rsidR="00C40FB6">
              <w:rPr>
                <w:rFonts w:ascii="Arial" w:hAnsi="Arial" w:cs="Arial"/>
              </w:rPr>
              <w:t>;</w:t>
            </w:r>
          </w:p>
          <w:p w14:paraId="0564621F" w14:textId="78A24EAB" w:rsidR="003817D2" w:rsidRPr="002F5788" w:rsidRDefault="003817D2" w:rsidP="00BC226B">
            <w:pPr>
              <w:tabs>
                <w:tab w:val="left" w:pos="48"/>
                <w:tab w:val="left" w:pos="175"/>
                <w:tab w:val="left" w:pos="6542"/>
                <w:tab w:val="left" w:pos="8548"/>
                <w:tab w:val="left" w:pos="14720"/>
              </w:tabs>
              <w:suppressAutoHyphens/>
              <w:spacing w:line="240" w:lineRule="atLeast"/>
              <w:jc w:val="both"/>
              <w:rPr>
                <w:rFonts w:ascii="Arial" w:hAnsi="Arial" w:cs="Arial"/>
              </w:rPr>
            </w:pPr>
            <w:r w:rsidRPr="002F5788">
              <w:rPr>
                <w:rFonts w:ascii="Arial" w:hAnsi="Arial" w:cs="Arial"/>
              </w:rPr>
              <w:t>-regulator prędkości obrotowej silnika pojazdu</w:t>
            </w:r>
            <w:r w:rsidR="00C40FB6">
              <w:rPr>
                <w:rFonts w:ascii="Arial" w:hAnsi="Arial" w:cs="Arial"/>
              </w:rPr>
              <w:t>;</w:t>
            </w:r>
          </w:p>
          <w:p w14:paraId="7714F2BC" w14:textId="05B0E5FE" w:rsidR="003817D2" w:rsidRPr="002F5788" w:rsidRDefault="003817D2" w:rsidP="00BC226B">
            <w:pPr>
              <w:tabs>
                <w:tab w:val="left" w:pos="175"/>
                <w:tab w:val="decimal" w:pos="633"/>
                <w:tab w:val="left" w:pos="868"/>
                <w:tab w:val="left" w:pos="6479"/>
                <w:tab w:val="left" w:pos="8504"/>
              </w:tabs>
              <w:spacing w:line="240" w:lineRule="atLeast"/>
              <w:jc w:val="both"/>
              <w:rPr>
                <w:rFonts w:ascii="Arial" w:hAnsi="Arial" w:cs="Arial"/>
              </w:rPr>
            </w:pPr>
            <w:r w:rsidRPr="002F5788">
              <w:rPr>
                <w:rFonts w:ascii="Arial" w:hAnsi="Arial" w:cs="Arial"/>
              </w:rPr>
              <w:t>-miernik prędkości obrotowej wału pompy</w:t>
            </w:r>
            <w:r w:rsidR="00C40FB6">
              <w:rPr>
                <w:rFonts w:ascii="Arial" w:hAnsi="Arial" w:cs="Arial"/>
              </w:rPr>
              <w:t>;</w:t>
            </w:r>
          </w:p>
          <w:p w14:paraId="79B10E54" w14:textId="131DB74D" w:rsidR="003817D2" w:rsidRPr="002F5788" w:rsidRDefault="003817D2" w:rsidP="00BC226B">
            <w:pPr>
              <w:tabs>
                <w:tab w:val="left" w:pos="175"/>
                <w:tab w:val="decimal" w:pos="633"/>
                <w:tab w:val="left" w:pos="868"/>
                <w:tab w:val="left" w:pos="6479"/>
                <w:tab w:val="left" w:pos="8504"/>
              </w:tabs>
              <w:spacing w:line="240" w:lineRule="atLeast"/>
              <w:jc w:val="both"/>
              <w:rPr>
                <w:rFonts w:ascii="Arial" w:hAnsi="Arial" w:cs="Arial"/>
              </w:rPr>
            </w:pPr>
            <w:r w:rsidRPr="002F5788">
              <w:rPr>
                <w:rFonts w:ascii="Arial" w:hAnsi="Arial" w:cs="Arial"/>
              </w:rPr>
              <w:t>-kontrolka ciśnienia oleju i temperatury cieczy chłodzącej silnik (stany awaryjne)</w:t>
            </w:r>
            <w:r w:rsidR="00C40FB6">
              <w:rPr>
                <w:rFonts w:ascii="Arial" w:hAnsi="Arial" w:cs="Arial"/>
              </w:rPr>
              <w:t>;</w:t>
            </w:r>
          </w:p>
          <w:p w14:paraId="187FAC6C" w14:textId="77777777" w:rsidR="003817D2" w:rsidRPr="002F5788" w:rsidRDefault="003817D2" w:rsidP="00BC226B">
            <w:pPr>
              <w:tabs>
                <w:tab w:val="left" w:pos="175"/>
                <w:tab w:val="decimal" w:pos="633"/>
                <w:tab w:val="left" w:pos="868"/>
                <w:tab w:val="left" w:pos="6479"/>
                <w:tab w:val="left" w:pos="8504"/>
              </w:tabs>
              <w:spacing w:line="240" w:lineRule="atLeast"/>
              <w:jc w:val="both"/>
              <w:rPr>
                <w:rFonts w:ascii="Arial" w:hAnsi="Arial" w:cs="Arial"/>
              </w:rPr>
            </w:pPr>
            <w:r w:rsidRPr="002F5788">
              <w:rPr>
                <w:rFonts w:ascii="Arial" w:hAnsi="Arial" w:cs="Arial"/>
              </w:rPr>
              <w:t>-kontrolka włączenia autopompy</w:t>
            </w:r>
          </w:p>
          <w:p w14:paraId="7506611B" w14:textId="77777777" w:rsidR="003817D2" w:rsidRPr="002F5788" w:rsidRDefault="003817D2" w:rsidP="00BC226B">
            <w:pPr>
              <w:tabs>
                <w:tab w:val="left" w:pos="175"/>
                <w:tab w:val="decimal" w:pos="633"/>
                <w:tab w:val="left" w:pos="868"/>
                <w:tab w:val="left" w:pos="6479"/>
                <w:tab w:val="left" w:pos="8504"/>
              </w:tabs>
              <w:spacing w:line="240" w:lineRule="atLeast"/>
              <w:jc w:val="both"/>
              <w:rPr>
                <w:rFonts w:ascii="Arial" w:hAnsi="Arial" w:cs="Arial"/>
              </w:rPr>
            </w:pPr>
            <w:r w:rsidRPr="002F5788">
              <w:rPr>
                <w:rFonts w:ascii="Arial" w:hAnsi="Arial" w:cs="Arial"/>
              </w:rPr>
              <w:t>-licznik czasu-pracy autopompy</w:t>
            </w:r>
          </w:p>
          <w:p w14:paraId="64F4BF52" w14:textId="20DD847C" w:rsidR="00861CEF" w:rsidRPr="002F5788" w:rsidRDefault="003817D2" w:rsidP="00BC226B">
            <w:pPr>
              <w:tabs>
                <w:tab w:val="left" w:pos="6479"/>
                <w:tab w:val="left" w:pos="8504"/>
              </w:tabs>
              <w:spacing w:line="240" w:lineRule="atLeast"/>
              <w:jc w:val="both"/>
              <w:rPr>
                <w:rFonts w:ascii="Arial" w:hAnsi="Arial" w:cs="Arial"/>
              </w:rPr>
            </w:pPr>
            <w:r w:rsidRPr="002F5788">
              <w:rPr>
                <w:rFonts w:ascii="Arial" w:hAnsi="Arial" w:cs="Arial"/>
              </w:rPr>
              <w:t>W przedziale autopompy należy, zamontować zespół</w:t>
            </w:r>
            <w:r w:rsidR="00C40FB6">
              <w:rPr>
                <w:rFonts w:ascii="Arial" w:hAnsi="Arial" w:cs="Arial"/>
              </w:rPr>
              <w:t xml:space="preserve"> </w:t>
            </w:r>
            <w:r w:rsidRPr="002F5788">
              <w:rPr>
                <w:rFonts w:ascii="Arial" w:hAnsi="Arial" w:cs="Arial"/>
              </w:rPr>
              <w:t>sterowania automatycznym układem utrzymywania stałego ciśnienia tłoczenia z regulacją automatyczną i ręczną ciśnienia pracy</w:t>
            </w:r>
            <w:r w:rsidR="00107D0B" w:rsidRPr="002F5788">
              <w:rPr>
                <w:rFonts w:ascii="Arial" w:hAnsi="Arial" w:cs="Arial"/>
              </w:rPr>
              <w:t>.</w:t>
            </w:r>
          </w:p>
          <w:p w14:paraId="6E9BD1A4" w14:textId="760DB17A" w:rsidR="00C42492" w:rsidRPr="002F5788" w:rsidRDefault="00C42492" w:rsidP="00BC226B">
            <w:pPr>
              <w:jc w:val="both"/>
              <w:rPr>
                <w:rFonts w:ascii="Arial" w:hAnsi="Arial" w:cs="Arial"/>
                <w:b/>
                <w:bCs/>
                <w:color w:val="FF0000"/>
                <w:sz w:val="28"/>
                <w:szCs w:val="28"/>
              </w:rPr>
            </w:pPr>
            <w:r w:rsidRPr="002F5788">
              <w:rPr>
                <w:rFonts w:ascii="Arial" w:hAnsi="Arial" w:cs="Arial"/>
              </w:rPr>
              <w:lastRenderedPageBreak/>
              <w:t>W przedziale autopompy należy ,zamontować dodatkowy głośnik z mikrofonem, sprzężony z radiostacją przewoźną zamontowaną w kabinie, umożliwiający odbieranie i podawanie komunikatów słownych.</w:t>
            </w:r>
          </w:p>
        </w:tc>
        <w:tc>
          <w:tcPr>
            <w:tcW w:w="6486" w:type="dxa"/>
          </w:tcPr>
          <w:p w14:paraId="6AC681FA" w14:textId="77777777" w:rsidR="00861CEF" w:rsidRPr="002F5788" w:rsidRDefault="00861CEF" w:rsidP="00C616D5">
            <w:pPr>
              <w:jc w:val="center"/>
              <w:rPr>
                <w:rFonts w:ascii="Arial" w:hAnsi="Arial" w:cs="Arial"/>
                <w:b/>
                <w:bCs/>
                <w:color w:val="FF0000"/>
                <w:sz w:val="28"/>
                <w:szCs w:val="28"/>
              </w:rPr>
            </w:pPr>
          </w:p>
        </w:tc>
      </w:tr>
      <w:tr w:rsidR="00861CEF" w:rsidRPr="002F5788" w14:paraId="5DF5643C" w14:textId="77777777" w:rsidTr="006F0A61">
        <w:tc>
          <w:tcPr>
            <w:tcW w:w="823" w:type="dxa"/>
          </w:tcPr>
          <w:p w14:paraId="1A64D01B" w14:textId="7D3D075E" w:rsidR="00861CEF"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4</w:t>
            </w:r>
          </w:p>
        </w:tc>
        <w:tc>
          <w:tcPr>
            <w:tcW w:w="8619" w:type="dxa"/>
          </w:tcPr>
          <w:p w14:paraId="28904C84" w14:textId="44399358" w:rsidR="00861CEF" w:rsidRPr="002F5788" w:rsidRDefault="003817D2" w:rsidP="003817D2">
            <w:pPr>
              <w:rPr>
                <w:rFonts w:ascii="Arial" w:hAnsi="Arial" w:cs="Arial"/>
                <w:b/>
                <w:bCs/>
                <w:color w:val="FF0000"/>
                <w:sz w:val="28"/>
                <w:szCs w:val="28"/>
              </w:rPr>
            </w:pPr>
            <w:r w:rsidRPr="002F5788">
              <w:rPr>
                <w:rFonts w:ascii="Arial" w:hAnsi="Arial" w:cs="Arial"/>
              </w:rPr>
              <w:t>Przystawka odbioru mocy przystosowana do długiej pracy, z sygnalizacją włączenia w kabinie kierowcy</w:t>
            </w:r>
            <w:r w:rsidR="00107D0B" w:rsidRPr="002F5788">
              <w:rPr>
                <w:rFonts w:ascii="Arial" w:hAnsi="Arial" w:cs="Arial"/>
              </w:rPr>
              <w:t>.</w:t>
            </w:r>
          </w:p>
        </w:tc>
        <w:tc>
          <w:tcPr>
            <w:tcW w:w="6486" w:type="dxa"/>
          </w:tcPr>
          <w:p w14:paraId="42D419FA" w14:textId="77777777" w:rsidR="00861CEF" w:rsidRPr="002F5788" w:rsidRDefault="00861CEF" w:rsidP="00C616D5">
            <w:pPr>
              <w:jc w:val="center"/>
              <w:rPr>
                <w:rFonts w:ascii="Arial" w:hAnsi="Arial" w:cs="Arial"/>
                <w:b/>
                <w:bCs/>
                <w:color w:val="FF0000"/>
                <w:sz w:val="28"/>
                <w:szCs w:val="28"/>
              </w:rPr>
            </w:pPr>
          </w:p>
        </w:tc>
      </w:tr>
      <w:tr w:rsidR="00861CEF" w:rsidRPr="002F5788" w14:paraId="1CC9B59A" w14:textId="77777777" w:rsidTr="006F0A61">
        <w:tc>
          <w:tcPr>
            <w:tcW w:w="823" w:type="dxa"/>
          </w:tcPr>
          <w:p w14:paraId="754350A8" w14:textId="158CE88C" w:rsidR="00861CEF"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5</w:t>
            </w:r>
          </w:p>
        </w:tc>
        <w:tc>
          <w:tcPr>
            <w:tcW w:w="8619" w:type="dxa"/>
          </w:tcPr>
          <w:p w14:paraId="327A373E" w14:textId="23BA5DA2" w:rsidR="00861CEF" w:rsidRPr="002F5788" w:rsidRDefault="00CD11D1" w:rsidP="003817D2">
            <w:pPr>
              <w:rPr>
                <w:rFonts w:ascii="Arial" w:hAnsi="Arial" w:cs="Arial"/>
                <w:b/>
                <w:bCs/>
                <w:color w:val="FF0000"/>
                <w:sz w:val="28"/>
                <w:szCs w:val="28"/>
              </w:rPr>
            </w:pPr>
            <w:r w:rsidRPr="002F5788">
              <w:rPr>
                <w:rFonts w:ascii="Arial" w:hAnsi="Arial" w:cs="Arial"/>
              </w:rPr>
              <w:t>D</w:t>
            </w:r>
            <w:r w:rsidR="003817D2" w:rsidRPr="002F5788">
              <w:rPr>
                <w:rFonts w:ascii="Arial" w:hAnsi="Arial" w:cs="Arial"/>
              </w:rPr>
              <w:t>ozownik środka pianotwórczego, dostosowany do wydajności autopompy, umożliwiający uzyskanie co najmniej stężeń 3 i 6 % w całym zakresie pracy.</w:t>
            </w:r>
          </w:p>
        </w:tc>
        <w:tc>
          <w:tcPr>
            <w:tcW w:w="6486" w:type="dxa"/>
          </w:tcPr>
          <w:p w14:paraId="15A602E5" w14:textId="77777777" w:rsidR="00861CEF" w:rsidRPr="002F5788" w:rsidRDefault="00861CEF" w:rsidP="00C616D5">
            <w:pPr>
              <w:jc w:val="center"/>
              <w:rPr>
                <w:rFonts w:ascii="Arial" w:hAnsi="Arial" w:cs="Arial"/>
                <w:b/>
                <w:bCs/>
                <w:color w:val="FF0000"/>
                <w:sz w:val="28"/>
                <w:szCs w:val="28"/>
              </w:rPr>
            </w:pPr>
          </w:p>
        </w:tc>
      </w:tr>
      <w:tr w:rsidR="00861CEF" w:rsidRPr="002F5788" w14:paraId="5D9A051E" w14:textId="77777777" w:rsidTr="006F0A61">
        <w:tc>
          <w:tcPr>
            <w:tcW w:w="823" w:type="dxa"/>
          </w:tcPr>
          <w:p w14:paraId="0148A772" w14:textId="0064BACF" w:rsidR="00861CEF"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6</w:t>
            </w:r>
          </w:p>
        </w:tc>
        <w:tc>
          <w:tcPr>
            <w:tcW w:w="8619" w:type="dxa"/>
          </w:tcPr>
          <w:p w14:paraId="5B4C735D" w14:textId="37CBA64A" w:rsidR="00861CEF" w:rsidRPr="002F5788" w:rsidRDefault="003817D2" w:rsidP="00BC226B">
            <w:pPr>
              <w:jc w:val="both"/>
              <w:rPr>
                <w:rFonts w:ascii="Arial" w:hAnsi="Arial" w:cs="Arial"/>
                <w:b/>
                <w:bCs/>
                <w:color w:val="FF0000"/>
                <w:sz w:val="28"/>
                <w:szCs w:val="28"/>
              </w:rPr>
            </w:pPr>
            <w:r w:rsidRPr="002F5788">
              <w:rPr>
                <w:rFonts w:ascii="Arial" w:hAnsi="Arial" w:cs="Arial"/>
              </w:rPr>
              <w:t>Wszystkie elementy układu wodno-pianowego musi być odporne na korozję i działanie dopuszczonych do stosowania środków pianotwórczych i modyfikatorów.</w:t>
            </w:r>
          </w:p>
        </w:tc>
        <w:tc>
          <w:tcPr>
            <w:tcW w:w="6486" w:type="dxa"/>
          </w:tcPr>
          <w:p w14:paraId="1EF2A469" w14:textId="77777777" w:rsidR="00861CEF" w:rsidRPr="002F5788" w:rsidRDefault="00861CEF" w:rsidP="00C616D5">
            <w:pPr>
              <w:jc w:val="center"/>
              <w:rPr>
                <w:rFonts w:ascii="Arial" w:hAnsi="Arial" w:cs="Arial"/>
                <w:b/>
                <w:bCs/>
                <w:color w:val="FF0000"/>
                <w:sz w:val="28"/>
                <w:szCs w:val="28"/>
              </w:rPr>
            </w:pPr>
          </w:p>
        </w:tc>
      </w:tr>
      <w:tr w:rsidR="00861CEF" w:rsidRPr="002F5788" w14:paraId="3279EFD5" w14:textId="77777777" w:rsidTr="006F0A61">
        <w:tc>
          <w:tcPr>
            <w:tcW w:w="823" w:type="dxa"/>
          </w:tcPr>
          <w:p w14:paraId="78C339D8" w14:textId="671D1EE9" w:rsidR="00861CEF"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7</w:t>
            </w:r>
          </w:p>
        </w:tc>
        <w:tc>
          <w:tcPr>
            <w:tcW w:w="8619" w:type="dxa"/>
          </w:tcPr>
          <w:p w14:paraId="748F0D86" w14:textId="00BC2459" w:rsidR="00861CEF" w:rsidRPr="002F5788" w:rsidRDefault="003817D2" w:rsidP="003817D2">
            <w:pPr>
              <w:rPr>
                <w:rFonts w:ascii="Arial" w:hAnsi="Arial" w:cs="Arial"/>
                <w:b/>
                <w:bCs/>
                <w:color w:val="FF0000"/>
                <w:sz w:val="28"/>
                <w:szCs w:val="28"/>
              </w:rPr>
            </w:pPr>
            <w:r w:rsidRPr="002F5788">
              <w:rPr>
                <w:rFonts w:ascii="Arial" w:hAnsi="Arial" w:cs="Arial"/>
              </w:rPr>
              <w:t>Konstrukcja układu wodno-pianowego powinna umożliwiać jego całkowite odwodnienie przy użyciu możliwie najmniejszej ilości zaworów.</w:t>
            </w:r>
          </w:p>
        </w:tc>
        <w:tc>
          <w:tcPr>
            <w:tcW w:w="6486" w:type="dxa"/>
          </w:tcPr>
          <w:p w14:paraId="2F06C9D6" w14:textId="77777777" w:rsidR="00861CEF" w:rsidRPr="002F5788" w:rsidRDefault="00861CEF" w:rsidP="00C616D5">
            <w:pPr>
              <w:jc w:val="center"/>
              <w:rPr>
                <w:rFonts w:ascii="Arial" w:hAnsi="Arial" w:cs="Arial"/>
                <w:b/>
                <w:bCs/>
                <w:color w:val="FF0000"/>
                <w:sz w:val="28"/>
                <w:szCs w:val="28"/>
              </w:rPr>
            </w:pPr>
          </w:p>
        </w:tc>
      </w:tr>
      <w:tr w:rsidR="00861CEF" w:rsidRPr="002F5788" w14:paraId="788541A6" w14:textId="77777777" w:rsidTr="006F0A61">
        <w:tc>
          <w:tcPr>
            <w:tcW w:w="823" w:type="dxa"/>
          </w:tcPr>
          <w:p w14:paraId="0AF29719" w14:textId="6D12207F" w:rsidR="00861CEF"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8</w:t>
            </w:r>
          </w:p>
        </w:tc>
        <w:tc>
          <w:tcPr>
            <w:tcW w:w="8619" w:type="dxa"/>
          </w:tcPr>
          <w:p w14:paraId="179B4FF5" w14:textId="0EC9EB3F" w:rsidR="00861CEF" w:rsidRPr="002F5788" w:rsidRDefault="003817D2" w:rsidP="00BC226B">
            <w:pPr>
              <w:jc w:val="both"/>
              <w:rPr>
                <w:rFonts w:ascii="Arial" w:hAnsi="Arial" w:cs="Arial"/>
                <w:b/>
                <w:bCs/>
                <w:color w:val="FF0000"/>
                <w:sz w:val="28"/>
                <w:szCs w:val="28"/>
              </w:rPr>
            </w:pPr>
            <w:r w:rsidRPr="002F5788">
              <w:rPr>
                <w:rFonts w:ascii="Arial" w:hAnsi="Arial" w:cs="Arial"/>
              </w:rPr>
              <w:t>Przedział autopompy musi być wyposażony w system ogrzewania skutecznie zabezpieczający układ wodno-pianowy przed  zamarzaniem</w:t>
            </w:r>
            <w:r w:rsidR="00107D0B" w:rsidRPr="002F5788">
              <w:rPr>
                <w:rFonts w:ascii="Arial" w:hAnsi="Arial" w:cs="Arial"/>
              </w:rPr>
              <w:t>.</w:t>
            </w:r>
          </w:p>
        </w:tc>
        <w:tc>
          <w:tcPr>
            <w:tcW w:w="6486" w:type="dxa"/>
          </w:tcPr>
          <w:p w14:paraId="3C57347C" w14:textId="77777777" w:rsidR="00861CEF" w:rsidRPr="002F5788" w:rsidRDefault="00861CEF" w:rsidP="00C616D5">
            <w:pPr>
              <w:jc w:val="center"/>
              <w:rPr>
                <w:rFonts w:ascii="Arial" w:hAnsi="Arial" w:cs="Arial"/>
                <w:b/>
                <w:bCs/>
                <w:color w:val="FF0000"/>
                <w:sz w:val="28"/>
                <w:szCs w:val="28"/>
              </w:rPr>
            </w:pPr>
          </w:p>
        </w:tc>
      </w:tr>
      <w:tr w:rsidR="003817D2" w:rsidRPr="002F5788" w14:paraId="3127B77E" w14:textId="77777777" w:rsidTr="006F0A61">
        <w:tc>
          <w:tcPr>
            <w:tcW w:w="823" w:type="dxa"/>
          </w:tcPr>
          <w:p w14:paraId="0ACB8CFB" w14:textId="195DDF16" w:rsidR="003817D2" w:rsidRPr="002F5788" w:rsidRDefault="003817D2" w:rsidP="00C616D5">
            <w:pPr>
              <w:jc w:val="center"/>
              <w:rPr>
                <w:rFonts w:ascii="Arial" w:hAnsi="Arial" w:cs="Arial"/>
              </w:rPr>
            </w:pPr>
            <w:r w:rsidRPr="002F5788">
              <w:rPr>
                <w:rFonts w:ascii="Arial" w:hAnsi="Arial" w:cs="Arial"/>
              </w:rPr>
              <w:t>3.1</w:t>
            </w:r>
            <w:r w:rsidR="00AE4788" w:rsidRPr="002F5788">
              <w:rPr>
                <w:rFonts w:ascii="Arial" w:hAnsi="Arial" w:cs="Arial"/>
              </w:rPr>
              <w:t>9</w:t>
            </w:r>
          </w:p>
        </w:tc>
        <w:tc>
          <w:tcPr>
            <w:tcW w:w="8619" w:type="dxa"/>
          </w:tcPr>
          <w:p w14:paraId="3DEC32E1" w14:textId="69B97CFF" w:rsidR="003817D2" w:rsidRPr="002F5788" w:rsidRDefault="003817D2" w:rsidP="00BC226B">
            <w:pPr>
              <w:jc w:val="both"/>
              <w:rPr>
                <w:rFonts w:ascii="Arial" w:hAnsi="Arial" w:cs="Arial"/>
                <w:b/>
                <w:bCs/>
                <w:color w:val="FF0000"/>
                <w:sz w:val="28"/>
                <w:szCs w:val="28"/>
              </w:rPr>
            </w:pPr>
            <w:r w:rsidRPr="002F5788">
              <w:rPr>
                <w:rFonts w:ascii="Arial" w:hAnsi="Arial" w:cs="Arial"/>
              </w:rPr>
              <w:t>W przedziale autopompy włącznik i wyłącznik do uruchamiania silnika samochodu, uruchomienie silnika powinno być możliwe tylko dla neutralnego położenia dźwigni zmiany biegów.</w:t>
            </w:r>
          </w:p>
        </w:tc>
        <w:tc>
          <w:tcPr>
            <w:tcW w:w="6486" w:type="dxa"/>
          </w:tcPr>
          <w:p w14:paraId="2968B656" w14:textId="77777777" w:rsidR="003817D2" w:rsidRPr="002F5788" w:rsidRDefault="003817D2" w:rsidP="00C616D5">
            <w:pPr>
              <w:jc w:val="center"/>
              <w:rPr>
                <w:rFonts w:ascii="Arial" w:hAnsi="Arial" w:cs="Arial"/>
                <w:b/>
                <w:bCs/>
                <w:color w:val="FF0000"/>
                <w:sz w:val="28"/>
                <w:szCs w:val="28"/>
              </w:rPr>
            </w:pPr>
          </w:p>
        </w:tc>
      </w:tr>
      <w:tr w:rsidR="003817D2" w:rsidRPr="002F5788" w14:paraId="63B40191" w14:textId="77777777" w:rsidTr="006F0A61">
        <w:tc>
          <w:tcPr>
            <w:tcW w:w="823" w:type="dxa"/>
          </w:tcPr>
          <w:p w14:paraId="5BB723BB" w14:textId="7874D0DD" w:rsidR="003817D2" w:rsidRPr="002F5788" w:rsidRDefault="003817D2" w:rsidP="00C616D5">
            <w:pPr>
              <w:jc w:val="center"/>
              <w:rPr>
                <w:rFonts w:ascii="Arial" w:hAnsi="Arial" w:cs="Arial"/>
              </w:rPr>
            </w:pPr>
            <w:r w:rsidRPr="002F5788">
              <w:rPr>
                <w:rFonts w:ascii="Arial" w:hAnsi="Arial" w:cs="Arial"/>
              </w:rPr>
              <w:t>3.</w:t>
            </w:r>
            <w:r w:rsidR="00AE4788" w:rsidRPr="002F5788">
              <w:rPr>
                <w:rFonts w:ascii="Arial" w:hAnsi="Arial" w:cs="Arial"/>
              </w:rPr>
              <w:t>20</w:t>
            </w:r>
          </w:p>
        </w:tc>
        <w:tc>
          <w:tcPr>
            <w:tcW w:w="8619" w:type="dxa"/>
          </w:tcPr>
          <w:p w14:paraId="1BE2974D" w14:textId="27E73881" w:rsidR="003817D2" w:rsidRPr="002F5788" w:rsidRDefault="003817D2" w:rsidP="00BC226B">
            <w:pPr>
              <w:jc w:val="both"/>
              <w:rPr>
                <w:rFonts w:ascii="Arial" w:hAnsi="Arial" w:cs="Arial"/>
                <w:b/>
                <w:bCs/>
                <w:color w:val="FF0000"/>
                <w:sz w:val="28"/>
                <w:szCs w:val="28"/>
              </w:rPr>
            </w:pPr>
            <w:r w:rsidRPr="002F5788">
              <w:rPr>
                <w:rFonts w:ascii="Arial" w:hAnsi="Arial" w:cs="Arial"/>
              </w:rPr>
              <w:t>Na wlocie ssawnym autopompy musi być zamontowany element zabezpieczający przed przedostaniem się do pompy zanieczyszczeń stałych zarówno przy ssaniu ze zbiornika zewnętrznego jak i dla zbiornika własnego pojazdu, gwarantujący bezpieczną eksploatację autopompy.</w:t>
            </w:r>
          </w:p>
        </w:tc>
        <w:tc>
          <w:tcPr>
            <w:tcW w:w="6486" w:type="dxa"/>
          </w:tcPr>
          <w:p w14:paraId="5ED31AB2" w14:textId="77777777" w:rsidR="003817D2" w:rsidRPr="002F5788" w:rsidRDefault="003817D2" w:rsidP="00C616D5">
            <w:pPr>
              <w:jc w:val="center"/>
              <w:rPr>
                <w:rFonts w:ascii="Arial" w:hAnsi="Arial" w:cs="Arial"/>
                <w:b/>
                <w:bCs/>
                <w:color w:val="FF0000"/>
                <w:sz w:val="28"/>
                <w:szCs w:val="28"/>
              </w:rPr>
            </w:pPr>
          </w:p>
        </w:tc>
      </w:tr>
      <w:tr w:rsidR="003817D2" w:rsidRPr="002F5788" w14:paraId="754EFA8D" w14:textId="77777777" w:rsidTr="006F0A61">
        <w:tc>
          <w:tcPr>
            <w:tcW w:w="823" w:type="dxa"/>
          </w:tcPr>
          <w:p w14:paraId="79E3E2A9" w14:textId="7A3F8BC1" w:rsidR="003817D2" w:rsidRPr="002F5788" w:rsidRDefault="003817D2" w:rsidP="003817D2">
            <w:pPr>
              <w:rPr>
                <w:rFonts w:ascii="Arial" w:hAnsi="Arial" w:cs="Arial"/>
              </w:rPr>
            </w:pPr>
            <w:r w:rsidRPr="002F5788">
              <w:rPr>
                <w:rFonts w:ascii="Arial" w:hAnsi="Arial" w:cs="Arial"/>
              </w:rPr>
              <w:t>3.</w:t>
            </w:r>
            <w:r w:rsidR="00AE4788" w:rsidRPr="002F5788">
              <w:rPr>
                <w:rFonts w:ascii="Arial" w:hAnsi="Arial" w:cs="Arial"/>
              </w:rPr>
              <w:t>21</w:t>
            </w:r>
          </w:p>
        </w:tc>
        <w:tc>
          <w:tcPr>
            <w:tcW w:w="8619" w:type="dxa"/>
          </w:tcPr>
          <w:p w14:paraId="367B601C" w14:textId="6C6F66A1" w:rsidR="003817D2" w:rsidRPr="002F5788" w:rsidRDefault="003817D2" w:rsidP="00BC226B">
            <w:pPr>
              <w:ind w:left="-57" w:right="-57"/>
              <w:jc w:val="both"/>
              <w:rPr>
                <w:rFonts w:ascii="Arial" w:hAnsi="Arial" w:cs="Arial"/>
                <w:b/>
                <w:bCs/>
                <w:sz w:val="28"/>
                <w:szCs w:val="28"/>
                <w:highlight w:val="yellow"/>
              </w:rPr>
            </w:pPr>
            <w:r w:rsidRPr="002F5788">
              <w:rPr>
                <w:rFonts w:ascii="Arial" w:hAnsi="Arial" w:cs="Arial"/>
              </w:rPr>
              <w:t xml:space="preserve">Zbiornik wody wykonany z materiałów </w:t>
            </w:r>
            <w:r w:rsidR="005D058A" w:rsidRPr="002F5788">
              <w:rPr>
                <w:rFonts w:ascii="Arial" w:hAnsi="Arial" w:cs="Arial"/>
              </w:rPr>
              <w:t xml:space="preserve">odpornych na korozję </w:t>
            </w:r>
            <w:r w:rsidRPr="002F5788">
              <w:rPr>
                <w:rFonts w:ascii="Arial" w:hAnsi="Arial" w:cs="Arial"/>
              </w:rPr>
              <w:t xml:space="preserve">o pojemności </w:t>
            </w:r>
            <w:r w:rsidR="006B1CAA" w:rsidRPr="002F5788">
              <w:rPr>
                <w:rFonts w:ascii="Arial" w:hAnsi="Arial" w:cs="Arial"/>
              </w:rPr>
              <w:t>min. 2</w:t>
            </w:r>
            <w:r w:rsidR="004D46D2" w:rsidRPr="002F5788">
              <w:rPr>
                <w:rFonts w:ascii="Arial" w:hAnsi="Arial" w:cs="Arial"/>
              </w:rPr>
              <w:t>5</w:t>
            </w:r>
            <w:r w:rsidR="006B1CAA" w:rsidRPr="002F5788">
              <w:rPr>
                <w:rFonts w:ascii="Arial" w:hAnsi="Arial" w:cs="Arial"/>
              </w:rPr>
              <w:t>00</w:t>
            </w:r>
            <w:r w:rsidR="004D46D2" w:rsidRPr="002F5788">
              <w:rPr>
                <w:rFonts w:ascii="Arial" w:hAnsi="Arial" w:cs="Arial"/>
              </w:rPr>
              <w:t xml:space="preserve"> </w:t>
            </w:r>
            <w:r w:rsidR="006B1CAA" w:rsidRPr="002F5788">
              <w:rPr>
                <w:rFonts w:ascii="Arial" w:hAnsi="Arial" w:cs="Arial"/>
              </w:rPr>
              <w:t>dm</w:t>
            </w:r>
            <w:r w:rsidR="006B1CAA" w:rsidRPr="002F5788">
              <w:rPr>
                <w:rFonts w:ascii="Arial" w:hAnsi="Arial" w:cs="Arial"/>
                <w:vertAlign w:val="superscript"/>
              </w:rPr>
              <w:t>3 .</w:t>
            </w:r>
            <w:r w:rsidRPr="002F5788">
              <w:rPr>
                <w:rFonts w:ascii="Arial" w:hAnsi="Arial" w:cs="Arial"/>
              </w:rPr>
              <w:t>Układ napełniania zbiornika z automatycznym zaworem odcinającym z możliwością ręcznego przesterowania zaworu odcinającego w celu dopełnienia zbiornika</w:t>
            </w:r>
            <w:r w:rsidR="00107D0B" w:rsidRPr="002F5788">
              <w:rPr>
                <w:rFonts w:ascii="Arial" w:hAnsi="Arial" w:cs="Arial"/>
              </w:rPr>
              <w:t>.</w:t>
            </w:r>
            <w:r w:rsidR="00742D54" w:rsidRPr="002F5788">
              <w:rPr>
                <w:rFonts w:ascii="Arial" w:hAnsi="Arial" w:cs="Arial"/>
              </w:rPr>
              <w:t xml:space="preserve"> Zbiornik wyposażony w urządzenie przelewowe, zabezpieczające przed uszkodzeniami podczas napełniania.</w:t>
            </w:r>
          </w:p>
        </w:tc>
        <w:tc>
          <w:tcPr>
            <w:tcW w:w="6486" w:type="dxa"/>
          </w:tcPr>
          <w:p w14:paraId="3622EF9C" w14:textId="651AB155" w:rsidR="003817D2" w:rsidRPr="002F5788" w:rsidRDefault="003817D2" w:rsidP="0088626D">
            <w:pPr>
              <w:rPr>
                <w:rFonts w:ascii="Arial" w:hAnsi="Arial" w:cs="Arial"/>
                <w:color w:val="FF0000"/>
              </w:rPr>
            </w:pPr>
          </w:p>
        </w:tc>
      </w:tr>
      <w:tr w:rsidR="003817D2" w:rsidRPr="002F5788" w14:paraId="4F827D20" w14:textId="77777777" w:rsidTr="006F0A61">
        <w:tc>
          <w:tcPr>
            <w:tcW w:w="823" w:type="dxa"/>
          </w:tcPr>
          <w:p w14:paraId="71EEECFA" w14:textId="4B5AC58E" w:rsidR="003817D2" w:rsidRPr="002F5788" w:rsidRDefault="003817D2" w:rsidP="00C616D5">
            <w:pPr>
              <w:jc w:val="center"/>
              <w:rPr>
                <w:rFonts w:ascii="Arial" w:hAnsi="Arial" w:cs="Arial"/>
              </w:rPr>
            </w:pPr>
            <w:r w:rsidRPr="002F5788">
              <w:rPr>
                <w:rFonts w:ascii="Arial" w:hAnsi="Arial" w:cs="Arial"/>
              </w:rPr>
              <w:t>3.2</w:t>
            </w:r>
            <w:r w:rsidR="00AE4788" w:rsidRPr="002F5788">
              <w:rPr>
                <w:rFonts w:ascii="Arial" w:hAnsi="Arial" w:cs="Arial"/>
              </w:rPr>
              <w:t>2</w:t>
            </w:r>
          </w:p>
        </w:tc>
        <w:tc>
          <w:tcPr>
            <w:tcW w:w="8619" w:type="dxa"/>
          </w:tcPr>
          <w:p w14:paraId="76063977" w14:textId="403E502E" w:rsidR="003817D2" w:rsidRPr="002F5788" w:rsidRDefault="003817D2" w:rsidP="00BC226B">
            <w:pPr>
              <w:jc w:val="both"/>
              <w:rPr>
                <w:rFonts w:ascii="Arial" w:hAnsi="Arial" w:cs="Arial"/>
                <w:b/>
                <w:bCs/>
                <w:color w:val="FF0000"/>
                <w:sz w:val="28"/>
                <w:szCs w:val="28"/>
              </w:rPr>
            </w:pPr>
            <w:r w:rsidRPr="002F5788">
              <w:rPr>
                <w:rFonts w:ascii="Arial" w:hAnsi="Arial" w:cs="Arial"/>
              </w:rPr>
              <w:t>Zbiornik na środek pianotwórczy o pojemności min. 10% pojemności zbiornika wody, odpornych na działanie środków pianotwórczych i modyfikatorów. Napełnianie zbiornika środkiem pianotwórczym, możliwe z poziomu terenu i z dachu pojazdu</w:t>
            </w:r>
            <w:r w:rsidR="00107D0B" w:rsidRPr="002F5788">
              <w:rPr>
                <w:rFonts w:ascii="Arial" w:hAnsi="Arial" w:cs="Arial"/>
              </w:rPr>
              <w:t>.</w:t>
            </w:r>
          </w:p>
        </w:tc>
        <w:tc>
          <w:tcPr>
            <w:tcW w:w="6486" w:type="dxa"/>
          </w:tcPr>
          <w:p w14:paraId="67D773CD" w14:textId="77777777" w:rsidR="003817D2" w:rsidRPr="002F5788" w:rsidRDefault="003817D2" w:rsidP="00C616D5">
            <w:pPr>
              <w:jc w:val="center"/>
              <w:rPr>
                <w:rFonts w:ascii="Arial" w:hAnsi="Arial" w:cs="Arial"/>
                <w:b/>
                <w:bCs/>
                <w:color w:val="FF0000"/>
                <w:sz w:val="28"/>
                <w:szCs w:val="28"/>
              </w:rPr>
            </w:pPr>
          </w:p>
        </w:tc>
      </w:tr>
      <w:tr w:rsidR="003817D2" w:rsidRPr="002F5788" w14:paraId="2E008B64" w14:textId="77777777" w:rsidTr="006F0A61">
        <w:tc>
          <w:tcPr>
            <w:tcW w:w="823" w:type="dxa"/>
          </w:tcPr>
          <w:p w14:paraId="5C0725EA" w14:textId="32F330AE" w:rsidR="003817D2" w:rsidRPr="002F5788" w:rsidRDefault="003817D2" w:rsidP="00C616D5">
            <w:pPr>
              <w:jc w:val="center"/>
              <w:rPr>
                <w:rFonts w:ascii="Arial" w:hAnsi="Arial" w:cs="Arial"/>
              </w:rPr>
            </w:pPr>
            <w:r w:rsidRPr="002F5788">
              <w:rPr>
                <w:rFonts w:ascii="Arial" w:hAnsi="Arial" w:cs="Arial"/>
              </w:rPr>
              <w:t>3.2</w:t>
            </w:r>
            <w:r w:rsidR="00AE4788" w:rsidRPr="002F5788">
              <w:rPr>
                <w:rFonts w:ascii="Arial" w:hAnsi="Arial" w:cs="Arial"/>
              </w:rPr>
              <w:t>3</w:t>
            </w:r>
          </w:p>
        </w:tc>
        <w:tc>
          <w:tcPr>
            <w:tcW w:w="8619" w:type="dxa"/>
          </w:tcPr>
          <w:p w14:paraId="50C9FBE5" w14:textId="77777777" w:rsidR="003817D2" w:rsidRPr="002F5788" w:rsidRDefault="003817D2" w:rsidP="00BC226B">
            <w:pPr>
              <w:pStyle w:val="Default"/>
              <w:jc w:val="both"/>
              <w:rPr>
                <w:rFonts w:ascii="Arial" w:hAnsi="Arial" w:cs="Arial"/>
                <w:color w:val="auto"/>
                <w:sz w:val="22"/>
                <w:szCs w:val="22"/>
              </w:rPr>
            </w:pPr>
            <w:r w:rsidRPr="002F5788">
              <w:rPr>
                <w:rFonts w:ascii="Arial" w:hAnsi="Arial" w:cs="Arial"/>
                <w:color w:val="auto"/>
                <w:sz w:val="22"/>
                <w:szCs w:val="22"/>
              </w:rPr>
              <w:t xml:space="preserve">Pojazd wyposażony w instalację napełniania zbiornika wodą z hydrantu, wyposażoną w co najmniej jedną nasadę W75  umieszczona w zamykanym klapą lub żaluzją schowku bocznym z zaworem kulowym. Nasada(y) winny posiadać zabezpieczenia chroniące przed dostaniem się zanieczyszczeń stałych.  </w:t>
            </w:r>
          </w:p>
          <w:p w14:paraId="6FD1675D" w14:textId="77777777" w:rsidR="003817D2" w:rsidRPr="002F5788" w:rsidRDefault="003817D2" w:rsidP="00BC226B">
            <w:pPr>
              <w:pStyle w:val="Tekstpodstawowy"/>
              <w:rPr>
                <w:rFonts w:ascii="Arial" w:hAnsi="Arial" w:cs="Arial"/>
                <w:iCs/>
                <w:sz w:val="22"/>
                <w:szCs w:val="22"/>
              </w:rPr>
            </w:pPr>
            <w:r w:rsidRPr="002F5788">
              <w:rPr>
                <w:rFonts w:ascii="Arial" w:hAnsi="Arial" w:cs="Arial"/>
                <w:iCs/>
                <w:sz w:val="22"/>
                <w:szCs w:val="22"/>
              </w:rPr>
              <w:t>Wszystkie nasady zewnętrzne, w zależności od ich przeznaczenia należy trwale oznaczyć odpowiednimi kolorami:</w:t>
            </w:r>
          </w:p>
          <w:p w14:paraId="4F775F8F" w14:textId="77777777" w:rsidR="003817D2" w:rsidRPr="002F5788" w:rsidRDefault="003817D2" w:rsidP="00BC226B">
            <w:pPr>
              <w:pStyle w:val="Tekstpodstawowy"/>
              <w:rPr>
                <w:rFonts w:ascii="Arial" w:hAnsi="Arial" w:cs="Arial"/>
                <w:iCs/>
                <w:sz w:val="22"/>
                <w:szCs w:val="22"/>
              </w:rPr>
            </w:pPr>
            <w:r w:rsidRPr="002F5788">
              <w:rPr>
                <w:rFonts w:ascii="Arial" w:hAnsi="Arial" w:cs="Arial"/>
                <w:iCs/>
                <w:sz w:val="22"/>
                <w:szCs w:val="22"/>
              </w:rPr>
              <w:t>-nasada wodna zasilająca kolor niebieski</w:t>
            </w:r>
          </w:p>
          <w:p w14:paraId="3199C5B2" w14:textId="77777777" w:rsidR="003817D2" w:rsidRPr="002F5788" w:rsidRDefault="003817D2" w:rsidP="00BC226B">
            <w:pPr>
              <w:pStyle w:val="Tekstpodstawowy"/>
              <w:rPr>
                <w:rFonts w:ascii="Arial" w:hAnsi="Arial" w:cs="Arial"/>
                <w:iCs/>
                <w:sz w:val="22"/>
                <w:szCs w:val="22"/>
              </w:rPr>
            </w:pPr>
            <w:r w:rsidRPr="002F5788">
              <w:rPr>
                <w:rFonts w:ascii="Arial" w:hAnsi="Arial" w:cs="Arial"/>
                <w:iCs/>
                <w:sz w:val="22"/>
                <w:szCs w:val="22"/>
              </w:rPr>
              <w:t>-nasada wodna tłoczna kolor czerwony</w:t>
            </w:r>
          </w:p>
          <w:p w14:paraId="1946746D" w14:textId="734201D9" w:rsidR="003817D2" w:rsidRPr="002F5788" w:rsidRDefault="003817D2" w:rsidP="00BC226B">
            <w:pPr>
              <w:jc w:val="both"/>
              <w:rPr>
                <w:rFonts w:ascii="Arial" w:hAnsi="Arial" w:cs="Arial"/>
                <w:b/>
                <w:bCs/>
                <w:color w:val="FF0000"/>
                <w:sz w:val="28"/>
                <w:szCs w:val="28"/>
              </w:rPr>
            </w:pPr>
            <w:r w:rsidRPr="002F5788">
              <w:rPr>
                <w:rFonts w:ascii="Arial" w:hAnsi="Arial" w:cs="Arial"/>
                <w:iCs/>
              </w:rPr>
              <w:t>-nasada środka pianotwórczego kolor żółty</w:t>
            </w:r>
          </w:p>
        </w:tc>
        <w:tc>
          <w:tcPr>
            <w:tcW w:w="6486" w:type="dxa"/>
          </w:tcPr>
          <w:p w14:paraId="3EED3B16" w14:textId="77777777" w:rsidR="003817D2" w:rsidRPr="002F5788" w:rsidRDefault="003817D2" w:rsidP="00C616D5">
            <w:pPr>
              <w:jc w:val="center"/>
              <w:rPr>
                <w:rFonts w:ascii="Arial" w:hAnsi="Arial" w:cs="Arial"/>
                <w:b/>
                <w:bCs/>
                <w:color w:val="FF0000"/>
                <w:sz w:val="28"/>
                <w:szCs w:val="28"/>
              </w:rPr>
            </w:pPr>
          </w:p>
        </w:tc>
      </w:tr>
      <w:tr w:rsidR="003817D2" w:rsidRPr="002F5788" w14:paraId="24A5831A" w14:textId="77777777" w:rsidTr="006F0A61">
        <w:tc>
          <w:tcPr>
            <w:tcW w:w="823" w:type="dxa"/>
          </w:tcPr>
          <w:p w14:paraId="65F05158" w14:textId="1A4E9292" w:rsidR="003817D2" w:rsidRPr="002F5788" w:rsidRDefault="003817D2" w:rsidP="00C616D5">
            <w:pPr>
              <w:jc w:val="center"/>
              <w:rPr>
                <w:rFonts w:ascii="Arial" w:hAnsi="Arial" w:cs="Arial"/>
              </w:rPr>
            </w:pPr>
            <w:r w:rsidRPr="002F5788">
              <w:rPr>
                <w:rFonts w:ascii="Arial" w:hAnsi="Arial" w:cs="Arial"/>
              </w:rPr>
              <w:lastRenderedPageBreak/>
              <w:t>3.2</w:t>
            </w:r>
            <w:r w:rsidR="00AE4788" w:rsidRPr="002F5788">
              <w:rPr>
                <w:rFonts w:ascii="Arial" w:hAnsi="Arial" w:cs="Arial"/>
              </w:rPr>
              <w:t>4</w:t>
            </w:r>
          </w:p>
        </w:tc>
        <w:tc>
          <w:tcPr>
            <w:tcW w:w="8619" w:type="dxa"/>
          </w:tcPr>
          <w:p w14:paraId="478EEEC2" w14:textId="08C1306B" w:rsidR="001B4C97" w:rsidRPr="002F5788" w:rsidRDefault="00224367" w:rsidP="00BC226B">
            <w:pPr>
              <w:jc w:val="both"/>
              <w:rPr>
                <w:rFonts w:ascii="Arial" w:hAnsi="Arial" w:cs="Arial"/>
              </w:rPr>
            </w:pPr>
            <w:r w:rsidRPr="002F5788">
              <w:rPr>
                <w:rFonts w:ascii="Arial" w:hAnsi="Arial" w:cs="Arial"/>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14:paraId="2CBCDDD9" w14:textId="5EB875A7" w:rsidR="00224367" w:rsidRPr="002F5788" w:rsidRDefault="001B4C97" w:rsidP="00BC226B">
            <w:pPr>
              <w:jc w:val="both"/>
              <w:rPr>
                <w:rFonts w:ascii="Arial" w:hAnsi="Arial" w:cs="Arial"/>
              </w:rPr>
            </w:pPr>
            <w:r w:rsidRPr="002F5788">
              <w:rPr>
                <w:rFonts w:ascii="Arial" w:hAnsi="Arial" w:cs="Arial"/>
              </w:rPr>
              <w:t xml:space="preserve">Szybkie natarcie umiejscowione na poziomie dolnym, w </w:t>
            </w:r>
            <w:r w:rsidR="009979A9" w:rsidRPr="002F5788">
              <w:rPr>
                <w:rFonts w:ascii="Arial" w:hAnsi="Arial" w:cs="Arial"/>
              </w:rPr>
              <w:t>prawym</w:t>
            </w:r>
            <w:r w:rsidRPr="002F5788">
              <w:rPr>
                <w:rFonts w:ascii="Arial" w:hAnsi="Arial" w:cs="Arial"/>
              </w:rPr>
              <w:t xml:space="preserve"> tylnym schowku</w:t>
            </w:r>
            <w:r w:rsidR="00BC226B">
              <w:rPr>
                <w:rFonts w:ascii="Arial" w:hAnsi="Arial" w:cs="Arial"/>
              </w:rPr>
              <w:t>.</w:t>
            </w:r>
          </w:p>
          <w:p w14:paraId="4F6D8AE3" w14:textId="22855935" w:rsidR="003817D2" w:rsidRPr="002F5788" w:rsidRDefault="00224367" w:rsidP="00BC226B">
            <w:pPr>
              <w:jc w:val="both"/>
              <w:rPr>
                <w:rFonts w:ascii="Arial" w:hAnsi="Arial" w:cs="Arial"/>
                <w:b/>
                <w:bCs/>
                <w:color w:val="FF0000"/>
                <w:sz w:val="28"/>
                <w:szCs w:val="28"/>
              </w:rPr>
            </w:pPr>
            <w:r w:rsidRPr="002F5788">
              <w:rPr>
                <w:rFonts w:ascii="Arial" w:hAnsi="Arial" w:cs="Arial"/>
              </w:rPr>
              <w:t>Narożnik kończący linie zabudowy po stronie szybkiego natarcia zabezpieczony przed wycieraniem kątownikiem ze stali nierdzewnej</w:t>
            </w:r>
            <w:r w:rsidR="00BC226B">
              <w:rPr>
                <w:rFonts w:ascii="Arial" w:hAnsi="Arial" w:cs="Arial"/>
              </w:rPr>
              <w:t>.</w:t>
            </w:r>
          </w:p>
        </w:tc>
        <w:tc>
          <w:tcPr>
            <w:tcW w:w="6486" w:type="dxa"/>
          </w:tcPr>
          <w:p w14:paraId="38761236" w14:textId="77777777" w:rsidR="003817D2" w:rsidRPr="002F5788" w:rsidRDefault="003817D2" w:rsidP="00C616D5">
            <w:pPr>
              <w:jc w:val="center"/>
              <w:rPr>
                <w:rFonts w:ascii="Arial" w:hAnsi="Arial" w:cs="Arial"/>
                <w:b/>
                <w:bCs/>
                <w:color w:val="FF0000"/>
                <w:sz w:val="28"/>
                <w:szCs w:val="28"/>
              </w:rPr>
            </w:pPr>
          </w:p>
        </w:tc>
      </w:tr>
      <w:tr w:rsidR="003817D2" w:rsidRPr="002F5788" w14:paraId="64A53FC5" w14:textId="77777777" w:rsidTr="006F0A61">
        <w:tc>
          <w:tcPr>
            <w:tcW w:w="823" w:type="dxa"/>
          </w:tcPr>
          <w:p w14:paraId="4B4C1219" w14:textId="31C6ACBF" w:rsidR="003817D2" w:rsidRPr="002F5788" w:rsidRDefault="00224367" w:rsidP="00C616D5">
            <w:pPr>
              <w:jc w:val="center"/>
              <w:rPr>
                <w:rFonts w:ascii="Arial" w:hAnsi="Arial" w:cs="Arial"/>
              </w:rPr>
            </w:pPr>
            <w:r w:rsidRPr="002F5788">
              <w:rPr>
                <w:rFonts w:ascii="Arial" w:hAnsi="Arial" w:cs="Arial"/>
              </w:rPr>
              <w:t>3.2</w:t>
            </w:r>
            <w:r w:rsidR="00AE4788" w:rsidRPr="002F5788">
              <w:rPr>
                <w:rFonts w:ascii="Arial" w:hAnsi="Arial" w:cs="Arial"/>
              </w:rPr>
              <w:t>5</w:t>
            </w:r>
          </w:p>
        </w:tc>
        <w:tc>
          <w:tcPr>
            <w:tcW w:w="8619" w:type="dxa"/>
          </w:tcPr>
          <w:p w14:paraId="17043ABB" w14:textId="77777777" w:rsidR="00224367" w:rsidRPr="002F5788" w:rsidRDefault="00224367" w:rsidP="00BC226B">
            <w:pPr>
              <w:pStyle w:val="Default"/>
              <w:jc w:val="both"/>
              <w:rPr>
                <w:rFonts w:ascii="Arial" w:hAnsi="Arial" w:cs="Arial"/>
                <w:color w:val="auto"/>
                <w:sz w:val="22"/>
                <w:szCs w:val="22"/>
              </w:rPr>
            </w:pPr>
            <w:r w:rsidRPr="002F5788">
              <w:rPr>
                <w:rFonts w:ascii="Arial" w:hAnsi="Arial" w:cs="Arial"/>
                <w:color w:val="auto"/>
                <w:sz w:val="22"/>
                <w:szCs w:val="22"/>
              </w:rPr>
              <w:t>Działko wodno-pianowe DWP 16 o regulowanej wydajności min 800÷1600 l</w:t>
            </w:r>
            <w:r w:rsidRPr="002F5788">
              <w:rPr>
                <w:rFonts w:ascii="Arial" w:hAnsi="Arial" w:cs="Arial"/>
                <w:color w:val="auto"/>
                <w:position w:val="9"/>
                <w:sz w:val="22"/>
                <w:szCs w:val="22"/>
              </w:rPr>
              <w:t xml:space="preserve"> </w:t>
            </w:r>
            <w:r w:rsidRPr="002F5788">
              <w:rPr>
                <w:rFonts w:ascii="Arial" w:hAnsi="Arial" w:cs="Arial"/>
                <w:color w:val="auto"/>
                <w:sz w:val="22"/>
                <w:szCs w:val="22"/>
              </w:rPr>
              <w:t xml:space="preserve">/min, z nakładką do piany oraz z regulacją strumienia (zwarty, rozproszony) umieszczone na dachu zabudowy pojazdu. Działko wyposażone w elektrozawór ,zamontowany na linii wodnej do działka w ogrzewanym przedziale autopompy, </w:t>
            </w:r>
          </w:p>
          <w:p w14:paraId="405F2E29" w14:textId="7B30D06F" w:rsidR="003817D2" w:rsidRPr="002F5788" w:rsidRDefault="00224367" w:rsidP="00BC226B">
            <w:pPr>
              <w:pStyle w:val="Default"/>
              <w:jc w:val="both"/>
              <w:rPr>
                <w:rFonts w:ascii="Arial" w:hAnsi="Arial" w:cs="Arial"/>
                <w:color w:val="auto"/>
                <w:sz w:val="22"/>
                <w:szCs w:val="22"/>
              </w:rPr>
            </w:pPr>
            <w:r w:rsidRPr="002F5788">
              <w:rPr>
                <w:rFonts w:ascii="Arial" w:hAnsi="Arial" w:cs="Arial"/>
                <w:sz w:val="22"/>
                <w:szCs w:val="22"/>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6486" w:type="dxa"/>
          </w:tcPr>
          <w:p w14:paraId="1E7AB602" w14:textId="77777777" w:rsidR="003817D2" w:rsidRPr="002F5788" w:rsidRDefault="003817D2" w:rsidP="00C616D5">
            <w:pPr>
              <w:jc w:val="center"/>
              <w:rPr>
                <w:rFonts w:ascii="Arial" w:hAnsi="Arial" w:cs="Arial"/>
                <w:b/>
                <w:bCs/>
                <w:color w:val="FF0000"/>
                <w:sz w:val="28"/>
                <w:szCs w:val="28"/>
              </w:rPr>
            </w:pPr>
          </w:p>
        </w:tc>
      </w:tr>
      <w:tr w:rsidR="004D46D2" w:rsidRPr="002F5788" w14:paraId="7C88DE62" w14:textId="77777777" w:rsidTr="006F0A61">
        <w:tc>
          <w:tcPr>
            <w:tcW w:w="823" w:type="dxa"/>
          </w:tcPr>
          <w:p w14:paraId="64F50D6E" w14:textId="331631C9" w:rsidR="004D46D2" w:rsidRPr="002F5788" w:rsidRDefault="004D46D2" w:rsidP="00C616D5">
            <w:pPr>
              <w:jc w:val="center"/>
              <w:rPr>
                <w:rFonts w:ascii="Arial" w:hAnsi="Arial" w:cs="Arial"/>
              </w:rPr>
            </w:pPr>
            <w:r w:rsidRPr="002F5788">
              <w:rPr>
                <w:rFonts w:ascii="Arial" w:hAnsi="Arial" w:cs="Arial"/>
              </w:rPr>
              <w:t>3.2</w:t>
            </w:r>
            <w:r w:rsidR="00AE4788" w:rsidRPr="002F5788">
              <w:rPr>
                <w:rFonts w:ascii="Arial" w:hAnsi="Arial" w:cs="Arial"/>
              </w:rPr>
              <w:t>6</w:t>
            </w:r>
          </w:p>
        </w:tc>
        <w:tc>
          <w:tcPr>
            <w:tcW w:w="8619" w:type="dxa"/>
          </w:tcPr>
          <w:p w14:paraId="28111CD0" w14:textId="29C84386" w:rsidR="004D46D2" w:rsidRPr="002F5788" w:rsidRDefault="004D46D2" w:rsidP="00BC226B">
            <w:pPr>
              <w:pStyle w:val="Default"/>
              <w:jc w:val="both"/>
              <w:rPr>
                <w:rFonts w:ascii="Arial" w:hAnsi="Arial" w:cs="Arial"/>
                <w:color w:val="auto"/>
                <w:sz w:val="22"/>
                <w:szCs w:val="22"/>
              </w:rPr>
            </w:pPr>
            <w:r w:rsidRPr="002F5788">
              <w:rPr>
                <w:rFonts w:ascii="Arial" w:hAnsi="Arial" w:cs="Arial"/>
                <w:color w:val="auto"/>
                <w:sz w:val="22"/>
                <w:szCs w:val="22"/>
              </w:rPr>
              <w:t>Instalację układu zraszaczy zasilanych od autopompy do podawania wody w czasie jazdy. Dwa zraszacze z przodu pojazdu i dwa zraszacze po bokach pojazdu. Zraszacze wyposażone w dwa zawory, jeden dla zraszaczy przednich a drugi dla zraszaczy bocznych. Załączanie zraszaczy z kabiny kierowcy</w:t>
            </w:r>
          </w:p>
        </w:tc>
        <w:tc>
          <w:tcPr>
            <w:tcW w:w="6486" w:type="dxa"/>
          </w:tcPr>
          <w:p w14:paraId="338B27F6" w14:textId="77777777" w:rsidR="004D46D2" w:rsidRPr="002F5788" w:rsidRDefault="004D46D2" w:rsidP="00C616D5">
            <w:pPr>
              <w:jc w:val="center"/>
              <w:rPr>
                <w:rFonts w:ascii="Arial" w:hAnsi="Arial" w:cs="Arial"/>
                <w:b/>
                <w:bCs/>
                <w:color w:val="FF0000"/>
                <w:sz w:val="28"/>
                <w:szCs w:val="28"/>
              </w:rPr>
            </w:pPr>
          </w:p>
        </w:tc>
      </w:tr>
      <w:tr w:rsidR="003817D2" w:rsidRPr="002F5788" w14:paraId="1441C877" w14:textId="77777777" w:rsidTr="006F0A61">
        <w:tc>
          <w:tcPr>
            <w:tcW w:w="823" w:type="dxa"/>
          </w:tcPr>
          <w:p w14:paraId="328C48A0" w14:textId="63C6CD8C" w:rsidR="003817D2" w:rsidRPr="002F5788" w:rsidRDefault="00224367" w:rsidP="00C616D5">
            <w:pPr>
              <w:jc w:val="center"/>
              <w:rPr>
                <w:rFonts w:ascii="Arial" w:hAnsi="Arial" w:cs="Arial"/>
              </w:rPr>
            </w:pPr>
            <w:r w:rsidRPr="002F5788">
              <w:rPr>
                <w:rFonts w:ascii="Arial" w:hAnsi="Arial" w:cs="Arial"/>
              </w:rPr>
              <w:t>3.2</w:t>
            </w:r>
            <w:r w:rsidR="00AE4788" w:rsidRPr="002F5788">
              <w:rPr>
                <w:rFonts w:ascii="Arial" w:hAnsi="Arial" w:cs="Arial"/>
              </w:rPr>
              <w:t>7</w:t>
            </w:r>
          </w:p>
        </w:tc>
        <w:tc>
          <w:tcPr>
            <w:tcW w:w="8619" w:type="dxa"/>
          </w:tcPr>
          <w:p w14:paraId="6C6D1A25" w14:textId="77777777" w:rsidR="00224367" w:rsidRPr="002F5788" w:rsidRDefault="00224367" w:rsidP="00BC226B">
            <w:pPr>
              <w:pStyle w:val="Default"/>
              <w:jc w:val="both"/>
              <w:rPr>
                <w:rFonts w:ascii="Arial" w:hAnsi="Arial" w:cs="Arial"/>
                <w:color w:val="auto"/>
                <w:sz w:val="22"/>
                <w:szCs w:val="22"/>
              </w:rPr>
            </w:pPr>
            <w:r w:rsidRPr="002F5788">
              <w:rPr>
                <w:rFonts w:ascii="Arial" w:hAnsi="Arial" w:cs="Arial"/>
                <w:color w:val="auto"/>
                <w:sz w:val="22"/>
                <w:szCs w:val="22"/>
              </w:rPr>
              <w:t xml:space="preserve">Pojazd wyposażony w wysuwany pneumatycznie, obrotowy maszt oświetleniowy, zabudowany na stałe w pojeździe, z reflektorami LED o łącznej wielkości strumienia świetlnego min. 30 000 lm </w:t>
            </w:r>
            <w:r w:rsidRPr="002F5788">
              <w:rPr>
                <w:rFonts w:ascii="Arial" w:hAnsi="Arial" w:cs="Arial"/>
                <w:color w:val="auto"/>
              </w:rPr>
              <w:t xml:space="preserve"> zasilany z instalacji elektrycznej pojazdu napięciem  24V</w:t>
            </w:r>
            <w:r w:rsidRPr="002F5788">
              <w:rPr>
                <w:rFonts w:ascii="Arial" w:hAnsi="Arial" w:cs="Arial"/>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3090F374" w14:textId="77777777" w:rsidR="00224367" w:rsidRPr="002F5788" w:rsidRDefault="00224367" w:rsidP="00BC226B">
            <w:pPr>
              <w:pStyle w:val="Default"/>
              <w:jc w:val="both"/>
              <w:rPr>
                <w:rFonts w:ascii="Arial" w:hAnsi="Arial" w:cs="Arial"/>
                <w:color w:val="auto"/>
                <w:sz w:val="22"/>
                <w:szCs w:val="22"/>
              </w:rPr>
            </w:pPr>
            <w:r w:rsidRPr="002F5788">
              <w:rPr>
                <w:rFonts w:ascii="Arial" w:hAnsi="Arial" w:cs="Arial"/>
                <w:color w:val="auto"/>
                <w:sz w:val="22"/>
                <w:szCs w:val="22"/>
              </w:rPr>
              <w:t>Dodatkowo wymagane:</w:t>
            </w:r>
          </w:p>
          <w:p w14:paraId="43D88647" w14:textId="2590F81D" w:rsidR="00224367" w:rsidRPr="002F5788" w:rsidRDefault="00224367" w:rsidP="00BC226B">
            <w:pPr>
              <w:pStyle w:val="Standard"/>
              <w:jc w:val="both"/>
              <w:rPr>
                <w:rFonts w:ascii="Arial" w:hAnsi="Arial" w:cs="Arial"/>
                <w:sz w:val="22"/>
                <w:szCs w:val="22"/>
              </w:rPr>
            </w:pPr>
            <w:r w:rsidRPr="002F5788">
              <w:rPr>
                <w:rFonts w:ascii="Arial" w:hAnsi="Arial" w:cs="Arial"/>
                <w:sz w:val="22"/>
                <w:szCs w:val="22"/>
              </w:rPr>
              <w:t>-obrót i pochył reflektorów, o kąt co najmniej od 0º ÷ 170º - w obie strony</w:t>
            </w:r>
          </w:p>
          <w:p w14:paraId="64A4232A" w14:textId="584D3902" w:rsidR="00224367" w:rsidRPr="002F5788" w:rsidRDefault="00224367" w:rsidP="00BC226B">
            <w:pPr>
              <w:pStyle w:val="Standard"/>
              <w:jc w:val="both"/>
              <w:rPr>
                <w:rFonts w:ascii="Arial" w:hAnsi="Arial" w:cs="Arial"/>
                <w:sz w:val="22"/>
                <w:szCs w:val="22"/>
              </w:rPr>
            </w:pPr>
            <w:r w:rsidRPr="002F5788">
              <w:rPr>
                <w:rFonts w:ascii="Arial" w:hAnsi="Arial" w:cs="Arial"/>
                <w:sz w:val="22"/>
                <w:szCs w:val="22"/>
              </w:rPr>
              <w:t>-</w:t>
            </w:r>
            <w:r w:rsidRPr="002F5788">
              <w:rPr>
                <w:rFonts w:ascii="Arial" w:hAnsi="Arial" w:cs="Arial"/>
                <w:bCs/>
                <w:sz w:val="22"/>
                <w:szCs w:val="22"/>
              </w:rPr>
              <w:t>złożenie</w:t>
            </w:r>
            <w:r w:rsidRPr="002F5788">
              <w:rPr>
                <w:rFonts w:ascii="Arial" w:hAnsi="Arial" w:cs="Arial"/>
                <w:sz w:val="22"/>
                <w:szCs w:val="22"/>
              </w:rPr>
              <w:t xml:space="preserve"> masztu następuje, </w:t>
            </w:r>
            <w:r w:rsidRPr="002F5788">
              <w:rPr>
                <w:rFonts w:ascii="Arial" w:hAnsi="Arial" w:cs="Arial"/>
                <w:bCs/>
                <w:sz w:val="22"/>
                <w:szCs w:val="22"/>
              </w:rPr>
              <w:t>bez</w:t>
            </w:r>
            <w:r w:rsidRPr="002F5788">
              <w:rPr>
                <w:rFonts w:ascii="Arial" w:hAnsi="Arial" w:cs="Arial"/>
                <w:sz w:val="22"/>
                <w:szCs w:val="22"/>
              </w:rPr>
              <w:t xml:space="preserve"> konieczności </w:t>
            </w:r>
            <w:r w:rsidRPr="002F5788">
              <w:rPr>
                <w:rFonts w:ascii="Arial" w:hAnsi="Arial" w:cs="Arial"/>
                <w:bCs/>
                <w:sz w:val="22"/>
                <w:szCs w:val="22"/>
              </w:rPr>
              <w:t xml:space="preserve">ręcznego wspomagania </w:t>
            </w:r>
          </w:p>
          <w:p w14:paraId="19BAAB6D" w14:textId="6503D069" w:rsidR="00224367" w:rsidRPr="002F5788" w:rsidRDefault="00224367" w:rsidP="00BC226B">
            <w:pPr>
              <w:pStyle w:val="Standard"/>
              <w:jc w:val="both"/>
              <w:rPr>
                <w:rFonts w:ascii="Arial" w:hAnsi="Arial" w:cs="Arial"/>
                <w:sz w:val="22"/>
                <w:szCs w:val="22"/>
              </w:rPr>
            </w:pPr>
            <w:r w:rsidRPr="002F5788">
              <w:rPr>
                <w:rFonts w:ascii="Arial" w:hAnsi="Arial" w:cs="Arial"/>
                <w:sz w:val="22"/>
                <w:szCs w:val="22"/>
              </w:rPr>
              <w:lastRenderedPageBreak/>
              <w:t>-możliwość dowolnego zatrzymywania masztu podczas wysuwu i sterowania masztem na różnej wysokości wysuwu, w pozycji niepełnego wysunięcia podczas pracy.</w:t>
            </w:r>
          </w:p>
          <w:p w14:paraId="294F3EDA" w14:textId="5E5F41DB" w:rsidR="00224367" w:rsidRPr="002F5788" w:rsidRDefault="00224367" w:rsidP="00BC226B">
            <w:pPr>
              <w:pStyle w:val="Standard"/>
              <w:jc w:val="both"/>
              <w:rPr>
                <w:rFonts w:ascii="Arial" w:hAnsi="Arial" w:cs="Arial"/>
                <w:sz w:val="22"/>
                <w:szCs w:val="22"/>
              </w:rPr>
            </w:pPr>
            <w:r w:rsidRPr="002F5788">
              <w:rPr>
                <w:rFonts w:ascii="Arial" w:hAnsi="Arial" w:cs="Arial"/>
                <w:sz w:val="22"/>
                <w:szCs w:val="22"/>
              </w:rPr>
              <w:t>Każda lampa musi być doposażona w optykę dalekosiężną (zasięg min 100m) oraz szerokokątną.</w:t>
            </w:r>
          </w:p>
          <w:p w14:paraId="6E5BC98D" w14:textId="2EEA4B10" w:rsidR="00224367" w:rsidRPr="002F5788" w:rsidRDefault="00224367" w:rsidP="00BC226B">
            <w:pPr>
              <w:pStyle w:val="Standard"/>
              <w:jc w:val="both"/>
              <w:rPr>
                <w:rFonts w:ascii="Arial" w:hAnsi="Arial" w:cs="Arial"/>
                <w:color w:val="000000" w:themeColor="text1"/>
                <w:sz w:val="22"/>
                <w:szCs w:val="22"/>
              </w:rPr>
            </w:pPr>
            <w:r w:rsidRPr="002F5788">
              <w:rPr>
                <w:rFonts w:ascii="Arial" w:hAnsi="Arial" w:cs="Arial"/>
                <w:sz w:val="22"/>
                <w:szCs w:val="22"/>
              </w:rPr>
              <w:t xml:space="preserve">Lampy w maszcie dodatkowo muszą posiadać optykę </w:t>
            </w:r>
            <w:proofErr w:type="spellStart"/>
            <w:r w:rsidRPr="002F5788">
              <w:rPr>
                <w:rFonts w:ascii="Arial" w:hAnsi="Arial" w:cs="Arial"/>
                <w:sz w:val="22"/>
                <w:szCs w:val="22"/>
              </w:rPr>
              <w:t>tzw</w:t>
            </w:r>
            <w:proofErr w:type="spellEnd"/>
            <w:r w:rsidRPr="002F5788">
              <w:rPr>
                <w:rFonts w:ascii="Arial" w:hAnsi="Arial" w:cs="Arial"/>
                <w:sz w:val="22"/>
                <w:szCs w:val="22"/>
              </w:rPr>
              <w:t xml:space="preserve">” doświetlającą pod masztem” -doświetlającą dach ,przy rozłożonym maszcie </w:t>
            </w:r>
            <w:r w:rsidR="007C5AC8" w:rsidRPr="002F5788">
              <w:rPr>
                <w:rFonts w:ascii="Arial" w:hAnsi="Arial" w:cs="Arial"/>
                <w:color w:val="000000" w:themeColor="text1"/>
                <w:sz w:val="22"/>
                <w:szCs w:val="22"/>
              </w:rPr>
              <w:t>oraz lampę niebieską zamontowaną na głowicy masztu</w:t>
            </w:r>
          </w:p>
          <w:p w14:paraId="5250199D" w14:textId="77777777" w:rsidR="00224367" w:rsidRPr="002F5788" w:rsidRDefault="00224367" w:rsidP="00BC226B">
            <w:pPr>
              <w:pStyle w:val="Standard"/>
              <w:jc w:val="both"/>
              <w:rPr>
                <w:rFonts w:ascii="Arial" w:hAnsi="Arial" w:cs="Arial"/>
                <w:sz w:val="22"/>
                <w:szCs w:val="22"/>
              </w:rPr>
            </w:pPr>
            <w:r w:rsidRPr="002F5788">
              <w:rPr>
                <w:rFonts w:ascii="Arial" w:hAnsi="Arial" w:cs="Arial"/>
                <w:sz w:val="22"/>
                <w:szCs w:val="22"/>
              </w:rPr>
              <w:t>-wymagane przewodowe sterowanie masztem.</w:t>
            </w:r>
          </w:p>
          <w:p w14:paraId="4ACAF6B8" w14:textId="3196D30C" w:rsidR="003817D2" w:rsidRPr="002F5788" w:rsidRDefault="00224367" w:rsidP="00BC226B">
            <w:pPr>
              <w:jc w:val="both"/>
              <w:rPr>
                <w:rFonts w:ascii="Arial" w:hAnsi="Arial" w:cs="Arial"/>
                <w:b/>
                <w:bCs/>
                <w:color w:val="FF0000"/>
                <w:sz w:val="28"/>
                <w:szCs w:val="28"/>
              </w:rPr>
            </w:pPr>
            <w:r w:rsidRPr="002F5788">
              <w:rPr>
                <w:rFonts w:ascii="Arial" w:hAnsi="Arial" w:cs="Arial"/>
              </w:rPr>
              <w:t>-wymagane także bezprzewodowe sterowaniem masztem-o zasięgu min.50m w terenie otwartym</w:t>
            </w:r>
            <w:r w:rsidR="00107D0B" w:rsidRPr="002F5788">
              <w:rPr>
                <w:rFonts w:ascii="Arial" w:hAnsi="Arial" w:cs="Arial"/>
              </w:rPr>
              <w:t>.</w:t>
            </w:r>
          </w:p>
        </w:tc>
        <w:tc>
          <w:tcPr>
            <w:tcW w:w="6486" w:type="dxa"/>
          </w:tcPr>
          <w:p w14:paraId="6767CD74" w14:textId="77777777" w:rsidR="003817D2" w:rsidRPr="002F5788" w:rsidRDefault="003817D2" w:rsidP="00C616D5">
            <w:pPr>
              <w:jc w:val="center"/>
              <w:rPr>
                <w:rFonts w:ascii="Arial" w:hAnsi="Arial" w:cs="Arial"/>
                <w:b/>
                <w:bCs/>
                <w:color w:val="FF0000"/>
                <w:sz w:val="28"/>
                <w:szCs w:val="28"/>
              </w:rPr>
            </w:pPr>
          </w:p>
        </w:tc>
      </w:tr>
      <w:tr w:rsidR="00AF0E64" w:rsidRPr="002F5788" w14:paraId="369EDABF" w14:textId="77777777" w:rsidTr="006F0A61">
        <w:tc>
          <w:tcPr>
            <w:tcW w:w="823" w:type="dxa"/>
          </w:tcPr>
          <w:p w14:paraId="7A04C88D" w14:textId="0D258903" w:rsidR="00AF0E64" w:rsidRPr="002F5788" w:rsidRDefault="00AF0E64" w:rsidP="00AF0E64">
            <w:pPr>
              <w:jc w:val="center"/>
              <w:rPr>
                <w:rFonts w:ascii="Arial" w:hAnsi="Arial" w:cs="Arial"/>
              </w:rPr>
            </w:pPr>
            <w:r w:rsidRPr="002F5788">
              <w:rPr>
                <w:rFonts w:ascii="Arial" w:hAnsi="Arial" w:cs="Arial"/>
              </w:rPr>
              <w:t>3.28</w:t>
            </w:r>
          </w:p>
        </w:tc>
        <w:tc>
          <w:tcPr>
            <w:tcW w:w="8619" w:type="dxa"/>
          </w:tcPr>
          <w:p w14:paraId="144573F9" w14:textId="2147C926" w:rsidR="00AF0E64" w:rsidRPr="00BC226B" w:rsidRDefault="00AF0E64" w:rsidP="00BC226B">
            <w:pPr>
              <w:pStyle w:val="Standard"/>
              <w:jc w:val="both"/>
              <w:rPr>
                <w:rFonts w:ascii="Arial" w:hAnsi="Arial" w:cs="Arial"/>
                <w:sz w:val="22"/>
                <w:szCs w:val="22"/>
              </w:rPr>
            </w:pPr>
            <w:r w:rsidRPr="002F5788">
              <w:rPr>
                <w:rFonts w:ascii="Arial" w:hAnsi="Arial" w:cs="Arial"/>
                <w:sz w:val="22"/>
                <w:szCs w:val="22"/>
              </w:rPr>
              <w:t xml:space="preserve">Samochód należy wyposażyć w: </w:t>
            </w:r>
          </w:p>
          <w:p w14:paraId="58D4A1A0" w14:textId="2DEE7BC3" w:rsidR="00AF0E64" w:rsidRPr="00BC226B" w:rsidRDefault="00AF0E64" w:rsidP="00BC226B">
            <w:pPr>
              <w:pStyle w:val="Tekstpodstawowy"/>
              <w:rPr>
                <w:rFonts w:ascii="Arial" w:hAnsi="Arial" w:cs="Arial"/>
                <w:sz w:val="22"/>
                <w:szCs w:val="22"/>
              </w:rPr>
            </w:pPr>
            <w:r w:rsidRPr="002F5788">
              <w:rPr>
                <w:rFonts w:ascii="Arial" w:hAnsi="Arial" w:cs="Arial"/>
                <w:sz w:val="22"/>
                <w:szCs w:val="22"/>
              </w:rPr>
              <w:t>-</w:t>
            </w:r>
            <w:r w:rsidR="00BC226B">
              <w:rPr>
                <w:rFonts w:ascii="Arial" w:hAnsi="Arial" w:cs="Arial"/>
                <w:sz w:val="22"/>
                <w:szCs w:val="22"/>
              </w:rPr>
              <w:t>d</w:t>
            </w:r>
            <w:r w:rsidRPr="002F5788">
              <w:rPr>
                <w:rFonts w:ascii="Arial" w:hAnsi="Arial" w:cs="Arial"/>
                <w:sz w:val="22"/>
                <w:szCs w:val="22"/>
              </w:rPr>
              <w:t>odatkowe 2 lampy sygnalizacyjne niebieskie LED z przodu pojazdu, na masce samochodu. Umieszczone kaskadowo</w:t>
            </w:r>
            <w:r w:rsidR="00BC226B">
              <w:rPr>
                <w:rFonts w:ascii="Arial" w:hAnsi="Arial" w:cs="Arial"/>
                <w:sz w:val="22"/>
                <w:szCs w:val="22"/>
              </w:rPr>
              <w:t xml:space="preserve"> </w:t>
            </w:r>
            <w:r w:rsidRPr="002F5788">
              <w:rPr>
                <w:rFonts w:ascii="Arial" w:hAnsi="Arial" w:cs="Arial"/>
                <w:sz w:val="22"/>
                <w:szCs w:val="22"/>
              </w:rPr>
              <w:t>(razem-4szt)</w:t>
            </w:r>
          </w:p>
          <w:p w14:paraId="462EB3F3" w14:textId="310EB41E" w:rsidR="00AF0E64" w:rsidRPr="002F5788" w:rsidRDefault="00AF0E64" w:rsidP="00BC226B">
            <w:pPr>
              <w:pStyle w:val="Default"/>
              <w:jc w:val="both"/>
              <w:rPr>
                <w:rFonts w:ascii="Arial" w:hAnsi="Arial" w:cs="Arial"/>
                <w:sz w:val="22"/>
                <w:szCs w:val="22"/>
              </w:rPr>
            </w:pPr>
            <w:r w:rsidRPr="002F5788">
              <w:rPr>
                <w:rFonts w:ascii="Arial" w:hAnsi="Arial" w:cs="Arial"/>
                <w:iCs/>
                <w:spacing w:val="-1"/>
              </w:rPr>
              <w:t>-</w:t>
            </w:r>
            <w:r w:rsidR="00BC226B">
              <w:rPr>
                <w:rFonts w:ascii="Arial" w:hAnsi="Arial" w:cs="Arial"/>
                <w:iCs/>
                <w:spacing w:val="-1"/>
              </w:rPr>
              <w:t>m</w:t>
            </w:r>
            <w:r w:rsidRPr="002F5788">
              <w:rPr>
                <w:rFonts w:ascii="Arial" w:hAnsi="Arial" w:cs="Arial"/>
                <w:sz w:val="22"/>
                <w:szCs w:val="22"/>
              </w:rPr>
              <w:t>oduł sanitarny, wysuwny zamontowany w tylnym lewym schowku bocznym z wysuwną paletą na sprzęt sanitarny z doprowadzoną wodą i urządzeniem do przedmuchu powietrza oraz sprężonym powietrzem, z przewodem spiralnym z końcówką „pistoletową”, miejscem na podstawowe środki czystości, w schowku bocznym</w:t>
            </w:r>
            <w:r w:rsidR="00BC226B">
              <w:rPr>
                <w:rFonts w:ascii="Arial" w:hAnsi="Arial" w:cs="Arial"/>
                <w:sz w:val="22"/>
                <w:szCs w:val="22"/>
              </w:rPr>
              <w:t>.</w:t>
            </w:r>
          </w:p>
          <w:p w14:paraId="08BA4C05" w14:textId="475771DB" w:rsidR="00AF0E64" w:rsidRPr="002F5788" w:rsidRDefault="00AF0E64" w:rsidP="00BC226B">
            <w:pPr>
              <w:jc w:val="both"/>
              <w:rPr>
                <w:rFonts w:ascii="Arial" w:hAnsi="Arial" w:cs="Arial"/>
                <w:bCs/>
              </w:rPr>
            </w:pPr>
            <w:r w:rsidRPr="002F5788">
              <w:rPr>
                <w:rFonts w:ascii="Arial" w:hAnsi="Arial" w:cs="Arial"/>
                <w:bCs/>
              </w:rPr>
              <w:t>-2 szt. podwójnych gniazd USB-5V. Zamontowane w kabinie (na podszybiu i na podeście pomiędzy siedzeniem dowódcy i kierowcy)</w:t>
            </w:r>
          </w:p>
          <w:p w14:paraId="248EC90D" w14:textId="223ECA0A" w:rsidR="00AF0E64" w:rsidRPr="002F5788" w:rsidRDefault="00AF0E64" w:rsidP="00020589">
            <w:pPr>
              <w:rPr>
                <w:rFonts w:ascii="Arial" w:hAnsi="Arial" w:cs="Arial"/>
              </w:rPr>
            </w:pPr>
          </w:p>
        </w:tc>
        <w:tc>
          <w:tcPr>
            <w:tcW w:w="6486" w:type="dxa"/>
          </w:tcPr>
          <w:p w14:paraId="14C3CD12" w14:textId="77777777" w:rsidR="00AF0E64" w:rsidRPr="002F5788" w:rsidRDefault="00AF0E64" w:rsidP="00AF0E64">
            <w:pPr>
              <w:jc w:val="center"/>
              <w:rPr>
                <w:rFonts w:ascii="Arial" w:hAnsi="Arial" w:cs="Arial"/>
                <w:b/>
                <w:bCs/>
                <w:color w:val="FF0000"/>
                <w:sz w:val="28"/>
                <w:szCs w:val="28"/>
              </w:rPr>
            </w:pPr>
          </w:p>
        </w:tc>
      </w:tr>
      <w:tr w:rsidR="00AF0E64" w:rsidRPr="002F5788" w14:paraId="4F02E69D" w14:textId="77777777" w:rsidTr="006F0A61">
        <w:tc>
          <w:tcPr>
            <w:tcW w:w="823" w:type="dxa"/>
            <w:shd w:val="clear" w:color="auto" w:fill="B4C6E7" w:themeFill="accent1" w:themeFillTint="66"/>
          </w:tcPr>
          <w:p w14:paraId="142D55EA" w14:textId="67E80637" w:rsidR="00AF0E64" w:rsidRPr="002F5788" w:rsidRDefault="00AF0E64" w:rsidP="00AF0E64">
            <w:pPr>
              <w:jc w:val="center"/>
              <w:rPr>
                <w:rFonts w:ascii="Arial" w:hAnsi="Arial" w:cs="Arial"/>
              </w:rPr>
            </w:pPr>
            <w:r w:rsidRPr="002F5788">
              <w:rPr>
                <w:rFonts w:ascii="Arial" w:hAnsi="Arial" w:cs="Arial"/>
                <w:b/>
                <w:bCs/>
              </w:rPr>
              <w:t>4</w:t>
            </w:r>
          </w:p>
        </w:tc>
        <w:tc>
          <w:tcPr>
            <w:tcW w:w="8619" w:type="dxa"/>
            <w:shd w:val="clear" w:color="auto" w:fill="B4C6E7" w:themeFill="accent1" w:themeFillTint="66"/>
          </w:tcPr>
          <w:p w14:paraId="2A45B0E0" w14:textId="4B435C4C" w:rsidR="00AF0E64" w:rsidRPr="002F5788" w:rsidRDefault="00AF0E64" w:rsidP="00AF0E64">
            <w:pPr>
              <w:jc w:val="center"/>
              <w:rPr>
                <w:rFonts w:ascii="Arial" w:hAnsi="Arial" w:cs="Arial"/>
                <w:b/>
                <w:bCs/>
                <w:color w:val="FF0000"/>
                <w:sz w:val="28"/>
                <w:szCs w:val="28"/>
              </w:rPr>
            </w:pPr>
            <w:r w:rsidRPr="002F5788">
              <w:rPr>
                <w:rFonts w:ascii="Arial" w:hAnsi="Arial" w:cs="Arial"/>
                <w:b/>
                <w:bCs/>
                <w:sz w:val="24"/>
                <w:szCs w:val="24"/>
              </w:rPr>
              <w:t>Wyposażenie ratownicze dostarczone przez Wykonawcę wraz z pojazdem</w:t>
            </w:r>
          </w:p>
        </w:tc>
        <w:tc>
          <w:tcPr>
            <w:tcW w:w="6486" w:type="dxa"/>
            <w:shd w:val="clear" w:color="auto" w:fill="B4C6E7" w:themeFill="accent1" w:themeFillTint="66"/>
          </w:tcPr>
          <w:p w14:paraId="4E9F4410" w14:textId="77777777" w:rsidR="00AF0E64" w:rsidRPr="002F5788" w:rsidRDefault="00AF0E64" w:rsidP="00AF0E64">
            <w:pPr>
              <w:jc w:val="center"/>
              <w:rPr>
                <w:rFonts w:ascii="Arial" w:hAnsi="Arial" w:cs="Arial"/>
                <w:b/>
                <w:bCs/>
                <w:color w:val="FF0000"/>
                <w:sz w:val="28"/>
                <w:szCs w:val="28"/>
              </w:rPr>
            </w:pPr>
          </w:p>
        </w:tc>
      </w:tr>
      <w:tr w:rsidR="00AF0E64" w:rsidRPr="002F5788" w14:paraId="40D308D5" w14:textId="77777777" w:rsidTr="006F0A61">
        <w:tc>
          <w:tcPr>
            <w:tcW w:w="823" w:type="dxa"/>
          </w:tcPr>
          <w:p w14:paraId="3D55F5D8" w14:textId="61592973" w:rsidR="00AF0E64" w:rsidRPr="002F5788" w:rsidRDefault="00AF0E64" w:rsidP="00AF0E64">
            <w:pPr>
              <w:jc w:val="center"/>
              <w:rPr>
                <w:rFonts w:ascii="Arial" w:hAnsi="Arial" w:cs="Arial"/>
              </w:rPr>
            </w:pPr>
            <w:r w:rsidRPr="002F5788">
              <w:rPr>
                <w:rFonts w:ascii="Arial" w:hAnsi="Arial" w:cs="Arial"/>
              </w:rPr>
              <w:t>4.1</w:t>
            </w:r>
          </w:p>
        </w:tc>
        <w:tc>
          <w:tcPr>
            <w:tcW w:w="8619" w:type="dxa"/>
          </w:tcPr>
          <w:p w14:paraId="2B57E323" w14:textId="483C3F4C" w:rsidR="00AF0E64" w:rsidRPr="002F5788" w:rsidRDefault="00AF0E64" w:rsidP="00BC226B">
            <w:pPr>
              <w:pStyle w:val="Tekstprzypisukocowego"/>
              <w:jc w:val="both"/>
              <w:rPr>
                <w:rFonts w:ascii="Arial" w:hAnsi="Arial" w:cs="Arial"/>
                <w:sz w:val="22"/>
                <w:szCs w:val="22"/>
              </w:rPr>
            </w:pPr>
            <w:r w:rsidRPr="002F5788">
              <w:rPr>
                <w:rFonts w:ascii="Arial" w:hAnsi="Arial" w:cs="Arial"/>
                <w:sz w:val="22"/>
                <w:szCs w:val="22"/>
              </w:rPr>
              <w:t>Na pojeździe zapewnione miejsce na przewożenie sprzętu zgodnie z „Wymaganiami dla średnich samochodów ratowniczo-gaśniczych”</w:t>
            </w:r>
          </w:p>
          <w:p w14:paraId="65B16DD6" w14:textId="77777777" w:rsidR="00AF0E64" w:rsidRPr="002F5788" w:rsidRDefault="00AF0E64" w:rsidP="00BC226B">
            <w:pPr>
              <w:pStyle w:val="Tekstprzypisukocowego"/>
              <w:jc w:val="both"/>
              <w:rPr>
                <w:rFonts w:ascii="Arial" w:hAnsi="Arial" w:cs="Arial"/>
                <w:sz w:val="22"/>
                <w:szCs w:val="22"/>
              </w:rPr>
            </w:pPr>
          </w:p>
          <w:p w14:paraId="38B0FE21" w14:textId="398AA242" w:rsidR="00AF0E64" w:rsidRPr="002F5788" w:rsidRDefault="00AF0E64" w:rsidP="00BC226B">
            <w:pPr>
              <w:pStyle w:val="Tekstprzypisukocowego"/>
              <w:jc w:val="both"/>
              <w:rPr>
                <w:rFonts w:ascii="Arial" w:hAnsi="Arial" w:cs="Arial"/>
                <w:b/>
                <w:bCs/>
                <w:sz w:val="22"/>
                <w:szCs w:val="22"/>
              </w:rPr>
            </w:pPr>
            <w:r w:rsidRPr="002F5788">
              <w:rPr>
                <w:rFonts w:ascii="Arial" w:hAnsi="Arial" w:cs="Arial"/>
                <w:b/>
                <w:bCs/>
                <w:sz w:val="22"/>
                <w:szCs w:val="22"/>
              </w:rPr>
              <w:t>Szczegóły dotyczące rozmieszczenia sprzętu do uzgodnienia z użytkownikiem na etapie realizacji zamówienia z uwzględnieniem wcześniejszych wymagań Zamawiającego.</w:t>
            </w:r>
          </w:p>
          <w:p w14:paraId="79120F94" w14:textId="77777777" w:rsidR="00AF0E64" w:rsidRPr="002F5788" w:rsidRDefault="00AF0E64" w:rsidP="00BC226B">
            <w:pPr>
              <w:pStyle w:val="Tekstprzypisukocowego"/>
              <w:jc w:val="both"/>
              <w:rPr>
                <w:rFonts w:ascii="Arial" w:hAnsi="Arial" w:cs="Arial"/>
                <w:sz w:val="22"/>
                <w:szCs w:val="22"/>
              </w:rPr>
            </w:pPr>
          </w:p>
          <w:p w14:paraId="25C52D05" w14:textId="389A065A" w:rsidR="00AF0E64" w:rsidRPr="00BC226B" w:rsidRDefault="00AF0E64" w:rsidP="00BC226B">
            <w:pPr>
              <w:jc w:val="both"/>
              <w:rPr>
                <w:rFonts w:ascii="Arial" w:hAnsi="Arial" w:cs="Arial"/>
              </w:rPr>
            </w:pPr>
            <w:r w:rsidRPr="002F5788">
              <w:rPr>
                <w:rFonts w:ascii="Arial" w:hAnsi="Arial" w:cs="Arial"/>
              </w:rPr>
              <w:t>Zamawiający na etapie wykonania dostarczy wykaz wraz z posiadanym sprzętem</w:t>
            </w:r>
            <w:r w:rsidR="00BC226B">
              <w:rPr>
                <w:rFonts w:ascii="Arial" w:hAnsi="Arial" w:cs="Arial"/>
              </w:rPr>
              <w:t xml:space="preserve"> </w:t>
            </w:r>
            <w:r w:rsidRPr="002F5788">
              <w:rPr>
                <w:rFonts w:ascii="Arial" w:hAnsi="Arial" w:cs="Arial"/>
              </w:rPr>
              <w:t>do zamontowania. Montaż sprzętu na koszt wykonawcy</w:t>
            </w:r>
          </w:p>
        </w:tc>
        <w:tc>
          <w:tcPr>
            <w:tcW w:w="6486" w:type="dxa"/>
          </w:tcPr>
          <w:p w14:paraId="185CF295" w14:textId="77777777" w:rsidR="00AF0E64" w:rsidRPr="002F5788" w:rsidRDefault="00AF0E64" w:rsidP="00AF0E64">
            <w:pPr>
              <w:jc w:val="center"/>
              <w:rPr>
                <w:rFonts w:ascii="Arial" w:hAnsi="Arial" w:cs="Arial"/>
                <w:b/>
                <w:bCs/>
                <w:color w:val="FF0000"/>
                <w:sz w:val="28"/>
                <w:szCs w:val="28"/>
              </w:rPr>
            </w:pPr>
          </w:p>
        </w:tc>
      </w:tr>
      <w:tr w:rsidR="00D217C9" w:rsidRPr="002F5788" w14:paraId="7EC0D6D8" w14:textId="77777777" w:rsidTr="006F0A61">
        <w:tc>
          <w:tcPr>
            <w:tcW w:w="823" w:type="dxa"/>
          </w:tcPr>
          <w:p w14:paraId="7F2B8B5A" w14:textId="582F1CB1" w:rsidR="00D217C9" w:rsidRPr="002F5788" w:rsidRDefault="00D217C9" w:rsidP="00AF0E64">
            <w:pPr>
              <w:jc w:val="center"/>
              <w:rPr>
                <w:rFonts w:ascii="Arial" w:hAnsi="Arial" w:cs="Arial"/>
              </w:rPr>
            </w:pPr>
            <w:r>
              <w:rPr>
                <w:rFonts w:ascii="Arial" w:hAnsi="Arial" w:cs="Arial"/>
              </w:rPr>
              <w:t>4.2</w:t>
            </w:r>
          </w:p>
        </w:tc>
        <w:tc>
          <w:tcPr>
            <w:tcW w:w="8619" w:type="dxa"/>
          </w:tcPr>
          <w:p w14:paraId="032A6C57" w14:textId="416241A8" w:rsidR="003C7213" w:rsidRPr="003C7213" w:rsidRDefault="003C7213" w:rsidP="003C7213">
            <w:pPr>
              <w:pStyle w:val="Tekstprzypisukocowego"/>
              <w:jc w:val="both"/>
              <w:rPr>
                <w:rFonts w:ascii="Arial" w:hAnsi="Arial" w:cs="Arial"/>
                <w:sz w:val="22"/>
                <w:szCs w:val="22"/>
              </w:rPr>
            </w:pPr>
            <w:r w:rsidRPr="003C7213">
              <w:rPr>
                <w:rFonts w:ascii="Arial" w:hAnsi="Arial" w:cs="Arial"/>
                <w:sz w:val="22"/>
                <w:szCs w:val="22"/>
              </w:rPr>
              <w:t>Zbiornik na wodę</w:t>
            </w:r>
            <w:r>
              <w:rPr>
                <w:rFonts w:ascii="Arial" w:hAnsi="Arial" w:cs="Arial"/>
                <w:sz w:val="22"/>
                <w:szCs w:val="22"/>
              </w:rPr>
              <w:t xml:space="preserve"> bytową</w:t>
            </w:r>
            <w:r w:rsidRPr="003C7213">
              <w:rPr>
                <w:rFonts w:ascii="Arial" w:hAnsi="Arial" w:cs="Arial"/>
                <w:sz w:val="22"/>
                <w:szCs w:val="22"/>
              </w:rPr>
              <w:t xml:space="preserve"> składany wraz z wyposażeniem:</w:t>
            </w:r>
          </w:p>
          <w:p w14:paraId="36F3DA7E" w14:textId="2FFE3323" w:rsidR="003C7213" w:rsidRPr="003C7213" w:rsidRDefault="003C7213" w:rsidP="00CD2DF4">
            <w:pPr>
              <w:pStyle w:val="Tekstprzypisukocowego"/>
              <w:jc w:val="both"/>
              <w:rPr>
                <w:rFonts w:ascii="Arial" w:hAnsi="Arial" w:cs="Arial"/>
                <w:sz w:val="22"/>
                <w:szCs w:val="22"/>
              </w:rPr>
            </w:pPr>
            <w:r w:rsidRPr="003C7213">
              <w:rPr>
                <w:rFonts w:ascii="Arial" w:hAnsi="Arial" w:cs="Arial"/>
                <w:sz w:val="22"/>
                <w:szCs w:val="22"/>
              </w:rPr>
              <w:t>- pojemność min. 250</w:t>
            </w:r>
            <w:r w:rsidR="00CD2DF4">
              <w:rPr>
                <w:rFonts w:ascii="Arial" w:hAnsi="Arial" w:cs="Arial"/>
                <w:sz w:val="22"/>
                <w:szCs w:val="22"/>
              </w:rPr>
              <w:t>0</w:t>
            </w:r>
            <w:r w:rsidRPr="003C7213">
              <w:rPr>
                <w:rFonts w:ascii="Arial" w:hAnsi="Arial" w:cs="Arial"/>
                <w:sz w:val="22"/>
                <w:szCs w:val="22"/>
              </w:rPr>
              <w:t xml:space="preserve"> L</w:t>
            </w:r>
          </w:p>
          <w:p w14:paraId="4411D3FD" w14:textId="65A2ADD2" w:rsidR="003C7213" w:rsidRPr="003C7213" w:rsidRDefault="003C7213" w:rsidP="003C7213">
            <w:pPr>
              <w:pStyle w:val="Tekstprzypisukocowego"/>
              <w:jc w:val="both"/>
              <w:rPr>
                <w:rFonts w:ascii="Arial" w:hAnsi="Arial" w:cs="Arial"/>
                <w:sz w:val="22"/>
                <w:szCs w:val="22"/>
              </w:rPr>
            </w:pPr>
            <w:r w:rsidRPr="003C7213">
              <w:rPr>
                <w:rFonts w:ascii="Arial" w:hAnsi="Arial" w:cs="Arial"/>
                <w:sz w:val="22"/>
                <w:szCs w:val="22"/>
              </w:rPr>
              <w:t>- podłączenie z nasadą W25 w celu napełnienia zbiornika lub inne</w:t>
            </w:r>
            <w:r w:rsidR="00286B84">
              <w:rPr>
                <w:rFonts w:ascii="Arial" w:hAnsi="Arial" w:cs="Arial"/>
                <w:sz w:val="22"/>
                <w:szCs w:val="22"/>
              </w:rPr>
              <w:t>.</w:t>
            </w:r>
          </w:p>
          <w:p w14:paraId="0B668F8A" w14:textId="3BD489DC" w:rsidR="003C7213" w:rsidRPr="003C7213" w:rsidRDefault="003C7213" w:rsidP="003C7213">
            <w:pPr>
              <w:pStyle w:val="Tekstprzypisukocowego"/>
              <w:jc w:val="both"/>
              <w:rPr>
                <w:rFonts w:ascii="Arial" w:hAnsi="Arial" w:cs="Arial"/>
                <w:sz w:val="22"/>
                <w:szCs w:val="22"/>
              </w:rPr>
            </w:pPr>
            <w:r w:rsidRPr="003C7213">
              <w:rPr>
                <w:rFonts w:ascii="Arial" w:hAnsi="Arial" w:cs="Arial"/>
                <w:sz w:val="22"/>
                <w:szCs w:val="22"/>
              </w:rPr>
              <w:t xml:space="preserve">- wąż tłoczny z nasadą W25 min </w:t>
            </w:r>
            <w:proofErr w:type="spellStart"/>
            <w:r w:rsidRPr="003C7213">
              <w:rPr>
                <w:rFonts w:ascii="Arial" w:hAnsi="Arial" w:cs="Arial"/>
                <w:sz w:val="22"/>
                <w:szCs w:val="22"/>
              </w:rPr>
              <w:t>dł</w:t>
            </w:r>
            <w:proofErr w:type="spellEnd"/>
            <w:r w:rsidRPr="003C7213">
              <w:rPr>
                <w:rFonts w:ascii="Arial" w:hAnsi="Arial" w:cs="Arial"/>
                <w:sz w:val="22"/>
                <w:szCs w:val="22"/>
              </w:rPr>
              <w:t xml:space="preserve"> 20 m</w:t>
            </w:r>
          </w:p>
          <w:p w14:paraId="448DF4C8" w14:textId="6EA6E049" w:rsidR="00D217C9" w:rsidRPr="002F5788" w:rsidRDefault="003C7213" w:rsidP="003C7213">
            <w:pPr>
              <w:pStyle w:val="Tekstprzypisukocowego"/>
              <w:jc w:val="both"/>
              <w:rPr>
                <w:rFonts w:ascii="Arial" w:hAnsi="Arial" w:cs="Arial"/>
                <w:sz w:val="22"/>
                <w:szCs w:val="22"/>
              </w:rPr>
            </w:pPr>
            <w:r w:rsidRPr="003C7213">
              <w:rPr>
                <w:rFonts w:ascii="Arial" w:hAnsi="Arial" w:cs="Arial"/>
                <w:sz w:val="22"/>
                <w:szCs w:val="22"/>
              </w:rPr>
              <w:t>- walizka transportowa lub pojemnik w celu transportu całego zestawu</w:t>
            </w:r>
          </w:p>
        </w:tc>
        <w:tc>
          <w:tcPr>
            <w:tcW w:w="6486" w:type="dxa"/>
          </w:tcPr>
          <w:p w14:paraId="14F46484" w14:textId="77777777" w:rsidR="00D217C9" w:rsidRPr="002F5788" w:rsidRDefault="00D217C9" w:rsidP="00AF0E64">
            <w:pPr>
              <w:jc w:val="center"/>
              <w:rPr>
                <w:rFonts w:ascii="Arial" w:hAnsi="Arial" w:cs="Arial"/>
                <w:b/>
                <w:bCs/>
                <w:color w:val="FF0000"/>
                <w:sz w:val="28"/>
                <w:szCs w:val="28"/>
              </w:rPr>
            </w:pPr>
          </w:p>
        </w:tc>
      </w:tr>
      <w:tr w:rsidR="00AF0E64" w:rsidRPr="002F5788" w14:paraId="6EC24C6C" w14:textId="77777777" w:rsidTr="006F0A61">
        <w:tc>
          <w:tcPr>
            <w:tcW w:w="823" w:type="dxa"/>
            <w:shd w:val="clear" w:color="auto" w:fill="B4C6E7" w:themeFill="accent1" w:themeFillTint="66"/>
          </w:tcPr>
          <w:p w14:paraId="5AADD8D1" w14:textId="5800EFB8" w:rsidR="00AF0E64" w:rsidRPr="002F5788" w:rsidRDefault="00AF0E64" w:rsidP="00AF0E64">
            <w:pPr>
              <w:jc w:val="center"/>
              <w:rPr>
                <w:rFonts w:ascii="Arial" w:hAnsi="Arial" w:cs="Arial"/>
                <w:b/>
                <w:bCs/>
              </w:rPr>
            </w:pPr>
            <w:r w:rsidRPr="002F5788">
              <w:rPr>
                <w:rFonts w:ascii="Arial" w:hAnsi="Arial" w:cs="Arial"/>
                <w:b/>
                <w:bCs/>
              </w:rPr>
              <w:t>5</w:t>
            </w:r>
          </w:p>
        </w:tc>
        <w:tc>
          <w:tcPr>
            <w:tcW w:w="8619" w:type="dxa"/>
            <w:shd w:val="clear" w:color="auto" w:fill="B4C6E7" w:themeFill="accent1" w:themeFillTint="66"/>
          </w:tcPr>
          <w:p w14:paraId="5A63ACE8" w14:textId="70BE84FE" w:rsidR="00AF0E64" w:rsidRPr="002F5788" w:rsidRDefault="00AF0E64" w:rsidP="00AF0E64">
            <w:pPr>
              <w:jc w:val="center"/>
              <w:rPr>
                <w:rFonts w:ascii="Arial" w:hAnsi="Arial" w:cs="Arial"/>
                <w:b/>
                <w:bCs/>
                <w:color w:val="FF0000"/>
                <w:sz w:val="28"/>
                <w:szCs w:val="28"/>
              </w:rPr>
            </w:pPr>
            <w:r w:rsidRPr="002F5788">
              <w:rPr>
                <w:rFonts w:ascii="Arial" w:hAnsi="Arial" w:cs="Arial"/>
                <w:b/>
                <w:bCs/>
              </w:rPr>
              <w:t>Pozostałe warunki Zamawiającego</w:t>
            </w:r>
          </w:p>
        </w:tc>
        <w:tc>
          <w:tcPr>
            <w:tcW w:w="6486" w:type="dxa"/>
            <w:shd w:val="clear" w:color="auto" w:fill="B4C6E7" w:themeFill="accent1" w:themeFillTint="66"/>
          </w:tcPr>
          <w:p w14:paraId="3CED1819" w14:textId="78C5A37D" w:rsidR="00AF0E64" w:rsidRPr="002F5788" w:rsidRDefault="00AF0E64" w:rsidP="00AF0E64">
            <w:pPr>
              <w:jc w:val="center"/>
              <w:rPr>
                <w:rFonts w:ascii="Arial" w:hAnsi="Arial" w:cs="Arial"/>
                <w:b/>
                <w:bCs/>
                <w:color w:val="FF0000"/>
                <w:sz w:val="28"/>
                <w:szCs w:val="28"/>
              </w:rPr>
            </w:pPr>
            <w:r w:rsidRPr="002F5788">
              <w:rPr>
                <w:rFonts w:ascii="Arial" w:hAnsi="Arial" w:cs="Arial"/>
                <w:b/>
                <w:sz w:val="24"/>
                <w:szCs w:val="24"/>
              </w:rPr>
              <w:t>Propozycje Wykonawcy</w:t>
            </w:r>
          </w:p>
        </w:tc>
      </w:tr>
      <w:tr w:rsidR="00AF0E64" w:rsidRPr="002F5788" w14:paraId="3DE1AD03" w14:textId="77777777" w:rsidTr="006F0A61">
        <w:tc>
          <w:tcPr>
            <w:tcW w:w="823" w:type="dxa"/>
          </w:tcPr>
          <w:p w14:paraId="2EFAC72B" w14:textId="2E87107F" w:rsidR="00AF0E64" w:rsidRPr="002F5788" w:rsidRDefault="00AF0E64" w:rsidP="00AF0E64">
            <w:pPr>
              <w:jc w:val="center"/>
              <w:rPr>
                <w:rFonts w:ascii="Arial" w:hAnsi="Arial" w:cs="Arial"/>
              </w:rPr>
            </w:pPr>
            <w:r w:rsidRPr="002F5788">
              <w:rPr>
                <w:rFonts w:ascii="Arial" w:hAnsi="Arial" w:cs="Arial"/>
              </w:rPr>
              <w:lastRenderedPageBreak/>
              <w:t>5.1</w:t>
            </w:r>
          </w:p>
        </w:tc>
        <w:tc>
          <w:tcPr>
            <w:tcW w:w="8619" w:type="dxa"/>
          </w:tcPr>
          <w:p w14:paraId="1773AE04" w14:textId="2F27C63F" w:rsidR="00AF0E64" w:rsidRPr="002F5788" w:rsidRDefault="00AF0E64" w:rsidP="00AF0E64">
            <w:pPr>
              <w:rPr>
                <w:rFonts w:ascii="Arial" w:hAnsi="Arial" w:cs="Arial"/>
                <w:b/>
                <w:bCs/>
              </w:rPr>
            </w:pPr>
            <w:r w:rsidRPr="002F5788">
              <w:rPr>
                <w:rFonts w:ascii="Arial" w:hAnsi="Arial" w:cs="Arial"/>
              </w:rPr>
              <w:t>Zamawiający wymaga objęcia pojazdu minimalnym okresem gwarancji:</w:t>
            </w:r>
          </w:p>
          <w:p w14:paraId="7D89CB95" w14:textId="3073DFB8" w:rsidR="00AF0E64" w:rsidRPr="002F5788" w:rsidRDefault="00BC226B" w:rsidP="00AF0E64">
            <w:pPr>
              <w:rPr>
                <w:rFonts w:ascii="Arial" w:hAnsi="Arial" w:cs="Arial"/>
              </w:rPr>
            </w:pPr>
            <w:r>
              <w:rPr>
                <w:rFonts w:ascii="Arial" w:hAnsi="Arial" w:cs="Arial"/>
              </w:rPr>
              <w:t>p</w:t>
            </w:r>
            <w:r w:rsidR="00AF0E64" w:rsidRPr="002F5788">
              <w:rPr>
                <w:rFonts w:ascii="Arial" w:hAnsi="Arial" w:cs="Arial"/>
              </w:rPr>
              <w:t>odwozie min 24 miesiące</w:t>
            </w:r>
            <w:r>
              <w:rPr>
                <w:rFonts w:ascii="Arial" w:hAnsi="Arial" w:cs="Arial"/>
              </w:rPr>
              <w:t>;</w:t>
            </w:r>
          </w:p>
          <w:p w14:paraId="65B780E1" w14:textId="090D1C87" w:rsidR="00AF0E64" w:rsidRPr="002F5788" w:rsidRDefault="00BC226B" w:rsidP="00AF0E64">
            <w:pPr>
              <w:rPr>
                <w:rFonts w:ascii="Arial" w:hAnsi="Arial" w:cs="Arial"/>
                <w:sz w:val="24"/>
                <w:szCs w:val="24"/>
              </w:rPr>
            </w:pPr>
            <w:r>
              <w:rPr>
                <w:rFonts w:ascii="Arial" w:hAnsi="Arial" w:cs="Arial"/>
              </w:rPr>
              <w:t>z</w:t>
            </w:r>
            <w:r w:rsidR="00AF0E64" w:rsidRPr="002F5788">
              <w:rPr>
                <w:rFonts w:ascii="Arial" w:hAnsi="Arial" w:cs="Arial"/>
              </w:rPr>
              <w:t>abudowa pożarnicza min 24 miesiące</w:t>
            </w:r>
            <w:r>
              <w:rPr>
                <w:rFonts w:ascii="Arial" w:hAnsi="Arial" w:cs="Arial"/>
              </w:rPr>
              <w:t>.</w:t>
            </w:r>
          </w:p>
        </w:tc>
        <w:tc>
          <w:tcPr>
            <w:tcW w:w="6486" w:type="dxa"/>
          </w:tcPr>
          <w:p w14:paraId="4BD823C9" w14:textId="77777777" w:rsidR="00AF0E64" w:rsidRPr="002F5788" w:rsidRDefault="00AF0E64" w:rsidP="00AF0E64">
            <w:pPr>
              <w:jc w:val="center"/>
              <w:rPr>
                <w:rFonts w:ascii="Arial" w:hAnsi="Arial" w:cs="Arial"/>
                <w:b/>
                <w:bCs/>
                <w:color w:val="FF0000"/>
                <w:sz w:val="28"/>
                <w:szCs w:val="28"/>
              </w:rPr>
            </w:pPr>
          </w:p>
        </w:tc>
      </w:tr>
      <w:tr w:rsidR="00AF0E64" w:rsidRPr="002F5788" w14:paraId="1864DEE1" w14:textId="77777777" w:rsidTr="006F0A61">
        <w:tc>
          <w:tcPr>
            <w:tcW w:w="823" w:type="dxa"/>
          </w:tcPr>
          <w:p w14:paraId="00F66D4A" w14:textId="72D62013" w:rsidR="00AF0E64" w:rsidRPr="002F5788" w:rsidRDefault="00AF0E64" w:rsidP="00AF0E64">
            <w:pPr>
              <w:jc w:val="center"/>
              <w:rPr>
                <w:rFonts w:ascii="Arial" w:hAnsi="Arial" w:cs="Arial"/>
              </w:rPr>
            </w:pPr>
            <w:r w:rsidRPr="002F5788">
              <w:rPr>
                <w:rFonts w:ascii="Arial" w:hAnsi="Arial" w:cs="Arial"/>
              </w:rPr>
              <w:t>5.2</w:t>
            </w:r>
          </w:p>
        </w:tc>
        <w:tc>
          <w:tcPr>
            <w:tcW w:w="8619" w:type="dxa"/>
          </w:tcPr>
          <w:p w14:paraId="1B996447" w14:textId="77777777" w:rsidR="00AF0E64" w:rsidRPr="002F5788" w:rsidRDefault="00AF0E64" w:rsidP="00AF0E64">
            <w:pPr>
              <w:pStyle w:val="Default"/>
              <w:rPr>
                <w:rFonts w:ascii="Arial" w:hAnsi="Arial" w:cs="Arial"/>
                <w:color w:val="auto"/>
                <w:sz w:val="22"/>
                <w:szCs w:val="22"/>
              </w:rPr>
            </w:pPr>
            <w:r w:rsidRPr="002F5788">
              <w:rPr>
                <w:rFonts w:ascii="Arial" w:hAnsi="Arial" w:cs="Arial"/>
                <w:color w:val="auto"/>
                <w:sz w:val="22"/>
                <w:szCs w:val="22"/>
              </w:rPr>
              <w:t xml:space="preserve">Wykonawca obowiązany jest do dostarczenia wraz z pojazdem: </w:t>
            </w:r>
          </w:p>
          <w:p w14:paraId="66A8B682" w14:textId="041DFD27" w:rsidR="00AF0E64" w:rsidRPr="002F5788" w:rsidRDefault="00BC226B" w:rsidP="00BC226B">
            <w:pPr>
              <w:pStyle w:val="Default"/>
              <w:jc w:val="both"/>
              <w:rPr>
                <w:rFonts w:ascii="Arial" w:hAnsi="Arial" w:cs="Arial"/>
                <w:color w:val="auto"/>
                <w:sz w:val="22"/>
                <w:szCs w:val="22"/>
              </w:rPr>
            </w:pPr>
            <w:r>
              <w:rPr>
                <w:rFonts w:ascii="Arial" w:hAnsi="Arial" w:cs="Arial"/>
                <w:color w:val="auto"/>
                <w:sz w:val="22"/>
                <w:szCs w:val="22"/>
              </w:rPr>
              <w:t xml:space="preserve">1) </w:t>
            </w:r>
            <w:r w:rsidR="00AF0E64" w:rsidRPr="002F5788">
              <w:rPr>
                <w:rFonts w:ascii="Arial" w:hAnsi="Arial" w:cs="Arial"/>
                <w:color w:val="auto"/>
                <w:sz w:val="22"/>
                <w:szCs w:val="22"/>
              </w:rPr>
              <w:t>instrukcji obsługi w języku polskim do podwozia samochodu, zabudowy pożarniczej i zainstalowanych urządzeń i wyposażenia</w:t>
            </w:r>
            <w:r>
              <w:rPr>
                <w:rFonts w:ascii="Arial" w:hAnsi="Arial" w:cs="Arial"/>
                <w:color w:val="auto"/>
                <w:sz w:val="22"/>
                <w:szCs w:val="22"/>
              </w:rPr>
              <w:t>;</w:t>
            </w:r>
          </w:p>
          <w:p w14:paraId="716E7456" w14:textId="36B4A56D" w:rsidR="00AF0E64" w:rsidRPr="002F5788" w:rsidRDefault="00BC226B" w:rsidP="00BC226B">
            <w:pPr>
              <w:pStyle w:val="Default"/>
              <w:jc w:val="both"/>
              <w:rPr>
                <w:rFonts w:ascii="Arial" w:hAnsi="Arial" w:cs="Arial"/>
                <w:color w:val="auto"/>
                <w:sz w:val="22"/>
                <w:szCs w:val="22"/>
              </w:rPr>
            </w:pPr>
            <w:r>
              <w:rPr>
                <w:rFonts w:ascii="Arial" w:hAnsi="Arial" w:cs="Arial"/>
                <w:color w:val="auto"/>
                <w:sz w:val="22"/>
                <w:szCs w:val="22"/>
              </w:rPr>
              <w:t xml:space="preserve">2) </w:t>
            </w:r>
            <w:r w:rsidR="00AF0E64" w:rsidRPr="002F5788">
              <w:rPr>
                <w:rFonts w:ascii="Arial" w:hAnsi="Arial" w:cs="Arial"/>
                <w:color w:val="auto"/>
                <w:sz w:val="22"/>
                <w:szCs w:val="22"/>
              </w:rPr>
              <w:t>aktualne świadectwo dopuszczenia świadectwo dopuszczenia do użytkowania w ochronie przeciwpożarowej dla pojazdu</w:t>
            </w:r>
            <w:r>
              <w:rPr>
                <w:rFonts w:ascii="Arial" w:hAnsi="Arial" w:cs="Arial"/>
                <w:color w:val="auto"/>
                <w:sz w:val="22"/>
                <w:szCs w:val="22"/>
              </w:rPr>
              <w:t>;</w:t>
            </w:r>
          </w:p>
          <w:p w14:paraId="08CB653C" w14:textId="24FDB070" w:rsidR="00AF0E64" w:rsidRPr="002F5788" w:rsidRDefault="00BC226B" w:rsidP="00BC226B">
            <w:pPr>
              <w:jc w:val="both"/>
              <w:rPr>
                <w:rFonts w:ascii="Arial" w:hAnsi="Arial" w:cs="Arial"/>
              </w:rPr>
            </w:pPr>
            <w:r>
              <w:rPr>
                <w:rFonts w:ascii="Arial" w:hAnsi="Arial" w:cs="Arial"/>
              </w:rPr>
              <w:t xml:space="preserve">3) </w:t>
            </w:r>
            <w:r w:rsidR="00AF0E64" w:rsidRPr="002F5788">
              <w:rPr>
                <w:rFonts w:ascii="Arial" w:hAnsi="Arial" w:cs="Arial"/>
              </w:rPr>
              <w:t>dokumentacji niezbędnej do zarejestrowania pojazdu jako „samochód specjalny”, wynikającej z ustawy „Prawo o ruchu drogowym”.</w:t>
            </w:r>
          </w:p>
        </w:tc>
        <w:tc>
          <w:tcPr>
            <w:tcW w:w="6486" w:type="dxa"/>
          </w:tcPr>
          <w:p w14:paraId="7DF76EDC" w14:textId="77777777" w:rsidR="00AF0E64" w:rsidRPr="002F5788" w:rsidRDefault="00AF0E64" w:rsidP="00AF0E64">
            <w:pPr>
              <w:jc w:val="center"/>
              <w:rPr>
                <w:rFonts w:ascii="Arial" w:hAnsi="Arial" w:cs="Arial"/>
                <w:b/>
                <w:bCs/>
                <w:color w:val="FF0000"/>
                <w:sz w:val="28"/>
                <w:szCs w:val="28"/>
              </w:rPr>
            </w:pPr>
          </w:p>
        </w:tc>
      </w:tr>
      <w:tr w:rsidR="006F0A61" w:rsidRPr="002F5788" w14:paraId="415BEB8F" w14:textId="77777777" w:rsidTr="006F0A61">
        <w:tc>
          <w:tcPr>
            <w:tcW w:w="823" w:type="dxa"/>
            <w:shd w:val="clear" w:color="auto" w:fill="8EAADB" w:themeFill="accent1" w:themeFillTint="99"/>
          </w:tcPr>
          <w:p w14:paraId="233E160D" w14:textId="7E68958D" w:rsidR="006F0A61" w:rsidRPr="002F5788" w:rsidRDefault="006F0A61" w:rsidP="00AF0E64">
            <w:pPr>
              <w:jc w:val="center"/>
              <w:rPr>
                <w:rFonts w:ascii="Arial" w:hAnsi="Arial" w:cs="Arial"/>
              </w:rPr>
            </w:pPr>
            <w:r>
              <w:rPr>
                <w:rFonts w:ascii="Arial" w:hAnsi="Arial" w:cs="Arial"/>
              </w:rPr>
              <w:t>6</w:t>
            </w:r>
          </w:p>
        </w:tc>
        <w:tc>
          <w:tcPr>
            <w:tcW w:w="8619" w:type="dxa"/>
            <w:shd w:val="clear" w:color="auto" w:fill="8EAADB" w:themeFill="accent1" w:themeFillTint="99"/>
          </w:tcPr>
          <w:p w14:paraId="1FE0A314" w14:textId="468651FE" w:rsidR="006F0A61" w:rsidRPr="00D217C9" w:rsidRDefault="006F0A61" w:rsidP="00AF0E64">
            <w:pPr>
              <w:pStyle w:val="Default"/>
              <w:rPr>
                <w:rFonts w:ascii="Arial" w:hAnsi="Arial" w:cs="Arial"/>
                <w:b/>
                <w:bCs/>
                <w:color w:val="auto"/>
                <w:sz w:val="22"/>
                <w:szCs w:val="22"/>
              </w:rPr>
            </w:pPr>
            <w:r w:rsidRPr="00D217C9">
              <w:rPr>
                <w:rFonts w:ascii="Arial" w:hAnsi="Arial" w:cs="Arial"/>
                <w:b/>
                <w:bCs/>
                <w:color w:val="auto"/>
                <w:sz w:val="22"/>
                <w:szCs w:val="22"/>
              </w:rPr>
              <w:t>Wyposażenie dodatkowe wynikające z prawa opcji</w:t>
            </w:r>
            <w:r w:rsidR="004B0982">
              <w:rPr>
                <w:rFonts w:ascii="Arial" w:hAnsi="Arial" w:cs="Arial"/>
                <w:b/>
                <w:bCs/>
                <w:color w:val="auto"/>
                <w:sz w:val="22"/>
                <w:szCs w:val="22"/>
              </w:rPr>
              <w:t>.</w:t>
            </w:r>
          </w:p>
        </w:tc>
        <w:tc>
          <w:tcPr>
            <w:tcW w:w="6486" w:type="dxa"/>
            <w:shd w:val="clear" w:color="auto" w:fill="8EAADB" w:themeFill="accent1" w:themeFillTint="99"/>
          </w:tcPr>
          <w:p w14:paraId="07DCEC25" w14:textId="77777777" w:rsidR="006F0A61" w:rsidRPr="002F5788" w:rsidRDefault="006F0A61" w:rsidP="00AF0E64">
            <w:pPr>
              <w:jc w:val="center"/>
              <w:rPr>
                <w:rFonts w:ascii="Arial" w:hAnsi="Arial" w:cs="Arial"/>
                <w:b/>
                <w:bCs/>
                <w:color w:val="FF0000"/>
                <w:sz w:val="28"/>
                <w:szCs w:val="28"/>
              </w:rPr>
            </w:pPr>
          </w:p>
        </w:tc>
      </w:tr>
      <w:tr w:rsidR="006F0A61" w:rsidRPr="002F5788" w14:paraId="60BD87F7" w14:textId="77777777" w:rsidTr="006F0A61">
        <w:tc>
          <w:tcPr>
            <w:tcW w:w="823" w:type="dxa"/>
          </w:tcPr>
          <w:p w14:paraId="0F0A334F" w14:textId="6CB36CC6" w:rsidR="006F0A61" w:rsidRDefault="006F0A61" w:rsidP="00AF0E64">
            <w:pPr>
              <w:jc w:val="center"/>
              <w:rPr>
                <w:rFonts w:ascii="Arial" w:hAnsi="Arial" w:cs="Arial"/>
              </w:rPr>
            </w:pPr>
            <w:r>
              <w:rPr>
                <w:rFonts w:ascii="Arial" w:hAnsi="Arial" w:cs="Arial"/>
              </w:rPr>
              <w:t>6.1</w:t>
            </w:r>
          </w:p>
        </w:tc>
        <w:tc>
          <w:tcPr>
            <w:tcW w:w="8619" w:type="dxa"/>
          </w:tcPr>
          <w:p w14:paraId="155F2329" w14:textId="0B9B6BB5" w:rsidR="006F0A61" w:rsidRDefault="00D217C9" w:rsidP="00AF0E64">
            <w:pPr>
              <w:pStyle w:val="Default"/>
              <w:rPr>
                <w:rFonts w:ascii="Arial" w:hAnsi="Arial" w:cs="Arial"/>
                <w:color w:val="auto"/>
                <w:sz w:val="22"/>
                <w:szCs w:val="22"/>
              </w:rPr>
            </w:pPr>
            <w:r>
              <w:rPr>
                <w:rFonts w:ascii="Arial" w:hAnsi="Arial" w:cs="Arial"/>
                <w:color w:val="auto"/>
                <w:sz w:val="22"/>
                <w:szCs w:val="22"/>
              </w:rPr>
              <w:t>R</w:t>
            </w:r>
            <w:r w:rsidR="00854688" w:rsidRPr="00854688">
              <w:rPr>
                <w:rFonts w:ascii="Arial" w:hAnsi="Arial" w:cs="Arial"/>
                <w:color w:val="auto"/>
                <w:sz w:val="22"/>
                <w:szCs w:val="22"/>
              </w:rPr>
              <w:t>adiotelefony noszone</w:t>
            </w:r>
            <w:r w:rsidR="006C2FF3">
              <w:rPr>
                <w:rFonts w:ascii="Arial" w:hAnsi="Arial" w:cs="Arial"/>
                <w:color w:val="auto"/>
                <w:sz w:val="22"/>
                <w:szCs w:val="22"/>
              </w:rPr>
              <w:t>, system cyfrowy DMR, zakres częstotliwości VHF/UHF, moc nadajnika 1-5 W, ilość kanałów min. 500, stopień ochrony IP nie mniej niż 58, pojemność baterii nie mniej niż 2000mAh, czas pracy mnie mniej niż 19h, funkcje GPS, szyfrowanie. Radiotelefony muszą spełniać wymogi zawarte w</w:t>
            </w:r>
            <w:r w:rsidR="00DB3F4A">
              <w:rPr>
                <w:rFonts w:ascii="Arial" w:hAnsi="Arial" w:cs="Arial"/>
                <w:color w:val="auto"/>
                <w:sz w:val="22"/>
                <w:szCs w:val="22"/>
              </w:rPr>
              <w:t xml:space="preserve"> Rozkazie nr 8 Komendanta Głównego Państwowej Straży Pożarnej z dnia 5 kwietnia 2019 r. w sprawie wprowadzenia nowych zasad organizacji łączności radiowej</w:t>
            </w:r>
            <w:r w:rsidR="006C2FF3">
              <w:rPr>
                <w:rFonts w:ascii="Arial" w:hAnsi="Arial" w:cs="Arial"/>
                <w:color w:val="auto"/>
                <w:sz w:val="22"/>
                <w:szCs w:val="22"/>
              </w:rPr>
              <w:t xml:space="preserve"> </w:t>
            </w:r>
            <w:r w:rsidR="00DB3F4A">
              <w:rPr>
                <w:rFonts w:ascii="Arial" w:hAnsi="Arial" w:cs="Arial"/>
                <w:color w:val="auto"/>
                <w:sz w:val="22"/>
                <w:szCs w:val="22"/>
              </w:rPr>
              <w:t xml:space="preserve"> - </w:t>
            </w:r>
            <w:r w:rsidR="007921B5">
              <w:rPr>
                <w:rFonts w:ascii="Arial" w:hAnsi="Arial" w:cs="Arial"/>
                <w:color w:val="auto"/>
                <w:sz w:val="22"/>
                <w:szCs w:val="22"/>
              </w:rPr>
              <w:t xml:space="preserve"> ilość – 6 szt.</w:t>
            </w:r>
            <w:r w:rsidR="00CD2DF4">
              <w:rPr>
                <w:rFonts w:ascii="Arial" w:hAnsi="Arial" w:cs="Arial"/>
                <w:color w:val="auto"/>
                <w:sz w:val="22"/>
                <w:szCs w:val="22"/>
              </w:rPr>
              <w:t xml:space="preserve"> </w:t>
            </w:r>
          </w:p>
        </w:tc>
        <w:tc>
          <w:tcPr>
            <w:tcW w:w="6486" w:type="dxa"/>
          </w:tcPr>
          <w:p w14:paraId="7DD49DFA" w14:textId="77777777" w:rsidR="006F0A61" w:rsidRPr="002F5788" w:rsidRDefault="006F0A61" w:rsidP="00AF0E64">
            <w:pPr>
              <w:jc w:val="center"/>
              <w:rPr>
                <w:rFonts w:ascii="Arial" w:hAnsi="Arial" w:cs="Arial"/>
                <w:b/>
                <w:bCs/>
                <w:color w:val="FF0000"/>
                <w:sz w:val="28"/>
                <w:szCs w:val="28"/>
              </w:rPr>
            </w:pPr>
          </w:p>
        </w:tc>
      </w:tr>
      <w:tr w:rsidR="006F0A61" w:rsidRPr="002F5788" w14:paraId="4FDC321B" w14:textId="77777777" w:rsidTr="006F0A61">
        <w:tc>
          <w:tcPr>
            <w:tcW w:w="823" w:type="dxa"/>
          </w:tcPr>
          <w:p w14:paraId="2F31BAFD" w14:textId="4502FE07" w:rsidR="006F0A61" w:rsidRDefault="007921B5" w:rsidP="00AF0E64">
            <w:pPr>
              <w:jc w:val="center"/>
              <w:rPr>
                <w:rFonts w:ascii="Arial" w:hAnsi="Arial" w:cs="Arial"/>
              </w:rPr>
            </w:pPr>
            <w:r>
              <w:rPr>
                <w:rFonts w:ascii="Arial" w:hAnsi="Arial" w:cs="Arial"/>
              </w:rPr>
              <w:t>6.2</w:t>
            </w:r>
          </w:p>
        </w:tc>
        <w:tc>
          <w:tcPr>
            <w:tcW w:w="8619" w:type="dxa"/>
          </w:tcPr>
          <w:p w14:paraId="21DF4DE2" w14:textId="1650CA53" w:rsidR="007921B5" w:rsidRDefault="00CD2DF4" w:rsidP="00CD2DF4">
            <w:pPr>
              <w:pStyle w:val="Default"/>
              <w:jc w:val="both"/>
              <w:rPr>
                <w:rFonts w:ascii="Arial" w:hAnsi="Arial" w:cs="Arial"/>
                <w:color w:val="auto"/>
                <w:sz w:val="22"/>
                <w:szCs w:val="22"/>
              </w:rPr>
            </w:pPr>
            <w:proofErr w:type="spellStart"/>
            <w:r w:rsidRPr="00CD2DF4">
              <w:rPr>
                <w:rFonts w:ascii="Arial" w:hAnsi="Arial" w:cs="Arial"/>
                <w:color w:val="auto"/>
                <w:sz w:val="22"/>
                <w:szCs w:val="22"/>
              </w:rPr>
              <w:t>Młoto</w:t>
            </w:r>
            <w:proofErr w:type="spellEnd"/>
            <w:r w:rsidRPr="00CD2DF4">
              <w:rPr>
                <w:rFonts w:ascii="Arial" w:hAnsi="Arial" w:cs="Arial"/>
                <w:color w:val="auto"/>
                <w:sz w:val="22"/>
                <w:szCs w:val="22"/>
              </w:rPr>
              <w:t>-wiertarka akumulatorowa z zestawem bitów (min 36 bitów), zapasowym akumulatorem,</w:t>
            </w:r>
            <w:r>
              <w:rPr>
                <w:rFonts w:ascii="Arial" w:hAnsi="Arial" w:cs="Arial"/>
                <w:color w:val="auto"/>
                <w:sz w:val="22"/>
                <w:szCs w:val="22"/>
              </w:rPr>
              <w:t xml:space="preserve"> </w:t>
            </w:r>
            <w:r w:rsidRPr="00CD2DF4">
              <w:rPr>
                <w:rFonts w:ascii="Arial" w:hAnsi="Arial" w:cs="Arial"/>
                <w:color w:val="auto"/>
                <w:sz w:val="22"/>
                <w:szCs w:val="22"/>
              </w:rPr>
              <w:t xml:space="preserve">zestawem wierteł do stali, drewna i betonu (po min 5 </w:t>
            </w:r>
            <w:proofErr w:type="spellStart"/>
            <w:r w:rsidRPr="00CD2DF4">
              <w:rPr>
                <w:rFonts w:ascii="Arial" w:hAnsi="Arial" w:cs="Arial"/>
                <w:color w:val="auto"/>
                <w:sz w:val="22"/>
                <w:szCs w:val="22"/>
              </w:rPr>
              <w:t>szt</w:t>
            </w:r>
            <w:proofErr w:type="spellEnd"/>
            <w:r w:rsidRPr="00CD2DF4">
              <w:rPr>
                <w:rFonts w:ascii="Arial" w:hAnsi="Arial" w:cs="Arial"/>
                <w:color w:val="auto"/>
                <w:sz w:val="22"/>
                <w:szCs w:val="22"/>
              </w:rPr>
              <w:t>) ,ładowarką sieciową. Zestaw</w:t>
            </w:r>
            <w:r>
              <w:rPr>
                <w:rFonts w:ascii="Arial" w:hAnsi="Arial" w:cs="Arial"/>
                <w:color w:val="auto"/>
                <w:sz w:val="22"/>
                <w:szCs w:val="22"/>
              </w:rPr>
              <w:t xml:space="preserve"> </w:t>
            </w:r>
            <w:r w:rsidRPr="00CD2DF4">
              <w:rPr>
                <w:rFonts w:ascii="Arial" w:hAnsi="Arial" w:cs="Arial"/>
                <w:color w:val="auto"/>
                <w:sz w:val="22"/>
                <w:szCs w:val="22"/>
              </w:rPr>
              <w:t>umieszczony w walizce</w:t>
            </w:r>
            <w:r>
              <w:rPr>
                <w:rFonts w:ascii="Arial" w:hAnsi="Arial" w:cs="Arial"/>
                <w:color w:val="auto"/>
                <w:sz w:val="22"/>
                <w:szCs w:val="22"/>
              </w:rPr>
              <w:t xml:space="preserve"> – 1 </w:t>
            </w:r>
            <w:proofErr w:type="spellStart"/>
            <w:r>
              <w:rPr>
                <w:rFonts w:ascii="Arial" w:hAnsi="Arial" w:cs="Arial"/>
                <w:color w:val="auto"/>
                <w:sz w:val="22"/>
                <w:szCs w:val="22"/>
              </w:rPr>
              <w:t>kpl</w:t>
            </w:r>
            <w:proofErr w:type="spellEnd"/>
            <w:r>
              <w:rPr>
                <w:rFonts w:ascii="Arial" w:hAnsi="Arial" w:cs="Arial"/>
                <w:color w:val="auto"/>
                <w:sz w:val="22"/>
                <w:szCs w:val="22"/>
              </w:rPr>
              <w:t>.</w:t>
            </w:r>
          </w:p>
        </w:tc>
        <w:tc>
          <w:tcPr>
            <w:tcW w:w="6486" w:type="dxa"/>
          </w:tcPr>
          <w:p w14:paraId="0EBBA601" w14:textId="77777777" w:rsidR="006F0A61" w:rsidRPr="002F5788" w:rsidRDefault="006F0A61" w:rsidP="00AF0E64">
            <w:pPr>
              <w:jc w:val="center"/>
              <w:rPr>
                <w:rFonts w:ascii="Arial" w:hAnsi="Arial" w:cs="Arial"/>
                <w:b/>
                <w:bCs/>
                <w:color w:val="FF0000"/>
                <w:sz w:val="28"/>
                <w:szCs w:val="28"/>
              </w:rPr>
            </w:pPr>
          </w:p>
        </w:tc>
      </w:tr>
      <w:tr w:rsidR="006F0A61" w:rsidRPr="002F5788" w14:paraId="1B9F5D68" w14:textId="77777777" w:rsidTr="006F0A61">
        <w:tc>
          <w:tcPr>
            <w:tcW w:w="823" w:type="dxa"/>
          </w:tcPr>
          <w:p w14:paraId="018B97C9" w14:textId="115B1918" w:rsidR="006F0A61" w:rsidRDefault="00CD2DF4" w:rsidP="00AF0E64">
            <w:pPr>
              <w:jc w:val="center"/>
              <w:rPr>
                <w:rFonts w:ascii="Arial" w:hAnsi="Arial" w:cs="Arial"/>
              </w:rPr>
            </w:pPr>
            <w:r>
              <w:rPr>
                <w:rFonts w:ascii="Arial" w:hAnsi="Arial" w:cs="Arial"/>
              </w:rPr>
              <w:t>6.3</w:t>
            </w:r>
          </w:p>
        </w:tc>
        <w:tc>
          <w:tcPr>
            <w:tcW w:w="8619" w:type="dxa"/>
          </w:tcPr>
          <w:p w14:paraId="634AA03B" w14:textId="3C4370A5" w:rsidR="006F0A61" w:rsidRDefault="00776DF9" w:rsidP="00776DF9">
            <w:pPr>
              <w:pStyle w:val="Default"/>
              <w:rPr>
                <w:rFonts w:ascii="Arial" w:hAnsi="Arial" w:cs="Arial"/>
                <w:color w:val="auto"/>
                <w:sz w:val="22"/>
                <w:szCs w:val="22"/>
              </w:rPr>
            </w:pPr>
            <w:r w:rsidRPr="00776DF9">
              <w:rPr>
                <w:rFonts w:ascii="Arial" w:hAnsi="Arial" w:cs="Arial"/>
                <w:color w:val="auto"/>
                <w:sz w:val="22"/>
                <w:szCs w:val="22"/>
              </w:rPr>
              <w:t>Zestaw ratownictwa medycznego R1 w plecaku (ukompletowanie zgodne z załącznikiem nr 3 do</w:t>
            </w:r>
            <w:r>
              <w:rPr>
                <w:rFonts w:ascii="Arial" w:hAnsi="Arial" w:cs="Arial"/>
                <w:color w:val="auto"/>
                <w:sz w:val="22"/>
                <w:szCs w:val="22"/>
              </w:rPr>
              <w:t xml:space="preserve"> </w:t>
            </w:r>
            <w:r w:rsidRPr="00776DF9">
              <w:rPr>
                <w:rFonts w:ascii="Arial" w:hAnsi="Arial" w:cs="Arial"/>
                <w:color w:val="auto"/>
                <w:sz w:val="22"/>
                <w:szCs w:val="22"/>
              </w:rPr>
              <w:t>„Zasad organizacji ratownictwa medycznego w krajowym systemie ratowniczo-gaśniczym” – KGPSP - Warszawa, czerwiec 2021</w:t>
            </w:r>
            <w:r>
              <w:rPr>
                <w:rFonts w:ascii="Arial" w:hAnsi="Arial" w:cs="Arial"/>
                <w:color w:val="auto"/>
                <w:sz w:val="22"/>
                <w:szCs w:val="22"/>
              </w:rPr>
              <w:t xml:space="preserve"> – 1 </w:t>
            </w:r>
            <w:proofErr w:type="spellStart"/>
            <w:r>
              <w:rPr>
                <w:rFonts w:ascii="Arial" w:hAnsi="Arial" w:cs="Arial"/>
                <w:color w:val="auto"/>
                <w:sz w:val="22"/>
                <w:szCs w:val="22"/>
              </w:rPr>
              <w:t>kpl</w:t>
            </w:r>
            <w:proofErr w:type="spellEnd"/>
            <w:r>
              <w:rPr>
                <w:rFonts w:ascii="Arial" w:hAnsi="Arial" w:cs="Arial"/>
                <w:color w:val="auto"/>
                <w:sz w:val="22"/>
                <w:szCs w:val="22"/>
              </w:rPr>
              <w:t>.</w:t>
            </w:r>
          </w:p>
        </w:tc>
        <w:tc>
          <w:tcPr>
            <w:tcW w:w="6486" w:type="dxa"/>
          </w:tcPr>
          <w:p w14:paraId="40F1E9B3" w14:textId="77777777" w:rsidR="006F0A61" w:rsidRPr="002F5788" w:rsidRDefault="006F0A61" w:rsidP="00AF0E64">
            <w:pPr>
              <w:jc w:val="center"/>
              <w:rPr>
                <w:rFonts w:ascii="Arial" w:hAnsi="Arial" w:cs="Arial"/>
                <w:b/>
                <w:bCs/>
                <w:color w:val="FF0000"/>
                <w:sz w:val="28"/>
                <w:szCs w:val="28"/>
              </w:rPr>
            </w:pPr>
          </w:p>
        </w:tc>
      </w:tr>
      <w:tr w:rsidR="006F0A61" w:rsidRPr="002F5788" w14:paraId="3ED805C4" w14:textId="77777777" w:rsidTr="006F0A61">
        <w:tc>
          <w:tcPr>
            <w:tcW w:w="823" w:type="dxa"/>
          </w:tcPr>
          <w:p w14:paraId="4BCF2F67" w14:textId="4372547C" w:rsidR="006F0A61" w:rsidRDefault="00776DF9" w:rsidP="00AF0E64">
            <w:pPr>
              <w:jc w:val="center"/>
              <w:rPr>
                <w:rFonts w:ascii="Arial" w:hAnsi="Arial" w:cs="Arial"/>
              </w:rPr>
            </w:pPr>
            <w:r>
              <w:rPr>
                <w:rFonts w:ascii="Arial" w:hAnsi="Arial" w:cs="Arial"/>
              </w:rPr>
              <w:t>6.4</w:t>
            </w:r>
          </w:p>
        </w:tc>
        <w:tc>
          <w:tcPr>
            <w:tcW w:w="8619" w:type="dxa"/>
          </w:tcPr>
          <w:p w14:paraId="665A6D57" w14:textId="6B62DD21" w:rsidR="006F0A61" w:rsidRDefault="00776DF9" w:rsidP="00776DF9">
            <w:pPr>
              <w:pStyle w:val="Default"/>
              <w:rPr>
                <w:rFonts w:ascii="Arial" w:hAnsi="Arial" w:cs="Arial"/>
                <w:color w:val="auto"/>
                <w:sz w:val="22"/>
                <w:szCs w:val="22"/>
              </w:rPr>
            </w:pPr>
            <w:r w:rsidRPr="00776DF9">
              <w:rPr>
                <w:rFonts w:ascii="Arial" w:hAnsi="Arial" w:cs="Arial"/>
                <w:color w:val="auto"/>
                <w:sz w:val="22"/>
                <w:szCs w:val="22"/>
              </w:rPr>
              <w:t>Koc gaśniczy do gaszenia hulaj</w:t>
            </w:r>
            <w:r w:rsidR="006C2FF3">
              <w:rPr>
                <w:rFonts w:ascii="Arial" w:hAnsi="Arial" w:cs="Arial"/>
                <w:color w:val="auto"/>
                <w:sz w:val="22"/>
                <w:szCs w:val="22"/>
              </w:rPr>
              <w:t>n</w:t>
            </w:r>
            <w:r w:rsidRPr="00776DF9">
              <w:rPr>
                <w:rFonts w:ascii="Arial" w:hAnsi="Arial" w:cs="Arial"/>
                <w:color w:val="auto"/>
                <w:sz w:val="22"/>
                <w:szCs w:val="22"/>
              </w:rPr>
              <w:t>óg, rowerów elektrycznych i akumulatorów, wymiary 1,5 mx 1,5 m, torba szczelna zamykana suwakiem, waga max 6 kg, powłoka min 550 g/m2,</w:t>
            </w:r>
            <w:r>
              <w:rPr>
                <w:rFonts w:ascii="Arial" w:hAnsi="Arial" w:cs="Arial"/>
                <w:color w:val="auto"/>
                <w:sz w:val="22"/>
                <w:szCs w:val="22"/>
              </w:rPr>
              <w:t xml:space="preserve"> </w:t>
            </w:r>
            <w:r w:rsidRPr="00776DF9">
              <w:rPr>
                <w:rFonts w:ascii="Arial" w:hAnsi="Arial" w:cs="Arial"/>
                <w:color w:val="auto"/>
                <w:sz w:val="22"/>
                <w:szCs w:val="22"/>
              </w:rPr>
              <w:t>polimer silikonowy</w:t>
            </w:r>
            <w:r>
              <w:rPr>
                <w:rFonts w:ascii="Arial" w:hAnsi="Arial" w:cs="Arial"/>
                <w:color w:val="auto"/>
                <w:sz w:val="22"/>
                <w:szCs w:val="22"/>
              </w:rPr>
              <w:t>- 1 szt.</w:t>
            </w:r>
          </w:p>
        </w:tc>
        <w:tc>
          <w:tcPr>
            <w:tcW w:w="6486" w:type="dxa"/>
          </w:tcPr>
          <w:p w14:paraId="3621842A" w14:textId="77777777" w:rsidR="006F0A61" w:rsidRPr="002F5788" w:rsidRDefault="006F0A61" w:rsidP="00AF0E64">
            <w:pPr>
              <w:jc w:val="center"/>
              <w:rPr>
                <w:rFonts w:ascii="Arial" w:hAnsi="Arial" w:cs="Arial"/>
                <w:b/>
                <w:bCs/>
                <w:color w:val="FF0000"/>
                <w:sz w:val="28"/>
                <w:szCs w:val="28"/>
              </w:rPr>
            </w:pPr>
          </w:p>
        </w:tc>
      </w:tr>
      <w:tr w:rsidR="00CD2DF4" w:rsidRPr="002F5788" w14:paraId="00CF5B65" w14:textId="77777777" w:rsidTr="006F0A61">
        <w:tc>
          <w:tcPr>
            <w:tcW w:w="823" w:type="dxa"/>
          </w:tcPr>
          <w:p w14:paraId="17F3332D" w14:textId="6F0CB5BD" w:rsidR="00CD2DF4" w:rsidRDefault="00776DF9" w:rsidP="00AF0E64">
            <w:pPr>
              <w:jc w:val="center"/>
              <w:rPr>
                <w:rFonts w:ascii="Arial" w:hAnsi="Arial" w:cs="Arial"/>
              </w:rPr>
            </w:pPr>
            <w:r>
              <w:rPr>
                <w:rFonts w:ascii="Arial" w:hAnsi="Arial" w:cs="Arial"/>
              </w:rPr>
              <w:t>6.5</w:t>
            </w:r>
          </w:p>
        </w:tc>
        <w:tc>
          <w:tcPr>
            <w:tcW w:w="8619" w:type="dxa"/>
          </w:tcPr>
          <w:p w14:paraId="67FF0542" w14:textId="34EAA8F9" w:rsidR="00CD2DF4" w:rsidRDefault="00776DF9" w:rsidP="00AF0E64">
            <w:pPr>
              <w:pStyle w:val="Default"/>
              <w:rPr>
                <w:rFonts w:ascii="Arial" w:hAnsi="Arial" w:cs="Arial"/>
                <w:color w:val="auto"/>
                <w:sz w:val="22"/>
                <w:szCs w:val="22"/>
              </w:rPr>
            </w:pPr>
            <w:r w:rsidRPr="00776DF9">
              <w:rPr>
                <w:rFonts w:ascii="Arial" w:hAnsi="Arial" w:cs="Arial"/>
                <w:color w:val="auto"/>
                <w:sz w:val="22"/>
                <w:szCs w:val="22"/>
              </w:rPr>
              <w:t>Samochodowa płachta gaśnicza wielokrotnego użytku o wymiarach min. 6x8 m, torba</w:t>
            </w:r>
            <w:r>
              <w:rPr>
                <w:rFonts w:ascii="Arial" w:hAnsi="Arial" w:cs="Arial"/>
                <w:color w:val="auto"/>
                <w:sz w:val="22"/>
                <w:szCs w:val="22"/>
              </w:rPr>
              <w:t xml:space="preserve"> </w:t>
            </w:r>
            <w:r w:rsidRPr="00776DF9">
              <w:rPr>
                <w:rFonts w:ascii="Arial" w:hAnsi="Arial" w:cs="Arial"/>
                <w:color w:val="auto"/>
                <w:sz w:val="22"/>
                <w:szCs w:val="22"/>
              </w:rPr>
              <w:t>szczelna zamykana suwakiem, waga max 6 kg, powłoka min 550 g/m2, polimer silikonowy</w:t>
            </w:r>
            <w:r>
              <w:rPr>
                <w:rFonts w:ascii="Arial" w:hAnsi="Arial" w:cs="Arial"/>
                <w:color w:val="auto"/>
                <w:sz w:val="22"/>
                <w:szCs w:val="22"/>
              </w:rPr>
              <w:t xml:space="preserve"> – 1 szt.</w:t>
            </w:r>
          </w:p>
        </w:tc>
        <w:tc>
          <w:tcPr>
            <w:tcW w:w="6486" w:type="dxa"/>
          </w:tcPr>
          <w:p w14:paraId="3D79B2DB" w14:textId="77777777" w:rsidR="00CD2DF4" w:rsidRPr="002F5788" w:rsidRDefault="00CD2DF4" w:rsidP="00AF0E64">
            <w:pPr>
              <w:jc w:val="center"/>
              <w:rPr>
                <w:rFonts w:ascii="Arial" w:hAnsi="Arial" w:cs="Arial"/>
                <w:b/>
                <w:bCs/>
                <w:color w:val="FF0000"/>
                <w:sz w:val="28"/>
                <w:szCs w:val="28"/>
              </w:rPr>
            </w:pPr>
          </w:p>
        </w:tc>
      </w:tr>
      <w:tr w:rsidR="00CD2DF4" w:rsidRPr="002F5788" w14:paraId="38B19A9A" w14:textId="77777777" w:rsidTr="006F0A61">
        <w:tc>
          <w:tcPr>
            <w:tcW w:w="823" w:type="dxa"/>
          </w:tcPr>
          <w:p w14:paraId="2DF1F162" w14:textId="598A2A1C" w:rsidR="00CD2DF4" w:rsidRDefault="00776DF9" w:rsidP="00AF0E64">
            <w:pPr>
              <w:jc w:val="center"/>
              <w:rPr>
                <w:rFonts w:ascii="Arial" w:hAnsi="Arial" w:cs="Arial"/>
              </w:rPr>
            </w:pPr>
            <w:r>
              <w:rPr>
                <w:rFonts w:ascii="Arial" w:hAnsi="Arial" w:cs="Arial"/>
              </w:rPr>
              <w:t>6.6</w:t>
            </w:r>
          </w:p>
        </w:tc>
        <w:tc>
          <w:tcPr>
            <w:tcW w:w="8619" w:type="dxa"/>
          </w:tcPr>
          <w:p w14:paraId="35C5FF37" w14:textId="74696ECA" w:rsidR="00CD2DF4" w:rsidRDefault="00776DF9" w:rsidP="00AF0E64">
            <w:pPr>
              <w:pStyle w:val="Default"/>
              <w:rPr>
                <w:rFonts w:ascii="Arial" w:hAnsi="Arial" w:cs="Arial"/>
                <w:color w:val="auto"/>
                <w:sz w:val="22"/>
                <w:szCs w:val="22"/>
              </w:rPr>
            </w:pPr>
            <w:r w:rsidRPr="00776DF9">
              <w:rPr>
                <w:rFonts w:ascii="Arial" w:hAnsi="Arial" w:cs="Arial"/>
                <w:color w:val="auto"/>
                <w:sz w:val="22"/>
                <w:szCs w:val="22"/>
              </w:rPr>
              <w:t xml:space="preserve">Miernik </w:t>
            </w:r>
            <w:proofErr w:type="spellStart"/>
            <w:r w:rsidRPr="00776DF9">
              <w:rPr>
                <w:rFonts w:ascii="Arial" w:hAnsi="Arial" w:cs="Arial"/>
                <w:color w:val="auto"/>
                <w:sz w:val="22"/>
                <w:szCs w:val="22"/>
              </w:rPr>
              <w:t>wielogazow</w:t>
            </w:r>
            <w:proofErr w:type="spellEnd"/>
            <w:r>
              <w:rPr>
                <w:rFonts w:ascii="Arial" w:hAnsi="Arial" w:cs="Arial"/>
                <w:color w:val="auto"/>
                <w:sz w:val="22"/>
                <w:szCs w:val="22"/>
              </w:rPr>
              <w:t xml:space="preserve"> – 1 szt.</w:t>
            </w:r>
          </w:p>
        </w:tc>
        <w:tc>
          <w:tcPr>
            <w:tcW w:w="6486" w:type="dxa"/>
          </w:tcPr>
          <w:p w14:paraId="07DCB252" w14:textId="77777777" w:rsidR="00CD2DF4" w:rsidRPr="002F5788" w:rsidRDefault="00CD2DF4" w:rsidP="00AF0E64">
            <w:pPr>
              <w:jc w:val="center"/>
              <w:rPr>
                <w:rFonts w:ascii="Arial" w:hAnsi="Arial" w:cs="Arial"/>
                <w:b/>
                <w:bCs/>
                <w:color w:val="FF0000"/>
                <w:sz w:val="28"/>
                <w:szCs w:val="28"/>
              </w:rPr>
            </w:pPr>
          </w:p>
        </w:tc>
      </w:tr>
      <w:tr w:rsidR="00CD2DF4" w:rsidRPr="002F5788" w14:paraId="4BCA99ED" w14:textId="77777777" w:rsidTr="006F0A61">
        <w:tc>
          <w:tcPr>
            <w:tcW w:w="823" w:type="dxa"/>
          </w:tcPr>
          <w:p w14:paraId="6DFC0BDA" w14:textId="75D64509" w:rsidR="00CD2DF4" w:rsidRDefault="00776DF9" w:rsidP="00AF0E64">
            <w:pPr>
              <w:jc w:val="center"/>
              <w:rPr>
                <w:rFonts w:ascii="Arial" w:hAnsi="Arial" w:cs="Arial"/>
              </w:rPr>
            </w:pPr>
            <w:r>
              <w:rPr>
                <w:rFonts w:ascii="Arial" w:hAnsi="Arial" w:cs="Arial"/>
              </w:rPr>
              <w:t>6.7</w:t>
            </w:r>
          </w:p>
        </w:tc>
        <w:tc>
          <w:tcPr>
            <w:tcW w:w="8619" w:type="dxa"/>
          </w:tcPr>
          <w:p w14:paraId="562BD75A" w14:textId="77777777" w:rsidR="00776DF9" w:rsidRPr="00776DF9" w:rsidRDefault="00776DF9" w:rsidP="00776DF9">
            <w:pPr>
              <w:pStyle w:val="Default"/>
              <w:rPr>
                <w:rFonts w:ascii="Arial" w:hAnsi="Arial" w:cs="Arial"/>
                <w:color w:val="auto"/>
                <w:sz w:val="22"/>
                <w:szCs w:val="22"/>
              </w:rPr>
            </w:pPr>
            <w:r w:rsidRPr="00776DF9">
              <w:rPr>
                <w:rFonts w:ascii="Arial" w:hAnsi="Arial" w:cs="Arial"/>
                <w:color w:val="auto"/>
                <w:sz w:val="22"/>
                <w:szCs w:val="22"/>
              </w:rPr>
              <w:t xml:space="preserve">Dyski sygnalizacyjne min 6 </w:t>
            </w:r>
            <w:proofErr w:type="spellStart"/>
            <w:r w:rsidRPr="00776DF9">
              <w:rPr>
                <w:rFonts w:ascii="Arial" w:hAnsi="Arial" w:cs="Arial"/>
                <w:color w:val="auto"/>
                <w:sz w:val="22"/>
                <w:szCs w:val="22"/>
              </w:rPr>
              <w:t>szt</w:t>
            </w:r>
            <w:proofErr w:type="spellEnd"/>
            <w:r w:rsidRPr="00776DF9">
              <w:rPr>
                <w:rFonts w:ascii="Arial" w:hAnsi="Arial" w:cs="Arial"/>
                <w:color w:val="auto"/>
                <w:sz w:val="22"/>
                <w:szCs w:val="22"/>
              </w:rPr>
              <w:t xml:space="preserve"> w walizce z możliwością ładowania stacjonarnego oraz</w:t>
            </w:r>
          </w:p>
          <w:p w14:paraId="795F93C4" w14:textId="0C4CDCA2" w:rsidR="00CD2DF4" w:rsidRDefault="00776DF9" w:rsidP="00776DF9">
            <w:pPr>
              <w:pStyle w:val="Default"/>
              <w:rPr>
                <w:rFonts w:ascii="Arial" w:hAnsi="Arial" w:cs="Arial"/>
                <w:color w:val="auto"/>
                <w:sz w:val="22"/>
                <w:szCs w:val="22"/>
              </w:rPr>
            </w:pPr>
            <w:r w:rsidRPr="00776DF9">
              <w:rPr>
                <w:rFonts w:ascii="Arial" w:hAnsi="Arial" w:cs="Arial"/>
                <w:color w:val="auto"/>
                <w:sz w:val="22"/>
                <w:szCs w:val="22"/>
              </w:rPr>
              <w:t>Samochodowego</w:t>
            </w:r>
            <w:r>
              <w:rPr>
                <w:rFonts w:ascii="Arial" w:hAnsi="Arial" w:cs="Arial"/>
                <w:color w:val="auto"/>
                <w:sz w:val="22"/>
                <w:szCs w:val="22"/>
              </w:rPr>
              <w:t xml:space="preserve"> – 1 </w:t>
            </w:r>
            <w:proofErr w:type="spellStart"/>
            <w:r>
              <w:rPr>
                <w:rFonts w:ascii="Arial" w:hAnsi="Arial" w:cs="Arial"/>
                <w:color w:val="auto"/>
                <w:sz w:val="22"/>
                <w:szCs w:val="22"/>
              </w:rPr>
              <w:t>kpl</w:t>
            </w:r>
            <w:proofErr w:type="spellEnd"/>
            <w:r>
              <w:rPr>
                <w:rFonts w:ascii="Arial" w:hAnsi="Arial" w:cs="Arial"/>
                <w:color w:val="auto"/>
                <w:sz w:val="22"/>
                <w:szCs w:val="22"/>
              </w:rPr>
              <w:t>.</w:t>
            </w:r>
          </w:p>
        </w:tc>
        <w:tc>
          <w:tcPr>
            <w:tcW w:w="6486" w:type="dxa"/>
          </w:tcPr>
          <w:p w14:paraId="62B4C3DB" w14:textId="77777777" w:rsidR="00CD2DF4" w:rsidRPr="002F5788" w:rsidRDefault="00CD2DF4" w:rsidP="00AF0E64">
            <w:pPr>
              <w:jc w:val="center"/>
              <w:rPr>
                <w:rFonts w:ascii="Arial" w:hAnsi="Arial" w:cs="Arial"/>
                <w:b/>
                <w:bCs/>
                <w:color w:val="FF0000"/>
                <w:sz w:val="28"/>
                <w:szCs w:val="28"/>
              </w:rPr>
            </w:pPr>
          </w:p>
        </w:tc>
      </w:tr>
      <w:tr w:rsidR="00CD2DF4" w:rsidRPr="002F5788" w14:paraId="2C27F7D6" w14:textId="77777777" w:rsidTr="006F0A61">
        <w:tc>
          <w:tcPr>
            <w:tcW w:w="823" w:type="dxa"/>
          </w:tcPr>
          <w:p w14:paraId="367FEC1E" w14:textId="221F7B9A" w:rsidR="00CD2DF4" w:rsidRDefault="00776DF9" w:rsidP="00AF0E64">
            <w:pPr>
              <w:jc w:val="center"/>
              <w:rPr>
                <w:rFonts w:ascii="Arial" w:hAnsi="Arial" w:cs="Arial"/>
              </w:rPr>
            </w:pPr>
            <w:r>
              <w:rPr>
                <w:rFonts w:ascii="Arial" w:hAnsi="Arial" w:cs="Arial"/>
              </w:rPr>
              <w:t>6.8</w:t>
            </w:r>
          </w:p>
        </w:tc>
        <w:tc>
          <w:tcPr>
            <w:tcW w:w="8619" w:type="dxa"/>
          </w:tcPr>
          <w:p w14:paraId="179BA276" w14:textId="564BEF87" w:rsidR="00776DF9" w:rsidRPr="00776DF9" w:rsidRDefault="00776DF9" w:rsidP="00776DF9">
            <w:pPr>
              <w:pStyle w:val="Default"/>
              <w:rPr>
                <w:rFonts w:ascii="Arial" w:hAnsi="Arial" w:cs="Arial"/>
                <w:color w:val="auto"/>
                <w:sz w:val="22"/>
                <w:szCs w:val="22"/>
              </w:rPr>
            </w:pPr>
            <w:r w:rsidRPr="00776DF9">
              <w:rPr>
                <w:rFonts w:ascii="Arial" w:hAnsi="Arial" w:cs="Arial"/>
                <w:color w:val="auto"/>
                <w:sz w:val="22"/>
                <w:szCs w:val="22"/>
              </w:rPr>
              <w:t>Zestaw dielektryczny</w:t>
            </w:r>
            <w:r w:rsidR="00F06390">
              <w:rPr>
                <w:rFonts w:ascii="Arial" w:hAnsi="Arial" w:cs="Arial"/>
                <w:color w:val="auto"/>
                <w:sz w:val="22"/>
                <w:szCs w:val="22"/>
              </w:rPr>
              <w:t xml:space="preserve"> – 1 </w:t>
            </w:r>
            <w:proofErr w:type="spellStart"/>
            <w:r w:rsidR="00F06390">
              <w:rPr>
                <w:rFonts w:ascii="Arial" w:hAnsi="Arial" w:cs="Arial"/>
                <w:color w:val="auto"/>
                <w:sz w:val="22"/>
                <w:szCs w:val="22"/>
              </w:rPr>
              <w:t>kpl</w:t>
            </w:r>
            <w:proofErr w:type="spellEnd"/>
            <w:r w:rsidR="00F06390">
              <w:rPr>
                <w:rFonts w:ascii="Arial" w:hAnsi="Arial" w:cs="Arial"/>
                <w:color w:val="auto"/>
                <w:sz w:val="22"/>
                <w:szCs w:val="22"/>
              </w:rPr>
              <w:t>. składający się z:</w:t>
            </w:r>
          </w:p>
          <w:p w14:paraId="48B43DC4" w14:textId="77777777" w:rsidR="00776DF9" w:rsidRPr="00776DF9" w:rsidRDefault="00776DF9" w:rsidP="00776DF9">
            <w:pPr>
              <w:pStyle w:val="Default"/>
              <w:rPr>
                <w:rFonts w:ascii="Arial" w:hAnsi="Arial" w:cs="Arial"/>
                <w:color w:val="auto"/>
                <w:sz w:val="22"/>
                <w:szCs w:val="22"/>
              </w:rPr>
            </w:pPr>
            <w:r w:rsidRPr="00776DF9">
              <w:rPr>
                <w:rFonts w:ascii="Arial" w:hAnsi="Arial" w:cs="Arial"/>
                <w:color w:val="auto"/>
                <w:sz w:val="22"/>
                <w:szCs w:val="22"/>
              </w:rPr>
              <w:t>- rękawice dielektryczne 2 pary</w:t>
            </w:r>
          </w:p>
          <w:p w14:paraId="45B26B2F" w14:textId="429118EE" w:rsidR="00776DF9" w:rsidRPr="00776DF9" w:rsidRDefault="00776DF9" w:rsidP="00776DF9">
            <w:pPr>
              <w:pStyle w:val="Default"/>
              <w:rPr>
                <w:rFonts w:ascii="Arial" w:hAnsi="Arial" w:cs="Arial"/>
                <w:color w:val="auto"/>
                <w:sz w:val="22"/>
                <w:szCs w:val="22"/>
              </w:rPr>
            </w:pPr>
            <w:r w:rsidRPr="00776DF9">
              <w:rPr>
                <w:rFonts w:ascii="Arial" w:hAnsi="Arial" w:cs="Arial"/>
                <w:color w:val="auto"/>
                <w:sz w:val="22"/>
                <w:szCs w:val="22"/>
              </w:rPr>
              <w:t>- buty dielektryczne 2 pary</w:t>
            </w:r>
          </w:p>
          <w:p w14:paraId="68C6C1E3" w14:textId="63FC6B63" w:rsidR="00776DF9" w:rsidRPr="00776DF9" w:rsidRDefault="00776DF9" w:rsidP="00776DF9">
            <w:pPr>
              <w:pStyle w:val="Default"/>
              <w:rPr>
                <w:rFonts w:ascii="Arial" w:hAnsi="Arial" w:cs="Arial"/>
                <w:color w:val="auto"/>
                <w:sz w:val="22"/>
                <w:szCs w:val="22"/>
              </w:rPr>
            </w:pPr>
            <w:r w:rsidRPr="00776DF9">
              <w:rPr>
                <w:rFonts w:ascii="Arial" w:hAnsi="Arial" w:cs="Arial"/>
                <w:color w:val="auto"/>
                <w:sz w:val="22"/>
                <w:szCs w:val="22"/>
              </w:rPr>
              <w:t>- bosak dielektryczny 1 szt</w:t>
            </w:r>
            <w:r w:rsidR="00F06390">
              <w:rPr>
                <w:rFonts w:ascii="Arial" w:hAnsi="Arial" w:cs="Arial"/>
                <w:color w:val="auto"/>
                <w:sz w:val="22"/>
                <w:szCs w:val="22"/>
              </w:rPr>
              <w:t>.</w:t>
            </w:r>
          </w:p>
          <w:p w14:paraId="2C091D2C" w14:textId="77777777" w:rsidR="00776DF9" w:rsidRPr="00776DF9" w:rsidRDefault="00776DF9" w:rsidP="00776DF9">
            <w:pPr>
              <w:pStyle w:val="Default"/>
              <w:rPr>
                <w:rFonts w:ascii="Arial" w:hAnsi="Arial" w:cs="Arial"/>
                <w:color w:val="auto"/>
                <w:sz w:val="22"/>
                <w:szCs w:val="22"/>
              </w:rPr>
            </w:pPr>
            <w:r w:rsidRPr="00776DF9">
              <w:rPr>
                <w:rFonts w:ascii="Arial" w:hAnsi="Arial" w:cs="Arial"/>
                <w:color w:val="auto"/>
                <w:sz w:val="22"/>
                <w:szCs w:val="22"/>
              </w:rPr>
              <w:t>Sprzęt posiadający aktualne badania min. 4 miesiące oraz dokumentację.</w:t>
            </w:r>
          </w:p>
          <w:p w14:paraId="64921EA0" w14:textId="74B0F68D" w:rsidR="00CD2DF4" w:rsidRDefault="00776DF9" w:rsidP="00776DF9">
            <w:pPr>
              <w:pStyle w:val="Default"/>
              <w:rPr>
                <w:rFonts w:ascii="Arial" w:hAnsi="Arial" w:cs="Arial"/>
                <w:color w:val="auto"/>
                <w:sz w:val="22"/>
                <w:szCs w:val="22"/>
              </w:rPr>
            </w:pPr>
            <w:r w:rsidRPr="00776DF9">
              <w:rPr>
                <w:rFonts w:ascii="Arial" w:hAnsi="Arial" w:cs="Arial"/>
                <w:color w:val="auto"/>
                <w:sz w:val="22"/>
                <w:szCs w:val="22"/>
              </w:rPr>
              <w:lastRenderedPageBreak/>
              <w:t>Wykaz rozmiarów w uzgodnieniu z zamawiającym po podpisaniu umowy</w:t>
            </w:r>
          </w:p>
        </w:tc>
        <w:tc>
          <w:tcPr>
            <w:tcW w:w="6486" w:type="dxa"/>
          </w:tcPr>
          <w:p w14:paraId="54ADD743" w14:textId="77777777" w:rsidR="00CD2DF4" w:rsidRPr="002F5788" w:rsidRDefault="00CD2DF4" w:rsidP="00AF0E64">
            <w:pPr>
              <w:jc w:val="center"/>
              <w:rPr>
                <w:rFonts w:ascii="Arial" w:hAnsi="Arial" w:cs="Arial"/>
                <w:b/>
                <w:bCs/>
                <w:color w:val="FF0000"/>
                <w:sz w:val="28"/>
                <w:szCs w:val="28"/>
              </w:rPr>
            </w:pPr>
          </w:p>
        </w:tc>
      </w:tr>
      <w:tr w:rsidR="00CD2DF4" w:rsidRPr="002F5788" w14:paraId="07D4B318" w14:textId="77777777" w:rsidTr="006F0A61">
        <w:tc>
          <w:tcPr>
            <w:tcW w:w="823" w:type="dxa"/>
          </w:tcPr>
          <w:p w14:paraId="145BA60F" w14:textId="4584FE09" w:rsidR="00CD2DF4" w:rsidRDefault="00776DF9" w:rsidP="00AF0E64">
            <w:pPr>
              <w:jc w:val="center"/>
              <w:rPr>
                <w:rFonts w:ascii="Arial" w:hAnsi="Arial" w:cs="Arial"/>
              </w:rPr>
            </w:pPr>
            <w:r>
              <w:rPr>
                <w:rFonts w:ascii="Arial" w:hAnsi="Arial" w:cs="Arial"/>
              </w:rPr>
              <w:t>6.9</w:t>
            </w:r>
          </w:p>
        </w:tc>
        <w:tc>
          <w:tcPr>
            <w:tcW w:w="8619" w:type="dxa"/>
          </w:tcPr>
          <w:p w14:paraId="1AFE54B5" w14:textId="78495AB1" w:rsidR="00CD2DF4" w:rsidRDefault="00776DF9" w:rsidP="00AF0E64">
            <w:pPr>
              <w:pStyle w:val="Default"/>
              <w:rPr>
                <w:rFonts w:ascii="Arial" w:hAnsi="Arial" w:cs="Arial"/>
                <w:color w:val="auto"/>
                <w:sz w:val="22"/>
                <w:szCs w:val="22"/>
              </w:rPr>
            </w:pPr>
            <w:r w:rsidRPr="00776DF9">
              <w:rPr>
                <w:rFonts w:ascii="Arial" w:hAnsi="Arial" w:cs="Arial"/>
                <w:color w:val="auto"/>
                <w:sz w:val="22"/>
                <w:szCs w:val="22"/>
              </w:rPr>
              <w:t>Gaśnica proszkowa przenośna 6 kg</w:t>
            </w:r>
            <w:r>
              <w:rPr>
                <w:rFonts w:ascii="Arial" w:hAnsi="Arial" w:cs="Arial"/>
                <w:color w:val="auto"/>
                <w:sz w:val="22"/>
                <w:szCs w:val="22"/>
              </w:rPr>
              <w:t xml:space="preserve"> z możliwością gaszenia urządzeń elektrycznych pod napięciem do 1 </w:t>
            </w:r>
            <w:proofErr w:type="spellStart"/>
            <w:r>
              <w:rPr>
                <w:rFonts w:ascii="Arial" w:hAnsi="Arial" w:cs="Arial"/>
                <w:color w:val="auto"/>
                <w:sz w:val="22"/>
                <w:szCs w:val="22"/>
              </w:rPr>
              <w:t>kV</w:t>
            </w:r>
            <w:proofErr w:type="spellEnd"/>
            <w:r>
              <w:rPr>
                <w:rFonts w:ascii="Arial" w:hAnsi="Arial" w:cs="Arial"/>
                <w:color w:val="auto"/>
                <w:sz w:val="22"/>
                <w:szCs w:val="22"/>
              </w:rPr>
              <w:t>– 2 szt.</w:t>
            </w:r>
          </w:p>
        </w:tc>
        <w:tc>
          <w:tcPr>
            <w:tcW w:w="6486" w:type="dxa"/>
          </w:tcPr>
          <w:p w14:paraId="2A0473A1" w14:textId="77777777" w:rsidR="00CD2DF4" w:rsidRPr="002F5788" w:rsidRDefault="00CD2DF4" w:rsidP="00AF0E64">
            <w:pPr>
              <w:jc w:val="center"/>
              <w:rPr>
                <w:rFonts w:ascii="Arial" w:hAnsi="Arial" w:cs="Arial"/>
                <w:b/>
                <w:bCs/>
                <w:color w:val="FF0000"/>
                <w:sz w:val="28"/>
                <w:szCs w:val="28"/>
              </w:rPr>
            </w:pPr>
          </w:p>
        </w:tc>
      </w:tr>
      <w:tr w:rsidR="00CD2DF4" w:rsidRPr="002F5788" w14:paraId="67EF182A" w14:textId="77777777" w:rsidTr="006F0A61">
        <w:tc>
          <w:tcPr>
            <w:tcW w:w="823" w:type="dxa"/>
          </w:tcPr>
          <w:p w14:paraId="05E75DC3" w14:textId="09423C3B" w:rsidR="00CD2DF4" w:rsidRDefault="00776DF9" w:rsidP="00AF0E64">
            <w:pPr>
              <w:jc w:val="center"/>
              <w:rPr>
                <w:rFonts w:ascii="Arial" w:hAnsi="Arial" w:cs="Arial"/>
              </w:rPr>
            </w:pPr>
            <w:r>
              <w:rPr>
                <w:rFonts w:ascii="Arial" w:hAnsi="Arial" w:cs="Arial"/>
              </w:rPr>
              <w:t>6.10</w:t>
            </w:r>
          </w:p>
        </w:tc>
        <w:tc>
          <w:tcPr>
            <w:tcW w:w="8619" w:type="dxa"/>
          </w:tcPr>
          <w:p w14:paraId="1804C49B" w14:textId="3423DB3C" w:rsidR="00CD2DF4" w:rsidRDefault="00425970" w:rsidP="00AF0E64">
            <w:pPr>
              <w:pStyle w:val="Default"/>
              <w:rPr>
                <w:rFonts w:ascii="Arial" w:hAnsi="Arial" w:cs="Arial"/>
                <w:color w:val="auto"/>
                <w:sz w:val="22"/>
                <w:szCs w:val="22"/>
              </w:rPr>
            </w:pPr>
            <w:r>
              <w:rPr>
                <w:rFonts w:ascii="Arial" w:hAnsi="Arial" w:cs="Arial"/>
                <w:color w:val="auto"/>
                <w:sz w:val="22"/>
                <w:szCs w:val="22"/>
              </w:rPr>
              <w:t>Nożyce hydrauliczne akumulatorowe – zgodne z normą PN-EN13204</w:t>
            </w:r>
            <w:r w:rsidR="00E62982">
              <w:rPr>
                <w:rFonts w:ascii="Arial" w:hAnsi="Arial" w:cs="Arial"/>
                <w:color w:val="auto"/>
                <w:sz w:val="22"/>
                <w:szCs w:val="22"/>
              </w:rPr>
              <w:t>, minimum klasy BC o zdolności cięcia min. H</w:t>
            </w:r>
            <w:r w:rsidR="00286B84">
              <w:rPr>
                <w:rFonts w:ascii="Arial" w:hAnsi="Arial" w:cs="Arial"/>
                <w:color w:val="auto"/>
                <w:sz w:val="22"/>
                <w:szCs w:val="22"/>
              </w:rPr>
              <w:t xml:space="preserve"> </w:t>
            </w:r>
            <w:r>
              <w:rPr>
                <w:rFonts w:ascii="Arial" w:hAnsi="Arial" w:cs="Arial"/>
                <w:color w:val="auto"/>
                <w:sz w:val="22"/>
                <w:szCs w:val="22"/>
              </w:rPr>
              <w:t>,</w:t>
            </w:r>
            <w:r w:rsidR="000D124C">
              <w:rPr>
                <w:rFonts w:ascii="Arial" w:hAnsi="Arial" w:cs="Arial"/>
                <w:color w:val="auto"/>
                <w:sz w:val="22"/>
                <w:szCs w:val="22"/>
              </w:rPr>
              <w:t>fabrycznie nowe,</w:t>
            </w:r>
            <w:r>
              <w:rPr>
                <w:rFonts w:ascii="Arial" w:hAnsi="Arial" w:cs="Arial"/>
                <w:color w:val="auto"/>
                <w:sz w:val="22"/>
                <w:szCs w:val="22"/>
              </w:rPr>
              <w:t xml:space="preserve"> zasilanie akumulatorowe,</w:t>
            </w:r>
            <w:r w:rsidR="0046041B">
              <w:rPr>
                <w:rFonts w:ascii="Arial" w:hAnsi="Arial" w:cs="Arial"/>
                <w:color w:val="auto"/>
                <w:sz w:val="22"/>
                <w:szCs w:val="22"/>
              </w:rPr>
              <w:t xml:space="preserve"> nominalne rozwarcie nożyc</w:t>
            </w:r>
            <w:r>
              <w:rPr>
                <w:rFonts w:ascii="Arial" w:hAnsi="Arial" w:cs="Arial"/>
                <w:color w:val="auto"/>
                <w:sz w:val="22"/>
                <w:szCs w:val="22"/>
              </w:rPr>
              <w:t xml:space="preserve"> od 150mm, maksymalna waga urządzenia gotowego do pracy do 25 kg, stopień ochrony urządzenia</w:t>
            </w:r>
            <w:r w:rsidR="000D124C">
              <w:rPr>
                <w:rFonts w:ascii="Arial" w:hAnsi="Arial" w:cs="Arial"/>
                <w:color w:val="auto"/>
                <w:sz w:val="22"/>
                <w:szCs w:val="22"/>
              </w:rPr>
              <w:t xml:space="preserve"> IP nie gorszy niż 57, </w:t>
            </w:r>
            <w:r w:rsidR="000F0BFB">
              <w:rPr>
                <w:rFonts w:ascii="Arial" w:hAnsi="Arial" w:cs="Arial"/>
                <w:color w:val="auto"/>
                <w:sz w:val="22"/>
                <w:szCs w:val="22"/>
              </w:rPr>
              <w:t>oświetlenie LED</w:t>
            </w:r>
            <w:r w:rsidR="0046041B">
              <w:rPr>
                <w:rFonts w:ascii="Arial" w:hAnsi="Arial" w:cs="Arial"/>
                <w:color w:val="auto"/>
                <w:sz w:val="22"/>
                <w:szCs w:val="22"/>
              </w:rPr>
              <w:t>, akumulator do zasilania urządzenia</w:t>
            </w:r>
            <w:r w:rsidR="000F0BFB">
              <w:rPr>
                <w:rFonts w:ascii="Arial" w:hAnsi="Arial" w:cs="Arial"/>
                <w:color w:val="auto"/>
                <w:sz w:val="22"/>
                <w:szCs w:val="22"/>
              </w:rPr>
              <w:t xml:space="preserve"> – 1 </w:t>
            </w:r>
            <w:proofErr w:type="spellStart"/>
            <w:r w:rsidR="000F0BFB">
              <w:rPr>
                <w:rFonts w:ascii="Arial" w:hAnsi="Arial" w:cs="Arial"/>
                <w:color w:val="auto"/>
                <w:sz w:val="22"/>
                <w:szCs w:val="22"/>
              </w:rPr>
              <w:t>kpl</w:t>
            </w:r>
            <w:proofErr w:type="spellEnd"/>
            <w:r w:rsidR="00286B84">
              <w:rPr>
                <w:rFonts w:ascii="Arial" w:hAnsi="Arial" w:cs="Arial"/>
                <w:color w:val="auto"/>
                <w:sz w:val="22"/>
                <w:szCs w:val="22"/>
              </w:rPr>
              <w:t>.</w:t>
            </w:r>
            <w:r w:rsidR="000D124C">
              <w:rPr>
                <w:rFonts w:ascii="Arial" w:hAnsi="Arial" w:cs="Arial"/>
                <w:color w:val="auto"/>
                <w:sz w:val="22"/>
                <w:szCs w:val="22"/>
              </w:rPr>
              <w:t xml:space="preserve"> – nożyce muszą posiadać świadectwo dopuszczenia.</w:t>
            </w:r>
          </w:p>
        </w:tc>
        <w:tc>
          <w:tcPr>
            <w:tcW w:w="6486" w:type="dxa"/>
          </w:tcPr>
          <w:p w14:paraId="09F71BB8" w14:textId="77777777" w:rsidR="00CD2DF4" w:rsidRPr="002F5788" w:rsidRDefault="00CD2DF4" w:rsidP="00AF0E64">
            <w:pPr>
              <w:jc w:val="center"/>
              <w:rPr>
                <w:rFonts w:ascii="Arial" w:hAnsi="Arial" w:cs="Arial"/>
                <w:b/>
                <w:bCs/>
                <w:color w:val="FF0000"/>
                <w:sz w:val="28"/>
                <w:szCs w:val="28"/>
              </w:rPr>
            </w:pPr>
          </w:p>
        </w:tc>
      </w:tr>
      <w:tr w:rsidR="00CD2DF4" w:rsidRPr="002F5788" w14:paraId="1774E637" w14:textId="77777777" w:rsidTr="006F0A61">
        <w:tc>
          <w:tcPr>
            <w:tcW w:w="823" w:type="dxa"/>
          </w:tcPr>
          <w:p w14:paraId="2B38ACAB" w14:textId="358F8515" w:rsidR="00CD2DF4" w:rsidRDefault="000F0BFB" w:rsidP="00AF0E64">
            <w:pPr>
              <w:jc w:val="center"/>
              <w:rPr>
                <w:rFonts w:ascii="Arial" w:hAnsi="Arial" w:cs="Arial"/>
              </w:rPr>
            </w:pPr>
            <w:r>
              <w:rPr>
                <w:rFonts w:ascii="Arial" w:hAnsi="Arial" w:cs="Arial"/>
              </w:rPr>
              <w:t>6.11</w:t>
            </w:r>
          </w:p>
        </w:tc>
        <w:tc>
          <w:tcPr>
            <w:tcW w:w="8619" w:type="dxa"/>
          </w:tcPr>
          <w:p w14:paraId="3844D85D" w14:textId="5AD7949A" w:rsidR="00CD2DF4" w:rsidRDefault="000F0BFB" w:rsidP="00AF0E64">
            <w:pPr>
              <w:pStyle w:val="Default"/>
              <w:rPr>
                <w:rFonts w:ascii="Arial" w:hAnsi="Arial" w:cs="Arial"/>
                <w:color w:val="auto"/>
                <w:sz w:val="22"/>
                <w:szCs w:val="22"/>
              </w:rPr>
            </w:pPr>
            <w:r>
              <w:rPr>
                <w:rFonts w:ascii="Arial" w:hAnsi="Arial" w:cs="Arial"/>
                <w:color w:val="auto"/>
                <w:sz w:val="22"/>
                <w:szCs w:val="22"/>
              </w:rPr>
              <w:t xml:space="preserve">Rozpieracz ramieniowy akumulatorowy - </w:t>
            </w:r>
            <w:r w:rsidRPr="000F0BFB">
              <w:rPr>
                <w:rFonts w:ascii="Arial" w:hAnsi="Arial" w:cs="Arial"/>
                <w:color w:val="auto"/>
                <w:sz w:val="22"/>
                <w:szCs w:val="22"/>
              </w:rPr>
              <w:t>zgodne z normą PN-EN13204</w:t>
            </w:r>
            <w:r w:rsidR="00E62982">
              <w:rPr>
                <w:rFonts w:ascii="Arial" w:hAnsi="Arial" w:cs="Arial"/>
                <w:color w:val="auto"/>
                <w:sz w:val="22"/>
                <w:szCs w:val="22"/>
              </w:rPr>
              <w:t xml:space="preserve"> typu min. AS z akcesoriami</w:t>
            </w:r>
            <w:r>
              <w:rPr>
                <w:rFonts w:ascii="Arial" w:hAnsi="Arial" w:cs="Arial"/>
                <w:color w:val="auto"/>
                <w:sz w:val="22"/>
                <w:szCs w:val="22"/>
              </w:rPr>
              <w:t>,</w:t>
            </w:r>
            <w:r w:rsidR="00286B84">
              <w:rPr>
                <w:rFonts w:ascii="Arial" w:hAnsi="Arial" w:cs="Arial"/>
                <w:color w:val="auto"/>
                <w:sz w:val="22"/>
                <w:szCs w:val="22"/>
              </w:rPr>
              <w:t xml:space="preserve"> </w:t>
            </w:r>
            <w:r w:rsidR="000D124C">
              <w:rPr>
                <w:rFonts w:ascii="Arial" w:hAnsi="Arial" w:cs="Arial"/>
                <w:color w:val="auto"/>
                <w:sz w:val="22"/>
                <w:szCs w:val="22"/>
              </w:rPr>
              <w:t>fabrycznie nowy,</w:t>
            </w:r>
            <w:r>
              <w:rPr>
                <w:rFonts w:ascii="Arial" w:hAnsi="Arial" w:cs="Arial"/>
                <w:color w:val="auto"/>
                <w:sz w:val="22"/>
                <w:szCs w:val="22"/>
              </w:rPr>
              <w:t xml:space="preserve"> zasilanie akumulatorowe, minimalne rozwarcie rozpieracza 600 mm, siła rozpierania od </w:t>
            </w:r>
            <w:r w:rsidR="00A50B59">
              <w:rPr>
                <w:rFonts w:ascii="Arial" w:hAnsi="Arial" w:cs="Arial"/>
                <w:color w:val="auto"/>
                <w:sz w:val="22"/>
                <w:szCs w:val="22"/>
              </w:rPr>
              <w:t>5</w:t>
            </w:r>
            <w:r>
              <w:rPr>
                <w:rFonts w:ascii="Arial" w:hAnsi="Arial" w:cs="Arial"/>
                <w:color w:val="auto"/>
                <w:sz w:val="22"/>
                <w:szCs w:val="22"/>
              </w:rPr>
              <w:t xml:space="preserve">0 </w:t>
            </w:r>
            <w:proofErr w:type="spellStart"/>
            <w:r>
              <w:rPr>
                <w:rFonts w:ascii="Arial" w:hAnsi="Arial" w:cs="Arial"/>
                <w:color w:val="auto"/>
                <w:sz w:val="22"/>
                <w:szCs w:val="22"/>
              </w:rPr>
              <w:t>kN</w:t>
            </w:r>
            <w:proofErr w:type="spellEnd"/>
            <w:r>
              <w:rPr>
                <w:rFonts w:ascii="Arial" w:hAnsi="Arial" w:cs="Arial"/>
                <w:color w:val="auto"/>
                <w:sz w:val="22"/>
                <w:szCs w:val="22"/>
              </w:rPr>
              <w:t xml:space="preserve">, maksymalna waga urządzenia do pracy 25 kg., stopień ochrony urządzenia IP </w:t>
            </w:r>
            <w:r w:rsidR="000D124C">
              <w:rPr>
                <w:rFonts w:ascii="Arial" w:hAnsi="Arial" w:cs="Arial"/>
                <w:color w:val="auto"/>
                <w:sz w:val="22"/>
                <w:szCs w:val="22"/>
              </w:rPr>
              <w:t>nie gorszy niż</w:t>
            </w:r>
            <w:r>
              <w:rPr>
                <w:rFonts w:ascii="Arial" w:hAnsi="Arial" w:cs="Arial"/>
                <w:color w:val="auto"/>
                <w:sz w:val="22"/>
                <w:szCs w:val="22"/>
              </w:rPr>
              <w:t xml:space="preserve"> 57</w:t>
            </w:r>
            <w:r w:rsidR="000D124C">
              <w:rPr>
                <w:rFonts w:ascii="Arial" w:hAnsi="Arial" w:cs="Arial"/>
                <w:color w:val="auto"/>
                <w:sz w:val="22"/>
                <w:szCs w:val="22"/>
              </w:rPr>
              <w:t xml:space="preserve">, </w:t>
            </w:r>
            <w:r>
              <w:rPr>
                <w:rFonts w:ascii="Arial" w:hAnsi="Arial" w:cs="Arial"/>
                <w:color w:val="auto"/>
                <w:sz w:val="22"/>
                <w:szCs w:val="22"/>
              </w:rPr>
              <w:t>oświetlenie LED</w:t>
            </w:r>
            <w:r w:rsidR="0046041B">
              <w:rPr>
                <w:rFonts w:ascii="Arial" w:hAnsi="Arial" w:cs="Arial"/>
                <w:color w:val="auto"/>
                <w:sz w:val="22"/>
                <w:szCs w:val="22"/>
              </w:rPr>
              <w:t>, akumulator do zasilania urządzenia, ładowarka</w:t>
            </w:r>
            <w:r>
              <w:rPr>
                <w:rFonts w:ascii="Arial" w:hAnsi="Arial" w:cs="Arial"/>
                <w:color w:val="auto"/>
                <w:sz w:val="22"/>
                <w:szCs w:val="22"/>
              </w:rPr>
              <w:t xml:space="preserve"> – 1 </w:t>
            </w:r>
            <w:proofErr w:type="spellStart"/>
            <w:r>
              <w:rPr>
                <w:rFonts w:ascii="Arial" w:hAnsi="Arial" w:cs="Arial"/>
                <w:color w:val="auto"/>
                <w:sz w:val="22"/>
                <w:szCs w:val="22"/>
              </w:rPr>
              <w:t>kpl</w:t>
            </w:r>
            <w:proofErr w:type="spellEnd"/>
            <w:r>
              <w:rPr>
                <w:rFonts w:ascii="Arial" w:hAnsi="Arial" w:cs="Arial"/>
                <w:color w:val="auto"/>
                <w:sz w:val="22"/>
                <w:szCs w:val="22"/>
              </w:rPr>
              <w:t>.</w:t>
            </w:r>
            <w:r w:rsidR="000D124C">
              <w:rPr>
                <w:rFonts w:ascii="Arial" w:hAnsi="Arial" w:cs="Arial"/>
                <w:color w:val="auto"/>
                <w:sz w:val="22"/>
                <w:szCs w:val="22"/>
              </w:rPr>
              <w:t xml:space="preserve"> – </w:t>
            </w:r>
            <w:r w:rsidR="0046041B">
              <w:rPr>
                <w:rFonts w:ascii="Arial" w:hAnsi="Arial" w:cs="Arial"/>
                <w:color w:val="auto"/>
                <w:sz w:val="22"/>
                <w:szCs w:val="22"/>
              </w:rPr>
              <w:t>R</w:t>
            </w:r>
            <w:r w:rsidR="000D124C">
              <w:rPr>
                <w:rFonts w:ascii="Arial" w:hAnsi="Arial" w:cs="Arial"/>
                <w:color w:val="auto"/>
                <w:sz w:val="22"/>
                <w:szCs w:val="22"/>
              </w:rPr>
              <w:t>ozpieracz musi posiadać świadectwo dopuszczenia.</w:t>
            </w:r>
          </w:p>
        </w:tc>
        <w:tc>
          <w:tcPr>
            <w:tcW w:w="6486" w:type="dxa"/>
          </w:tcPr>
          <w:p w14:paraId="442D431F" w14:textId="77777777" w:rsidR="00CD2DF4" w:rsidRPr="002F5788" w:rsidRDefault="00CD2DF4" w:rsidP="00AF0E64">
            <w:pPr>
              <w:jc w:val="center"/>
              <w:rPr>
                <w:rFonts w:ascii="Arial" w:hAnsi="Arial" w:cs="Arial"/>
                <w:b/>
                <w:bCs/>
                <w:color w:val="FF0000"/>
                <w:sz w:val="28"/>
                <w:szCs w:val="28"/>
              </w:rPr>
            </w:pPr>
          </w:p>
        </w:tc>
      </w:tr>
      <w:tr w:rsidR="00CD2DF4" w:rsidRPr="002F5788" w14:paraId="1A307043" w14:textId="77777777" w:rsidTr="006F0A61">
        <w:tc>
          <w:tcPr>
            <w:tcW w:w="823" w:type="dxa"/>
          </w:tcPr>
          <w:p w14:paraId="7AB0794F" w14:textId="5D322BB5" w:rsidR="00CD2DF4" w:rsidRDefault="000F0BFB" w:rsidP="00AF0E64">
            <w:pPr>
              <w:jc w:val="center"/>
              <w:rPr>
                <w:rFonts w:ascii="Arial" w:hAnsi="Arial" w:cs="Arial"/>
              </w:rPr>
            </w:pPr>
            <w:r>
              <w:rPr>
                <w:rFonts w:ascii="Arial" w:hAnsi="Arial" w:cs="Arial"/>
              </w:rPr>
              <w:t>6.12</w:t>
            </w:r>
          </w:p>
        </w:tc>
        <w:tc>
          <w:tcPr>
            <w:tcW w:w="8619" w:type="dxa"/>
          </w:tcPr>
          <w:p w14:paraId="3EBDF770" w14:textId="379C4B5D" w:rsidR="0046041B" w:rsidRDefault="00730DF1" w:rsidP="00AF0E64">
            <w:pPr>
              <w:pStyle w:val="Default"/>
              <w:rPr>
                <w:rFonts w:ascii="Arial" w:hAnsi="Arial" w:cs="Arial"/>
                <w:color w:val="auto"/>
                <w:sz w:val="22"/>
                <w:szCs w:val="22"/>
              </w:rPr>
            </w:pPr>
            <w:r>
              <w:rPr>
                <w:rFonts w:ascii="Arial" w:hAnsi="Arial" w:cs="Arial"/>
                <w:color w:val="auto"/>
                <w:sz w:val="22"/>
                <w:szCs w:val="22"/>
              </w:rPr>
              <w:t>Rozpieracz kolumnowy</w:t>
            </w:r>
            <w:r w:rsidR="0046041B">
              <w:rPr>
                <w:rFonts w:ascii="Arial" w:hAnsi="Arial" w:cs="Arial"/>
                <w:color w:val="auto"/>
                <w:sz w:val="22"/>
                <w:szCs w:val="22"/>
              </w:rPr>
              <w:t xml:space="preserve"> 2 tłokowy</w:t>
            </w:r>
            <w:r>
              <w:rPr>
                <w:rFonts w:ascii="Arial" w:hAnsi="Arial" w:cs="Arial"/>
                <w:color w:val="auto"/>
                <w:sz w:val="22"/>
                <w:szCs w:val="22"/>
              </w:rPr>
              <w:t xml:space="preserve"> akumulatorowy - </w:t>
            </w:r>
            <w:r w:rsidRPr="00730DF1">
              <w:rPr>
                <w:rFonts w:ascii="Arial" w:hAnsi="Arial" w:cs="Arial"/>
                <w:color w:val="auto"/>
                <w:sz w:val="22"/>
                <w:szCs w:val="22"/>
              </w:rPr>
              <w:t>zgodne z normą PN-EN13204</w:t>
            </w:r>
            <w:r>
              <w:rPr>
                <w:rFonts w:ascii="Arial" w:hAnsi="Arial" w:cs="Arial"/>
                <w:color w:val="auto"/>
                <w:sz w:val="22"/>
                <w:szCs w:val="22"/>
              </w:rPr>
              <w:t xml:space="preserve">, </w:t>
            </w:r>
            <w:r w:rsidR="000D124C">
              <w:rPr>
                <w:rFonts w:ascii="Arial" w:hAnsi="Arial" w:cs="Arial"/>
                <w:color w:val="auto"/>
                <w:sz w:val="22"/>
                <w:szCs w:val="22"/>
              </w:rPr>
              <w:t xml:space="preserve">fabrycznie nowy, </w:t>
            </w:r>
            <w:r>
              <w:rPr>
                <w:rFonts w:ascii="Arial" w:hAnsi="Arial" w:cs="Arial"/>
                <w:color w:val="auto"/>
                <w:sz w:val="22"/>
                <w:szCs w:val="22"/>
              </w:rPr>
              <w:t>zasilanie akumulatorowe,</w:t>
            </w:r>
            <w:r w:rsidR="0046041B">
              <w:rPr>
                <w:rFonts w:ascii="Arial" w:hAnsi="Arial" w:cs="Arial"/>
                <w:color w:val="auto"/>
                <w:sz w:val="22"/>
                <w:szCs w:val="22"/>
              </w:rPr>
              <w:t xml:space="preserve"> minimalna siła rozpierania</w:t>
            </w:r>
            <w:r w:rsidR="00564F26">
              <w:rPr>
                <w:rFonts w:ascii="Arial" w:hAnsi="Arial" w:cs="Arial"/>
                <w:color w:val="auto"/>
                <w:sz w:val="22"/>
                <w:szCs w:val="22"/>
              </w:rPr>
              <w:t xml:space="preserve"> pierwszy/drugi stopień [</w:t>
            </w:r>
            <w:proofErr w:type="spellStart"/>
            <w:r w:rsidR="00564F26">
              <w:rPr>
                <w:rFonts w:ascii="Arial" w:hAnsi="Arial" w:cs="Arial"/>
                <w:color w:val="auto"/>
                <w:sz w:val="22"/>
                <w:szCs w:val="22"/>
              </w:rPr>
              <w:t>kN</w:t>
            </w:r>
            <w:proofErr w:type="spellEnd"/>
            <w:r w:rsidR="00564F26">
              <w:rPr>
                <w:rFonts w:ascii="Arial" w:hAnsi="Arial" w:cs="Arial"/>
                <w:color w:val="auto"/>
                <w:sz w:val="22"/>
                <w:szCs w:val="22"/>
              </w:rPr>
              <w:t xml:space="preserve">] -100/60 </w:t>
            </w:r>
            <w:r>
              <w:rPr>
                <w:rFonts w:ascii="Arial" w:hAnsi="Arial" w:cs="Arial"/>
                <w:color w:val="auto"/>
                <w:sz w:val="22"/>
                <w:szCs w:val="22"/>
              </w:rPr>
              <w:t xml:space="preserve">maksymalna waga urządzenia gotowego do pracy do 23 kg., </w:t>
            </w:r>
            <w:r w:rsidR="000D124C" w:rsidRPr="000D124C">
              <w:rPr>
                <w:rFonts w:ascii="Arial" w:hAnsi="Arial" w:cs="Arial"/>
                <w:color w:val="auto"/>
                <w:sz w:val="22"/>
                <w:szCs w:val="22"/>
              </w:rPr>
              <w:t>stopień ochrony urządzenia IP</w:t>
            </w:r>
            <w:r w:rsidR="000D124C">
              <w:rPr>
                <w:rFonts w:ascii="Arial" w:hAnsi="Arial" w:cs="Arial"/>
                <w:color w:val="auto"/>
                <w:sz w:val="22"/>
                <w:szCs w:val="22"/>
              </w:rPr>
              <w:t xml:space="preserve"> nie gorszy niż 57, </w:t>
            </w:r>
            <w:r w:rsidR="000D124C" w:rsidRPr="000D124C">
              <w:rPr>
                <w:rFonts w:ascii="Arial" w:hAnsi="Arial" w:cs="Arial"/>
                <w:color w:val="auto"/>
                <w:sz w:val="22"/>
                <w:szCs w:val="22"/>
              </w:rPr>
              <w:t>oświetlenie LED</w:t>
            </w:r>
            <w:r w:rsidR="0046041B">
              <w:rPr>
                <w:rFonts w:ascii="Arial" w:hAnsi="Arial" w:cs="Arial"/>
                <w:color w:val="auto"/>
                <w:sz w:val="22"/>
                <w:szCs w:val="22"/>
              </w:rPr>
              <w:t>, akumulator do zasilania urządzenia, ładowarka</w:t>
            </w:r>
            <w:r w:rsidR="000D124C" w:rsidRPr="000D124C">
              <w:rPr>
                <w:rFonts w:ascii="Arial" w:hAnsi="Arial" w:cs="Arial"/>
                <w:color w:val="auto"/>
                <w:sz w:val="22"/>
                <w:szCs w:val="22"/>
              </w:rPr>
              <w:t xml:space="preserve"> – 1 </w:t>
            </w:r>
            <w:proofErr w:type="spellStart"/>
            <w:r w:rsidR="000D124C" w:rsidRPr="000D124C">
              <w:rPr>
                <w:rFonts w:ascii="Arial" w:hAnsi="Arial" w:cs="Arial"/>
                <w:color w:val="auto"/>
                <w:sz w:val="22"/>
                <w:szCs w:val="22"/>
              </w:rPr>
              <w:t>kpl</w:t>
            </w:r>
            <w:proofErr w:type="spellEnd"/>
            <w:r w:rsidR="000D124C" w:rsidRPr="000D124C">
              <w:rPr>
                <w:rFonts w:ascii="Arial" w:hAnsi="Arial" w:cs="Arial"/>
                <w:color w:val="auto"/>
                <w:sz w:val="22"/>
                <w:szCs w:val="22"/>
              </w:rPr>
              <w:t>.</w:t>
            </w:r>
            <w:r w:rsidR="000D124C">
              <w:rPr>
                <w:rFonts w:ascii="Arial" w:hAnsi="Arial" w:cs="Arial"/>
                <w:color w:val="auto"/>
                <w:sz w:val="22"/>
                <w:szCs w:val="22"/>
              </w:rPr>
              <w:t xml:space="preserve"> </w:t>
            </w:r>
          </w:p>
          <w:p w14:paraId="5F2AC7C7" w14:textId="251CBB6C" w:rsidR="00CD2DF4" w:rsidRDefault="000D124C" w:rsidP="00AF0E64">
            <w:pPr>
              <w:pStyle w:val="Default"/>
              <w:rPr>
                <w:rFonts w:ascii="Arial" w:hAnsi="Arial" w:cs="Arial"/>
                <w:color w:val="auto"/>
                <w:sz w:val="22"/>
                <w:szCs w:val="22"/>
              </w:rPr>
            </w:pPr>
            <w:r>
              <w:rPr>
                <w:rFonts w:ascii="Arial" w:hAnsi="Arial" w:cs="Arial"/>
                <w:color w:val="auto"/>
                <w:sz w:val="22"/>
                <w:szCs w:val="22"/>
              </w:rPr>
              <w:t>Rozpieracz</w:t>
            </w:r>
            <w:r w:rsidR="0046041B">
              <w:rPr>
                <w:rFonts w:ascii="Arial" w:hAnsi="Arial" w:cs="Arial"/>
                <w:color w:val="auto"/>
                <w:sz w:val="22"/>
                <w:szCs w:val="22"/>
              </w:rPr>
              <w:t xml:space="preserve"> kolumnowy</w:t>
            </w:r>
            <w:r>
              <w:rPr>
                <w:rFonts w:ascii="Arial" w:hAnsi="Arial" w:cs="Arial"/>
                <w:color w:val="auto"/>
                <w:sz w:val="22"/>
                <w:szCs w:val="22"/>
              </w:rPr>
              <w:t xml:space="preserve"> musi posiadać świadectwo dopuszczenia.</w:t>
            </w:r>
          </w:p>
        </w:tc>
        <w:tc>
          <w:tcPr>
            <w:tcW w:w="6486" w:type="dxa"/>
          </w:tcPr>
          <w:p w14:paraId="073F15B5" w14:textId="77777777" w:rsidR="00CD2DF4" w:rsidRPr="002F5788" w:rsidRDefault="00CD2DF4" w:rsidP="00AF0E64">
            <w:pPr>
              <w:jc w:val="center"/>
              <w:rPr>
                <w:rFonts w:ascii="Arial" w:hAnsi="Arial" w:cs="Arial"/>
                <w:b/>
                <w:bCs/>
                <w:color w:val="FF0000"/>
                <w:sz w:val="28"/>
                <w:szCs w:val="28"/>
              </w:rPr>
            </w:pPr>
          </w:p>
        </w:tc>
      </w:tr>
      <w:tr w:rsidR="00E62982" w:rsidRPr="002F5788" w14:paraId="5F50E708" w14:textId="77777777" w:rsidTr="006F0A61">
        <w:tc>
          <w:tcPr>
            <w:tcW w:w="823" w:type="dxa"/>
          </w:tcPr>
          <w:p w14:paraId="475E77E7" w14:textId="70BA8F49" w:rsidR="00E62982" w:rsidRDefault="00E62982" w:rsidP="00AF0E64">
            <w:pPr>
              <w:jc w:val="center"/>
              <w:rPr>
                <w:rFonts w:ascii="Arial" w:hAnsi="Arial" w:cs="Arial"/>
              </w:rPr>
            </w:pPr>
            <w:r>
              <w:rPr>
                <w:rFonts w:ascii="Arial" w:hAnsi="Arial" w:cs="Arial"/>
              </w:rPr>
              <w:t>6.13</w:t>
            </w:r>
          </w:p>
        </w:tc>
        <w:tc>
          <w:tcPr>
            <w:tcW w:w="8619" w:type="dxa"/>
          </w:tcPr>
          <w:p w14:paraId="0E2AAC04" w14:textId="3971D326" w:rsidR="00E62982" w:rsidRDefault="00E62982" w:rsidP="00AF0E64">
            <w:pPr>
              <w:pStyle w:val="Default"/>
              <w:rPr>
                <w:rFonts w:ascii="Arial" w:hAnsi="Arial" w:cs="Arial"/>
                <w:color w:val="auto"/>
                <w:sz w:val="22"/>
                <w:szCs w:val="22"/>
              </w:rPr>
            </w:pPr>
            <w:r>
              <w:rPr>
                <w:rFonts w:ascii="Arial" w:hAnsi="Arial" w:cs="Arial"/>
                <w:color w:val="auto"/>
                <w:sz w:val="22"/>
                <w:szCs w:val="22"/>
              </w:rPr>
              <w:t>Zasilacz do kontaktu 230V/50Hz z przewodem o długości min. 10 metrów do zasilania zaoferowanych urządzeń – do każdego zestawu.</w:t>
            </w:r>
          </w:p>
        </w:tc>
        <w:tc>
          <w:tcPr>
            <w:tcW w:w="6486" w:type="dxa"/>
          </w:tcPr>
          <w:p w14:paraId="1615D9CA" w14:textId="77777777" w:rsidR="00E62982" w:rsidRPr="002F5788" w:rsidRDefault="00E62982" w:rsidP="00AF0E64">
            <w:pPr>
              <w:jc w:val="center"/>
              <w:rPr>
                <w:rFonts w:ascii="Arial" w:hAnsi="Arial" w:cs="Arial"/>
                <w:b/>
                <w:bCs/>
                <w:color w:val="FF0000"/>
                <w:sz w:val="28"/>
                <w:szCs w:val="28"/>
              </w:rPr>
            </w:pPr>
          </w:p>
        </w:tc>
      </w:tr>
      <w:tr w:rsidR="00E62982" w:rsidRPr="002F5788" w14:paraId="719C48A1" w14:textId="77777777" w:rsidTr="006F0A61">
        <w:tc>
          <w:tcPr>
            <w:tcW w:w="823" w:type="dxa"/>
          </w:tcPr>
          <w:p w14:paraId="7277D49E" w14:textId="316CBC28" w:rsidR="00E62982" w:rsidRDefault="00E62982" w:rsidP="00AF0E64">
            <w:pPr>
              <w:jc w:val="center"/>
              <w:rPr>
                <w:rFonts w:ascii="Arial" w:hAnsi="Arial" w:cs="Arial"/>
              </w:rPr>
            </w:pPr>
            <w:r>
              <w:rPr>
                <w:rFonts w:ascii="Arial" w:hAnsi="Arial" w:cs="Arial"/>
              </w:rPr>
              <w:t>6.14</w:t>
            </w:r>
          </w:p>
        </w:tc>
        <w:tc>
          <w:tcPr>
            <w:tcW w:w="8619" w:type="dxa"/>
          </w:tcPr>
          <w:p w14:paraId="7A24A3F6" w14:textId="69F7D262" w:rsidR="00E62982" w:rsidRPr="008B08EB" w:rsidRDefault="00BB4B1D" w:rsidP="00AF0E64">
            <w:pPr>
              <w:pStyle w:val="Default"/>
              <w:rPr>
                <w:rFonts w:ascii="Arial" w:hAnsi="Arial" w:cs="Arial"/>
                <w:color w:val="auto"/>
                <w:sz w:val="22"/>
                <w:szCs w:val="22"/>
                <w:highlight w:val="yellow"/>
              </w:rPr>
            </w:pPr>
            <w:r w:rsidRPr="00286B84">
              <w:rPr>
                <w:rFonts w:ascii="Arial" w:hAnsi="Arial" w:cs="Arial"/>
                <w:color w:val="auto"/>
                <w:sz w:val="22"/>
                <w:szCs w:val="22"/>
              </w:rPr>
              <w:t>Ładowarka samochodowa do</w:t>
            </w:r>
            <w:r w:rsidR="00286B84" w:rsidRPr="00286B84">
              <w:rPr>
                <w:rFonts w:ascii="Arial" w:hAnsi="Arial" w:cs="Arial"/>
                <w:color w:val="auto"/>
                <w:sz w:val="22"/>
                <w:szCs w:val="22"/>
              </w:rPr>
              <w:t xml:space="preserve"> akumulatorów urządzeń opisanych w pkt. 6.10-6.12 – 3 szt.</w:t>
            </w:r>
          </w:p>
        </w:tc>
        <w:tc>
          <w:tcPr>
            <w:tcW w:w="6486" w:type="dxa"/>
          </w:tcPr>
          <w:p w14:paraId="6AB30A3A" w14:textId="77777777" w:rsidR="00E62982" w:rsidRPr="002F5788" w:rsidRDefault="00E62982" w:rsidP="00AF0E64">
            <w:pPr>
              <w:jc w:val="center"/>
              <w:rPr>
                <w:rFonts w:ascii="Arial" w:hAnsi="Arial" w:cs="Arial"/>
                <w:b/>
                <w:bCs/>
                <w:color w:val="FF0000"/>
                <w:sz w:val="28"/>
                <w:szCs w:val="28"/>
              </w:rPr>
            </w:pPr>
          </w:p>
        </w:tc>
      </w:tr>
      <w:tr w:rsidR="00CD2DF4" w:rsidRPr="002F5788" w14:paraId="4E3A594F" w14:textId="77777777" w:rsidTr="006F0A61">
        <w:tc>
          <w:tcPr>
            <w:tcW w:w="823" w:type="dxa"/>
          </w:tcPr>
          <w:p w14:paraId="4F4F73F6" w14:textId="4737E05C" w:rsidR="00CD2DF4" w:rsidRDefault="00564F26" w:rsidP="00AF0E64">
            <w:pPr>
              <w:jc w:val="center"/>
              <w:rPr>
                <w:rFonts w:ascii="Arial" w:hAnsi="Arial" w:cs="Arial"/>
              </w:rPr>
            </w:pPr>
            <w:r>
              <w:rPr>
                <w:rFonts w:ascii="Arial" w:hAnsi="Arial" w:cs="Arial"/>
              </w:rPr>
              <w:t>6.1</w:t>
            </w:r>
            <w:r w:rsidR="00E62982">
              <w:rPr>
                <w:rFonts w:ascii="Arial" w:hAnsi="Arial" w:cs="Arial"/>
              </w:rPr>
              <w:t>5</w:t>
            </w:r>
          </w:p>
        </w:tc>
        <w:tc>
          <w:tcPr>
            <w:tcW w:w="8619" w:type="dxa"/>
          </w:tcPr>
          <w:p w14:paraId="362071FE" w14:textId="3322F941" w:rsidR="00CD2DF4" w:rsidRDefault="00564F26" w:rsidP="004B0982">
            <w:pPr>
              <w:pStyle w:val="Default"/>
              <w:jc w:val="both"/>
              <w:rPr>
                <w:rFonts w:ascii="Arial" w:hAnsi="Arial" w:cs="Arial"/>
                <w:color w:val="auto"/>
                <w:sz w:val="22"/>
                <w:szCs w:val="22"/>
              </w:rPr>
            </w:pPr>
            <w:r>
              <w:rPr>
                <w:rFonts w:ascii="Arial" w:hAnsi="Arial" w:cs="Arial"/>
                <w:color w:val="auto"/>
                <w:sz w:val="22"/>
                <w:szCs w:val="22"/>
              </w:rPr>
              <w:t>Mata narzędziowa</w:t>
            </w:r>
            <w:r w:rsidR="004B0982">
              <w:rPr>
                <w:rFonts w:ascii="Arial" w:hAnsi="Arial" w:cs="Arial"/>
                <w:color w:val="auto"/>
                <w:sz w:val="22"/>
                <w:szCs w:val="22"/>
              </w:rPr>
              <w:t xml:space="preserve"> min 2m x 2,5 m w</w:t>
            </w:r>
            <w:r w:rsidR="004B0982" w:rsidRPr="004B0982">
              <w:rPr>
                <w:rFonts w:ascii="Arial" w:hAnsi="Arial" w:cs="Arial"/>
                <w:color w:val="auto"/>
                <w:sz w:val="22"/>
                <w:szCs w:val="22"/>
              </w:rPr>
              <w:t>ielofunkcyjna, składana mata chroni</w:t>
            </w:r>
            <w:r w:rsidR="004B0982">
              <w:rPr>
                <w:rFonts w:ascii="Arial" w:hAnsi="Arial" w:cs="Arial"/>
                <w:color w:val="auto"/>
                <w:sz w:val="22"/>
                <w:szCs w:val="22"/>
              </w:rPr>
              <w:t>ąca</w:t>
            </w:r>
            <w:r w:rsidR="004B0982" w:rsidRPr="004B0982">
              <w:rPr>
                <w:rFonts w:ascii="Arial" w:hAnsi="Arial" w:cs="Arial"/>
                <w:color w:val="auto"/>
                <w:sz w:val="22"/>
                <w:szCs w:val="22"/>
              </w:rPr>
              <w:t xml:space="preserve"> narzędzia ratownicze przed piaskiem, wodą i innymi zanieczyszczeniami</w:t>
            </w:r>
            <w:r w:rsidR="004B0982">
              <w:rPr>
                <w:rFonts w:ascii="Arial" w:hAnsi="Arial" w:cs="Arial"/>
                <w:color w:val="auto"/>
                <w:sz w:val="22"/>
                <w:szCs w:val="22"/>
              </w:rPr>
              <w:t>, do</w:t>
            </w:r>
            <w:r w:rsidR="004B0982" w:rsidRPr="004B0982">
              <w:rPr>
                <w:rFonts w:ascii="Arial" w:hAnsi="Arial" w:cs="Arial"/>
                <w:color w:val="auto"/>
                <w:sz w:val="22"/>
                <w:szCs w:val="22"/>
              </w:rPr>
              <w:t xml:space="preserve"> zapewnieni</w:t>
            </w:r>
            <w:r w:rsidR="004B0982">
              <w:rPr>
                <w:rFonts w:ascii="Arial" w:hAnsi="Arial" w:cs="Arial"/>
                <w:color w:val="auto"/>
                <w:sz w:val="22"/>
                <w:szCs w:val="22"/>
              </w:rPr>
              <w:t>a</w:t>
            </w:r>
            <w:r w:rsidR="004B0982" w:rsidRPr="004B0982">
              <w:rPr>
                <w:rFonts w:ascii="Arial" w:hAnsi="Arial" w:cs="Arial"/>
                <w:color w:val="auto"/>
                <w:sz w:val="22"/>
                <w:szCs w:val="22"/>
              </w:rPr>
              <w:t xml:space="preserve"> bezpiecznych warunków do prowadzenia akcji ratunkowych.</w:t>
            </w:r>
            <w:r w:rsidR="004B0982">
              <w:rPr>
                <w:rFonts w:ascii="Arial" w:hAnsi="Arial" w:cs="Arial"/>
                <w:color w:val="auto"/>
                <w:sz w:val="22"/>
                <w:szCs w:val="22"/>
              </w:rPr>
              <w:t xml:space="preserve"> – 1 szt.</w:t>
            </w:r>
          </w:p>
        </w:tc>
        <w:tc>
          <w:tcPr>
            <w:tcW w:w="6486" w:type="dxa"/>
          </w:tcPr>
          <w:p w14:paraId="15C1FE02" w14:textId="77777777" w:rsidR="00CD2DF4" w:rsidRPr="002F5788" w:rsidRDefault="00CD2DF4" w:rsidP="00AF0E64">
            <w:pPr>
              <w:jc w:val="center"/>
              <w:rPr>
                <w:rFonts w:ascii="Arial" w:hAnsi="Arial" w:cs="Arial"/>
                <w:b/>
                <w:bCs/>
                <w:color w:val="FF0000"/>
                <w:sz w:val="28"/>
                <w:szCs w:val="28"/>
              </w:rPr>
            </w:pPr>
          </w:p>
        </w:tc>
      </w:tr>
      <w:tr w:rsidR="00E62982" w:rsidRPr="002F5788" w14:paraId="5E91815A" w14:textId="77777777" w:rsidTr="006F0A61">
        <w:tc>
          <w:tcPr>
            <w:tcW w:w="823" w:type="dxa"/>
          </w:tcPr>
          <w:p w14:paraId="213FB3FC" w14:textId="77777777" w:rsidR="00E62982" w:rsidRDefault="00E62982" w:rsidP="00AF0E64">
            <w:pPr>
              <w:jc w:val="center"/>
              <w:rPr>
                <w:rFonts w:ascii="Arial" w:hAnsi="Arial" w:cs="Arial"/>
              </w:rPr>
            </w:pPr>
          </w:p>
        </w:tc>
        <w:tc>
          <w:tcPr>
            <w:tcW w:w="8619" w:type="dxa"/>
          </w:tcPr>
          <w:p w14:paraId="23E8824C" w14:textId="4BE8C7DC" w:rsidR="00E62982" w:rsidRDefault="00E62982" w:rsidP="00E62982">
            <w:pPr>
              <w:pStyle w:val="Default"/>
              <w:tabs>
                <w:tab w:val="left" w:pos="1932"/>
              </w:tabs>
              <w:jc w:val="both"/>
              <w:rPr>
                <w:rFonts w:ascii="Arial" w:hAnsi="Arial" w:cs="Arial"/>
                <w:color w:val="auto"/>
                <w:sz w:val="22"/>
                <w:szCs w:val="22"/>
              </w:rPr>
            </w:pPr>
            <w:r>
              <w:rPr>
                <w:rFonts w:ascii="Arial" w:hAnsi="Arial" w:cs="Arial"/>
                <w:color w:val="auto"/>
                <w:sz w:val="22"/>
                <w:szCs w:val="22"/>
              </w:rPr>
              <w:t xml:space="preserve">Do sprzętu i urządzeń </w:t>
            </w:r>
            <w:r w:rsidR="00BB4B1D">
              <w:rPr>
                <w:rFonts w:ascii="Arial" w:hAnsi="Arial" w:cs="Arial"/>
                <w:color w:val="auto"/>
                <w:sz w:val="22"/>
                <w:szCs w:val="22"/>
              </w:rPr>
              <w:t xml:space="preserve">dostarczonych w ramach prawa opcji </w:t>
            </w:r>
            <w:r>
              <w:rPr>
                <w:rFonts w:ascii="Arial" w:hAnsi="Arial" w:cs="Arial"/>
                <w:color w:val="auto"/>
                <w:sz w:val="22"/>
                <w:szCs w:val="22"/>
              </w:rPr>
              <w:t xml:space="preserve">Wykonawca </w:t>
            </w:r>
            <w:r w:rsidR="00BB4B1D">
              <w:rPr>
                <w:rFonts w:ascii="Arial" w:hAnsi="Arial" w:cs="Arial"/>
                <w:color w:val="auto"/>
                <w:sz w:val="22"/>
                <w:szCs w:val="22"/>
              </w:rPr>
              <w:t>dołączy: instrukcje obsługi i konserwacji dla każdego urządzenia w języku polskim, książki serwisowe i karty gwarancyjne dla każdego urządzenia</w:t>
            </w:r>
            <w:r w:rsidR="00286B84">
              <w:rPr>
                <w:rFonts w:ascii="Arial" w:hAnsi="Arial" w:cs="Arial"/>
                <w:color w:val="auto"/>
                <w:sz w:val="22"/>
                <w:szCs w:val="22"/>
              </w:rPr>
              <w:t xml:space="preserve"> w</w:t>
            </w:r>
            <w:r w:rsidR="00BB4B1D">
              <w:rPr>
                <w:rFonts w:ascii="Arial" w:hAnsi="Arial" w:cs="Arial"/>
                <w:color w:val="auto"/>
                <w:sz w:val="22"/>
                <w:szCs w:val="22"/>
              </w:rPr>
              <w:t xml:space="preserve"> języku polskim, kopie świadectw dopuszczenia dla poszczególnych urządzeń ( wymaganych przepisami).</w:t>
            </w:r>
          </w:p>
        </w:tc>
        <w:tc>
          <w:tcPr>
            <w:tcW w:w="6486" w:type="dxa"/>
          </w:tcPr>
          <w:p w14:paraId="29DB567B" w14:textId="77777777" w:rsidR="00E62982" w:rsidRPr="002F5788" w:rsidRDefault="00E62982" w:rsidP="00AF0E64">
            <w:pPr>
              <w:jc w:val="center"/>
              <w:rPr>
                <w:rFonts w:ascii="Arial" w:hAnsi="Arial" w:cs="Arial"/>
                <w:b/>
                <w:bCs/>
                <w:color w:val="FF0000"/>
                <w:sz w:val="28"/>
                <w:szCs w:val="28"/>
              </w:rPr>
            </w:pPr>
          </w:p>
        </w:tc>
      </w:tr>
      <w:tr w:rsidR="00AF0E64" w:rsidRPr="002F5788" w14:paraId="3BA42145" w14:textId="77777777" w:rsidTr="00A04D82">
        <w:tc>
          <w:tcPr>
            <w:tcW w:w="15928" w:type="dxa"/>
            <w:gridSpan w:val="3"/>
          </w:tcPr>
          <w:p w14:paraId="0C87A9CF" w14:textId="77777777" w:rsidR="00AF0E64" w:rsidRPr="002F5788" w:rsidRDefault="00AF0E64" w:rsidP="00AF0E64">
            <w:pPr>
              <w:rPr>
                <w:rFonts w:ascii="Arial" w:hAnsi="Arial" w:cs="Arial"/>
                <w:bCs/>
                <w:iCs/>
                <w:sz w:val="24"/>
                <w:szCs w:val="24"/>
              </w:rPr>
            </w:pPr>
          </w:p>
          <w:p w14:paraId="6315E7A1" w14:textId="77777777" w:rsidR="00AF0E64" w:rsidRPr="002F5788" w:rsidRDefault="00AF0E64" w:rsidP="00AF0E64">
            <w:pPr>
              <w:rPr>
                <w:rFonts w:ascii="Arial" w:hAnsi="Arial" w:cs="Arial"/>
                <w:bCs/>
                <w:iCs/>
                <w:sz w:val="28"/>
                <w:szCs w:val="28"/>
              </w:rPr>
            </w:pPr>
            <w:r w:rsidRPr="002F5788">
              <w:rPr>
                <w:rFonts w:ascii="Arial" w:hAnsi="Arial" w:cs="Arial"/>
                <w:bCs/>
                <w:iCs/>
                <w:sz w:val="28"/>
                <w:szCs w:val="28"/>
              </w:rPr>
              <w:t>Uwaga:</w:t>
            </w:r>
          </w:p>
          <w:p w14:paraId="5A63F8CF" w14:textId="2793E5C0" w:rsidR="00AF0E64" w:rsidRPr="002F5788" w:rsidRDefault="00AF0E64" w:rsidP="00AF0E64">
            <w:pPr>
              <w:rPr>
                <w:rFonts w:ascii="Arial" w:hAnsi="Arial" w:cs="Arial"/>
                <w:bCs/>
                <w:iCs/>
                <w:sz w:val="28"/>
                <w:szCs w:val="28"/>
              </w:rPr>
            </w:pPr>
            <w:r w:rsidRPr="002F5788">
              <w:rPr>
                <w:rFonts w:ascii="Arial" w:hAnsi="Arial" w:cs="Arial"/>
                <w:iCs/>
                <w:sz w:val="24"/>
                <w:szCs w:val="24"/>
              </w:rPr>
              <w:t>Wykonawca wypełnia kolumnę „</w:t>
            </w:r>
            <w:r w:rsidRPr="002F5788">
              <w:rPr>
                <w:rFonts w:ascii="Arial" w:hAnsi="Arial" w:cs="Arial"/>
                <w:bCs/>
                <w:iCs/>
                <w:sz w:val="24"/>
                <w:szCs w:val="24"/>
              </w:rPr>
              <w:t>Propozycje Wykonawcy”</w:t>
            </w:r>
            <w:r w:rsidR="00BC226B">
              <w:rPr>
                <w:rFonts w:ascii="Arial" w:hAnsi="Arial" w:cs="Arial"/>
                <w:bCs/>
                <w:iCs/>
                <w:sz w:val="24"/>
                <w:szCs w:val="24"/>
              </w:rPr>
              <w:t>.</w:t>
            </w:r>
          </w:p>
          <w:p w14:paraId="4AC32661" w14:textId="591532C7" w:rsidR="00AF0E64" w:rsidRPr="002F5788" w:rsidRDefault="00AF0E64" w:rsidP="00AF0E64">
            <w:pPr>
              <w:rPr>
                <w:rFonts w:ascii="Arial" w:hAnsi="Arial" w:cs="Arial"/>
                <w:bCs/>
                <w:iCs/>
                <w:sz w:val="24"/>
                <w:szCs w:val="24"/>
              </w:rPr>
            </w:pPr>
            <w:r w:rsidRPr="002F5788">
              <w:rPr>
                <w:rFonts w:ascii="Arial" w:hAnsi="Arial" w:cs="Arial"/>
                <w:bCs/>
                <w:iCs/>
                <w:sz w:val="24"/>
                <w:szCs w:val="24"/>
              </w:rPr>
              <w:t>Wykonawca ma obowiązek wypełnić</w:t>
            </w:r>
            <w:r w:rsidRPr="002F5788">
              <w:rPr>
                <w:rFonts w:ascii="Arial" w:hAnsi="Arial" w:cs="Arial"/>
                <w:iCs/>
                <w:sz w:val="24"/>
                <w:szCs w:val="24"/>
              </w:rPr>
              <w:t xml:space="preserve"> </w:t>
            </w:r>
            <w:r w:rsidRPr="002F5788">
              <w:rPr>
                <w:rFonts w:ascii="Arial" w:hAnsi="Arial" w:cs="Arial"/>
                <w:bCs/>
                <w:iCs/>
                <w:sz w:val="24"/>
                <w:szCs w:val="24"/>
              </w:rPr>
              <w:t>prawą stronę tabeli wpisując oferowane konkretne parametry, wartości techniczno-użytkowe, opisując zastosowaną wersję rozwiązania lub zapis spełnia</w:t>
            </w:r>
            <w:r w:rsidR="00BC226B">
              <w:rPr>
                <w:rFonts w:ascii="Arial" w:hAnsi="Arial" w:cs="Arial"/>
                <w:bCs/>
                <w:iCs/>
                <w:sz w:val="24"/>
                <w:szCs w:val="24"/>
              </w:rPr>
              <w:t>.</w:t>
            </w:r>
          </w:p>
        </w:tc>
      </w:tr>
    </w:tbl>
    <w:p w14:paraId="07269B2D" w14:textId="77777777" w:rsidR="00452533" w:rsidRPr="002F5788" w:rsidRDefault="00452533">
      <w:pPr>
        <w:rPr>
          <w:rFonts w:ascii="Arial" w:hAnsi="Arial" w:cs="Arial"/>
          <w:sz w:val="24"/>
          <w:szCs w:val="24"/>
        </w:rPr>
      </w:pPr>
    </w:p>
    <w:sectPr w:rsidR="00452533" w:rsidRPr="002F5788" w:rsidSect="00185C25">
      <w:headerReference w:type="default" r:id="rId9"/>
      <w:footerReference w:type="default" r:id="rId10"/>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FFF8" w14:textId="77777777" w:rsidR="00AA4E75" w:rsidRDefault="00AA4E75" w:rsidP="005C512A">
      <w:pPr>
        <w:spacing w:after="0" w:line="240" w:lineRule="auto"/>
      </w:pPr>
      <w:r>
        <w:separator/>
      </w:r>
    </w:p>
  </w:endnote>
  <w:endnote w:type="continuationSeparator" w:id="0">
    <w:p w14:paraId="78A5FAD7" w14:textId="77777777" w:rsidR="00AA4E75" w:rsidRDefault="00AA4E75"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Content>
      <w:p w14:paraId="1954F946" w14:textId="4A63B01D" w:rsidR="005A1D07" w:rsidRDefault="005A1D07">
        <w:pPr>
          <w:pStyle w:val="Stopka"/>
          <w:jc w:val="right"/>
        </w:pPr>
        <w:r>
          <w:fldChar w:fldCharType="begin"/>
        </w:r>
        <w:r>
          <w:instrText>PAGE   \* MERGEFORMAT</w:instrText>
        </w:r>
        <w:r>
          <w:fldChar w:fldCharType="separate"/>
        </w:r>
        <w:r w:rsidR="00D30F5F">
          <w:rPr>
            <w:noProof/>
          </w:rPr>
          <w:t>9</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63E6" w14:textId="77777777" w:rsidR="00AA4E75" w:rsidRDefault="00AA4E75" w:rsidP="005C512A">
      <w:pPr>
        <w:spacing w:after="0" w:line="240" w:lineRule="auto"/>
      </w:pPr>
      <w:r>
        <w:separator/>
      </w:r>
    </w:p>
  </w:footnote>
  <w:footnote w:type="continuationSeparator" w:id="0">
    <w:p w14:paraId="1DF9F7FC" w14:textId="77777777" w:rsidR="00AA4E75" w:rsidRDefault="00AA4E75" w:rsidP="005C5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7509" w14:textId="01BF29AB" w:rsidR="005F2E3D" w:rsidRDefault="005F2E3D" w:rsidP="005F2E3D">
    <w:pPr>
      <w:pStyle w:val="Nagwek"/>
      <w:jc w:val="right"/>
    </w:pPr>
    <w:r>
      <w:t>Załącznik nr 1A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93E4319"/>
    <w:multiLevelType w:val="hybridMultilevel"/>
    <w:tmpl w:val="C70A3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9"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4"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5" w15:restartNumberingAfterBreak="0">
    <w:nsid w:val="2AA95336"/>
    <w:multiLevelType w:val="hybridMultilevel"/>
    <w:tmpl w:val="F796C9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DE1748"/>
    <w:multiLevelType w:val="hybridMultilevel"/>
    <w:tmpl w:val="5986E806"/>
    <w:lvl w:ilvl="0" w:tplc="E848942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B633BE0"/>
    <w:multiLevelType w:val="hybridMultilevel"/>
    <w:tmpl w:val="9B627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5F2A2458"/>
    <w:multiLevelType w:val="hybridMultilevel"/>
    <w:tmpl w:val="D646D9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33"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9113225">
    <w:abstractNumId w:val="9"/>
  </w:num>
  <w:num w:numId="2" w16cid:durableId="986856157">
    <w:abstractNumId w:val="0"/>
  </w:num>
  <w:num w:numId="3" w16cid:durableId="757214651">
    <w:abstractNumId w:val="7"/>
  </w:num>
  <w:num w:numId="4" w16cid:durableId="613514067">
    <w:abstractNumId w:val="10"/>
  </w:num>
  <w:num w:numId="5" w16cid:durableId="2096970379">
    <w:abstractNumId w:val="33"/>
  </w:num>
  <w:num w:numId="6" w16cid:durableId="477919904">
    <w:abstractNumId w:val="20"/>
  </w:num>
  <w:num w:numId="7" w16cid:durableId="1819377222">
    <w:abstractNumId w:val="2"/>
  </w:num>
  <w:num w:numId="8" w16cid:durableId="1418406148">
    <w:abstractNumId w:val="25"/>
  </w:num>
  <w:num w:numId="9" w16cid:durableId="106969674">
    <w:abstractNumId w:val="31"/>
  </w:num>
  <w:num w:numId="10" w16cid:durableId="620694246">
    <w:abstractNumId w:val="32"/>
  </w:num>
  <w:num w:numId="11" w16cid:durableId="810099785">
    <w:abstractNumId w:val="16"/>
  </w:num>
  <w:num w:numId="12" w16cid:durableId="14398368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45692">
    <w:abstractNumId w:val="28"/>
  </w:num>
  <w:num w:numId="14" w16cid:durableId="1509366794">
    <w:abstractNumId w:val="14"/>
  </w:num>
  <w:num w:numId="15" w16cid:durableId="286932298">
    <w:abstractNumId w:val="19"/>
  </w:num>
  <w:num w:numId="16" w16cid:durableId="198595128">
    <w:abstractNumId w:val="17"/>
  </w:num>
  <w:num w:numId="17" w16cid:durableId="180897386">
    <w:abstractNumId w:val="1"/>
  </w:num>
  <w:num w:numId="18" w16cid:durableId="1749957573">
    <w:abstractNumId w:val="24"/>
  </w:num>
  <w:num w:numId="19" w16cid:durableId="462117277">
    <w:abstractNumId w:val="11"/>
  </w:num>
  <w:num w:numId="20" w16cid:durableId="4751349">
    <w:abstractNumId w:val="26"/>
  </w:num>
  <w:num w:numId="21" w16cid:durableId="1041592664">
    <w:abstractNumId w:val="13"/>
  </w:num>
  <w:num w:numId="22" w16cid:durableId="945700406">
    <w:abstractNumId w:val="3"/>
  </w:num>
  <w:num w:numId="23" w16cid:durableId="759957578">
    <w:abstractNumId w:val="21"/>
  </w:num>
  <w:num w:numId="24" w16cid:durableId="1544977504">
    <w:abstractNumId w:val="0"/>
  </w:num>
  <w:num w:numId="25" w16cid:durableId="1686321641">
    <w:abstractNumId w:val="18"/>
  </w:num>
  <w:num w:numId="26" w16cid:durableId="1505172517">
    <w:abstractNumId w:val="22"/>
  </w:num>
  <w:num w:numId="27" w16cid:durableId="2053647100">
    <w:abstractNumId w:val="30"/>
  </w:num>
  <w:num w:numId="28" w16cid:durableId="639654903">
    <w:abstractNumId w:val="5"/>
  </w:num>
  <w:num w:numId="29" w16cid:durableId="822771005">
    <w:abstractNumId w:val="9"/>
  </w:num>
  <w:num w:numId="30" w16cid:durableId="2038457529">
    <w:abstractNumId w:val="7"/>
  </w:num>
  <w:num w:numId="31" w16cid:durableId="1424568459">
    <w:abstractNumId w:val="16"/>
  </w:num>
  <w:num w:numId="32" w16cid:durableId="1805997261">
    <w:abstractNumId w:val="30"/>
  </w:num>
  <w:num w:numId="33" w16cid:durableId="441070975">
    <w:abstractNumId w:val="16"/>
  </w:num>
  <w:num w:numId="34" w16cid:durableId="1081828313">
    <w:abstractNumId w:val="4"/>
  </w:num>
  <w:num w:numId="35" w16cid:durableId="242300434">
    <w:abstractNumId w:val="12"/>
  </w:num>
  <w:num w:numId="36" w16cid:durableId="172765049">
    <w:abstractNumId w:val="8"/>
  </w:num>
  <w:num w:numId="37" w16cid:durableId="527959741">
    <w:abstractNumId w:val="23"/>
  </w:num>
  <w:num w:numId="38" w16cid:durableId="1072504659">
    <w:abstractNumId w:val="27"/>
  </w:num>
  <w:num w:numId="39" w16cid:durableId="80181415">
    <w:abstractNumId w:val="29"/>
  </w:num>
  <w:num w:numId="40" w16cid:durableId="201552407">
    <w:abstractNumId w:val="15"/>
  </w:num>
  <w:num w:numId="41" w16cid:durableId="114102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6"/>
    <w:rsid w:val="0000106E"/>
    <w:rsid w:val="00001533"/>
    <w:rsid w:val="0000193A"/>
    <w:rsid w:val="000022D2"/>
    <w:rsid w:val="000028BA"/>
    <w:rsid w:val="00006C26"/>
    <w:rsid w:val="0001099F"/>
    <w:rsid w:val="00011333"/>
    <w:rsid w:val="00013A11"/>
    <w:rsid w:val="000149C8"/>
    <w:rsid w:val="00015F62"/>
    <w:rsid w:val="00016793"/>
    <w:rsid w:val="00017003"/>
    <w:rsid w:val="00020589"/>
    <w:rsid w:val="00022780"/>
    <w:rsid w:val="000235DE"/>
    <w:rsid w:val="000242D5"/>
    <w:rsid w:val="00026809"/>
    <w:rsid w:val="000270E7"/>
    <w:rsid w:val="00030076"/>
    <w:rsid w:val="000308CB"/>
    <w:rsid w:val="00031BB8"/>
    <w:rsid w:val="00037866"/>
    <w:rsid w:val="000404ED"/>
    <w:rsid w:val="00043E51"/>
    <w:rsid w:val="00044B72"/>
    <w:rsid w:val="000560DE"/>
    <w:rsid w:val="000561A7"/>
    <w:rsid w:val="00056A55"/>
    <w:rsid w:val="00057988"/>
    <w:rsid w:val="000634FF"/>
    <w:rsid w:val="0006393B"/>
    <w:rsid w:val="00063E35"/>
    <w:rsid w:val="00067086"/>
    <w:rsid w:val="000675B7"/>
    <w:rsid w:val="00067D9C"/>
    <w:rsid w:val="00070F10"/>
    <w:rsid w:val="0007437A"/>
    <w:rsid w:val="000746A3"/>
    <w:rsid w:val="00081B80"/>
    <w:rsid w:val="00082B80"/>
    <w:rsid w:val="00082C50"/>
    <w:rsid w:val="00085855"/>
    <w:rsid w:val="00086FE1"/>
    <w:rsid w:val="00090D94"/>
    <w:rsid w:val="00093148"/>
    <w:rsid w:val="000944C6"/>
    <w:rsid w:val="000949D1"/>
    <w:rsid w:val="00096695"/>
    <w:rsid w:val="000A0A3B"/>
    <w:rsid w:val="000A208A"/>
    <w:rsid w:val="000A22BB"/>
    <w:rsid w:val="000A36A0"/>
    <w:rsid w:val="000A6178"/>
    <w:rsid w:val="000A6CD5"/>
    <w:rsid w:val="000A75FB"/>
    <w:rsid w:val="000B0F1E"/>
    <w:rsid w:val="000B1AF2"/>
    <w:rsid w:val="000B4860"/>
    <w:rsid w:val="000B5E02"/>
    <w:rsid w:val="000B634F"/>
    <w:rsid w:val="000B6F88"/>
    <w:rsid w:val="000C1C29"/>
    <w:rsid w:val="000C1F78"/>
    <w:rsid w:val="000C2192"/>
    <w:rsid w:val="000C3BB9"/>
    <w:rsid w:val="000C6390"/>
    <w:rsid w:val="000D0DE9"/>
    <w:rsid w:val="000D124C"/>
    <w:rsid w:val="000D3E29"/>
    <w:rsid w:val="000E30BE"/>
    <w:rsid w:val="000E3F85"/>
    <w:rsid w:val="000E4FF9"/>
    <w:rsid w:val="000E5E63"/>
    <w:rsid w:val="000F0BFB"/>
    <w:rsid w:val="000F2AC3"/>
    <w:rsid w:val="000F6B86"/>
    <w:rsid w:val="0010127E"/>
    <w:rsid w:val="00102080"/>
    <w:rsid w:val="00105285"/>
    <w:rsid w:val="00107D0B"/>
    <w:rsid w:val="00107E3D"/>
    <w:rsid w:val="00110A12"/>
    <w:rsid w:val="001131EC"/>
    <w:rsid w:val="00117E23"/>
    <w:rsid w:val="00121187"/>
    <w:rsid w:val="00125D1E"/>
    <w:rsid w:val="00131A40"/>
    <w:rsid w:val="00134EA4"/>
    <w:rsid w:val="00135DFF"/>
    <w:rsid w:val="00140830"/>
    <w:rsid w:val="00140E60"/>
    <w:rsid w:val="0015056B"/>
    <w:rsid w:val="001515E0"/>
    <w:rsid w:val="0015264B"/>
    <w:rsid w:val="001554CD"/>
    <w:rsid w:val="00160FE3"/>
    <w:rsid w:val="001646C5"/>
    <w:rsid w:val="00164BB4"/>
    <w:rsid w:val="00170FAF"/>
    <w:rsid w:val="0017659B"/>
    <w:rsid w:val="001766E8"/>
    <w:rsid w:val="00177A98"/>
    <w:rsid w:val="00177C55"/>
    <w:rsid w:val="00177F82"/>
    <w:rsid w:val="00185C25"/>
    <w:rsid w:val="00186684"/>
    <w:rsid w:val="00191B56"/>
    <w:rsid w:val="00192206"/>
    <w:rsid w:val="00194C68"/>
    <w:rsid w:val="00195290"/>
    <w:rsid w:val="00196C8E"/>
    <w:rsid w:val="001A074E"/>
    <w:rsid w:val="001A2164"/>
    <w:rsid w:val="001A3C02"/>
    <w:rsid w:val="001A3EAF"/>
    <w:rsid w:val="001A4389"/>
    <w:rsid w:val="001A4C01"/>
    <w:rsid w:val="001A7AD5"/>
    <w:rsid w:val="001B4C97"/>
    <w:rsid w:val="001B50B9"/>
    <w:rsid w:val="001B7C36"/>
    <w:rsid w:val="001C17A3"/>
    <w:rsid w:val="001C18DF"/>
    <w:rsid w:val="001C57FC"/>
    <w:rsid w:val="001C70A6"/>
    <w:rsid w:val="001D365B"/>
    <w:rsid w:val="001D5D34"/>
    <w:rsid w:val="001E10D0"/>
    <w:rsid w:val="001E2AAA"/>
    <w:rsid w:val="001E50D0"/>
    <w:rsid w:val="001E54DF"/>
    <w:rsid w:val="001E758B"/>
    <w:rsid w:val="001F2E40"/>
    <w:rsid w:val="001F3132"/>
    <w:rsid w:val="001F4E76"/>
    <w:rsid w:val="001F503C"/>
    <w:rsid w:val="001F529A"/>
    <w:rsid w:val="001F6AF9"/>
    <w:rsid w:val="001F6BE0"/>
    <w:rsid w:val="001F7DB0"/>
    <w:rsid w:val="00201B61"/>
    <w:rsid w:val="00201EC1"/>
    <w:rsid w:val="002039D5"/>
    <w:rsid w:val="00205109"/>
    <w:rsid w:val="00205B4B"/>
    <w:rsid w:val="00207C4F"/>
    <w:rsid w:val="00216E13"/>
    <w:rsid w:val="0021735A"/>
    <w:rsid w:val="00221325"/>
    <w:rsid w:val="00222234"/>
    <w:rsid w:val="002222CE"/>
    <w:rsid w:val="002224D1"/>
    <w:rsid w:val="00223390"/>
    <w:rsid w:val="00224367"/>
    <w:rsid w:val="00225C5E"/>
    <w:rsid w:val="00227785"/>
    <w:rsid w:val="0022796F"/>
    <w:rsid w:val="0023034B"/>
    <w:rsid w:val="00230AEA"/>
    <w:rsid w:val="002321C2"/>
    <w:rsid w:val="00232ABB"/>
    <w:rsid w:val="00235E3C"/>
    <w:rsid w:val="00241992"/>
    <w:rsid w:val="0024425B"/>
    <w:rsid w:val="00247729"/>
    <w:rsid w:val="00250C5D"/>
    <w:rsid w:val="00254773"/>
    <w:rsid w:val="002600E1"/>
    <w:rsid w:val="00260994"/>
    <w:rsid w:val="00260B5C"/>
    <w:rsid w:val="002636E1"/>
    <w:rsid w:val="00266C20"/>
    <w:rsid w:val="002679E5"/>
    <w:rsid w:val="002733AA"/>
    <w:rsid w:val="002764D8"/>
    <w:rsid w:val="0027762D"/>
    <w:rsid w:val="002778D3"/>
    <w:rsid w:val="00280EAE"/>
    <w:rsid w:val="00282FF8"/>
    <w:rsid w:val="00283E86"/>
    <w:rsid w:val="00284967"/>
    <w:rsid w:val="002850BE"/>
    <w:rsid w:val="00286B84"/>
    <w:rsid w:val="0029174E"/>
    <w:rsid w:val="00292B5A"/>
    <w:rsid w:val="00294A12"/>
    <w:rsid w:val="00295955"/>
    <w:rsid w:val="00295AB2"/>
    <w:rsid w:val="00295D26"/>
    <w:rsid w:val="00296A38"/>
    <w:rsid w:val="002A0E58"/>
    <w:rsid w:val="002A39BB"/>
    <w:rsid w:val="002A3B46"/>
    <w:rsid w:val="002A4EBF"/>
    <w:rsid w:val="002B4E58"/>
    <w:rsid w:val="002B5904"/>
    <w:rsid w:val="002B59E9"/>
    <w:rsid w:val="002C1811"/>
    <w:rsid w:val="002C33F4"/>
    <w:rsid w:val="002C37AA"/>
    <w:rsid w:val="002E188E"/>
    <w:rsid w:val="002E2748"/>
    <w:rsid w:val="002E6A30"/>
    <w:rsid w:val="002F5788"/>
    <w:rsid w:val="002F615E"/>
    <w:rsid w:val="00302FC6"/>
    <w:rsid w:val="00303253"/>
    <w:rsid w:val="0030561F"/>
    <w:rsid w:val="00310C9F"/>
    <w:rsid w:val="00312552"/>
    <w:rsid w:val="00316346"/>
    <w:rsid w:val="00320358"/>
    <w:rsid w:val="003210EB"/>
    <w:rsid w:val="0032176B"/>
    <w:rsid w:val="0032221D"/>
    <w:rsid w:val="00324BC5"/>
    <w:rsid w:val="003259E6"/>
    <w:rsid w:val="003275D3"/>
    <w:rsid w:val="0033392A"/>
    <w:rsid w:val="003361BC"/>
    <w:rsid w:val="00343FD9"/>
    <w:rsid w:val="00344756"/>
    <w:rsid w:val="00346152"/>
    <w:rsid w:val="0036217D"/>
    <w:rsid w:val="0036498A"/>
    <w:rsid w:val="00365478"/>
    <w:rsid w:val="00367D58"/>
    <w:rsid w:val="00370777"/>
    <w:rsid w:val="0037237A"/>
    <w:rsid w:val="00372684"/>
    <w:rsid w:val="003736B4"/>
    <w:rsid w:val="003817D2"/>
    <w:rsid w:val="00382A3B"/>
    <w:rsid w:val="00385E36"/>
    <w:rsid w:val="00385F71"/>
    <w:rsid w:val="00386F92"/>
    <w:rsid w:val="003906CE"/>
    <w:rsid w:val="0039389E"/>
    <w:rsid w:val="0039397A"/>
    <w:rsid w:val="00394F0D"/>
    <w:rsid w:val="003A1834"/>
    <w:rsid w:val="003A343D"/>
    <w:rsid w:val="003A6051"/>
    <w:rsid w:val="003A71C7"/>
    <w:rsid w:val="003A75BA"/>
    <w:rsid w:val="003A7C55"/>
    <w:rsid w:val="003B3383"/>
    <w:rsid w:val="003B3C9C"/>
    <w:rsid w:val="003B5D04"/>
    <w:rsid w:val="003B73E2"/>
    <w:rsid w:val="003B7E50"/>
    <w:rsid w:val="003C0E15"/>
    <w:rsid w:val="003C0E80"/>
    <w:rsid w:val="003C711F"/>
    <w:rsid w:val="003C7213"/>
    <w:rsid w:val="003C7D5D"/>
    <w:rsid w:val="003C7D8E"/>
    <w:rsid w:val="003D057E"/>
    <w:rsid w:val="003D05D9"/>
    <w:rsid w:val="003D3DF3"/>
    <w:rsid w:val="003D3F70"/>
    <w:rsid w:val="003E05B5"/>
    <w:rsid w:val="003E28A1"/>
    <w:rsid w:val="003E3A10"/>
    <w:rsid w:val="003E4296"/>
    <w:rsid w:val="003E4DD3"/>
    <w:rsid w:val="003F4E90"/>
    <w:rsid w:val="003F4FB0"/>
    <w:rsid w:val="003F5DC1"/>
    <w:rsid w:val="003F63D1"/>
    <w:rsid w:val="003F6631"/>
    <w:rsid w:val="003F73C0"/>
    <w:rsid w:val="003F7D36"/>
    <w:rsid w:val="0040201E"/>
    <w:rsid w:val="00402B52"/>
    <w:rsid w:val="00405413"/>
    <w:rsid w:val="004116A8"/>
    <w:rsid w:val="00413879"/>
    <w:rsid w:val="00414C84"/>
    <w:rsid w:val="00422194"/>
    <w:rsid w:val="004221CD"/>
    <w:rsid w:val="00425482"/>
    <w:rsid w:val="00425970"/>
    <w:rsid w:val="00426A98"/>
    <w:rsid w:val="00435F62"/>
    <w:rsid w:val="00436D4A"/>
    <w:rsid w:val="0043777E"/>
    <w:rsid w:val="00437A05"/>
    <w:rsid w:val="00442306"/>
    <w:rsid w:val="004435EF"/>
    <w:rsid w:val="00445763"/>
    <w:rsid w:val="0044659E"/>
    <w:rsid w:val="00452400"/>
    <w:rsid w:val="00452533"/>
    <w:rsid w:val="004550EF"/>
    <w:rsid w:val="0046041B"/>
    <w:rsid w:val="00460D0D"/>
    <w:rsid w:val="004611AC"/>
    <w:rsid w:val="004640AF"/>
    <w:rsid w:val="00464C95"/>
    <w:rsid w:val="00466AE1"/>
    <w:rsid w:val="00467349"/>
    <w:rsid w:val="00471991"/>
    <w:rsid w:val="004720B8"/>
    <w:rsid w:val="004743F8"/>
    <w:rsid w:val="0047577B"/>
    <w:rsid w:val="004775D1"/>
    <w:rsid w:val="00477BA8"/>
    <w:rsid w:val="00480384"/>
    <w:rsid w:val="00484FDB"/>
    <w:rsid w:val="0049239C"/>
    <w:rsid w:val="0049552B"/>
    <w:rsid w:val="00496098"/>
    <w:rsid w:val="004A0E69"/>
    <w:rsid w:val="004A45C5"/>
    <w:rsid w:val="004A4A4E"/>
    <w:rsid w:val="004A569E"/>
    <w:rsid w:val="004B0982"/>
    <w:rsid w:val="004B2F6C"/>
    <w:rsid w:val="004B4BA7"/>
    <w:rsid w:val="004B6CFA"/>
    <w:rsid w:val="004B7685"/>
    <w:rsid w:val="004C0BAD"/>
    <w:rsid w:val="004C2197"/>
    <w:rsid w:val="004C3B24"/>
    <w:rsid w:val="004C4854"/>
    <w:rsid w:val="004D1AD2"/>
    <w:rsid w:val="004D1F66"/>
    <w:rsid w:val="004D46D2"/>
    <w:rsid w:val="004D48F0"/>
    <w:rsid w:val="004D6C58"/>
    <w:rsid w:val="004E1E55"/>
    <w:rsid w:val="004E6701"/>
    <w:rsid w:val="004F0629"/>
    <w:rsid w:val="004F1447"/>
    <w:rsid w:val="004F37DB"/>
    <w:rsid w:val="004F3F26"/>
    <w:rsid w:val="004F619B"/>
    <w:rsid w:val="004F6462"/>
    <w:rsid w:val="004F69EC"/>
    <w:rsid w:val="004F6DE5"/>
    <w:rsid w:val="0050174E"/>
    <w:rsid w:val="00503BF8"/>
    <w:rsid w:val="005043C7"/>
    <w:rsid w:val="0050479A"/>
    <w:rsid w:val="00505C2E"/>
    <w:rsid w:val="00506006"/>
    <w:rsid w:val="005071EE"/>
    <w:rsid w:val="00507D65"/>
    <w:rsid w:val="00511CDF"/>
    <w:rsid w:val="005123E0"/>
    <w:rsid w:val="0051260B"/>
    <w:rsid w:val="00513F3E"/>
    <w:rsid w:val="00514110"/>
    <w:rsid w:val="00514C6F"/>
    <w:rsid w:val="005231D8"/>
    <w:rsid w:val="0052460C"/>
    <w:rsid w:val="005246E9"/>
    <w:rsid w:val="005300E5"/>
    <w:rsid w:val="00533A3C"/>
    <w:rsid w:val="00536BA6"/>
    <w:rsid w:val="00537285"/>
    <w:rsid w:val="0054087D"/>
    <w:rsid w:val="00542DFF"/>
    <w:rsid w:val="005451A2"/>
    <w:rsid w:val="00546E81"/>
    <w:rsid w:val="00546E83"/>
    <w:rsid w:val="00550CD2"/>
    <w:rsid w:val="005516DD"/>
    <w:rsid w:val="00553477"/>
    <w:rsid w:val="005538C2"/>
    <w:rsid w:val="00555865"/>
    <w:rsid w:val="005609A2"/>
    <w:rsid w:val="00560F29"/>
    <w:rsid w:val="005618F9"/>
    <w:rsid w:val="00561DC2"/>
    <w:rsid w:val="0056213D"/>
    <w:rsid w:val="00562811"/>
    <w:rsid w:val="00563C53"/>
    <w:rsid w:val="00564F26"/>
    <w:rsid w:val="005672A9"/>
    <w:rsid w:val="00570D01"/>
    <w:rsid w:val="00572181"/>
    <w:rsid w:val="0057286D"/>
    <w:rsid w:val="00572888"/>
    <w:rsid w:val="00573E12"/>
    <w:rsid w:val="005755B6"/>
    <w:rsid w:val="005772B9"/>
    <w:rsid w:val="00580E8D"/>
    <w:rsid w:val="00585F77"/>
    <w:rsid w:val="005921D9"/>
    <w:rsid w:val="00592E64"/>
    <w:rsid w:val="005931E6"/>
    <w:rsid w:val="0059379B"/>
    <w:rsid w:val="00597542"/>
    <w:rsid w:val="005A08D8"/>
    <w:rsid w:val="005A1D07"/>
    <w:rsid w:val="005A33B1"/>
    <w:rsid w:val="005A59B4"/>
    <w:rsid w:val="005A6A76"/>
    <w:rsid w:val="005A6F26"/>
    <w:rsid w:val="005A7B0E"/>
    <w:rsid w:val="005B02D1"/>
    <w:rsid w:val="005B3840"/>
    <w:rsid w:val="005B3894"/>
    <w:rsid w:val="005B4B2B"/>
    <w:rsid w:val="005B52A2"/>
    <w:rsid w:val="005B52EF"/>
    <w:rsid w:val="005B6773"/>
    <w:rsid w:val="005B6BD8"/>
    <w:rsid w:val="005C4FC0"/>
    <w:rsid w:val="005C512A"/>
    <w:rsid w:val="005C6989"/>
    <w:rsid w:val="005C7665"/>
    <w:rsid w:val="005D058A"/>
    <w:rsid w:val="005D11C4"/>
    <w:rsid w:val="005D2B0A"/>
    <w:rsid w:val="005D5A29"/>
    <w:rsid w:val="005E1475"/>
    <w:rsid w:val="005E4A16"/>
    <w:rsid w:val="005E4AD6"/>
    <w:rsid w:val="005F0C22"/>
    <w:rsid w:val="005F2E3D"/>
    <w:rsid w:val="00604FE1"/>
    <w:rsid w:val="00611A3C"/>
    <w:rsid w:val="00612B42"/>
    <w:rsid w:val="00613917"/>
    <w:rsid w:val="00614E78"/>
    <w:rsid w:val="0061703E"/>
    <w:rsid w:val="0062304E"/>
    <w:rsid w:val="0062458E"/>
    <w:rsid w:val="00626D14"/>
    <w:rsid w:val="00634A5A"/>
    <w:rsid w:val="006352FB"/>
    <w:rsid w:val="006361AF"/>
    <w:rsid w:val="00636739"/>
    <w:rsid w:val="0064135E"/>
    <w:rsid w:val="00641E6B"/>
    <w:rsid w:val="00647363"/>
    <w:rsid w:val="00647C33"/>
    <w:rsid w:val="006568B4"/>
    <w:rsid w:val="00660009"/>
    <w:rsid w:val="00663DBE"/>
    <w:rsid w:val="00664471"/>
    <w:rsid w:val="0066593C"/>
    <w:rsid w:val="006665AB"/>
    <w:rsid w:val="00670516"/>
    <w:rsid w:val="00671180"/>
    <w:rsid w:val="0068325C"/>
    <w:rsid w:val="0068608E"/>
    <w:rsid w:val="00693604"/>
    <w:rsid w:val="00697004"/>
    <w:rsid w:val="006A0B37"/>
    <w:rsid w:val="006B03E4"/>
    <w:rsid w:val="006B1C91"/>
    <w:rsid w:val="006B1CAA"/>
    <w:rsid w:val="006B2D04"/>
    <w:rsid w:val="006B589C"/>
    <w:rsid w:val="006B70B4"/>
    <w:rsid w:val="006C1455"/>
    <w:rsid w:val="006C2FF3"/>
    <w:rsid w:val="006C5595"/>
    <w:rsid w:val="006D0369"/>
    <w:rsid w:val="006D07F2"/>
    <w:rsid w:val="006D1818"/>
    <w:rsid w:val="006D5C50"/>
    <w:rsid w:val="006E2A30"/>
    <w:rsid w:val="006E308C"/>
    <w:rsid w:val="006E562E"/>
    <w:rsid w:val="006E7DB4"/>
    <w:rsid w:val="006F0A61"/>
    <w:rsid w:val="006F0EA8"/>
    <w:rsid w:val="006F2339"/>
    <w:rsid w:val="006F3A26"/>
    <w:rsid w:val="006F4CF0"/>
    <w:rsid w:val="006F4ED6"/>
    <w:rsid w:val="0070053A"/>
    <w:rsid w:val="00701CF2"/>
    <w:rsid w:val="00703466"/>
    <w:rsid w:val="00703D8B"/>
    <w:rsid w:val="00707B63"/>
    <w:rsid w:val="007142DA"/>
    <w:rsid w:val="00716B4D"/>
    <w:rsid w:val="007215B6"/>
    <w:rsid w:val="007216C2"/>
    <w:rsid w:val="00722D9E"/>
    <w:rsid w:val="0072590E"/>
    <w:rsid w:val="007274A4"/>
    <w:rsid w:val="00727AA3"/>
    <w:rsid w:val="00730DF1"/>
    <w:rsid w:val="00730E0A"/>
    <w:rsid w:val="00733CE8"/>
    <w:rsid w:val="0073537E"/>
    <w:rsid w:val="00735CCA"/>
    <w:rsid w:val="00735E89"/>
    <w:rsid w:val="00736FAD"/>
    <w:rsid w:val="00742D54"/>
    <w:rsid w:val="00743FB9"/>
    <w:rsid w:val="007469F5"/>
    <w:rsid w:val="007501F1"/>
    <w:rsid w:val="007633A4"/>
    <w:rsid w:val="00764AC1"/>
    <w:rsid w:val="00764CB1"/>
    <w:rsid w:val="00765B91"/>
    <w:rsid w:val="007669D3"/>
    <w:rsid w:val="00766A86"/>
    <w:rsid w:val="00766F95"/>
    <w:rsid w:val="007677AF"/>
    <w:rsid w:val="00767BF5"/>
    <w:rsid w:val="0077017C"/>
    <w:rsid w:val="00770348"/>
    <w:rsid w:val="007706F5"/>
    <w:rsid w:val="00770773"/>
    <w:rsid w:val="00772F0F"/>
    <w:rsid w:val="0077322A"/>
    <w:rsid w:val="00776DF9"/>
    <w:rsid w:val="007778AA"/>
    <w:rsid w:val="007913A1"/>
    <w:rsid w:val="007921B5"/>
    <w:rsid w:val="00792EC5"/>
    <w:rsid w:val="00794AFB"/>
    <w:rsid w:val="00795B90"/>
    <w:rsid w:val="007963F2"/>
    <w:rsid w:val="007965BF"/>
    <w:rsid w:val="007A097E"/>
    <w:rsid w:val="007A09C8"/>
    <w:rsid w:val="007A0C7F"/>
    <w:rsid w:val="007A5878"/>
    <w:rsid w:val="007A634E"/>
    <w:rsid w:val="007A734C"/>
    <w:rsid w:val="007B068E"/>
    <w:rsid w:val="007B1D26"/>
    <w:rsid w:val="007B20F5"/>
    <w:rsid w:val="007B37D4"/>
    <w:rsid w:val="007C0805"/>
    <w:rsid w:val="007C3FB0"/>
    <w:rsid w:val="007C59AD"/>
    <w:rsid w:val="007C5AC8"/>
    <w:rsid w:val="007C69B7"/>
    <w:rsid w:val="007D349D"/>
    <w:rsid w:val="007D374E"/>
    <w:rsid w:val="007D47CB"/>
    <w:rsid w:val="007D7A86"/>
    <w:rsid w:val="007E1154"/>
    <w:rsid w:val="007E403A"/>
    <w:rsid w:val="007F2B4B"/>
    <w:rsid w:val="007F2EA5"/>
    <w:rsid w:val="007F4BBF"/>
    <w:rsid w:val="00802D60"/>
    <w:rsid w:val="008036F7"/>
    <w:rsid w:val="00803AD0"/>
    <w:rsid w:val="0080502B"/>
    <w:rsid w:val="008111D6"/>
    <w:rsid w:val="00811871"/>
    <w:rsid w:val="00814E6C"/>
    <w:rsid w:val="008150F4"/>
    <w:rsid w:val="00817D40"/>
    <w:rsid w:val="00822364"/>
    <w:rsid w:val="00824FF3"/>
    <w:rsid w:val="00830630"/>
    <w:rsid w:val="00834CE5"/>
    <w:rsid w:val="00834F77"/>
    <w:rsid w:val="0083782C"/>
    <w:rsid w:val="00841380"/>
    <w:rsid w:val="008447C9"/>
    <w:rsid w:val="0084693F"/>
    <w:rsid w:val="008474AF"/>
    <w:rsid w:val="008532CA"/>
    <w:rsid w:val="00854688"/>
    <w:rsid w:val="008552EE"/>
    <w:rsid w:val="008558B9"/>
    <w:rsid w:val="0085711E"/>
    <w:rsid w:val="00861CEF"/>
    <w:rsid w:val="00871358"/>
    <w:rsid w:val="00873DB6"/>
    <w:rsid w:val="00876D79"/>
    <w:rsid w:val="00880230"/>
    <w:rsid w:val="00881660"/>
    <w:rsid w:val="00883451"/>
    <w:rsid w:val="0088626D"/>
    <w:rsid w:val="008907AB"/>
    <w:rsid w:val="00890897"/>
    <w:rsid w:val="00891762"/>
    <w:rsid w:val="00895965"/>
    <w:rsid w:val="008A0082"/>
    <w:rsid w:val="008A40A4"/>
    <w:rsid w:val="008B08EB"/>
    <w:rsid w:val="008B347C"/>
    <w:rsid w:val="008B4100"/>
    <w:rsid w:val="008B55D8"/>
    <w:rsid w:val="008B686B"/>
    <w:rsid w:val="008B78D9"/>
    <w:rsid w:val="008B7BB5"/>
    <w:rsid w:val="008C0AA4"/>
    <w:rsid w:val="008C15B5"/>
    <w:rsid w:val="008C2033"/>
    <w:rsid w:val="008C4600"/>
    <w:rsid w:val="008C7762"/>
    <w:rsid w:val="008C7C93"/>
    <w:rsid w:val="008D1932"/>
    <w:rsid w:val="008D33C7"/>
    <w:rsid w:val="008D3FD5"/>
    <w:rsid w:val="008D7A37"/>
    <w:rsid w:val="008E3F14"/>
    <w:rsid w:val="008E46A4"/>
    <w:rsid w:val="008E527B"/>
    <w:rsid w:val="008E66D1"/>
    <w:rsid w:val="008F19EC"/>
    <w:rsid w:val="008F3B6F"/>
    <w:rsid w:val="008F55DB"/>
    <w:rsid w:val="0090380D"/>
    <w:rsid w:val="009042DE"/>
    <w:rsid w:val="009044BC"/>
    <w:rsid w:val="00907283"/>
    <w:rsid w:val="00911F4C"/>
    <w:rsid w:val="00914B4D"/>
    <w:rsid w:val="00917ECC"/>
    <w:rsid w:val="00920176"/>
    <w:rsid w:val="00921B29"/>
    <w:rsid w:val="00925FA2"/>
    <w:rsid w:val="00926AF6"/>
    <w:rsid w:val="0092755B"/>
    <w:rsid w:val="00930035"/>
    <w:rsid w:val="0093069A"/>
    <w:rsid w:val="00932DA9"/>
    <w:rsid w:val="0093407C"/>
    <w:rsid w:val="0093409E"/>
    <w:rsid w:val="0093651B"/>
    <w:rsid w:val="00942CE9"/>
    <w:rsid w:val="0094594F"/>
    <w:rsid w:val="0095071C"/>
    <w:rsid w:val="00953431"/>
    <w:rsid w:val="00955C8D"/>
    <w:rsid w:val="00960509"/>
    <w:rsid w:val="00962961"/>
    <w:rsid w:val="00963183"/>
    <w:rsid w:val="009662F0"/>
    <w:rsid w:val="009673BC"/>
    <w:rsid w:val="00967D05"/>
    <w:rsid w:val="00970DAA"/>
    <w:rsid w:val="0097423B"/>
    <w:rsid w:val="0097678D"/>
    <w:rsid w:val="009810C4"/>
    <w:rsid w:val="00984DD0"/>
    <w:rsid w:val="009877E1"/>
    <w:rsid w:val="00990914"/>
    <w:rsid w:val="00993711"/>
    <w:rsid w:val="009979A9"/>
    <w:rsid w:val="009A05FB"/>
    <w:rsid w:val="009A12EE"/>
    <w:rsid w:val="009A2384"/>
    <w:rsid w:val="009A4864"/>
    <w:rsid w:val="009A627E"/>
    <w:rsid w:val="009A6B3B"/>
    <w:rsid w:val="009B1CC7"/>
    <w:rsid w:val="009B5FA5"/>
    <w:rsid w:val="009C14D5"/>
    <w:rsid w:val="009C1725"/>
    <w:rsid w:val="009C1E96"/>
    <w:rsid w:val="009C2018"/>
    <w:rsid w:val="009C6DAA"/>
    <w:rsid w:val="009C745F"/>
    <w:rsid w:val="009D1FE5"/>
    <w:rsid w:val="009D22BF"/>
    <w:rsid w:val="009E0E7C"/>
    <w:rsid w:val="009E37EC"/>
    <w:rsid w:val="009E3AAC"/>
    <w:rsid w:val="009E4111"/>
    <w:rsid w:val="009E4AFE"/>
    <w:rsid w:val="009E5FB0"/>
    <w:rsid w:val="009F3416"/>
    <w:rsid w:val="009F7296"/>
    <w:rsid w:val="00A01E99"/>
    <w:rsid w:val="00A03A5B"/>
    <w:rsid w:val="00A04D82"/>
    <w:rsid w:val="00A04E39"/>
    <w:rsid w:val="00A04E3B"/>
    <w:rsid w:val="00A11871"/>
    <w:rsid w:val="00A12A0A"/>
    <w:rsid w:val="00A12C7E"/>
    <w:rsid w:val="00A137C0"/>
    <w:rsid w:val="00A16113"/>
    <w:rsid w:val="00A163CA"/>
    <w:rsid w:val="00A16FE1"/>
    <w:rsid w:val="00A170DF"/>
    <w:rsid w:val="00A17935"/>
    <w:rsid w:val="00A2135A"/>
    <w:rsid w:val="00A22C4E"/>
    <w:rsid w:val="00A25EFE"/>
    <w:rsid w:val="00A3264A"/>
    <w:rsid w:val="00A33F28"/>
    <w:rsid w:val="00A41368"/>
    <w:rsid w:val="00A45FC7"/>
    <w:rsid w:val="00A50B59"/>
    <w:rsid w:val="00A54B50"/>
    <w:rsid w:val="00A57156"/>
    <w:rsid w:val="00A62040"/>
    <w:rsid w:val="00A626D3"/>
    <w:rsid w:val="00A6423E"/>
    <w:rsid w:val="00A70A21"/>
    <w:rsid w:val="00A7171A"/>
    <w:rsid w:val="00A76F09"/>
    <w:rsid w:val="00A76F3E"/>
    <w:rsid w:val="00A77191"/>
    <w:rsid w:val="00A772E7"/>
    <w:rsid w:val="00A77C6D"/>
    <w:rsid w:val="00A82458"/>
    <w:rsid w:val="00A85BA4"/>
    <w:rsid w:val="00A91429"/>
    <w:rsid w:val="00A9460F"/>
    <w:rsid w:val="00A969C5"/>
    <w:rsid w:val="00A97624"/>
    <w:rsid w:val="00A97725"/>
    <w:rsid w:val="00AA0B55"/>
    <w:rsid w:val="00AA1146"/>
    <w:rsid w:val="00AA1F86"/>
    <w:rsid w:val="00AA37D6"/>
    <w:rsid w:val="00AA4E75"/>
    <w:rsid w:val="00AB340E"/>
    <w:rsid w:val="00AB5ED3"/>
    <w:rsid w:val="00AB629B"/>
    <w:rsid w:val="00AB7F8D"/>
    <w:rsid w:val="00AC0D2B"/>
    <w:rsid w:val="00AC38F3"/>
    <w:rsid w:val="00AD027A"/>
    <w:rsid w:val="00AD1C20"/>
    <w:rsid w:val="00AD3950"/>
    <w:rsid w:val="00AD55C3"/>
    <w:rsid w:val="00AD6DB9"/>
    <w:rsid w:val="00AD706D"/>
    <w:rsid w:val="00AD7F91"/>
    <w:rsid w:val="00AE0BDF"/>
    <w:rsid w:val="00AE339E"/>
    <w:rsid w:val="00AE4788"/>
    <w:rsid w:val="00AE4C5B"/>
    <w:rsid w:val="00AE58C1"/>
    <w:rsid w:val="00AE5E6C"/>
    <w:rsid w:val="00AF0E64"/>
    <w:rsid w:val="00AF1532"/>
    <w:rsid w:val="00AF195F"/>
    <w:rsid w:val="00AF1B5A"/>
    <w:rsid w:val="00AF2240"/>
    <w:rsid w:val="00AF504D"/>
    <w:rsid w:val="00AF6BC7"/>
    <w:rsid w:val="00AF71A7"/>
    <w:rsid w:val="00B078A1"/>
    <w:rsid w:val="00B078CD"/>
    <w:rsid w:val="00B12972"/>
    <w:rsid w:val="00B141A8"/>
    <w:rsid w:val="00B1506D"/>
    <w:rsid w:val="00B15BC0"/>
    <w:rsid w:val="00B161C0"/>
    <w:rsid w:val="00B16A46"/>
    <w:rsid w:val="00B24E55"/>
    <w:rsid w:val="00B272D1"/>
    <w:rsid w:val="00B276AD"/>
    <w:rsid w:val="00B36FAD"/>
    <w:rsid w:val="00B406E7"/>
    <w:rsid w:val="00B40AF6"/>
    <w:rsid w:val="00B42225"/>
    <w:rsid w:val="00B45BC9"/>
    <w:rsid w:val="00B46583"/>
    <w:rsid w:val="00B46BFA"/>
    <w:rsid w:val="00B4783B"/>
    <w:rsid w:val="00B52534"/>
    <w:rsid w:val="00B56A39"/>
    <w:rsid w:val="00B56C6D"/>
    <w:rsid w:val="00B579C4"/>
    <w:rsid w:val="00B623C8"/>
    <w:rsid w:val="00B629A7"/>
    <w:rsid w:val="00B63327"/>
    <w:rsid w:val="00B642C6"/>
    <w:rsid w:val="00B66098"/>
    <w:rsid w:val="00B70534"/>
    <w:rsid w:val="00B834AC"/>
    <w:rsid w:val="00B84C37"/>
    <w:rsid w:val="00B84DEA"/>
    <w:rsid w:val="00B8621A"/>
    <w:rsid w:val="00B8693B"/>
    <w:rsid w:val="00B90019"/>
    <w:rsid w:val="00B93180"/>
    <w:rsid w:val="00B93AF5"/>
    <w:rsid w:val="00B93CC9"/>
    <w:rsid w:val="00B948CF"/>
    <w:rsid w:val="00B97413"/>
    <w:rsid w:val="00BA1510"/>
    <w:rsid w:val="00BA6E3C"/>
    <w:rsid w:val="00BA7D5A"/>
    <w:rsid w:val="00BB2877"/>
    <w:rsid w:val="00BB4B1D"/>
    <w:rsid w:val="00BB6636"/>
    <w:rsid w:val="00BB6A24"/>
    <w:rsid w:val="00BB7CDF"/>
    <w:rsid w:val="00BC16FD"/>
    <w:rsid w:val="00BC226B"/>
    <w:rsid w:val="00BC42DE"/>
    <w:rsid w:val="00BC4B77"/>
    <w:rsid w:val="00BC730E"/>
    <w:rsid w:val="00BC761C"/>
    <w:rsid w:val="00BD2CEB"/>
    <w:rsid w:val="00BD6320"/>
    <w:rsid w:val="00BE259C"/>
    <w:rsid w:val="00BE30F1"/>
    <w:rsid w:val="00BE39D1"/>
    <w:rsid w:val="00BE4847"/>
    <w:rsid w:val="00BE4F3A"/>
    <w:rsid w:val="00BE638D"/>
    <w:rsid w:val="00BF0843"/>
    <w:rsid w:val="00BF39A4"/>
    <w:rsid w:val="00BF45C2"/>
    <w:rsid w:val="00BF4627"/>
    <w:rsid w:val="00BF4B08"/>
    <w:rsid w:val="00BF7354"/>
    <w:rsid w:val="00BF7713"/>
    <w:rsid w:val="00C013FC"/>
    <w:rsid w:val="00C019CE"/>
    <w:rsid w:val="00C06C26"/>
    <w:rsid w:val="00C073B5"/>
    <w:rsid w:val="00C121D2"/>
    <w:rsid w:val="00C1351B"/>
    <w:rsid w:val="00C141E4"/>
    <w:rsid w:val="00C148D6"/>
    <w:rsid w:val="00C15501"/>
    <w:rsid w:val="00C15CFB"/>
    <w:rsid w:val="00C16593"/>
    <w:rsid w:val="00C1672C"/>
    <w:rsid w:val="00C16D76"/>
    <w:rsid w:val="00C208B7"/>
    <w:rsid w:val="00C20E80"/>
    <w:rsid w:val="00C219AF"/>
    <w:rsid w:val="00C26766"/>
    <w:rsid w:val="00C32B40"/>
    <w:rsid w:val="00C3422C"/>
    <w:rsid w:val="00C34613"/>
    <w:rsid w:val="00C37FAD"/>
    <w:rsid w:val="00C40FB6"/>
    <w:rsid w:val="00C418A7"/>
    <w:rsid w:val="00C41EEF"/>
    <w:rsid w:val="00C42492"/>
    <w:rsid w:val="00C42D38"/>
    <w:rsid w:val="00C43045"/>
    <w:rsid w:val="00C43B9C"/>
    <w:rsid w:val="00C47C70"/>
    <w:rsid w:val="00C51082"/>
    <w:rsid w:val="00C54BCE"/>
    <w:rsid w:val="00C56010"/>
    <w:rsid w:val="00C57E44"/>
    <w:rsid w:val="00C60BA4"/>
    <w:rsid w:val="00C616D5"/>
    <w:rsid w:val="00C61B17"/>
    <w:rsid w:val="00C63652"/>
    <w:rsid w:val="00C660FF"/>
    <w:rsid w:val="00C6759A"/>
    <w:rsid w:val="00C71558"/>
    <w:rsid w:val="00C7163E"/>
    <w:rsid w:val="00C71E55"/>
    <w:rsid w:val="00C83EE5"/>
    <w:rsid w:val="00C87961"/>
    <w:rsid w:val="00C920DF"/>
    <w:rsid w:val="00C9475C"/>
    <w:rsid w:val="00C97B82"/>
    <w:rsid w:val="00CA3171"/>
    <w:rsid w:val="00CA5C14"/>
    <w:rsid w:val="00CA5F82"/>
    <w:rsid w:val="00CA6A0A"/>
    <w:rsid w:val="00CB028E"/>
    <w:rsid w:val="00CB0843"/>
    <w:rsid w:val="00CB18E2"/>
    <w:rsid w:val="00CB226F"/>
    <w:rsid w:val="00CB35BA"/>
    <w:rsid w:val="00CB744F"/>
    <w:rsid w:val="00CC2FBD"/>
    <w:rsid w:val="00CC3EAF"/>
    <w:rsid w:val="00CC4567"/>
    <w:rsid w:val="00CC473A"/>
    <w:rsid w:val="00CC52A3"/>
    <w:rsid w:val="00CC769A"/>
    <w:rsid w:val="00CC7D9C"/>
    <w:rsid w:val="00CD11D1"/>
    <w:rsid w:val="00CD2756"/>
    <w:rsid w:val="00CD2DF4"/>
    <w:rsid w:val="00CD2FC4"/>
    <w:rsid w:val="00CD308A"/>
    <w:rsid w:val="00CD329F"/>
    <w:rsid w:val="00CE0428"/>
    <w:rsid w:val="00CE415A"/>
    <w:rsid w:val="00CE57F8"/>
    <w:rsid w:val="00CF134E"/>
    <w:rsid w:val="00CF1EBD"/>
    <w:rsid w:val="00CF5157"/>
    <w:rsid w:val="00D02442"/>
    <w:rsid w:val="00D03023"/>
    <w:rsid w:val="00D03774"/>
    <w:rsid w:val="00D039B2"/>
    <w:rsid w:val="00D05B29"/>
    <w:rsid w:val="00D068F5"/>
    <w:rsid w:val="00D06ABB"/>
    <w:rsid w:val="00D127A8"/>
    <w:rsid w:val="00D13DD5"/>
    <w:rsid w:val="00D16063"/>
    <w:rsid w:val="00D164AE"/>
    <w:rsid w:val="00D16E9C"/>
    <w:rsid w:val="00D17EFE"/>
    <w:rsid w:val="00D217C9"/>
    <w:rsid w:val="00D2348B"/>
    <w:rsid w:val="00D254FC"/>
    <w:rsid w:val="00D2583C"/>
    <w:rsid w:val="00D2778E"/>
    <w:rsid w:val="00D3070C"/>
    <w:rsid w:val="00D30F5F"/>
    <w:rsid w:val="00D32563"/>
    <w:rsid w:val="00D33C6A"/>
    <w:rsid w:val="00D35C66"/>
    <w:rsid w:val="00D40EA9"/>
    <w:rsid w:val="00D42B1C"/>
    <w:rsid w:val="00D43339"/>
    <w:rsid w:val="00D4384C"/>
    <w:rsid w:val="00D44581"/>
    <w:rsid w:val="00D4527F"/>
    <w:rsid w:val="00D50B8F"/>
    <w:rsid w:val="00D53B1C"/>
    <w:rsid w:val="00D60781"/>
    <w:rsid w:val="00D61FC5"/>
    <w:rsid w:val="00D62642"/>
    <w:rsid w:val="00D66F5F"/>
    <w:rsid w:val="00D67FB8"/>
    <w:rsid w:val="00D70DF2"/>
    <w:rsid w:val="00D766B0"/>
    <w:rsid w:val="00D82A45"/>
    <w:rsid w:val="00D86D52"/>
    <w:rsid w:val="00D92B3B"/>
    <w:rsid w:val="00D92CF9"/>
    <w:rsid w:val="00D94641"/>
    <w:rsid w:val="00D9707F"/>
    <w:rsid w:val="00D97943"/>
    <w:rsid w:val="00DA0162"/>
    <w:rsid w:val="00DA1C2F"/>
    <w:rsid w:val="00DA1DFF"/>
    <w:rsid w:val="00DA2E3D"/>
    <w:rsid w:val="00DA4661"/>
    <w:rsid w:val="00DA4D54"/>
    <w:rsid w:val="00DB1839"/>
    <w:rsid w:val="00DB386D"/>
    <w:rsid w:val="00DB3F4A"/>
    <w:rsid w:val="00DB4220"/>
    <w:rsid w:val="00DB470A"/>
    <w:rsid w:val="00DB56F7"/>
    <w:rsid w:val="00DB5769"/>
    <w:rsid w:val="00DB6905"/>
    <w:rsid w:val="00DB6A0F"/>
    <w:rsid w:val="00DB7275"/>
    <w:rsid w:val="00DC2166"/>
    <w:rsid w:val="00DC7DA5"/>
    <w:rsid w:val="00DD25A7"/>
    <w:rsid w:val="00DD76BD"/>
    <w:rsid w:val="00DE05EA"/>
    <w:rsid w:val="00DE48EF"/>
    <w:rsid w:val="00DF0AD5"/>
    <w:rsid w:val="00DF29BA"/>
    <w:rsid w:val="00DF436E"/>
    <w:rsid w:val="00DF44CC"/>
    <w:rsid w:val="00DF53F6"/>
    <w:rsid w:val="00DF5A61"/>
    <w:rsid w:val="00DF61CF"/>
    <w:rsid w:val="00DF7034"/>
    <w:rsid w:val="00E02BD1"/>
    <w:rsid w:val="00E039A3"/>
    <w:rsid w:val="00E03B67"/>
    <w:rsid w:val="00E05187"/>
    <w:rsid w:val="00E0521F"/>
    <w:rsid w:val="00E054ED"/>
    <w:rsid w:val="00E06276"/>
    <w:rsid w:val="00E065B7"/>
    <w:rsid w:val="00E07504"/>
    <w:rsid w:val="00E07AE0"/>
    <w:rsid w:val="00E07B36"/>
    <w:rsid w:val="00E12029"/>
    <w:rsid w:val="00E1221F"/>
    <w:rsid w:val="00E1348F"/>
    <w:rsid w:val="00E15292"/>
    <w:rsid w:val="00E17EDD"/>
    <w:rsid w:val="00E21EC6"/>
    <w:rsid w:val="00E23BDA"/>
    <w:rsid w:val="00E270C4"/>
    <w:rsid w:val="00E2780C"/>
    <w:rsid w:val="00E300BB"/>
    <w:rsid w:val="00E361A7"/>
    <w:rsid w:val="00E361F5"/>
    <w:rsid w:val="00E36C2D"/>
    <w:rsid w:val="00E42B5F"/>
    <w:rsid w:val="00E434C1"/>
    <w:rsid w:val="00E43ACA"/>
    <w:rsid w:val="00E44A12"/>
    <w:rsid w:val="00E44E3D"/>
    <w:rsid w:val="00E45E17"/>
    <w:rsid w:val="00E46207"/>
    <w:rsid w:val="00E4711A"/>
    <w:rsid w:val="00E47A48"/>
    <w:rsid w:val="00E5097C"/>
    <w:rsid w:val="00E55AC6"/>
    <w:rsid w:val="00E57A21"/>
    <w:rsid w:val="00E60308"/>
    <w:rsid w:val="00E62982"/>
    <w:rsid w:val="00E632E0"/>
    <w:rsid w:val="00E77F80"/>
    <w:rsid w:val="00E81E06"/>
    <w:rsid w:val="00E82878"/>
    <w:rsid w:val="00E84368"/>
    <w:rsid w:val="00E85003"/>
    <w:rsid w:val="00E85BD5"/>
    <w:rsid w:val="00E85C51"/>
    <w:rsid w:val="00E8617E"/>
    <w:rsid w:val="00E87DE0"/>
    <w:rsid w:val="00E91FC3"/>
    <w:rsid w:val="00E95200"/>
    <w:rsid w:val="00E95A5E"/>
    <w:rsid w:val="00EA6CF8"/>
    <w:rsid w:val="00EB0B68"/>
    <w:rsid w:val="00EB14E4"/>
    <w:rsid w:val="00EB4704"/>
    <w:rsid w:val="00EB6404"/>
    <w:rsid w:val="00EB69C5"/>
    <w:rsid w:val="00EC381A"/>
    <w:rsid w:val="00EC5778"/>
    <w:rsid w:val="00EC79A0"/>
    <w:rsid w:val="00ED36C1"/>
    <w:rsid w:val="00ED55C2"/>
    <w:rsid w:val="00EE0CD1"/>
    <w:rsid w:val="00EE4583"/>
    <w:rsid w:val="00EF008C"/>
    <w:rsid w:val="00EF087D"/>
    <w:rsid w:val="00EF2871"/>
    <w:rsid w:val="00EF5F2C"/>
    <w:rsid w:val="00EF6CE2"/>
    <w:rsid w:val="00F00614"/>
    <w:rsid w:val="00F04058"/>
    <w:rsid w:val="00F0480B"/>
    <w:rsid w:val="00F06390"/>
    <w:rsid w:val="00F076D7"/>
    <w:rsid w:val="00F11800"/>
    <w:rsid w:val="00F17BC7"/>
    <w:rsid w:val="00F2219F"/>
    <w:rsid w:val="00F224C8"/>
    <w:rsid w:val="00F25108"/>
    <w:rsid w:val="00F262E0"/>
    <w:rsid w:val="00F26724"/>
    <w:rsid w:val="00F31CD2"/>
    <w:rsid w:val="00F330B0"/>
    <w:rsid w:val="00F36EF2"/>
    <w:rsid w:val="00F37F6B"/>
    <w:rsid w:val="00F4095A"/>
    <w:rsid w:val="00F41EA5"/>
    <w:rsid w:val="00F42EDC"/>
    <w:rsid w:val="00F450D1"/>
    <w:rsid w:val="00F463AC"/>
    <w:rsid w:val="00F525D8"/>
    <w:rsid w:val="00F61BB2"/>
    <w:rsid w:val="00F6450D"/>
    <w:rsid w:val="00F6524F"/>
    <w:rsid w:val="00F656F1"/>
    <w:rsid w:val="00F666CA"/>
    <w:rsid w:val="00F72150"/>
    <w:rsid w:val="00F72CD4"/>
    <w:rsid w:val="00F73E0A"/>
    <w:rsid w:val="00F74EDD"/>
    <w:rsid w:val="00F75408"/>
    <w:rsid w:val="00F7562C"/>
    <w:rsid w:val="00F75DB9"/>
    <w:rsid w:val="00F83A29"/>
    <w:rsid w:val="00F8483C"/>
    <w:rsid w:val="00F85FDE"/>
    <w:rsid w:val="00F90584"/>
    <w:rsid w:val="00F94A2C"/>
    <w:rsid w:val="00F95817"/>
    <w:rsid w:val="00F97CA1"/>
    <w:rsid w:val="00FA0E06"/>
    <w:rsid w:val="00FA0FF9"/>
    <w:rsid w:val="00FA26E1"/>
    <w:rsid w:val="00FA7AE9"/>
    <w:rsid w:val="00FB2ED5"/>
    <w:rsid w:val="00FB3196"/>
    <w:rsid w:val="00FB3B8F"/>
    <w:rsid w:val="00FB6E61"/>
    <w:rsid w:val="00FB72D9"/>
    <w:rsid w:val="00FC0996"/>
    <w:rsid w:val="00FC3BDF"/>
    <w:rsid w:val="00FC4661"/>
    <w:rsid w:val="00FC6282"/>
    <w:rsid w:val="00FE3511"/>
    <w:rsid w:val="00FE404B"/>
    <w:rsid w:val="00FE43C2"/>
    <w:rsid w:val="00FF073C"/>
    <w:rsid w:val="00FF2CC4"/>
    <w:rsid w:val="00FF3B5B"/>
    <w:rsid w:val="00FF7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chartTrackingRefBased/>
  <w15:docId w15:val="{5E529963-5DDC-4CE8-BD47-DA28D84F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2E3D"/>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61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rsid w:val="005300E5"/>
    <w:rPr>
      <w:spacing w:val="1"/>
      <w:shd w:val="clear" w:color="auto" w:fill="FFFFFF"/>
    </w:rPr>
  </w:style>
  <w:style w:type="paragraph" w:customStyle="1" w:styleId="Teksttreci0">
    <w:name w:val="Tekst treści"/>
    <w:basedOn w:val="Normalny"/>
    <w:link w:val="Teksttreci"/>
    <w:rsid w:val="005300E5"/>
    <w:pPr>
      <w:shd w:val="clear" w:color="auto" w:fill="FFFFFF"/>
      <w:spacing w:after="0" w:line="0" w:lineRule="atLeast"/>
      <w:ind w:hanging="360"/>
    </w:pPr>
    <w:rPr>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1648">
      <w:bodyDiv w:val="1"/>
      <w:marLeft w:val="0"/>
      <w:marRight w:val="0"/>
      <w:marTop w:val="0"/>
      <w:marBottom w:val="0"/>
      <w:divBdr>
        <w:top w:val="none" w:sz="0" w:space="0" w:color="auto"/>
        <w:left w:val="none" w:sz="0" w:space="0" w:color="auto"/>
        <w:bottom w:val="none" w:sz="0" w:space="0" w:color="auto"/>
        <w:right w:val="none" w:sz="0" w:space="0" w:color="auto"/>
      </w:divBdr>
    </w:div>
    <w:div w:id="229267763">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272203442">
      <w:bodyDiv w:val="1"/>
      <w:marLeft w:val="0"/>
      <w:marRight w:val="0"/>
      <w:marTop w:val="0"/>
      <w:marBottom w:val="0"/>
      <w:divBdr>
        <w:top w:val="none" w:sz="0" w:space="0" w:color="auto"/>
        <w:left w:val="none" w:sz="0" w:space="0" w:color="auto"/>
        <w:bottom w:val="none" w:sz="0" w:space="0" w:color="auto"/>
        <w:right w:val="none" w:sz="0" w:space="0" w:color="auto"/>
      </w:divBdr>
    </w:div>
    <w:div w:id="373314012">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67823384">
      <w:bodyDiv w:val="1"/>
      <w:marLeft w:val="0"/>
      <w:marRight w:val="0"/>
      <w:marTop w:val="0"/>
      <w:marBottom w:val="0"/>
      <w:divBdr>
        <w:top w:val="none" w:sz="0" w:space="0" w:color="auto"/>
        <w:left w:val="none" w:sz="0" w:space="0" w:color="auto"/>
        <w:bottom w:val="none" w:sz="0" w:space="0" w:color="auto"/>
        <w:right w:val="none" w:sz="0" w:space="0" w:color="auto"/>
      </w:divBdr>
    </w:div>
    <w:div w:id="478379485">
      <w:bodyDiv w:val="1"/>
      <w:marLeft w:val="0"/>
      <w:marRight w:val="0"/>
      <w:marTop w:val="0"/>
      <w:marBottom w:val="0"/>
      <w:divBdr>
        <w:top w:val="none" w:sz="0" w:space="0" w:color="auto"/>
        <w:left w:val="none" w:sz="0" w:space="0" w:color="auto"/>
        <w:bottom w:val="none" w:sz="0" w:space="0" w:color="auto"/>
        <w:right w:val="none" w:sz="0" w:space="0" w:color="auto"/>
      </w:divBdr>
    </w:div>
    <w:div w:id="506166980">
      <w:bodyDiv w:val="1"/>
      <w:marLeft w:val="0"/>
      <w:marRight w:val="0"/>
      <w:marTop w:val="0"/>
      <w:marBottom w:val="0"/>
      <w:divBdr>
        <w:top w:val="none" w:sz="0" w:space="0" w:color="auto"/>
        <w:left w:val="none" w:sz="0" w:space="0" w:color="auto"/>
        <w:bottom w:val="none" w:sz="0" w:space="0" w:color="auto"/>
        <w:right w:val="none" w:sz="0" w:space="0" w:color="auto"/>
      </w:divBdr>
    </w:div>
    <w:div w:id="517744470">
      <w:bodyDiv w:val="1"/>
      <w:marLeft w:val="0"/>
      <w:marRight w:val="0"/>
      <w:marTop w:val="0"/>
      <w:marBottom w:val="0"/>
      <w:divBdr>
        <w:top w:val="none" w:sz="0" w:space="0" w:color="auto"/>
        <w:left w:val="none" w:sz="0" w:space="0" w:color="auto"/>
        <w:bottom w:val="none" w:sz="0" w:space="0" w:color="auto"/>
        <w:right w:val="none" w:sz="0" w:space="0" w:color="auto"/>
      </w:divBdr>
    </w:div>
    <w:div w:id="597100098">
      <w:bodyDiv w:val="1"/>
      <w:marLeft w:val="0"/>
      <w:marRight w:val="0"/>
      <w:marTop w:val="0"/>
      <w:marBottom w:val="0"/>
      <w:divBdr>
        <w:top w:val="none" w:sz="0" w:space="0" w:color="auto"/>
        <w:left w:val="none" w:sz="0" w:space="0" w:color="auto"/>
        <w:bottom w:val="none" w:sz="0" w:space="0" w:color="auto"/>
        <w:right w:val="none" w:sz="0" w:space="0" w:color="auto"/>
      </w:divBdr>
    </w:div>
    <w:div w:id="615988792">
      <w:bodyDiv w:val="1"/>
      <w:marLeft w:val="0"/>
      <w:marRight w:val="0"/>
      <w:marTop w:val="0"/>
      <w:marBottom w:val="0"/>
      <w:divBdr>
        <w:top w:val="none" w:sz="0" w:space="0" w:color="auto"/>
        <w:left w:val="none" w:sz="0" w:space="0" w:color="auto"/>
        <w:bottom w:val="none" w:sz="0" w:space="0" w:color="auto"/>
        <w:right w:val="none" w:sz="0" w:space="0" w:color="auto"/>
      </w:divBdr>
    </w:div>
    <w:div w:id="704673490">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850686684">
      <w:bodyDiv w:val="1"/>
      <w:marLeft w:val="0"/>
      <w:marRight w:val="0"/>
      <w:marTop w:val="0"/>
      <w:marBottom w:val="0"/>
      <w:divBdr>
        <w:top w:val="none" w:sz="0" w:space="0" w:color="auto"/>
        <w:left w:val="none" w:sz="0" w:space="0" w:color="auto"/>
        <w:bottom w:val="none" w:sz="0" w:space="0" w:color="auto"/>
        <w:right w:val="none" w:sz="0" w:space="0" w:color="auto"/>
      </w:divBdr>
    </w:div>
    <w:div w:id="887108216">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27274412">
      <w:bodyDiv w:val="1"/>
      <w:marLeft w:val="0"/>
      <w:marRight w:val="0"/>
      <w:marTop w:val="0"/>
      <w:marBottom w:val="0"/>
      <w:divBdr>
        <w:top w:val="none" w:sz="0" w:space="0" w:color="auto"/>
        <w:left w:val="none" w:sz="0" w:space="0" w:color="auto"/>
        <w:bottom w:val="none" w:sz="0" w:space="0" w:color="auto"/>
        <w:right w:val="none" w:sz="0" w:space="0" w:color="auto"/>
      </w:divBdr>
    </w:div>
    <w:div w:id="1058671636">
      <w:bodyDiv w:val="1"/>
      <w:marLeft w:val="0"/>
      <w:marRight w:val="0"/>
      <w:marTop w:val="0"/>
      <w:marBottom w:val="0"/>
      <w:divBdr>
        <w:top w:val="none" w:sz="0" w:space="0" w:color="auto"/>
        <w:left w:val="none" w:sz="0" w:space="0" w:color="auto"/>
        <w:bottom w:val="none" w:sz="0" w:space="0" w:color="auto"/>
        <w:right w:val="none" w:sz="0" w:space="0" w:color="auto"/>
      </w:divBdr>
    </w:div>
    <w:div w:id="1098137883">
      <w:bodyDiv w:val="1"/>
      <w:marLeft w:val="0"/>
      <w:marRight w:val="0"/>
      <w:marTop w:val="0"/>
      <w:marBottom w:val="0"/>
      <w:divBdr>
        <w:top w:val="none" w:sz="0" w:space="0" w:color="auto"/>
        <w:left w:val="none" w:sz="0" w:space="0" w:color="auto"/>
        <w:bottom w:val="none" w:sz="0" w:space="0" w:color="auto"/>
        <w:right w:val="none" w:sz="0" w:space="0" w:color="auto"/>
      </w:divBdr>
    </w:div>
    <w:div w:id="1104963825">
      <w:bodyDiv w:val="1"/>
      <w:marLeft w:val="0"/>
      <w:marRight w:val="0"/>
      <w:marTop w:val="0"/>
      <w:marBottom w:val="0"/>
      <w:divBdr>
        <w:top w:val="none" w:sz="0" w:space="0" w:color="auto"/>
        <w:left w:val="none" w:sz="0" w:space="0" w:color="auto"/>
        <w:bottom w:val="none" w:sz="0" w:space="0" w:color="auto"/>
        <w:right w:val="none" w:sz="0" w:space="0" w:color="auto"/>
      </w:divBdr>
    </w:div>
    <w:div w:id="1120953712">
      <w:bodyDiv w:val="1"/>
      <w:marLeft w:val="0"/>
      <w:marRight w:val="0"/>
      <w:marTop w:val="0"/>
      <w:marBottom w:val="0"/>
      <w:divBdr>
        <w:top w:val="none" w:sz="0" w:space="0" w:color="auto"/>
        <w:left w:val="none" w:sz="0" w:space="0" w:color="auto"/>
        <w:bottom w:val="none" w:sz="0" w:space="0" w:color="auto"/>
        <w:right w:val="none" w:sz="0" w:space="0" w:color="auto"/>
      </w:divBdr>
    </w:div>
    <w:div w:id="1172378313">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16939066">
      <w:bodyDiv w:val="1"/>
      <w:marLeft w:val="0"/>
      <w:marRight w:val="0"/>
      <w:marTop w:val="0"/>
      <w:marBottom w:val="0"/>
      <w:divBdr>
        <w:top w:val="none" w:sz="0" w:space="0" w:color="auto"/>
        <w:left w:val="none" w:sz="0" w:space="0" w:color="auto"/>
        <w:bottom w:val="none" w:sz="0" w:space="0" w:color="auto"/>
        <w:right w:val="none" w:sz="0" w:space="0" w:color="auto"/>
      </w:divBdr>
    </w:div>
    <w:div w:id="1245332681">
      <w:bodyDiv w:val="1"/>
      <w:marLeft w:val="0"/>
      <w:marRight w:val="0"/>
      <w:marTop w:val="0"/>
      <w:marBottom w:val="0"/>
      <w:divBdr>
        <w:top w:val="none" w:sz="0" w:space="0" w:color="auto"/>
        <w:left w:val="none" w:sz="0" w:space="0" w:color="auto"/>
        <w:bottom w:val="none" w:sz="0" w:space="0" w:color="auto"/>
        <w:right w:val="none" w:sz="0" w:space="0" w:color="auto"/>
      </w:divBdr>
    </w:div>
    <w:div w:id="1263875499">
      <w:bodyDiv w:val="1"/>
      <w:marLeft w:val="0"/>
      <w:marRight w:val="0"/>
      <w:marTop w:val="0"/>
      <w:marBottom w:val="0"/>
      <w:divBdr>
        <w:top w:val="none" w:sz="0" w:space="0" w:color="auto"/>
        <w:left w:val="none" w:sz="0" w:space="0" w:color="auto"/>
        <w:bottom w:val="none" w:sz="0" w:space="0" w:color="auto"/>
        <w:right w:val="none" w:sz="0" w:space="0" w:color="auto"/>
      </w:divBdr>
    </w:div>
    <w:div w:id="1286346783">
      <w:bodyDiv w:val="1"/>
      <w:marLeft w:val="0"/>
      <w:marRight w:val="0"/>
      <w:marTop w:val="0"/>
      <w:marBottom w:val="0"/>
      <w:divBdr>
        <w:top w:val="none" w:sz="0" w:space="0" w:color="auto"/>
        <w:left w:val="none" w:sz="0" w:space="0" w:color="auto"/>
        <w:bottom w:val="none" w:sz="0" w:space="0" w:color="auto"/>
        <w:right w:val="none" w:sz="0" w:space="0" w:color="auto"/>
      </w:divBdr>
    </w:div>
    <w:div w:id="1343245896">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520192655">
      <w:bodyDiv w:val="1"/>
      <w:marLeft w:val="0"/>
      <w:marRight w:val="0"/>
      <w:marTop w:val="0"/>
      <w:marBottom w:val="0"/>
      <w:divBdr>
        <w:top w:val="none" w:sz="0" w:space="0" w:color="auto"/>
        <w:left w:val="none" w:sz="0" w:space="0" w:color="auto"/>
        <w:bottom w:val="none" w:sz="0" w:space="0" w:color="auto"/>
        <w:right w:val="none" w:sz="0" w:space="0" w:color="auto"/>
      </w:divBdr>
    </w:div>
    <w:div w:id="1537155276">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92146029">
      <w:bodyDiv w:val="1"/>
      <w:marLeft w:val="0"/>
      <w:marRight w:val="0"/>
      <w:marTop w:val="0"/>
      <w:marBottom w:val="0"/>
      <w:divBdr>
        <w:top w:val="none" w:sz="0" w:space="0" w:color="auto"/>
        <w:left w:val="none" w:sz="0" w:space="0" w:color="auto"/>
        <w:bottom w:val="none" w:sz="0" w:space="0" w:color="auto"/>
        <w:right w:val="none" w:sz="0" w:space="0" w:color="auto"/>
      </w:divBdr>
    </w:div>
    <w:div w:id="1711300436">
      <w:bodyDiv w:val="1"/>
      <w:marLeft w:val="0"/>
      <w:marRight w:val="0"/>
      <w:marTop w:val="0"/>
      <w:marBottom w:val="0"/>
      <w:divBdr>
        <w:top w:val="none" w:sz="0" w:space="0" w:color="auto"/>
        <w:left w:val="none" w:sz="0" w:space="0" w:color="auto"/>
        <w:bottom w:val="none" w:sz="0" w:space="0" w:color="auto"/>
        <w:right w:val="none" w:sz="0" w:space="0" w:color="auto"/>
      </w:divBdr>
    </w:div>
    <w:div w:id="1767725182">
      <w:bodyDiv w:val="1"/>
      <w:marLeft w:val="0"/>
      <w:marRight w:val="0"/>
      <w:marTop w:val="0"/>
      <w:marBottom w:val="0"/>
      <w:divBdr>
        <w:top w:val="none" w:sz="0" w:space="0" w:color="auto"/>
        <w:left w:val="none" w:sz="0" w:space="0" w:color="auto"/>
        <w:bottom w:val="none" w:sz="0" w:space="0" w:color="auto"/>
        <w:right w:val="none" w:sz="0" w:space="0" w:color="auto"/>
      </w:divBdr>
    </w:div>
    <w:div w:id="1775325199">
      <w:bodyDiv w:val="1"/>
      <w:marLeft w:val="0"/>
      <w:marRight w:val="0"/>
      <w:marTop w:val="0"/>
      <w:marBottom w:val="0"/>
      <w:divBdr>
        <w:top w:val="none" w:sz="0" w:space="0" w:color="auto"/>
        <w:left w:val="none" w:sz="0" w:space="0" w:color="auto"/>
        <w:bottom w:val="none" w:sz="0" w:space="0" w:color="auto"/>
        <w:right w:val="none" w:sz="0" w:space="0" w:color="auto"/>
      </w:divBdr>
    </w:div>
    <w:div w:id="178815886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927111714">
      <w:bodyDiv w:val="1"/>
      <w:marLeft w:val="0"/>
      <w:marRight w:val="0"/>
      <w:marTop w:val="0"/>
      <w:marBottom w:val="0"/>
      <w:divBdr>
        <w:top w:val="none" w:sz="0" w:space="0" w:color="auto"/>
        <w:left w:val="none" w:sz="0" w:space="0" w:color="auto"/>
        <w:bottom w:val="none" w:sz="0" w:space="0" w:color="auto"/>
        <w:right w:val="none" w:sz="0" w:space="0" w:color="auto"/>
      </w:divBdr>
    </w:div>
    <w:div w:id="1947691465">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33799654">
      <w:bodyDiv w:val="1"/>
      <w:marLeft w:val="0"/>
      <w:marRight w:val="0"/>
      <w:marTop w:val="0"/>
      <w:marBottom w:val="0"/>
      <w:divBdr>
        <w:top w:val="none" w:sz="0" w:space="0" w:color="auto"/>
        <w:left w:val="none" w:sz="0" w:space="0" w:color="auto"/>
        <w:bottom w:val="none" w:sz="0" w:space="0" w:color="auto"/>
        <w:right w:val="none" w:sz="0" w:space="0" w:color="auto"/>
      </w:divBdr>
    </w:div>
    <w:div w:id="2099910155">
      <w:bodyDiv w:val="1"/>
      <w:marLeft w:val="0"/>
      <w:marRight w:val="0"/>
      <w:marTop w:val="0"/>
      <w:marBottom w:val="0"/>
      <w:divBdr>
        <w:top w:val="none" w:sz="0" w:space="0" w:color="auto"/>
        <w:left w:val="none" w:sz="0" w:space="0" w:color="auto"/>
        <w:bottom w:val="none" w:sz="0" w:space="0" w:color="auto"/>
        <w:right w:val="none" w:sz="0" w:space="0" w:color="auto"/>
      </w:divBdr>
    </w:div>
    <w:div w:id="2115392327">
      <w:bodyDiv w:val="1"/>
      <w:marLeft w:val="0"/>
      <w:marRight w:val="0"/>
      <w:marTop w:val="0"/>
      <w:marBottom w:val="0"/>
      <w:divBdr>
        <w:top w:val="none" w:sz="0" w:space="0" w:color="auto"/>
        <w:left w:val="none" w:sz="0" w:space="0" w:color="auto"/>
        <w:bottom w:val="none" w:sz="0" w:space="0" w:color="auto"/>
        <w:right w:val="none" w:sz="0" w:space="0" w:color="auto"/>
      </w:divBdr>
    </w:div>
    <w:div w:id="21353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232B-838F-4C5B-B029-71EF58FD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4298</Words>
  <Characters>25788</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I.Kmak-Błaszczuk (KP Brzeg)</dc:creator>
  <cp:keywords/>
  <dc:description/>
  <cp:lastModifiedBy>I.Kmak-Błaszczuk (KP Brzeg)</cp:lastModifiedBy>
  <cp:revision>29</cp:revision>
  <cp:lastPrinted>2025-08-08T11:53:00Z</cp:lastPrinted>
  <dcterms:created xsi:type="dcterms:W3CDTF">2025-08-04T21:49:00Z</dcterms:created>
  <dcterms:modified xsi:type="dcterms:W3CDTF">2025-08-08T11:56:00Z</dcterms:modified>
</cp:coreProperties>
</file>