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EF" w:rsidRDefault="0070548D" w:rsidP="00B82AC5">
      <w:pPr>
        <w:jc w:val="center"/>
        <w:rPr>
          <w:b/>
        </w:rPr>
      </w:pPr>
      <w:r>
        <w:rPr>
          <w:b/>
        </w:rPr>
        <w:t xml:space="preserve">OPIS </w:t>
      </w:r>
      <w:r w:rsidR="005E16EF" w:rsidRPr="00B82AC5">
        <w:rPr>
          <w:b/>
        </w:rPr>
        <w:t>PRZEDMIOT</w:t>
      </w:r>
      <w:r>
        <w:rPr>
          <w:b/>
        </w:rPr>
        <w:t>U</w:t>
      </w:r>
      <w:r w:rsidR="005E16EF" w:rsidRPr="00B82AC5">
        <w:rPr>
          <w:b/>
        </w:rPr>
        <w:t xml:space="preserve"> ZAMÓWIENIA:</w:t>
      </w:r>
    </w:p>
    <w:p w:rsidR="00B82AC5" w:rsidRPr="00B82AC5" w:rsidRDefault="00B82AC5" w:rsidP="00B82AC5">
      <w:pPr>
        <w:jc w:val="center"/>
        <w:rPr>
          <w:b/>
        </w:rPr>
      </w:pPr>
    </w:p>
    <w:p w:rsidR="00B82AC5" w:rsidRPr="00B82AC5" w:rsidRDefault="005E16EF" w:rsidP="007A75BA">
      <w:pPr>
        <w:pStyle w:val="Akapitzlist"/>
        <w:numPr>
          <w:ilvl w:val="0"/>
          <w:numId w:val="1"/>
        </w:numPr>
        <w:spacing w:line="360" w:lineRule="auto"/>
        <w:ind w:left="709" w:hanging="425"/>
        <w:rPr>
          <w:sz w:val="24"/>
          <w:szCs w:val="24"/>
        </w:rPr>
      </w:pPr>
      <w:bookmarkStart w:id="0" w:name="_GoBack"/>
      <w:r w:rsidRPr="00B82AC5">
        <w:rPr>
          <w:sz w:val="24"/>
          <w:szCs w:val="24"/>
        </w:rPr>
        <w:t>Monitorowanie sygnałów alarmowych wychodzących z lokalnej centrali sygnalizacji pożaru oraz    konserwacja urządzeń transmisji alarmów UTA, zainstalowanych w obiekcie Ministerstwa Rodziny i Polityki Społecznej przy ul. Nowogrodzkiej 1/3/5 w Warszawie, w okresie od 01.01.2023 r. do 31.12.2026 r.</w:t>
      </w:r>
    </w:p>
    <w:p w:rsidR="00B82AC5" w:rsidRPr="00B82AC5" w:rsidRDefault="005E16EF" w:rsidP="007A75BA">
      <w:pPr>
        <w:pStyle w:val="Akapitzlist"/>
        <w:numPr>
          <w:ilvl w:val="0"/>
          <w:numId w:val="1"/>
        </w:numPr>
        <w:spacing w:line="360" w:lineRule="auto"/>
        <w:ind w:left="709" w:hanging="425"/>
        <w:rPr>
          <w:sz w:val="24"/>
          <w:szCs w:val="24"/>
        </w:rPr>
      </w:pPr>
      <w:r w:rsidRPr="00B82AC5">
        <w:rPr>
          <w:sz w:val="24"/>
          <w:szCs w:val="24"/>
        </w:rPr>
        <w:t xml:space="preserve"> Monitorowanie sygnałów alarmowych odbywać się będzie całodobowo przez wszystkie dni tygodnia. </w:t>
      </w:r>
    </w:p>
    <w:p w:rsidR="00B82AC5" w:rsidRPr="00B82AC5" w:rsidRDefault="005E16EF" w:rsidP="007A75BA">
      <w:pPr>
        <w:pStyle w:val="Akapitzlist"/>
        <w:numPr>
          <w:ilvl w:val="0"/>
          <w:numId w:val="1"/>
        </w:numPr>
        <w:spacing w:line="360" w:lineRule="auto"/>
        <w:ind w:left="709" w:hanging="425"/>
        <w:rPr>
          <w:sz w:val="24"/>
          <w:szCs w:val="24"/>
        </w:rPr>
      </w:pPr>
      <w:r w:rsidRPr="00B82AC5">
        <w:rPr>
          <w:sz w:val="24"/>
          <w:szCs w:val="24"/>
        </w:rPr>
        <w:t>Niezwłoczne przekazywanie sygnału o alarmie pożarowym (główny alarm II stopnia) do wyznaczonej jednostki Państwowej Straży Pożarnej.</w:t>
      </w:r>
    </w:p>
    <w:p w:rsidR="00B82AC5" w:rsidRPr="00B82AC5" w:rsidRDefault="005E16EF" w:rsidP="007A75BA">
      <w:pPr>
        <w:pStyle w:val="Akapitzlist"/>
        <w:numPr>
          <w:ilvl w:val="0"/>
          <w:numId w:val="1"/>
        </w:numPr>
        <w:spacing w:line="360" w:lineRule="auto"/>
        <w:ind w:left="709" w:hanging="425"/>
        <w:rPr>
          <w:sz w:val="24"/>
          <w:szCs w:val="24"/>
        </w:rPr>
      </w:pPr>
      <w:r w:rsidRPr="00B82AC5">
        <w:rPr>
          <w:sz w:val="24"/>
          <w:szCs w:val="24"/>
        </w:rPr>
        <w:t xml:space="preserve">Wykonawca ma obowiązek posiadać podpisaną umowę z Komendantem Miejskim Państwowej Straży Pożarnej na prowadzenie usługi monitoringu pożarowego na terenie położenia obiektu objętego zamówieniem na okres realizacji zamówienia. </w:t>
      </w:r>
    </w:p>
    <w:p w:rsidR="00B82AC5" w:rsidRPr="00B82AC5" w:rsidRDefault="005E16EF" w:rsidP="007A75BA">
      <w:pPr>
        <w:pStyle w:val="Akapitzlist"/>
        <w:numPr>
          <w:ilvl w:val="0"/>
          <w:numId w:val="1"/>
        </w:numPr>
        <w:spacing w:line="360" w:lineRule="auto"/>
        <w:ind w:left="709" w:hanging="425"/>
        <w:rPr>
          <w:sz w:val="24"/>
          <w:szCs w:val="24"/>
        </w:rPr>
      </w:pPr>
      <w:r w:rsidRPr="00B82AC5">
        <w:rPr>
          <w:sz w:val="24"/>
          <w:szCs w:val="24"/>
        </w:rPr>
        <w:t xml:space="preserve"> Wykonawca w cenie oferty powinien uwzględnić wyposażenie techniczne wraz z montażem wszelkich urządzeń niezbędnych do realizacji usługi.</w:t>
      </w:r>
    </w:p>
    <w:p w:rsidR="00AC44E6" w:rsidRPr="00B82AC5" w:rsidRDefault="005E16EF" w:rsidP="007A75BA">
      <w:pPr>
        <w:pStyle w:val="Akapitzlist"/>
        <w:numPr>
          <w:ilvl w:val="0"/>
          <w:numId w:val="1"/>
        </w:numPr>
        <w:spacing w:line="360" w:lineRule="auto"/>
        <w:ind w:left="709" w:hanging="425"/>
        <w:rPr>
          <w:sz w:val="24"/>
          <w:szCs w:val="24"/>
        </w:rPr>
      </w:pPr>
      <w:r w:rsidRPr="00B82AC5">
        <w:rPr>
          <w:sz w:val="24"/>
          <w:szCs w:val="24"/>
        </w:rPr>
        <w:t>Warunki płatności wynagrodzenia wykonawcy: 14 dni od daty dostarczenia do Zamawiającego prawidłowo wystawionej faktury.</w:t>
      </w:r>
      <w:bookmarkEnd w:id="0"/>
    </w:p>
    <w:sectPr w:rsidR="00AC44E6" w:rsidRPr="00B8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26B9A"/>
    <w:multiLevelType w:val="hybridMultilevel"/>
    <w:tmpl w:val="9DBA6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EF"/>
    <w:rsid w:val="005E16EF"/>
    <w:rsid w:val="0070548D"/>
    <w:rsid w:val="007A75BA"/>
    <w:rsid w:val="00AC44E6"/>
    <w:rsid w:val="00B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61AA9-5BDC-477E-A27D-2522B354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Przybyła</dc:creator>
  <cp:keywords/>
  <dc:description/>
  <cp:lastModifiedBy>Marta Przybyła</cp:lastModifiedBy>
  <cp:revision>4</cp:revision>
  <dcterms:created xsi:type="dcterms:W3CDTF">2022-11-27T11:09:00Z</dcterms:created>
  <dcterms:modified xsi:type="dcterms:W3CDTF">2022-11-28T06:49:00Z</dcterms:modified>
</cp:coreProperties>
</file>