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bookmarkStart w:id="0" w:name="_GoBack"/>
      <w:bookmarkEnd w:id="0"/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A426D3" w:rsidRPr="001B1BDA" w:rsidRDefault="00A426D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</w:p>
    <w:p w:rsidR="00A426D3" w:rsidRDefault="00217A7E" w:rsidP="00A426D3">
      <w:pPr>
        <w:jc w:val="center"/>
        <w:rPr>
          <w:rFonts w:ascii="Arial" w:hAnsi="Arial" w:cs="Arial"/>
          <w:b/>
        </w:rPr>
      </w:pPr>
      <w:r w:rsidRPr="00A426D3">
        <w:rPr>
          <w:rFonts w:ascii="Arial" w:hAnsi="Arial" w:cs="Arial"/>
          <w:bCs/>
          <w:szCs w:val="24"/>
          <w:lang w:eastAsia="pl-PL"/>
        </w:rPr>
        <w:t>Nazwa zadania</w:t>
      </w:r>
      <w:r>
        <w:rPr>
          <w:rFonts w:ascii="Arial" w:hAnsi="Arial" w:cs="Arial"/>
          <w:b/>
          <w:szCs w:val="24"/>
          <w:lang w:eastAsia="pl-PL"/>
        </w:rPr>
        <w:t xml:space="preserve">: </w:t>
      </w:r>
      <w:r w:rsidR="00A426D3" w:rsidRPr="00A426D3">
        <w:rPr>
          <w:rFonts w:ascii="Arial" w:hAnsi="Arial" w:cs="Arial"/>
          <w:b/>
        </w:rPr>
        <w:t xml:space="preserve">Zakup dodatkowych licencji do systemu backup – </w:t>
      </w:r>
      <w:proofErr w:type="spellStart"/>
      <w:r w:rsidR="00A426D3" w:rsidRPr="00A426D3">
        <w:rPr>
          <w:rFonts w:ascii="Arial" w:hAnsi="Arial" w:cs="Arial"/>
          <w:b/>
        </w:rPr>
        <w:t>Commvault</w:t>
      </w:r>
      <w:proofErr w:type="spellEnd"/>
    </w:p>
    <w:p w:rsidR="00B93BC3" w:rsidRDefault="001B1BDA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F55FF2" w:rsidRPr="00F55FF2" w:rsidRDefault="00F55FF2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 w:val="6"/>
          <w:szCs w:val="6"/>
          <w:lang w:eastAsia="pl-PL"/>
        </w:rPr>
      </w:pPr>
    </w:p>
    <w:p w:rsidR="001B1BDA" w:rsidRDefault="001B1BDA" w:rsidP="00F55FF2">
      <w:pPr>
        <w:tabs>
          <w:tab w:val="left" w:leader="dot" w:pos="8931"/>
        </w:tabs>
        <w:suppressAutoHyphens w:val="0"/>
        <w:spacing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tbl>
      <w:tblPr>
        <w:tblW w:w="969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651"/>
        <w:gridCol w:w="708"/>
        <w:gridCol w:w="1560"/>
        <w:gridCol w:w="1340"/>
      </w:tblGrid>
      <w:tr w:rsidR="00F55FF2" w:rsidRPr="00A426D3" w:rsidTr="006A2397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F55FF2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L</w:t>
            </w:r>
            <w:r w:rsidR="00A426D3"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p</w:t>
            </w: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.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 xml:space="preserve">Nazwa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netto (zł)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brutto (zł)</w:t>
            </w:r>
          </w:p>
        </w:tc>
      </w:tr>
      <w:tr w:rsidR="00F55FF2" w:rsidRPr="00A426D3" w:rsidTr="006A2397">
        <w:trPr>
          <w:trHeight w:val="17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6D3" w:rsidRPr="00F55FF2" w:rsidRDefault="00A426D3" w:rsidP="00A426D3">
            <w:pPr>
              <w:suppressAutoHyphens w:val="0"/>
              <w:ind w:left="15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 xml:space="preserve">Licencje </w:t>
            </w:r>
            <w:proofErr w:type="spellStart"/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Commevault</w:t>
            </w:r>
            <w:proofErr w:type="spellEnd"/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 xml:space="preserve"> umożlwiające </w:t>
            </w:r>
            <w:r w:rsidRPr="00F55FF2">
              <w:rPr>
                <w:rFonts w:ascii="Arial" w:hAnsi="Arial" w:cs="Arial"/>
                <w:color w:val="000000"/>
                <w:sz w:val="20"/>
                <w:lang w:eastAsia="pl-PL" w:bidi="he-IL"/>
              </w:rPr>
              <w:t>backup</w:t>
            </w: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:</w:t>
            </w:r>
          </w:p>
          <w:p w:rsidR="006A2397" w:rsidRDefault="00A426D3" w:rsidP="00A426D3">
            <w:pPr>
              <w:suppressAutoHyphens w:val="0"/>
              <w:ind w:left="15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• 30 maszyn wirtualnych</w:t>
            </w: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br/>
              <w:t xml:space="preserve">• 1TB DPF (backup plików płaskich, serwerów fizycznych) </w:t>
            </w:r>
          </w:p>
          <w:p w:rsidR="00A426D3" w:rsidRPr="00A426D3" w:rsidRDefault="00A426D3" w:rsidP="00A426D3">
            <w:pPr>
              <w:suppressAutoHyphens w:val="0"/>
              <w:ind w:left="15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• 1TB DPA (agentowy backup baz danych)</w:t>
            </w: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br/>
              <w:t xml:space="preserve">• Licencje objęte </w:t>
            </w:r>
            <w:proofErr w:type="spellStart"/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supportem</w:t>
            </w:r>
            <w:proofErr w:type="spellEnd"/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 xml:space="preserve"> producenta na okres 36 miesięcy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</w:tr>
    </w:tbl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</w:t>
      </w:r>
      <w:proofErr w:type="spellStart"/>
      <w:r w:rsidRPr="001B1BDA">
        <w:rPr>
          <w:rFonts w:ascii="Arial" w:hAnsi="Arial" w:cs="Arial"/>
          <w:sz w:val="22"/>
          <w:szCs w:val="22"/>
        </w:rPr>
        <w:t>ych</w:t>
      </w:r>
      <w:proofErr w:type="spellEnd"/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 w:rsidSect="00F55FF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9A4" w:rsidRDefault="004969A4" w:rsidP="00E05618">
      <w:r>
        <w:separator/>
      </w:r>
    </w:p>
  </w:endnote>
  <w:endnote w:type="continuationSeparator" w:id="0">
    <w:p w:rsidR="004969A4" w:rsidRDefault="004969A4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595682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56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9A4" w:rsidRDefault="004969A4" w:rsidP="00E05618">
      <w:r>
        <w:separator/>
      </w:r>
    </w:p>
  </w:footnote>
  <w:footnote w:type="continuationSeparator" w:id="0">
    <w:p w:rsidR="004969A4" w:rsidRDefault="004969A4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C3" w:rsidRPr="00591987" w:rsidRDefault="007C1A78" w:rsidP="003C678B">
    <w:pPr>
      <w:pStyle w:val="Nagwek"/>
      <w:rPr>
        <w:szCs w:val="24"/>
      </w:rPr>
    </w:pPr>
    <w:r>
      <w:rPr>
        <w:rFonts w:ascii="Arial" w:hAnsi="Arial" w:cs="Arial"/>
        <w:szCs w:val="24"/>
      </w:rPr>
      <w:t>NR</w:t>
    </w:r>
    <w:r w:rsidR="00591987">
      <w:rPr>
        <w:rFonts w:ascii="Arial" w:hAnsi="Arial" w:cs="Arial"/>
        <w:szCs w:val="24"/>
      </w:rPr>
      <w:t xml:space="preserve"> SPRAWY: </w:t>
    </w:r>
    <w:r w:rsidR="003C678B">
      <w:rPr>
        <w:rFonts w:ascii="Arial" w:hAnsi="Arial" w:cs="Arial"/>
      </w:rPr>
      <w:t xml:space="preserve">BOU.IV.1233.90.2020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36C99"/>
    <w:rsid w:val="000C0BB6"/>
    <w:rsid w:val="000F0C05"/>
    <w:rsid w:val="00154680"/>
    <w:rsid w:val="00163547"/>
    <w:rsid w:val="001A63AF"/>
    <w:rsid w:val="001B1BDA"/>
    <w:rsid w:val="001B35B0"/>
    <w:rsid w:val="001E594F"/>
    <w:rsid w:val="00217A7E"/>
    <w:rsid w:val="002653A9"/>
    <w:rsid w:val="002B27EC"/>
    <w:rsid w:val="002E2731"/>
    <w:rsid w:val="003519BC"/>
    <w:rsid w:val="0038455F"/>
    <w:rsid w:val="003C678B"/>
    <w:rsid w:val="00457FAA"/>
    <w:rsid w:val="00483B97"/>
    <w:rsid w:val="004969A4"/>
    <w:rsid w:val="004C5FDB"/>
    <w:rsid w:val="00591987"/>
    <w:rsid w:val="0059325D"/>
    <w:rsid w:val="005F6569"/>
    <w:rsid w:val="00646A40"/>
    <w:rsid w:val="00674784"/>
    <w:rsid w:val="00685B22"/>
    <w:rsid w:val="006A2397"/>
    <w:rsid w:val="006C4037"/>
    <w:rsid w:val="00730C37"/>
    <w:rsid w:val="007C1A78"/>
    <w:rsid w:val="007F304D"/>
    <w:rsid w:val="00800031"/>
    <w:rsid w:val="00803330"/>
    <w:rsid w:val="0083753D"/>
    <w:rsid w:val="008C31A2"/>
    <w:rsid w:val="008E6DFB"/>
    <w:rsid w:val="00904B40"/>
    <w:rsid w:val="00933955"/>
    <w:rsid w:val="00957F95"/>
    <w:rsid w:val="009649E5"/>
    <w:rsid w:val="009673FE"/>
    <w:rsid w:val="009A5E0C"/>
    <w:rsid w:val="009B6414"/>
    <w:rsid w:val="00A40558"/>
    <w:rsid w:val="00A426D3"/>
    <w:rsid w:val="00B54223"/>
    <w:rsid w:val="00B80B79"/>
    <w:rsid w:val="00B90634"/>
    <w:rsid w:val="00B93BC3"/>
    <w:rsid w:val="00BC1143"/>
    <w:rsid w:val="00D20317"/>
    <w:rsid w:val="00D224F1"/>
    <w:rsid w:val="00D242B1"/>
    <w:rsid w:val="00DE10C7"/>
    <w:rsid w:val="00E05618"/>
    <w:rsid w:val="00E367A0"/>
    <w:rsid w:val="00EB2ECF"/>
    <w:rsid w:val="00F07247"/>
    <w:rsid w:val="00F55FF2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4E44E-BE9E-42AF-AF5F-BA9CD0DC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C66B-7F6A-463A-A61D-DFC37E7E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Laura Marschollek</cp:lastModifiedBy>
  <cp:revision>2</cp:revision>
  <cp:lastPrinted>2020-11-09T10:00:00Z</cp:lastPrinted>
  <dcterms:created xsi:type="dcterms:W3CDTF">2020-11-24T14:40:00Z</dcterms:created>
  <dcterms:modified xsi:type="dcterms:W3CDTF">2020-11-24T14:40:00Z</dcterms:modified>
</cp:coreProperties>
</file>