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7D7" w:rsidRPr="00465B46" w:rsidRDefault="001F77D7" w:rsidP="001F77D7">
      <w:pPr>
        <w:spacing w:after="0" w:line="240" w:lineRule="auto"/>
        <w:jc w:val="right"/>
        <w:rPr>
          <w:rFonts w:ascii="Verdana" w:eastAsia="Times New Roman" w:hAnsi="Verdana" w:cs="Arial"/>
          <w:bCs/>
          <w:sz w:val="20"/>
          <w:szCs w:val="20"/>
          <w:lang w:eastAsia="pl-PL"/>
        </w:rPr>
      </w:pPr>
      <w:r>
        <w:rPr>
          <w:rFonts w:ascii="Verdana" w:eastAsia="Times New Roman" w:hAnsi="Verdana" w:cs="Arial"/>
          <w:bCs/>
          <w:sz w:val="20"/>
          <w:szCs w:val="20"/>
          <w:lang w:eastAsia="pl-PL"/>
        </w:rPr>
        <w:t>Załącznik 2</w:t>
      </w:r>
    </w:p>
    <w:p w:rsidR="001F77D7" w:rsidRPr="00437CBC" w:rsidRDefault="001F77D7" w:rsidP="001F77D7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pl-PL"/>
        </w:rPr>
      </w:pPr>
      <w:r w:rsidRPr="00437CBC">
        <w:rPr>
          <w:rFonts w:ascii="Verdana" w:eastAsia="Times New Roman" w:hAnsi="Verdana"/>
          <w:b/>
          <w:sz w:val="24"/>
          <w:szCs w:val="24"/>
          <w:lang w:eastAsia="pl-PL"/>
        </w:rPr>
        <w:t>FORMULARZ OFERTOWY</w:t>
      </w:r>
    </w:p>
    <w:p w:rsidR="001F77D7" w:rsidRPr="009172A5" w:rsidRDefault="001F77D7" w:rsidP="001F77D7">
      <w:pPr>
        <w:spacing w:after="0" w:line="240" w:lineRule="auto"/>
        <w:ind w:left="4500"/>
        <w:jc w:val="center"/>
        <w:rPr>
          <w:rFonts w:ascii="Verdana" w:eastAsia="Times New Roman" w:hAnsi="Verdana"/>
          <w:b/>
          <w:lang w:eastAsia="pl-PL"/>
        </w:rPr>
      </w:pPr>
    </w:p>
    <w:p w:rsidR="001F77D7" w:rsidRPr="009172A5" w:rsidRDefault="001F77D7" w:rsidP="001F77D7">
      <w:pPr>
        <w:spacing w:after="0" w:line="240" w:lineRule="auto"/>
        <w:ind w:left="4963"/>
        <w:rPr>
          <w:rFonts w:ascii="Verdana" w:eastAsia="Times New Roman" w:hAnsi="Verdana"/>
          <w:szCs w:val="24"/>
          <w:lang w:eastAsia="pl-PL"/>
        </w:rPr>
      </w:pPr>
      <w:r w:rsidRPr="009172A5">
        <w:rPr>
          <w:rFonts w:ascii="Verdana" w:eastAsia="Times New Roman" w:hAnsi="Verdana"/>
          <w:szCs w:val="24"/>
          <w:lang w:eastAsia="pl-PL"/>
        </w:rPr>
        <w:t xml:space="preserve">Generalna Dyrekcja Dróg </w:t>
      </w:r>
      <w:r w:rsidRPr="009172A5">
        <w:rPr>
          <w:rFonts w:ascii="Verdana" w:eastAsia="Times New Roman" w:hAnsi="Verdana"/>
          <w:szCs w:val="24"/>
          <w:lang w:eastAsia="pl-PL"/>
        </w:rPr>
        <w:br/>
        <w:t>Krajowych i Autostrad</w:t>
      </w:r>
    </w:p>
    <w:p w:rsidR="001F77D7" w:rsidRDefault="001F77D7" w:rsidP="001F77D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Oddział w Bydgoszczy</w:t>
      </w:r>
    </w:p>
    <w:p w:rsidR="001F77D7" w:rsidRDefault="001F77D7" w:rsidP="001F77D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proofErr w:type="gramStart"/>
      <w:r>
        <w:rPr>
          <w:rFonts w:ascii="Verdana" w:eastAsia="Times New Roman" w:hAnsi="Verdana"/>
          <w:szCs w:val="24"/>
          <w:lang w:eastAsia="pl-PL"/>
        </w:rPr>
        <w:t>ul</w:t>
      </w:r>
      <w:proofErr w:type="gramEnd"/>
      <w:r>
        <w:rPr>
          <w:rFonts w:ascii="Verdana" w:eastAsia="Times New Roman" w:hAnsi="Verdana"/>
          <w:szCs w:val="24"/>
          <w:lang w:eastAsia="pl-PL"/>
        </w:rPr>
        <w:t>. Fordońska 6</w:t>
      </w:r>
    </w:p>
    <w:p w:rsidR="001F77D7" w:rsidRPr="009172A5" w:rsidRDefault="001F77D7" w:rsidP="001F77D7">
      <w:pPr>
        <w:spacing w:after="0" w:line="240" w:lineRule="auto"/>
        <w:ind w:left="4500" w:firstLine="463"/>
        <w:rPr>
          <w:rFonts w:ascii="Verdana" w:eastAsia="Times New Roman" w:hAnsi="Verdana"/>
          <w:szCs w:val="24"/>
          <w:lang w:eastAsia="pl-PL"/>
        </w:rPr>
      </w:pPr>
      <w:r>
        <w:rPr>
          <w:rFonts w:ascii="Verdana" w:eastAsia="Times New Roman" w:hAnsi="Verdana"/>
          <w:szCs w:val="24"/>
          <w:lang w:eastAsia="pl-PL"/>
        </w:rPr>
        <w:t>85-085 Bydgoszcz</w:t>
      </w:r>
    </w:p>
    <w:p w:rsidR="001F77D7" w:rsidRPr="006A4B7B" w:rsidRDefault="001F77D7" w:rsidP="001F77D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F77D7" w:rsidRPr="008D22A5" w:rsidRDefault="001F77D7" w:rsidP="001F77D7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60C97">
        <w:rPr>
          <w:rFonts w:ascii="Verdana" w:eastAsia="Times New Roman" w:hAnsi="Verdana"/>
          <w:sz w:val="20"/>
          <w:szCs w:val="20"/>
          <w:lang w:eastAsia="pl-PL"/>
        </w:rPr>
        <w:t>Dotyczy zamówienia na</w:t>
      </w:r>
      <w:r w:rsidRPr="00332708">
        <w:rPr>
          <w:rFonts w:ascii="Verdana" w:eastAsia="Times New Roman" w:hAnsi="Verdana"/>
          <w:sz w:val="20"/>
          <w:szCs w:val="20"/>
          <w:lang w:eastAsia="pl-PL"/>
        </w:rPr>
        <w:t xml:space="preserve">: </w:t>
      </w:r>
      <w:r w:rsidRPr="00694FC0">
        <w:rPr>
          <w:rFonts w:ascii="Verdana" w:eastAsia="Times New Roman" w:hAnsi="Verdana"/>
          <w:b/>
          <w:sz w:val="20"/>
          <w:szCs w:val="20"/>
          <w:lang w:eastAsia="pl-PL"/>
        </w:rPr>
        <w:t>„</w:t>
      </w:r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>Systematyczne dostarczanie prasy pod adres siedziby GDDKiA Oddziału w Bydgoszczy,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>ul. Fordońska 6, 85-085 Bydgoszcz oraz zapewnienie dostępu do elektronicznych wydań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 xml:space="preserve">czasopism w terminie od 02.01.2023 </w:t>
      </w:r>
      <w:proofErr w:type="gramStart"/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>do</w:t>
      </w:r>
      <w:proofErr w:type="gramEnd"/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 xml:space="preserve"> 31.12.2023 </w:t>
      </w:r>
      <w:proofErr w:type="gramStart"/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>r</w:t>
      </w:r>
      <w:proofErr w:type="gramEnd"/>
      <w:r w:rsidRPr="001F77D7">
        <w:rPr>
          <w:rFonts w:ascii="Verdana" w:eastAsia="Times New Roman" w:hAnsi="Verdana"/>
          <w:b/>
          <w:sz w:val="20"/>
          <w:szCs w:val="20"/>
          <w:lang w:eastAsia="pl-PL"/>
        </w:rPr>
        <w:t>.</w:t>
      </w:r>
      <w:r w:rsidRPr="00694FC0">
        <w:rPr>
          <w:rFonts w:ascii="Verdana" w:eastAsia="Times New Roman" w:hAnsi="Verdana"/>
          <w:b/>
          <w:sz w:val="20"/>
          <w:szCs w:val="20"/>
          <w:lang w:eastAsia="pl-PL"/>
        </w:rPr>
        <w:t>”</w:t>
      </w:r>
      <w:r w:rsidRPr="00694FC0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hAnsi="Verdana"/>
          <w:sz w:val="20"/>
          <w:szCs w:val="20"/>
        </w:rPr>
        <w:t>dla Generalnej Dyrekcji Dróg Krajowych i Autostrad Oddział w Bydgoszczy</w:t>
      </w: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F77D7" w:rsidRPr="00612CE1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612CE1">
        <w:rPr>
          <w:rFonts w:ascii="Verdana" w:eastAsia="Times New Roman" w:hAnsi="Verdana"/>
          <w:b/>
          <w:sz w:val="20"/>
          <w:szCs w:val="20"/>
          <w:lang w:eastAsia="pl-PL"/>
        </w:rPr>
        <w:t>Wykonawca:</w:t>
      </w: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(nazwa (firma) dokładny adres Wykonawcy/Wykonawców)</w:t>
      </w: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.…………………………………………………………………………………………………………………………………………….</w:t>
      </w:r>
    </w:p>
    <w:p w:rsidR="001F77D7" w:rsidRPr="003237E4" w:rsidRDefault="001F77D7" w:rsidP="001F77D7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i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(NIP, REGON)</w:t>
      </w:r>
    </w:p>
    <w:p w:rsidR="001F77D7" w:rsidRPr="003237E4" w:rsidRDefault="001F77D7" w:rsidP="001F77D7">
      <w:pPr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Pr="00B102B6" w:rsidRDefault="001F77D7" w:rsidP="001F77D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proofErr w:type="gramStart"/>
      <w:r w:rsidRPr="00B102B6">
        <w:rPr>
          <w:rFonts w:ascii="Verdana" w:hAnsi="Verdana"/>
          <w:b/>
          <w:sz w:val="20"/>
          <w:szCs w:val="20"/>
        </w:rPr>
        <w:t>oferuje</w:t>
      </w:r>
      <w:proofErr w:type="gramEnd"/>
      <w:r w:rsidRPr="00B102B6">
        <w:rPr>
          <w:rFonts w:ascii="Verdana" w:hAnsi="Verdana"/>
          <w:b/>
          <w:sz w:val="20"/>
          <w:szCs w:val="20"/>
        </w:rPr>
        <w:t xml:space="preserve"> przedmiot zamówienia o nazwie: </w:t>
      </w:r>
    </w:p>
    <w:p w:rsidR="001F77D7" w:rsidRPr="007B66CA" w:rsidRDefault="001F77D7" w:rsidP="001F77D7">
      <w:pPr>
        <w:rPr>
          <w:rFonts w:ascii="Verdana" w:hAnsi="Verdana"/>
          <w:sz w:val="20"/>
          <w:szCs w:val="20"/>
        </w:rPr>
      </w:pPr>
      <w:r w:rsidRPr="009215E0">
        <w:rPr>
          <w:rFonts w:ascii="Verdana" w:hAnsi="Verdana"/>
          <w:sz w:val="20"/>
          <w:szCs w:val="20"/>
        </w:rPr>
        <w:t>„</w:t>
      </w:r>
      <w:r w:rsidRPr="001F77D7">
        <w:rPr>
          <w:rFonts w:ascii="Verdana" w:hAnsi="Verdana"/>
          <w:sz w:val="20"/>
          <w:szCs w:val="20"/>
        </w:rPr>
        <w:t>Systematyczne dostarczanie prasy pod adres siedziby GDDKiA Oddziału w Bydgoszczy,</w:t>
      </w:r>
      <w:r>
        <w:rPr>
          <w:rFonts w:ascii="Verdana" w:hAnsi="Verdana"/>
          <w:sz w:val="20"/>
          <w:szCs w:val="20"/>
        </w:rPr>
        <w:t xml:space="preserve"> </w:t>
      </w:r>
      <w:r w:rsidRPr="001F77D7">
        <w:rPr>
          <w:rFonts w:ascii="Verdana" w:hAnsi="Verdana"/>
          <w:sz w:val="20"/>
          <w:szCs w:val="20"/>
        </w:rPr>
        <w:t>ul. Fordońska 6, 85-085 Bydgoszcz oraz zapewnienie dostępu do elektronicznych wydań</w:t>
      </w:r>
      <w:r>
        <w:rPr>
          <w:rFonts w:ascii="Verdana" w:hAnsi="Verdana"/>
          <w:sz w:val="20"/>
          <w:szCs w:val="20"/>
        </w:rPr>
        <w:t xml:space="preserve"> </w:t>
      </w:r>
      <w:r w:rsidRPr="001F77D7">
        <w:rPr>
          <w:rFonts w:ascii="Verdana" w:hAnsi="Verdana"/>
          <w:sz w:val="20"/>
          <w:szCs w:val="20"/>
        </w:rPr>
        <w:t xml:space="preserve">czasopism w terminie od 02.01.2023 </w:t>
      </w:r>
      <w:proofErr w:type="gramStart"/>
      <w:r w:rsidRPr="001F77D7">
        <w:rPr>
          <w:rFonts w:ascii="Verdana" w:hAnsi="Verdana"/>
          <w:sz w:val="20"/>
          <w:szCs w:val="20"/>
        </w:rPr>
        <w:t>do</w:t>
      </w:r>
      <w:proofErr w:type="gramEnd"/>
      <w:r w:rsidRPr="001F77D7">
        <w:rPr>
          <w:rFonts w:ascii="Verdana" w:hAnsi="Verdana"/>
          <w:sz w:val="20"/>
          <w:szCs w:val="20"/>
        </w:rPr>
        <w:t xml:space="preserve"> 31.12.2023 </w:t>
      </w:r>
      <w:proofErr w:type="gramStart"/>
      <w:r w:rsidRPr="001F77D7">
        <w:rPr>
          <w:rFonts w:ascii="Verdana" w:hAnsi="Verdana"/>
          <w:sz w:val="20"/>
          <w:szCs w:val="20"/>
        </w:rPr>
        <w:t>r</w:t>
      </w:r>
      <w:proofErr w:type="gramEnd"/>
      <w:r w:rsidRPr="001F77D7">
        <w:rPr>
          <w:rFonts w:ascii="Verdana" w:hAnsi="Verdana"/>
          <w:sz w:val="20"/>
          <w:szCs w:val="20"/>
        </w:rPr>
        <w:t>.</w:t>
      </w:r>
      <w:r w:rsidRPr="009215E0">
        <w:rPr>
          <w:rFonts w:ascii="Verdana" w:hAnsi="Verdana"/>
          <w:sz w:val="20"/>
          <w:szCs w:val="20"/>
        </w:rPr>
        <w:t>”</w:t>
      </w:r>
    </w:p>
    <w:p w:rsidR="009C632D" w:rsidRDefault="001F77D7" w:rsidP="001F77D7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>za</w:t>
      </w:r>
      <w:proofErr w:type="gramEnd"/>
      <w:r w:rsidRPr="00F60C97">
        <w:rPr>
          <w:rFonts w:ascii="Verdana" w:eastAsia="Times New Roman" w:hAnsi="Verdana"/>
          <w:b/>
          <w:sz w:val="20"/>
          <w:szCs w:val="20"/>
          <w:lang w:eastAsia="pl-PL"/>
        </w:rPr>
        <w:t xml:space="preserve"> całkowitą cenę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9C632D" w:rsidRDefault="001F77D7" w:rsidP="001F77D7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proofErr w:type="gramEnd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podatek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VAT…..……%                   </w:t>
      </w:r>
    </w:p>
    <w:p w:rsidR="009C632D" w:rsidRDefault="009C632D" w:rsidP="009C632D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netto</w:t>
      </w:r>
      <w:proofErr w:type="gramEnd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:…………………………….,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</w:t>
      </w:r>
      <w:proofErr w:type="gramStart"/>
      <w:r>
        <w:rPr>
          <w:rFonts w:ascii="Verdana" w:eastAsia="Times New Roman" w:hAnsi="Verdana"/>
          <w:b/>
          <w:sz w:val="20"/>
          <w:szCs w:val="20"/>
          <w:lang w:eastAsia="pl-PL"/>
        </w:rPr>
        <w:t>podatek</w:t>
      </w:r>
      <w:proofErr w:type="gramEnd"/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VAT…..……%                   </w:t>
      </w:r>
    </w:p>
    <w:p w:rsidR="001F77D7" w:rsidRPr="00C93A0A" w:rsidRDefault="001F77D7" w:rsidP="001F77D7">
      <w:pPr>
        <w:spacing w:after="0" w:line="480" w:lineRule="auto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proofErr w:type="gramStart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>co</w:t>
      </w:r>
      <w:proofErr w:type="gramEnd"/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łącznie stanowi cenę ofert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>y</w:t>
      </w:r>
      <w:r w:rsidRPr="00C93A0A">
        <w:rPr>
          <w:rFonts w:ascii="Verdana" w:eastAsia="Times New Roman" w:hAnsi="Verdana"/>
          <w:b/>
          <w:sz w:val="20"/>
          <w:szCs w:val="20"/>
          <w:lang w:eastAsia="pl-PL"/>
        </w:rPr>
        <w:t xml:space="preserve"> brutto: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…………………………………………………….…...</w:t>
      </w:r>
    </w:p>
    <w:p w:rsidR="001F77D7" w:rsidRPr="00F60C97" w:rsidRDefault="001F77D7" w:rsidP="001F77D7">
      <w:pPr>
        <w:tabs>
          <w:tab w:val="left" w:leader="dot" w:pos="9072"/>
        </w:tabs>
        <w:spacing w:after="12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(słownie zł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 xml:space="preserve"> 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…..</w:t>
      </w:r>
      <w:r w:rsidRPr="00F60C97">
        <w:rPr>
          <w:rFonts w:ascii="Verdana" w:eastAsia="Times New Roman" w:hAnsi="Verdana"/>
          <w:sz w:val="20"/>
          <w:szCs w:val="20"/>
          <w:lang w:eastAsia="pl-PL"/>
        </w:rPr>
        <w:t>…………………………………………………………………</w:t>
      </w:r>
      <w:proofErr w:type="gramStart"/>
      <w:r>
        <w:rPr>
          <w:rFonts w:ascii="Verdana" w:eastAsia="Times New Roman" w:hAnsi="Verdana"/>
          <w:sz w:val="20"/>
          <w:szCs w:val="20"/>
          <w:lang w:eastAsia="pl-PL"/>
        </w:rPr>
        <w:t>brutto</w:t>
      </w:r>
      <w:proofErr w:type="gramEnd"/>
      <w:r w:rsidRPr="00F60C97">
        <w:rPr>
          <w:rFonts w:ascii="Verdana" w:eastAsia="Times New Roman" w:hAnsi="Verdana"/>
          <w:i/>
          <w:sz w:val="20"/>
          <w:szCs w:val="20"/>
          <w:lang w:eastAsia="pl-PL"/>
        </w:rPr>
        <w:t>)</w:t>
      </w:r>
    </w:p>
    <w:p w:rsidR="001F77D7" w:rsidRDefault="001F77D7" w:rsidP="001F77D7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</w:r>
      <w:r w:rsidRPr="00B102B6">
        <w:rPr>
          <w:rFonts w:ascii="Verdana" w:hAnsi="Verdana"/>
          <w:b/>
          <w:sz w:val="20"/>
          <w:szCs w:val="20"/>
        </w:rPr>
        <w:t>Dodatkowe informacje:</w:t>
      </w:r>
      <w:bookmarkStart w:id="0" w:name="_GoBack"/>
      <w:bookmarkEnd w:id="0"/>
    </w:p>
    <w:p w:rsidR="001F77D7" w:rsidRDefault="001F77D7" w:rsidP="001F77D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………………………………………….………………………………………………………………………………………..……………</w:t>
      </w:r>
    </w:p>
    <w:p w:rsidR="001F77D7" w:rsidRPr="009215E0" w:rsidRDefault="001F77D7" w:rsidP="001F77D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</w:p>
    <w:p w:rsidR="001F77D7" w:rsidRPr="009215E0" w:rsidRDefault="001F77D7" w:rsidP="001F77D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pl-PL"/>
        </w:rPr>
      </w:pPr>
      <w:r w:rsidRPr="009215E0">
        <w:rPr>
          <w:rFonts w:ascii="Verdana" w:eastAsia="Times New Roman" w:hAnsi="Verdana"/>
          <w:b/>
          <w:sz w:val="20"/>
          <w:szCs w:val="20"/>
          <w:lang w:eastAsia="pl-PL"/>
        </w:rPr>
        <w:t>Dane kontaktowe</w:t>
      </w:r>
      <w:r>
        <w:rPr>
          <w:rFonts w:ascii="Verdana" w:eastAsia="Times New Roman" w:hAnsi="Verdana"/>
          <w:b/>
          <w:sz w:val="20"/>
          <w:szCs w:val="20"/>
          <w:lang w:eastAsia="pl-PL"/>
        </w:rPr>
        <w:t xml:space="preserve"> Wykonawcy</w:t>
      </w:r>
      <w:r w:rsidRPr="009215E0">
        <w:rPr>
          <w:rFonts w:ascii="Verdana" w:eastAsia="Times New Roman" w:hAnsi="Verdana"/>
          <w:b/>
          <w:sz w:val="20"/>
          <w:szCs w:val="20"/>
          <w:lang w:eastAsia="pl-PL"/>
        </w:rPr>
        <w:t>:</w:t>
      </w:r>
    </w:p>
    <w:p w:rsidR="001F77D7" w:rsidRPr="003237E4" w:rsidRDefault="001F77D7" w:rsidP="001F77D7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Pr="003237E4" w:rsidRDefault="001F77D7" w:rsidP="001F77D7">
      <w:pPr>
        <w:tabs>
          <w:tab w:val="left" w:leader="dot" w:pos="9072"/>
        </w:tabs>
        <w:spacing w:before="120"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.…………………………………………………………………………………………………………………………………………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/>
          <w:sz w:val="20"/>
          <w:szCs w:val="20"/>
          <w:lang w:eastAsia="pl-PL"/>
        </w:rPr>
        <w:t>……..</w:t>
      </w:r>
    </w:p>
    <w:p w:rsidR="001F77D7" w:rsidRDefault="001F77D7" w:rsidP="001F77D7">
      <w:pPr>
        <w:tabs>
          <w:tab w:val="left" w:leader="dot" w:pos="9072"/>
        </w:tabs>
        <w:spacing w:after="0" w:line="240" w:lineRule="auto"/>
        <w:jc w:val="center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i/>
          <w:sz w:val="20"/>
          <w:szCs w:val="20"/>
          <w:lang w:eastAsia="pl-PL"/>
        </w:rPr>
        <w:t>(imię i nazwisko osoby prowadzącej sprawę, nr telefonu, nr faksu, adres e-mail)</w:t>
      </w:r>
    </w:p>
    <w:p w:rsidR="001F77D7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Default="001F77D7" w:rsidP="001F77D7">
      <w:pPr>
        <w:tabs>
          <w:tab w:val="left" w:leader="dot" w:pos="9072"/>
        </w:tabs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Default="001F77D7" w:rsidP="001F77D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Default="001F77D7" w:rsidP="001F77D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</w:p>
    <w:p w:rsidR="001F77D7" w:rsidRPr="003237E4" w:rsidRDefault="001F77D7" w:rsidP="001F77D7">
      <w:pPr>
        <w:spacing w:after="0" w:line="240" w:lineRule="auto"/>
        <w:ind w:left="5664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>………………………………….</w:t>
      </w:r>
    </w:p>
    <w:p w:rsidR="001F77D7" w:rsidRPr="003237E4" w:rsidRDefault="001F77D7" w:rsidP="001F77D7">
      <w:pPr>
        <w:spacing w:after="0" w:line="240" w:lineRule="auto"/>
        <w:ind w:left="5664" w:firstLine="708"/>
        <w:rPr>
          <w:rFonts w:ascii="Verdana" w:eastAsia="Times New Roman" w:hAnsi="Verdana"/>
          <w:sz w:val="20"/>
          <w:szCs w:val="20"/>
          <w:lang w:eastAsia="pl-PL"/>
        </w:rPr>
      </w:pPr>
      <w:r w:rsidRPr="003237E4">
        <w:rPr>
          <w:rFonts w:ascii="Verdana" w:eastAsia="Times New Roman" w:hAnsi="Verdana"/>
          <w:sz w:val="20"/>
          <w:szCs w:val="20"/>
          <w:lang w:eastAsia="pl-PL"/>
        </w:rPr>
        <w:t xml:space="preserve">          Podpis</w:t>
      </w:r>
    </w:p>
    <w:p w:rsidR="001F77D7" w:rsidRDefault="001F77D7" w:rsidP="008C73D0">
      <w:pPr>
        <w:sectPr w:rsidR="001F77D7" w:rsidSect="009C632D">
          <w:headerReference w:type="default" r:id="rId7"/>
          <w:pgSz w:w="11906" w:h="16838"/>
          <w:pgMar w:top="1134" w:right="1418" w:bottom="1134" w:left="1418" w:header="709" w:footer="709" w:gutter="0"/>
          <w:cols w:space="708"/>
          <w:titlePg/>
          <w:docGrid w:linePitch="360"/>
        </w:sectPr>
      </w:pPr>
    </w:p>
    <w:tbl>
      <w:tblPr>
        <w:tblW w:w="153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3520"/>
        <w:gridCol w:w="1491"/>
        <w:gridCol w:w="951"/>
        <w:gridCol w:w="1928"/>
        <w:gridCol w:w="1276"/>
        <w:gridCol w:w="1985"/>
        <w:gridCol w:w="1117"/>
        <w:gridCol w:w="2528"/>
      </w:tblGrid>
      <w:tr w:rsidR="001F77D7" w:rsidRPr="00FD41A7" w:rsidTr="009E5F70">
        <w:trPr>
          <w:trHeight w:val="1708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>L.</w:t>
            </w:r>
            <w:proofErr w:type="gramStart"/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</w:t>
            </w:r>
            <w:proofErr w:type="gramEnd"/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1491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Częstotliwość dostarczanej prasy 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Forma wydania</w:t>
            </w:r>
          </w:p>
        </w:tc>
        <w:tc>
          <w:tcPr>
            <w:tcW w:w="1928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jednostkowa jednej rocznej prenumeraty </w:t>
            </w:r>
            <w:r w:rsidRPr="00B74D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netto w PLN</w:t>
            </w: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(obowiązująca na dzień złożenia oferty)</w:t>
            </w:r>
          </w:p>
        </w:tc>
        <w:tc>
          <w:tcPr>
            <w:tcW w:w="1276" w:type="dxa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Stawka VAT w %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Cena jednostkowa jednej rocznej prenumeraty </w:t>
            </w:r>
            <w:r w:rsidRPr="00B74D84">
              <w:rPr>
                <w:rFonts w:eastAsia="Times New Roman" w:cstheme="minorHAnsi"/>
                <w:b/>
                <w:color w:val="000000"/>
                <w:sz w:val="20"/>
                <w:szCs w:val="20"/>
                <w:lang w:eastAsia="pl-PL"/>
              </w:rPr>
              <w:t>brutto w PLN</w:t>
            </w: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(obowiązująca na dzień złożenia oferty)</w:t>
            </w:r>
          </w:p>
        </w:tc>
        <w:tc>
          <w:tcPr>
            <w:tcW w:w="1117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Ilość prenumerat</w:t>
            </w: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28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Łączna kwota brutto</w:t>
            </w: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D9D9D9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20" w:type="dxa"/>
            <w:shd w:val="clear" w:color="auto" w:fill="D9D9D9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91" w:type="dxa"/>
            <w:shd w:val="clear" w:color="auto" w:fill="D9D9D9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1" w:type="dxa"/>
            <w:shd w:val="clear" w:color="auto" w:fill="D9D9D9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28" w:type="dxa"/>
            <w:shd w:val="clear" w:color="auto" w:fill="D9D9D9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shd w:val="clear" w:color="auto" w:fill="D9D9D9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7 </w:t>
            </w:r>
          </w:p>
        </w:tc>
        <w:tc>
          <w:tcPr>
            <w:tcW w:w="1117" w:type="dxa"/>
            <w:shd w:val="clear" w:color="auto" w:fill="D9D9D9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528" w:type="dxa"/>
            <w:shd w:val="clear" w:color="auto" w:fill="D9D9D9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74D8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7 x 8</w:t>
            </w:r>
          </w:p>
        </w:tc>
      </w:tr>
      <w:tr w:rsidR="001F77D7" w:rsidRPr="00FD41A7" w:rsidTr="009E5F70">
        <w:trPr>
          <w:trHeight w:val="267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Biuletyn Informacyjny dla Służb Ekonomiczno-Finansowych z dodatkiem Serwis Podatkowy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3 razy w miesiącu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Drogownictwo - ISSN: 0012-6357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B74D84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Gazeta Podatkowa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 xml:space="preserve">Gazeta prawna - ISSN: 1232-6712 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dziennik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Geodeta - ISSN: 1234-5202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Gospodarowanie wodą i ściekami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 raz w miesiącu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Poradnik rachunkowości budżetowej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Poradnik VAT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2 razy w miesiącu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284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20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Przegląd geologiczny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520" w:type="dxa"/>
            <w:shd w:val="clear" w:color="auto" w:fill="auto"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Przetargi publiczne - ISSN: 1895-0825</w:t>
            </w:r>
          </w:p>
        </w:tc>
        <w:tc>
          <w:tcPr>
            <w:tcW w:w="1491" w:type="dxa"/>
            <w:shd w:val="clear" w:color="auto" w:fill="auto"/>
            <w:noWrap/>
            <w:vAlign w:val="center"/>
            <w:hideMark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Rachunkowość budżetowa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dwutygodnik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spell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Sekocenbud</w:t>
            </w:r>
            <w:proofErr w:type="spellEnd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 xml:space="preserve"> - prenumerata niebieska - wydawnictwa broszurowe SEKOCENBUD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kwartalnik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Zamawiający. Zamówienia publiczne w praktyce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dwumiesięcznik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 xml:space="preserve">Zamówienia Publiczne. Doradca - ISSN: 1428-3530 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miesięcznik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548DD4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548DD4"/>
                <w:sz w:val="20"/>
                <w:szCs w:val="20"/>
              </w:rPr>
              <w:t>druk</w:t>
            </w:r>
            <w:proofErr w:type="gramEnd"/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D6648F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6648F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401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Zeszyty Metodyczne Rachunkowości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spacing w:after="0" w:line="240" w:lineRule="auto"/>
              <w:rPr>
                <w:rFonts w:eastAsia="Calibri" w:cstheme="minorHAnsi"/>
                <w:color w:val="000000"/>
                <w:sz w:val="20"/>
                <w:szCs w:val="20"/>
              </w:rPr>
            </w:pPr>
            <w:r w:rsidRPr="00B74D84">
              <w:rPr>
                <w:rFonts w:eastAsia="Calibri" w:cstheme="minorHAnsi"/>
                <w:color w:val="000000"/>
                <w:sz w:val="20"/>
                <w:szCs w:val="20"/>
              </w:rPr>
              <w:t>2 razy w miesiącu</w:t>
            </w:r>
          </w:p>
        </w:tc>
        <w:tc>
          <w:tcPr>
            <w:tcW w:w="951" w:type="dxa"/>
          </w:tcPr>
          <w:p w:rsidR="001F77D7" w:rsidRPr="00B74D84" w:rsidRDefault="001F77D7" w:rsidP="009E5F70">
            <w:pPr>
              <w:spacing w:after="0" w:line="240" w:lineRule="auto"/>
              <w:jc w:val="center"/>
              <w:rPr>
                <w:rFonts w:eastAsia="Calibri"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eastAsia="Calibri"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378"/>
        </w:trPr>
        <w:tc>
          <w:tcPr>
            <w:tcW w:w="522" w:type="dxa"/>
            <w:shd w:val="clear" w:color="auto" w:fill="auto"/>
            <w:vAlign w:val="center"/>
          </w:tcPr>
          <w:p w:rsidR="001F77D7" w:rsidRPr="00B74D84" w:rsidRDefault="001F77D7" w:rsidP="009E5F7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74D84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3520" w:type="dxa"/>
            <w:shd w:val="clear" w:color="auto" w:fill="auto"/>
            <w:vAlign w:val="center"/>
          </w:tcPr>
          <w:p w:rsidR="001F77D7" w:rsidRPr="00B74D84" w:rsidRDefault="001F77D7" w:rsidP="009E5F70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B74D84">
              <w:rPr>
                <w:rFonts w:cstheme="minorHAnsi"/>
                <w:sz w:val="20"/>
                <w:szCs w:val="20"/>
              </w:rPr>
              <w:t xml:space="preserve">Rzeczpospolita </w:t>
            </w:r>
          </w:p>
        </w:tc>
        <w:tc>
          <w:tcPr>
            <w:tcW w:w="1491" w:type="dxa"/>
            <w:shd w:val="clear" w:color="auto" w:fill="auto"/>
            <w:noWrap/>
            <w:vAlign w:val="center"/>
          </w:tcPr>
          <w:p w:rsidR="001F77D7" w:rsidRPr="00B74D84" w:rsidRDefault="001F77D7" w:rsidP="009E5F70">
            <w:pPr>
              <w:pStyle w:val="Bezodstpw"/>
              <w:rPr>
                <w:rFonts w:cstheme="minorHAnsi"/>
                <w:sz w:val="20"/>
                <w:szCs w:val="20"/>
              </w:rPr>
            </w:pPr>
            <w:proofErr w:type="gramStart"/>
            <w:r w:rsidRPr="00B74D84">
              <w:rPr>
                <w:rFonts w:cstheme="minorHAnsi"/>
                <w:sz w:val="20"/>
                <w:szCs w:val="20"/>
              </w:rPr>
              <w:t>dziennik</w:t>
            </w:r>
            <w:proofErr w:type="gramEnd"/>
          </w:p>
        </w:tc>
        <w:tc>
          <w:tcPr>
            <w:tcW w:w="951" w:type="dxa"/>
          </w:tcPr>
          <w:p w:rsidR="001F77D7" w:rsidRPr="00B74D84" w:rsidRDefault="001F77D7" w:rsidP="009E5F70">
            <w:pPr>
              <w:pStyle w:val="Bezodstpw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proofErr w:type="gramStart"/>
            <w:r w:rsidRPr="00B74D84">
              <w:rPr>
                <w:rFonts w:cstheme="minorHAnsi"/>
                <w:color w:val="FF0000"/>
                <w:sz w:val="20"/>
                <w:szCs w:val="20"/>
              </w:rPr>
              <w:t>e-wyd</w:t>
            </w:r>
            <w:proofErr w:type="gramEnd"/>
            <w:r w:rsidRPr="00B74D84">
              <w:rPr>
                <w:rFonts w:cstheme="minorHAns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928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74D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1F77D7" w:rsidRPr="00FD41A7" w:rsidTr="009E5F70">
        <w:trPr>
          <w:trHeight w:val="378"/>
        </w:trPr>
        <w:tc>
          <w:tcPr>
            <w:tcW w:w="8412" w:type="dxa"/>
            <w:gridSpan w:val="5"/>
            <w:shd w:val="clear" w:color="auto" w:fill="auto"/>
            <w:vAlign w:val="center"/>
          </w:tcPr>
          <w:p w:rsidR="001F77D7" w:rsidRPr="00B74D84" w:rsidRDefault="001F77D7" w:rsidP="009E5F7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378" w:type="dxa"/>
            <w:gridSpan w:val="3"/>
            <w:tcBorders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b/>
                <w:color w:val="000000"/>
              </w:rPr>
            </w:pPr>
            <w:proofErr w:type="gramStart"/>
            <w:r w:rsidRPr="00B74D84">
              <w:rPr>
                <w:rFonts w:cstheme="minorHAnsi"/>
                <w:b/>
                <w:color w:val="000000"/>
              </w:rPr>
              <w:t>SUMA</w:t>
            </w:r>
            <w:r>
              <w:rPr>
                <w:rFonts w:cstheme="minorHAnsi"/>
                <w:b/>
                <w:color w:val="000000"/>
              </w:rPr>
              <w:t xml:space="preserve">  (łącznej</w:t>
            </w:r>
            <w:proofErr w:type="gramEnd"/>
            <w:r>
              <w:rPr>
                <w:rFonts w:cstheme="minorHAnsi"/>
                <w:b/>
                <w:color w:val="000000"/>
              </w:rPr>
              <w:t xml:space="preserve"> kwoty brutto)</w:t>
            </w:r>
          </w:p>
        </w:tc>
        <w:tc>
          <w:tcPr>
            <w:tcW w:w="2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77D7" w:rsidRPr="00B74D84" w:rsidRDefault="001F77D7" w:rsidP="009E5F7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1F77D7" w:rsidRDefault="001F77D7" w:rsidP="008C73D0"/>
    <w:sectPr w:rsidR="001F77D7" w:rsidSect="001F77D7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8C2" w:rsidRDefault="00C608C2" w:rsidP="008C73D0">
      <w:pPr>
        <w:spacing w:after="0" w:line="240" w:lineRule="auto"/>
      </w:pPr>
      <w:r>
        <w:separator/>
      </w:r>
    </w:p>
  </w:endnote>
  <w:endnote w:type="continuationSeparator" w:id="0">
    <w:p w:rsidR="00C608C2" w:rsidRDefault="00C608C2" w:rsidP="008C7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8C2" w:rsidRDefault="00C608C2" w:rsidP="008C73D0">
      <w:pPr>
        <w:spacing w:after="0" w:line="240" w:lineRule="auto"/>
      </w:pPr>
      <w:r>
        <w:separator/>
      </w:r>
    </w:p>
  </w:footnote>
  <w:footnote w:type="continuationSeparator" w:id="0">
    <w:p w:rsidR="00C608C2" w:rsidRDefault="00C608C2" w:rsidP="008C7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D0" w:rsidRPr="004735A3" w:rsidRDefault="004735A3" w:rsidP="00071264">
    <w:pPr>
      <w:pStyle w:val="Nagwek"/>
      <w:ind w:left="-709"/>
      <w:rPr>
        <w:b/>
      </w:rPr>
    </w:pPr>
    <w:r>
      <w:t xml:space="preserve">                 </w:t>
    </w:r>
    <w:proofErr w:type="gramStart"/>
    <w:r w:rsidRPr="004735A3">
      <w:rPr>
        <w:b/>
      </w:rPr>
      <w:t>załącznik</w:t>
    </w:r>
    <w:proofErr w:type="gramEnd"/>
    <w:r w:rsidRPr="004735A3">
      <w:rPr>
        <w:b/>
      </w:rPr>
      <w:t xml:space="preserve"> 1 -Formularz </w:t>
    </w:r>
    <w:r w:rsidR="00071264">
      <w:rPr>
        <w:b/>
      </w:rPr>
      <w:t>cenowy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7"/>
    <w:rsid w:val="00071264"/>
    <w:rsid w:val="001F77D7"/>
    <w:rsid w:val="00366378"/>
    <w:rsid w:val="004735A3"/>
    <w:rsid w:val="004C4105"/>
    <w:rsid w:val="005C404C"/>
    <w:rsid w:val="00743C31"/>
    <w:rsid w:val="008C73D0"/>
    <w:rsid w:val="009C632D"/>
    <w:rsid w:val="00AE229E"/>
    <w:rsid w:val="00B30673"/>
    <w:rsid w:val="00B74D84"/>
    <w:rsid w:val="00BB2F2A"/>
    <w:rsid w:val="00C25079"/>
    <w:rsid w:val="00C608C2"/>
    <w:rsid w:val="00C82BFC"/>
    <w:rsid w:val="00D6648F"/>
    <w:rsid w:val="00F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59CD0B"/>
  <w15:chartTrackingRefBased/>
  <w15:docId w15:val="{2EC06D89-019F-4367-9584-7AC2E492E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73D0"/>
  </w:style>
  <w:style w:type="paragraph" w:styleId="Stopka">
    <w:name w:val="footer"/>
    <w:basedOn w:val="Normalny"/>
    <w:link w:val="StopkaZnak"/>
    <w:uiPriority w:val="99"/>
    <w:unhideWhenUsed/>
    <w:rsid w:val="008C7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73D0"/>
  </w:style>
  <w:style w:type="paragraph" w:styleId="Bezodstpw">
    <w:name w:val="No Spacing"/>
    <w:uiPriority w:val="1"/>
    <w:qFormat/>
    <w:rsid w:val="004735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2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8548F36-9E0F-4EA1-86FA-2E63B405F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Sztejka Ewa</dc:creator>
  <cp:keywords/>
  <dc:description/>
  <cp:lastModifiedBy>Łukasz Marchwant</cp:lastModifiedBy>
  <cp:revision>6</cp:revision>
  <dcterms:created xsi:type="dcterms:W3CDTF">2022-12-12T09:34:00Z</dcterms:created>
  <dcterms:modified xsi:type="dcterms:W3CDTF">2022-12-13T15:19:00Z</dcterms:modified>
</cp:coreProperties>
</file>