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8A" w:rsidRPr="00E13A8A" w:rsidRDefault="00E13A8A" w:rsidP="00E13A8A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Załącznik nr 5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b/>
          <w:sz w:val="24"/>
        </w:rPr>
      </w:pPr>
      <w:r w:rsidRPr="00E13A8A">
        <w:rPr>
          <w:rFonts w:ascii="Times New Roman" w:hAnsi="Times New Roman" w:cs="Times New Roman"/>
          <w:b/>
          <w:sz w:val="24"/>
        </w:rPr>
        <w:t>KARTA OCENY FORMALNEJ – wzór</w:t>
      </w:r>
    </w:p>
    <w:p w:rsidR="00E13A8A" w:rsidRPr="00E13A8A" w:rsidRDefault="00E13A8A" w:rsidP="00E13A8A">
      <w:pPr>
        <w:jc w:val="center"/>
        <w:rPr>
          <w:rFonts w:ascii="Times New Roman" w:hAnsi="Times New Roman" w:cs="Times New Roman"/>
          <w:sz w:val="24"/>
        </w:rPr>
      </w:pPr>
      <w:r w:rsidRPr="00E13A8A">
        <w:rPr>
          <w:rFonts w:ascii="Times New Roman" w:hAnsi="Times New Roman" w:cs="Times New Roman"/>
          <w:sz w:val="24"/>
        </w:rPr>
        <w:t>Edycja 201</w:t>
      </w:r>
      <w:r w:rsidR="00DE0384">
        <w:rPr>
          <w:rFonts w:ascii="Times New Roman" w:hAnsi="Times New Roman" w:cs="Times New Roman"/>
          <w:sz w:val="24"/>
        </w:rPr>
        <w:t>9</w:t>
      </w:r>
      <w:r w:rsidRPr="00E13A8A">
        <w:rPr>
          <w:rFonts w:ascii="Times New Roman" w:hAnsi="Times New Roman" w:cs="Times New Roman"/>
          <w:sz w:val="24"/>
        </w:rPr>
        <w:t xml:space="preserve"> otwartego konkursu ofert w ramach Rządowego Programu na rzecz</w:t>
      </w:r>
    </w:p>
    <w:p w:rsidR="009F679F" w:rsidRDefault="00E13A8A" w:rsidP="00E13A8A">
      <w:pPr>
        <w:jc w:val="center"/>
      </w:pPr>
      <w:r w:rsidRPr="00E13A8A">
        <w:rPr>
          <w:rFonts w:ascii="Times New Roman" w:hAnsi="Times New Roman" w:cs="Times New Roman"/>
          <w:sz w:val="24"/>
        </w:rPr>
        <w:t>Aktywności Społecznej Osób Starszych na lata 2014-2020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939"/>
        <w:gridCol w:w="2055"/>
        <w:gridCol w:w="2594"/>
        <w:gridCol w:w="977"/>
        <w:gridCol w:w="941"/>
      </w:tblGrid>
      <w:tr w:rsidR="00E13A8A" w:rsidRPr="00E13A8A" w:rsidTr="00E13A8A">
        <w:tc>
          <w:tcPr>
            <w:tcW w:w="2518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Numer oferty:</w:t>
            </w:r>
          </w:p>
        </w:tc>
        <w:tc>
          <w:tcPr>
            <w:tcW w:w="6770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E13A8A">
        <w:tc>
          <w:tcPr>
            <w:tcW w:w="2518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Nazwa Oferenta (ów):</w:t>
            </w:r>
          </w:p>
        </w:tc>
        <w:tc>
          <w:tcPr>
            <w:tcW w:w="6770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E13A8A">
        <w:tc>
          <w:tcPr>
            <w:tcW w:w="2518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Priorytet:</w:t>
            </w:r>
          </w:p>
        </w:tc>
        <w:tc>
          <w:tcPr>
            <w:tcW w:w="6770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E13A8A">
        <w:tc>
          <w:tcPr>
            <w:tcW w:w="2518" w:type="dxa"/>
            <w:gridSpan w:val="2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Tytuł zadania:</w:t>
            </w:r>
          </w:p>
        </w:tc>
        <w:tc>
          <w:tcPr>
            <w:tcW w:w="6770" w:type="dxa"/>
            <w:gridSpan w:val="4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F912A8">
        <w:tc>
          <w:tcPr>
            <w:tcW w:w="9288" w:type="dxa"/>
            <w:gridSpan w:val="6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KRYTERIA FORMALNE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Nr.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Kryterium formalne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spacing w:before="200"/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spacing w:before="200"/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Złożenie oferty </w:t>
            </w:r>
            <w:r w:rsidRPr="00E13A8A">
              <w:rPr>
                <w:sz w:val="21"/>
                <w:szCs w:val="21"/>
              </w:rPr>
              <w:t>przez podmiot uprawniony do aplikowania w Konkursie.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bCs/>
                <w:color w:val="000000"/>
                <w:sz w:val="21"/>
                <w:szCs w:val="21"/>
              </w:rPr>
              <w:t xml:space="preserve">Wypełnienie i złożenie oferty on-line za pomocą GO, dostępnego na stronie internetowej </w:t>
            </w:r>
            <w:r w:rsidRPr="00E13A8A">
              <w:rPr>
                <w:rFonts w:eastAsia="Arial Unicode MS"/>
                <w:bCs/>
                <w:i/>
                <w:color w:val="000000"/>
                <w:sz w:val="21"/>
                <w:szCs w:val="21"/>
              </w:rPr>
              <w:t>www.</w:t>
            </w:r>
            <w:r w:rsidR="009A0228">
              <w:rPr>
                <w:rFonts w:eastAsia="Arial Unicode MS"/>
                <w:bCs/>
                <w:i/>
                <w:color w:val="000000"/>
                <w:sz w:val="21"/>
                <w:szCs w:val="21"/>
              </w:rPr>
              <w:t>asos2019</w:t>
            </w:r>
            <w:r w:rsidR="00DE0384">
              <w:rPr>
                <w:rFonts w:eastAsia="Arial Unicode MS"/>
                <w:bCs/>
                <w:i/>
                <w:color w:val="000000"/>
                <w:sz w:val="21"/>
                <w:szCs w:val="21"/>
              </w:rPr>
              <w:t>.mpips</w:t>
            </w:r>
            <w:r w:rsidRPr="00E13A8A">
              <w:rPr>
                <w:rFonts w:eastAsia="Arial Unicode MS"/>
                <w:bCs/>
                <w:i/>
                <w:color w:val="000000"/>
                <w:sz w:val="21"/>
                <w:szCs w:val="21"/>
              </w:rPr>
              <w:t>.gov.pl</w:t>
            </w:r>
            <w:r w:rsidRPr="00E13A8A">
              <w:rPr>
                <w:rFonts w:eastAsia="Arial Unicode MS"/>
                <w:bCs/>
                <w:color w:val="000000"/>
                <w:sz w:val="21"/>
                <w:szCs w:val="21"/>
              </w:rPr>
              <w:t xml:space="preserve"> we wskazanym w ogłoszeniu o konkursie terminie.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82" w:type="dxa"/>
            <w:gridSpan w:val="3"/>
          </w:tcPr>
          <w:p w:rsidR="00E13A8A" w:rsidRPr="00E13A8A" w:rsidRDefault="00016848" w:rsidP="00CD2064">
            <w:pPr>
              <w:jc w:val="both"/>
              <w:rPr>
                <w:rFonts w:eastAsia="Arial Unicode MS"/>
                <w:bCs/>
                <w:color w:val="000000"/>
                <w:sz w:val="21"/>
                <w:szCs w:val="21"/>
              </w:rPr>
            </w:pPr>
            <w:r>
              <w:rPr>
                <w:rFonts w:eastAsia="Arial Unicode MS"/>
                <w:bCs/>
                <w:color w:val="000000"/>
                <w:sz w:val="21"/>
                <w:szCs w:val="21"/>
              </w:rPr>
              <w:t>Kompletne i prawidłowe wypełnienie wszystkich pól w ofercie.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sz w:val="21"/>
                <w:szCs w:val="21"/>
              </w:rPr>
              <w:t>Cele projektu są zgodne ze statutem organizacji (z informacjami zawartymi w punkcie II.4 oferty).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5</w:t>
            </w:r>
          </w:p>
        </w:tc>
        <w:tc>
          <w:tcPr>
            <w:tcW w:w="6782" w:type="dxa"/>
            <w:gridSpan w:val="3"/>
          </w:tcPr>
          <w:p w:rsidR="00E13A8A" w:rsidRPr="00E13A8A" w:rsidRDefault="002959D7" w:rsidP="002959D7">
            <w:pPr>
              <w:jc w:val="both"/>
              <w:rPr>
                <w:rFonts w:eastAsia="Arial Unicode MS"/>
                <w:sz w:val="21"/>
                <w:szCs w:val="21"/>
              </w:rPr>
            </w:pPr>
            <w:r>
              <w:rPr>
                <w:rFonts w:eastAsia="Arial Unicode MS"/>
                <w:sz w:val="21"/>
                <w:szCs w:val="21"/>
              </w:rPr>
              <w:t>Wskazanie przez Oferenta</w:t>
            </w:r>
            <w:r w:rsidR="00E13A8A" w:rsidRPr="00E13A8A">
              <w:rPr>
                <w:rFonts w:eastAsia="Arial Unicode MS"/>
                <w:sz w:val="21"/>
                <w:szCs w:val="21"/>
              </w:rPr>
              <w:t xml:space="preserve"> </w:t>
            </w:r>
            <w:r>
              <w:rPr>
                <w:rFonts w:eastAsia="Arial Unicode MS"/>
                <w:sz w:val="21"/>
                <w:szCs w:val="21"/>
              </w:rPr>
              <w:t>źródła</w:t>
            </w:r>
            <w:r w:rsidR="00E13A8A" w:rsidRPr="00E13A8A">
              <w:rPr>
                <w:rFonts w:eastAsia="Arial Unicode MS"/>
                <w:sz w:val="21"/>
                <w:szCs w:val="21"/>
              </w:rPr>
              <w:t xml:space="preserve"> finansowania środków własnych</w:t>
            </w:r>
            <w:r>
              <w:rPr>
                <w:rFonts w:eastAsia="Arial Unicode MS"/>
                <w:sz w:val="21"/>
                <w:szCs w:val="21"/>
              </w:rPr>
              <w:t xml:space="preserve">: </w:t>
            </w:r>
            <w:r w:rsidR="00E13A8A" w:rsidRPr="00E13A8A">
              <w:rPr>
                <w:rFonts w:eastAsia="Arial Unicode MS"/>
                <w:sz w:val="21"/>
                <w:szCs w:val="21"/>
              </w:rPr>
              <w:t>świadczenia pieniężne od odbiorców zadania publicznego mimo, że organizacja nie prowadzi działa</w:t>
            </w:r>
            <w:r>
              <w:rPr>
                <w:rFonts w:eastAsia="Arial Unicode MS"/>
                <w:sz w:val="21"/>
                <w:szCs w:val="21"/>
              </w:rPr>
              <w:t>lności odpłatnej w tym zakresie.</w:t>
            </w:r>
            <w:r w:rsidR="00E13A8A" w:rsidRPr="00E13A8A">
              <w:rPr>
                <w:rFonts w:eastAsia="Arial Unicode MS"/>
                <w:sz w:val="21"/>
                <w:szCs w:val="21"/>
              </w:rPr>
              <w:t xml:space="preserve"> (jeśli tak, to jest to błąd formalny)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6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2959D7">
            <w:pPr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sz w:val="21"/>
                <w:szCs w:val="21"/>
              </w:rPr>
              <w:t>Oferta zawiera zadania</w:t>
            </w:r>
            <w:r w:rsidR="002959D7">
              <w:rPr>
                <w:rFonts w:eastAsia="Arial Unicode MS"/>
                <w:sz w:val="21"/>
                <w:szCs w:val="21"/>
              </w:rPr>
              <w:t>,</w:t>
            </w:r>
            <w:r w:rsidRPr="00E13A8A">
              <w:rPr>
                <w:rFonts w:eastAsia="Arial Unicode MS"/>
                <w:sz w:val="21"/>
                <w:szCs w:val="21"/>
              </w:rPr>
              <w:t xml:space="preserve"> </w:t>
            </w:r>
            <w:r w:rsidR="002959D7">
              <w:rPr>
                <w:rFonts w:eastAsia="Arial Unicode MS"/>
                <w:sz w:val="21"/>
                <w:szCs w:val="21"/>
              </w:rPr>
              <w:t>za</w:t>
            </w:r>
            <w:r w:rsidRPr="00E13A8A">
              <w:rPr>
                <w:rFonts w:eastAsia="Arial Unicode MS"/>
                <w:sz w:val="21"/>
                <w:szCs w:val="21"/>
              </w:rPr>
              <w:t xml:space="preserve"> które</w:t>
            </w:r>
            <w:r w:rsidR="002959D7">
              <w:rPr>
                <w:rFonts w:eastAsia="Arial Unicode MS"/>
                <w:sz w:val="21"/>
                <w:szCs w:val="21"/>
              </w:rPr>
              <w:t xml:space="preserve"> planowane jest pobieranie wpłat i opłat od beneficjentów, które</w:t>
            </w:r>
            <w:r w:rsidRPr="00E13A8A">
              <w:rPr>
                <w:rFonts w:eastAsia="Arial Unicode MS"/>
                <w:sz w:val="21"/>
                <w:szCs w:val="21"/>
              </w:rPr>
              <w:t xml:space="preserve"> mieszczą się w działalności gospodar</w:t>
            </w:r>
            <w:r w:rsidR="002959D7">
              <w:rPr>
                <w:rFonts w:eastAsia="Arial Unicode MS"/>
                <w:sz w:val="21"/>
                <w:szCs w:val="21"/>
              </w:rPr>
              <w:t>czej prowadzonej przez Oferenta.</w:t>
            </w:r>
            <w:r w:rsidRPr="00E13A8A">
              <w:rPr>
                <w:rFonts w:eastAsia="Arial Unicode MS"/>
                <w:sz w:val="21"/>
                <w:szCs w:val="21"/>
              </w:rPr>
              <w:t xml:space="preserve"> (jeśli tak, to jest to błąd formalny)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7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2959D7">
            <w:pPr>
              <w:jc w:val="both"/>
              <w:rPr>
                <w:rFonts w:eastAsia="Arial Unicode MS"/>
                <w:sz w:val="21"/>
                <w:szCs w:val="21"/>
              </w:rPr>
            </w:pPr>
            <w:r w:rsidRPr="00E13A8A">
              <w:rPr>
                <w:rFonts w:eastAsia="Arial Unicode MS"/>
                <w:sz w:val="21"/>
                <w:szCs w:val="21"/>
              </w:rPr>
              <w:t xml:space="preserve">Oferta nie zwiera błędów w </w:t>
            </w:r>
            <w:r w:rsidRPr="00E13A8A">
              <w:rPr>
                <w:rFonts w:eastAsia="Arial Unicode MS"/>
                <w:bCs/>
                <w:sz w:val="21"/>
                <w:szCs w:val="21"/>
              </w:rPr>
              <w:t>kalkulacji przewidywanych kosztów na rok 201</w:t>
            </w:r>
            <w:r w:rsidR="002D67B2">
              <w:rPr>
                <w:rFonts w:eastAsia="Arial Unicode MS"/>
                <w:bCs/>
                <w:sz w:val="21"/>
                <w:szCs w:val="21"/>
              </w:rPr>
              <w:t>9</w:t>
            </w:r>
            <w:bookmarkStart w:id="0" w:name="_GoBack"/>
            <w:bookmarkEnd w:id="0"/>
            <w:r w:rsidRPr="00E13A8A">
              <w:rPr>
                <w:rFonts w:eastAsia="Arial Unicode MS"/>
                <w:bCs/>
                <w:sz w:val="21"/>
                <w:szCs w:val="21"/>
              </w:rPr>
              <w:t>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8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Złożone przez Oferenta sprawozdania z zadań dofinansowanych w ramach Programu ASOS w poprzednich edycjach zostały zaakceptowane.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9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EF2C22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Nieprzekroczenie limitu ofert (jedna oferta w konkursie ogólnym z możliwością złożenia </w:t>
            </w:r>
            <w:r w:rsidR="00EF2C22">
              <w:rPr>
                <w:rFonts w:eastAsia="Arial Unicode MS"/>
                <w:color w:val="000000"/>
                <w:sz w:val="21"/>
                <w:szCs w:val="21"/>
              </w:rPr>
              <w:t>trzech</w:t>
            </w:r>
            <w:r w:rsidRPr="00E13A8A">
              <w:rPr>
                <w:rFonts w:eastAsia="Arial Unicode MS"/>
                <w:color w:val="000000"/>
                <w:sz w:val="21"/>
                <w:szCs w:val="21"/>
              </w:rPr>
              <w:t xml:space="preserve"> dodatkowych ofert przez oddziały terenowe nieposiadające osobowości prawnej).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E13A8A">
        <w:tc>
          <w:tcPr>
            <w:tcW w:w="556" w:type="dxa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782" w:type="dxa"/>
            <w:gridSpan w:val="3"/>
          </w:tcPr>
          <w:p w:rsidR="00E13A8A" w:rsidRPr="00E13A8A" w:rsidRDefault="00E13A8A" w:rsidP="00CD2064">
            <w:pPr>
              <w:jc w:val="both"/>
              <w:rPr>
                <w:rFonts w:eastAsia="Arial Unicode MS"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Cs/>
                <w:color w:val="000000"/>
                <w:sz w:val="21"/>
                <w:szCs w:val="21"/>
              </w:rPr>
              <w:t>Załączenie kopii umowy lub statutu spółki –  w przypadku gdy oferent jest spółką prawa handlowego, o której mowa w art. 3 ust. 3 pkt 4 ustawy o działalności pożytku publicznego i o wolontariacie.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0045E3">
        <w:tc>
          <w:tcPr>
            <w:tcW w:w="9288" w:type="dxa"/>
            <w:gridSpan w:val="6"/>
          </w:tcPr>
          <w:p w:rsidR="00E13A8A" w:rsidRPr="00E13A8A" w:rsidRDefault="00E13A8A" w:rsidP="00CD2064">
            <w:pPr>
              <w:jc w:val="both"/>
              <w:rPr>
                <w:rFonts w:eastAsia="Arial Unicode MS"/>
                <w:b/>
                <w:bCs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bCs/>
                <w:color w:val="000000"/>
                <w:sz w:val="21"/>
                <w:szCs w:val="21"/>
              </w:rPr>
              <w:t>UWAGI DOTYCZĄCE OCENY FORMALNEJ</w:t>
            </w:r>
          </w:p>
        </w:tc>
      </w:tr>
      <w:tr w:rsidR="00E13A8A" w:rsidRPr="00E13A8A" w:rsidTr="000045E3">
        <w:tc>
          <w:tcPr>
            <w:tcW w:w="9288" w:type="dxa"/>
            <w:gridSpan w:val="6"/>
          </w:tcPr>
          <w:p w:rsidR="00E13A8A" w:rsidRPr="00E13A8A" w:rsidRDefault="00E13A8A" w:rsidP="00E13A8A">
            <w:pPr>
              <w:jc w:val="both"/>
              <w:rPr>
                <w:sz w:val="21"/>
                <w:szCs w:val="21"/>
              </w:rPr>
            </w:pPr>
          </w:p>
        </w:tc>
      </w:tr>
      <w:tr w:rsidR="00E13A8A" w:rsidRPr="00E13A8A" w:rsidTr="00500D72">
        <w:tc>
          <w:tcPr>
            <w:tcW w:w="7338" w:type="dxa"/>
            <w:gridSpan w:val="4"/>
          </w:tcPr>
          <w:p w:rsidR="00E13A8A" w:rsidRPr="00E13A8A" w:rsidRDefault="00E13A8A" w:rsidP="00CD2064">
            <w:pPr>
              <w:jc w:val="both"/>
              <w:rPr>
                <w:rFonts w:eastAsia="Arial Unicode MS"/>
                <w:bCs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Cs/>
                <w:color w:val="000000"/>
                <w:sz w:val="21"/>
                <w:szCs w:val="21"/>
              </w:rPr>
              <w:t>Oferta spełnia wszystkie wymagane kryteria formalne i podlega ocenie merytorycznej</w:t>
            </w:r>
          </w:p>
        </w:tc>
        <w:tc>
          <w:tcPr>
            <w:tcW w:w="992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TAK</w:t>
            </w:r>
          </w:p>
        </w:tc>
        <w:tc>
          <w:tcPr>
            <w:tcW w:w="958" w:type="dxa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NIE</w:t>
            </w:r>
          </w:p>
        </w:tc>
      </w:tr>
      <w:tr w:rsidR="00E13A8A" w:rsidRPr="00E13A8A" w:rsidTr="00505A29">
        <w:tc>
          <w:tcPr>
            <w:tcW w:w="464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Ocenę sporządził</w:t>
            </w:r>
          </w:p>
        </w:tc>
        <w:tc>
          <w:tcPr>
            <w:tcW w:w="4644" w:type="dxa"/>
            <w:gridSpan w:val="3"/>
          </w:tcPr>
          <w:p w:rsidR="00E13A8A" w:rsidRPr="00E13A8A" w:rsidRDefault="00E13A8A" w:rsidP="00CD2064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</w:p>
        </w:tc>
      </w:tr>
      <w:tr w:rsidR="00E13A8A" w:rsidRPr="00E13A8A" w:rsidTr="00E13A8A">
        <w:trPr>
          <w:trHeight w:val="666"/>
        </w:trPr>
        <w:tc>
          <w:tcPr>
            <w:tcW w:w="4644" w:type="dxa"/>
            <w:gridSpan w:val="3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Data oceny</w:t>
            </w:r>
          </w:p>
        </w:tc>
        <w:tc>
          <w:tcPr>
            <w:tcW w:w="4644" w:type="dxa"/>
            <w:gridSpan w:val="3"/>
            <w:vAlign w:val="bottom"/>
          </w:tcPr>
          <w:p w:rsidR="00E13A8A" w:rsidRPr="00E13A8A" w:rsidRDefault="00E13A8A" w:rsidP="00E13A8A">
            <w:pPr>
              <w:spacing w:before="200"/>
              <w:jc w:val="center"/>
              <w:rPr>
                <w:rFonts w:eastAsia="Arial Unicode MS"/>
                <w:b/>
                <w:color w:val="000000"/>
                <w:sz w:val="21"/>
                <w:szCs w:val="21"/>
              </w:rPr>
            </w:pPr>
            <w:r w:rsidRPr="00E13A8A">
              <w:rPr>
                <w:rFonts w:eastAsia="Arial Unicode MS"/>
                <w:b/>
                <w:color w:val="000000"/>
                <w:sz w:val="21"/>
                <w:szCs w:val="21"/>
              </w:rPr>
              <w:t>Podpis</w:t>
            </w:r>
          </w:p>
        </w:tc>
      </w:tr>
    </w:tbl>
    <w:p w:rsidR="00E13A8A" w:rsidRDefault="00E13A8A" w:rsidP="00E13A8A"/>
    <w:sectPr w:rsidR="00E13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8A"/>
    <w:rsid w:val="00016848"/>
    <w:rsid w:val="00023C8D"/>
    <w:rsid w:val="0002537A"/>
    <w:rsid w:val="00040DA0"/>
    <w:rsid w:val="000422AD"/>
    <w:rsid w:val="00047F71"/>
    <w:rsid w:val="0008333A"/>
    <w:rsid w:val="000834FB"/>
    <w:rsid w:val="000B0667"/>
    <w:rsid w:val="000C3B33"/>
    <w:rsid w:val="000E3154"/>
    <w:rsid w:val="000F64DA"/>
    <w:rsid w:val="001400D9"/>
    <w:rsid w:val="0014477B"/>
    <w:rsid w:val="00146C7D"/>
    <w:rsid w:val="0015466C"/>
    <w:rsid w:val="00155582"/>
    <w:rsid w:val="0017524E"/>
    <w:rsid w:val="001A3B10"/>
    <w:rsid w:val="001B09C1"/>
    <w:rsid w:val="001B7B7B"/>
    <w:rsid w:val="001D410B"/>
    <w:rsid w:val="001E704C"/>
    <w:rsid w:val="001E7BA7"/>
    <w:rsid w:val="00207C3B"/>
    <w:rsid w:val="00217308"/>
    <w:rsid w:val="00243E36"/>
    <w:rsid w:val="00267A70"/>
    <w:rsid w:val="0027248C"/>
    <w:rsid w:val="0029493B"/>
    <w:rsid w:val="002959D7"/>
    <w:rsid w:val="002A26C3"/>
    <w:rsid w:val="002B6B3D"/>
    <w:rsid w:val="002D67B2"/>
    <w:rsid w:val="002F71A8"/>
    <w:rsid w:val="003066D4"/>
    <w:rsid w:val="00341DB4"/>
    <w:rsid w:val="00352DBD"/>
    <w:rsid w:val="00352E29"/>
    <w:rsid w:val="00357814"/>
    <w:rsid w:val="00374C3B"/>
    <w:rsid w:val="003A4366"/>
    <w:rsid w:val="003C2D4C"/>
    <w:rsid w:val="003D6A75"/>
    <w:rsid w:val="00430C1F"/>
    <w:rsid w:val="00446CE1"/>
    <w:rsid w:val="00463240"/>
    <w:rsid w:val="0047240F"/>
    <w:rsid w:val="00477844"/>
    <w:rsid w:val="00485FDA"/>
    <w:rsid w:val="004E0271"/>
    <w:rsid w:val="004E6587"/>
    <w:rsid w:val="0051375F"/>
    <w:rsid w:val="005363F0"/>
    <w:rsid w:val="00551AD7"/>
    <w:rsid w:val="0055358C"/>
    <w:rsid w:val="00592054"/>
    <w:rsid w:val="00593AE3"/>
    <w:rsid w:val="0059638D"/>
    <w:rsid w:val="005B2CBB"/>
    <w:rsid w:val="005C00DE"/>
    <w:rsid w:val="00615FBE"/>
    <w:rsid w:val="006270C8"/>
    <w:rsid w:val="00664948"/>
    <w:rsid w:val="006A0352"/>
    <w:rsid w:val="006A6CDE"/>
    <w:rsid w:val="006C2B75"/>
    <w:rsid w:val="006D3B96"/>
    <w:rsid w:val="00707E70"/>
    <w:rsid w:val="00730954"/>
    <w:rsid w:val="007320DD"/>
    <w:rsid w:val="00743C9C"/>
    <w:rsid w:val="00776FBB"/>
    <w:rsid w:val="007B04A2"/>
    <w:rsid w:val="007B3DB9"/>
    <w:rsid w:val="007B5CE2"/>
    <w:rsid w:val="007E3601"/>
    <w:rsid w:val="007F3B79"/>
    <w:rsid w:val="00815A1F"/>
    <w:rsid w:val="008545D3"/>
    <w:rsid w:val="00863424"/>
    <w:rsid w:val="00884508"/>
    <w:rsid w:val="00885C87"/>
    <w:rsid w:val="0088745A"/>
    <w:rsid w:val="00897DDD"/>
    <w:rsid w:val="008C1BC1"/>
    <w:rsid w:val="0090543E"/>
    <w:rsid w:val="00946D62"/>
    <w:rsid w:val="00980830"/>
    <w:rsid w:val="00982EF3"/>
    <w:rsid w:val="009844A1"/>
    <w:rsid w:val="009965BB"/>
    <w:rsid w:val="009A0228"/>
    <w:rsid w:val="009B6A98"/>
    <w:rsid w:val="009C06F2"/>
    <w:rsid w:val="009C3656"/>
    <w:rsid w:val="009F0B01"/>
    <w:rsid w:val="009F679F"/>
    <w:rsid w:val="00A05249"/>
    <w:rsid w:val="00A407AF"/>
    <w:rsid w:val="00A62478"/>
    <w:rsid w:val="00A64A79"/>
    <w:rsid w:val="00A66B40"/>
    <w:rsid w:val="00A836A8"/>
    <w:rsid w:val="00A8592A"/>
    <w:rsid w:val="00AF5402"/>
    <w:rsid w:val="00B00857"/>
    <w:rsid w:val="00B0780C"/>
    <w:rsid w:val="00B47539"/>
    <w:rsid w:val="00B726C4"/>
    <w:rsid w:val="00BB1A87"/>
    <w:rsid w:val="00BC0975"/>
    <w:rsid w:val="00BC6223"/>
    <w:rsid w:val="00BF34A1"/>
    <w:rsid w:val="00C066AC"/>
    <w:rsid w:val="00C14EF7"/>
    <w:rsid w:val="00C203D2"/>
    <w:rsid w:val="00C56BCA"/>
    <w:rsid w:val="00C64FAF"/>
    <w:rsid w:val="00C73259"/>
    <w:rsid w:val="00C801B5"/>
    <w:rsid w:val="00C97892"/>
    <w:rsid w:val="00CA0BDD"/>
    <w:rsid w:val="00CA25A4"/>
    <w:rsid w:val="00CD44FA"/>
    <w:rsid w:val="00CE2C70"/>
    <w:rsid w:val="00CF223B"/>
    <w:rsid w:val="00CF60E4"/>
    <w:rsid w:val="00CF6736"/>
    <w:rsid w:val="00D362F7"/>
    <w:rsid w:val="00D518DE"/>
    <w:rsid w:val="00D60D6D"/>
    <w:rsid w:val="00D75151"/>
    <w:rsid w:val="00D93E62"/>
    <w:rsid w:val="00DA57BE"/>
    <w:rsid w:val="00DE0384"/>
    <w:rsid w:val="00DE6FC6"/>
    <w:rsid w:val="00DF62F4"/>
    <w:rsid w:val="00E13A8A"/>
    <w:rsid w:val="00E5415F"/>
    <w:rsid w:val="00E55AEB"/>
    <w:rsid w:val="00E63CC8"/>
    <w:rsid w:val="00E74756"/>
    <w:rsid w:val="00E806C5"/>
    <w:rsid w:val="00E85B61"/>
    <w:rsid w:val="00E923AC"/>
    <w:rsid w:val="00E94DA4"/>
    <w:rsid w:val="00EB5E68"/>
    <w:rsid w:val="00ED18B1"/>
    <w:rsid w:val="00ED74A2"/>
    <w:rsid w:val="00EE19BA"/>
    <w:rsid w:val="00EF2C22"/>
    <w:rsid w:val="00F010AA"/>
    <w:rsid w:val="00F027BC"/>
    <w:rsid w:val="00F25038"/>
    <w:rsid w:val="00F503D2"/>
    <w:rsid w:val="00F6291E"/>
    <w:rsid w:val="00F63679"/>
    <w:rsid w:val="00F81EAB"/>
    <w:rsid w:val="00FB7931"/>
    <w:rsid w:val="00FF2D5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C81D2-22F2-4276-8BE9-7A80793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3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1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2829-F5C0-4825-BCF9-198B1B95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Wielki Pies</dc:creator>
  <cp:lastModifiedBy>Beata Gembicka</cp:lastModifiedBy>
  <cp:revision>4</cp:revision>
  <cp:lastPrinted>2017-11-15T08:37:00Z</cp:lastPrinted>
  <dcterms:created xsi:type="dcterms:W3CDTF">2018-11-22T12:34:00Z</dcterms:created>
  <dcterms:modified xsi:type="dcterms:W3CDTF">2018-11-26T11:03:00Z</dcterms:modified>
</cp:coreProperties>
</file>