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88DD" w14:textId="77777777" w:rsidR="00BD283B" w:rsidRPr="00BD283B" w:rsidRDefault="00BD283B" w:rsidP="0059476C">
      <w:pPr>
        <w:spacing w:after="0" w:line="240" w:lineRule="auto"/>
      </w:pPr>
    </w:p>
    <w:p w14:paraId="16965064" w14:textId="7697A1FA" w:rsidR="00BD283B" w:rsidRPr="00BD283B" w:rsidRDefault="00BD283B" w:rsidP="0059476C">
      <w:pPr>
        <w:spacing w:after="0" w:line="240" w:lineRule="auto"/>
        <w:jc w:val="center"/>
        <w:rPr>
          <w:rFonts w:ascii="Arial" w:hAnsi="Arial" w:cs="Arial"/>
        </w:rPr>
      </w:pPr>
      <w:r w:rsidRPr="00BD283B">
        <w:rPr>
          <w:rFonts w:ascii="Arial" w:hAnsi="Arial" w:cs="Arial"/>
          <w:b/>
          <w:bCs/>
        </w:rPr>
        <w:t>Uzasadnienie</w:t>
      </w:r>
    </w:p>
    <w:p w14:paraId="1F96D875" w14:textId="322DE184" w:rsidR="00BD283B" w:rsidRPr="00BD283B" w:rsidRDefault="00BD283B" w:rsidP="0059476C">
      <w:pPr>
        <w:spacing w:after="0" w:line="240" w:lineRule="auto"/>
        <w:jc w:val="center"/>
        <w:rPr>
          <w:rFonts w:ascii="Arial" w:hAnsi="Arial" w:cs="Arial"/>
        </w:rPr>
      </w:pPr>
      <w:r w:rsidRPr="00BD283B">
        <w:rPr>
          <w:rFonts w:ascii="Arial" w:hAnsi="Arial" w:cs="Arial"/>
          <w:b/>
          <w:bCs/>
        </w:rPr>
        <w:t>do zarządzenia Regionalnego Dyrektora Ochrony Środowiska w Rzeszowie</w:t>
      </w:r>
    </w:p>
    <w:p w14:paraId="0339D811" w14:textId="76327F2C" w:rsidR="000264D4" w:rsidRDefault="00BD283B" w:rsidP="0059476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D283B">
        <w:rPr>
          <w:rFonts w:ascii="Arial" w:hAnsi="Arial" w:cs="Arial"/>
          <w:b/>
          <w:bCs/>
        </w:rPr>
        <w:t>z dnia</w:t>
      </w:r>
      <w:r>
        <w:rPr>
          <w:rFonts w:ascii="Arial" w:hAnsi="Arial" w:cs="Arial"/>
          <w:b/>
          <w:bCs/>
        </w:rPr>
        <w:t xml:space="preserve"> ………………</w:t>
      </w:r>
    </w:p>
    <w:p w14:paraId="47123E70" w14:textId="30DC9558" w:rsidR="00BD283B" w:rsidRDefault="00BD283B" w:rsidP="0059476C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zmieniającego zarządzenie w sprawie ustanowienia planu zadań ochronnych</w:t>
      </w:r>
    </w:p>
    <w:p w14:paraId="33E11098" w14:textId="084F3379" w:rsidR="00BD283B" w:rsidRDefault="00BD283B" w:rsidP="0059476C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dla obszaru Natura </w:t>
      </w:r>
      <w:r w:rsidRPr="008B64C8">
        <w:rPr>
          <w:rFonts w:ascii="Arial" w:hAnsi="Arial" w:cs="Arial"/>
          <w:b/>
          <w:bCs/>
        </w:rPr>
        <w:t xml:space="preserve">2000 </w:t>
      </w:r>
      <w:proofErr w:type="spellStart"/>
      <w:r w:rsidRPr="008B64C8">
        <w:rPr>
          <w:rFonts w:ascii="Arial" w:hAnsi="Arial" w:cs="Arial"/>
          <w:b/>
          <w:bCs/>
        </w:rPr>
        <w:t>Mrowle</w:t>
      </w:r>
      <w:proofErr w:type="spellEnd"/>
      <w:r w:rsidRPr="008B64C8">
        <w:rPr>
          <w:rFonts w:ascii="Arial" w:hAnsi="Arial" w:cs="Arial"/>
          <w:b/>
          <w:bCs/>
        </w:rPr>
        <w:t xml:space="preserve"> Łąki PLH180043</w:t>
      </w:r>
    </w:p>
    <w:p w14:paraId="0BDDE20C" w14:textId="77777777" w:rsidR="0059476C" w:rsidRDefault="0059476C" w:rsidP="0059476C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C0BC17E" w14:textId="77777777" w:rsidR="0059476C" w:rsidRDefault="0059476C" w:rsidP="0059476C">
      <w:pPr>
        <w:spacing w:after="0" w:line="240" w:lineRule="auto"/>
        <w:jc w:val="both"/>
        <w:rPr>
          <w:rFonts w:ascii="Arial" w:hAnsi="Arial" w:cs="Arial"/>
        </w:rPr>
      </w:pPr>
    </w:p>
    <w:p w14:paraId="6CD11061" w14:textId="77777777" w:rsidR="00313AE6" w:rsidRDefault="00313AE6" w:rsidP="00EB26D2">
      <w:pPr>
        <w:spacing w:after="0" w:line="240" w:lineRule="auto"/>
        <w:jc w:val="both"/>
        <w:rPr>
          <w:rFonts w:ascii="Arial" w:hAnsi="Arial" w:cs="Arial"/>
        </w:rPr>
      </w:pPr>
    </w:p>
    <w:p w14:paraId="15EDEF47" w14:textId="77777777" w:rsidR="003C6F94" w:rsidRDefault="003C6F94" w:rsidP="003C6F94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Plan zadań ochronnych dla obszaru Natura 2000 </w:t>
      </w:r>
      <w:proofErr w:type="spellStart"/>
      <w:r>
        <w:rPr>
          <w:rFonts w:ascii="Arial" w:hAnsi="Arial" w:cs="Arial"/>
        </w:rPr>
        <w:t>Mrowle</w:t>
      </w:r>
      <w:proofErr w:type="spellEnd"/>
      <w:r>
        <w:rPr>
          <w:rFonts w:ascii="Arial" w:hAnsi="Arial" w:cs="Arial"/>
        </w:rPr>
        <w:t xml:space="preserve"> Łąki PLH180043 został ustanowiony zarządzeniem Regionalnego Dyrektora Ochrony Środowiska w Rzeszowie z dnia 14 listopada 2016 r. w sprawie ustanowienia planu zadań ochronnych dla obszaru Natura 2000 </w:t>
      </w:r>
      <w:proofErr w:type="spellStart"/>
      <w:r>
        <w:rPr>
          <w:rFonts w:ascii="Arial" w:hAnsi="Arial" w:cs="Arial"/>
        </w:rPr>
        <w:t>Mrowle</w:t>
      </w:r>
      <w:proofErr w:type="spellEnd"/>
      <w:r>
        <w:rPr>
          <w:rFonts w:ascii="Arial" w:hAnsi="Arial" w:cs="Arial"/>
        </w:rPr>
        <w:t xml:space="preserve"> Łąki PLH180043 (Dz. Urz. Woj. Podkarpackiego z 2016 r. poz. 3489) i zmieniony zarządzeniem Regionalnego Dyrektora Ochrony Środowiska w Rzeszowie z dnia 23 sierpnia 2024 r. zmieniającym zarządzenie w sprawie ustanowienia planu zadań ochronnych dla obszaru Natura 2000 </w:t>
      </w:r>
      <w:proofErr w:type="spellStart"/>
      <w:r>
        <w:rPr>
          <w:rFonts w:ascii="Arial" w:hAnsi="Arial" w:cs="Arial"/>
        </w:rPr>
        <w:t>Mrowle</w:t>
      </w:r>
      <w:proofErr w:type="spellEnd"/>
      <w:r>
        <w:rPr>
          <w:rFonts w:ascii="Arial" w:hAnsi="Arial" w:cs="Arial"/>
        </w:rPr>
        <w:t xml:space="preserve"> Łąki PLH180043 (Dz. Urz. Woj. Podkarpackiego z 2024 r. poz. 3686).</w:t>
      </w:r>
    </w:p>
    <w:p w14:paraId="64012D44" w14:textId="32FF5254" w:rsidR="003C6F94" w:rsidRDefault="005B05EF" w:rsidP="00EF44C5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5B05EF">
        <w:rPr>
          <w:rFonts w:ascii="Arial" w:hAnsi="Arial" w:cs="Arial"/>
        </w:rPr>
        <w:t xml:space="preserve">Obszar Natura 2000 </w:t>
      </w:r>
      <w:proofErr w:type="spellStart"/>
      <w:r w:rsidRPr="005B05EF">
        <w:rPr>
          <w:rFonts w:ascii="Arial" w:hAnsi="Arial" w:cs="Arial"/>
        </w:rPr>
        <w:t>Mrowle</w:t>
      </w:r>
      <w:proofErr w:type="spellEnd"/>
      <w:r w:rsidRPr="005B05EF">
        <w:rPr>
          <w:rFonts w:ascii="Arial" w:hAnsi="Arial" w:cs="Arial"/>
        </w:rPr>
        <w:t xml:space="preserve"> Łąki PLH180043 o powierzchni 294,08 ha został wyznaczony jako specjalny obszar ochrony siedlisk rozporządzeniem Ministra Klimatu i Środowiska </w:t>
      </w:r>
      <w:r w:rsidR="00A56834" w:rsidRPr="009E6023">
        <w:rPr>
          <w:rFonts w:ascii="Arial" w:hAnsi="Arial" w:cs="Arial"/>
          <w:bCs/>
          <w:iCs/>
        </w:rPr>
        <w:t xml:space="preserve">z dnia 2 września 2022 r. w sprawie specjalnego obszaru ochrony siedlisk </w:t>
      </w:r>
      <w:proofErr w:type="spellStart"/>
      <w:r w:rsidR="00A56834" w:rsidRPr="009E6023">
        <w:rPr>
          <w:rFonts w:ascii="Arial" w:hAnsi="Arial" w:cs="Arial"/>
          <w:bCs/>
          <w:iCs/>
        </w:rPr>
        <w:t>Mrowle</w:t>
      </w:r>
      <w:proofErr w:type="spellEnd"/>
      <w:r w:rsidR="00A56834" w:rsidRPr="009E6023">
        <w:rPr>
          <w:rFonts w:ascii="Arial" w:hAnsi="Arial" w:cs="Arial"/>
          <w:bCs/>
          <w:iCs/>
        </w:rPr>
        <w:t xml:space="preserve"> Łąki (PLH180043) (Dz. U. z 2022 r. poz. 2168</w:t>
      </w:r>
      <w:r w:rsidR="00A56834" w:rsidRPr="00365861">
        <w:rPr>
          <w:rFonts w:ascii="Arial" w:hAnsi="Arial" w:cs="Arial"/>
          <w:bCs/>
          <w:iCs/>
        </w:rPr>
        <w:t>)</w:t>
      </w:r>
      <w:r w:rsidRPr="00365861">
        <w:rPr>
          <w:rFonts w:ascii="Arial" w:hAnsi="Arial" w:cs="Arial"/>
        </w:rPr>
        <w:t>.</w:t>
      </w:r>
      <w:r w:rsidRPr="005B05EF">
        <w:rPr>
          <w:rFonts w:ascii="Arial" w:hAnsi="Arial" w:cs="Arial"/>
        </w:rPr>
        <w:t xml:space="preserve"> Obszar położony jest w województwie podkarpackim, w powiecie rzeszowskim, na terenie gmin Trzebownisko, Świlcza i Głogów Małopolski i składa się z czterech enklaw zlokalizowanych w obrębach miejscowości Mrowla, Wola Cicha, Rudna Mała i Zaczernie. Stanowi go w przeważającej mierze mozaika ekosystemów łąkowych – łąk świeżych ze związku </w:t>
      </w:r>
      <w:proofErr w:type="spellStart"/>
      <w:r w:rsidRPr="005B05EF">
        <w:rPr>
          <w:rFonts w:ascii="Arial" w:hAnsi="Arial" w:cs="Arial"/>
          <w:i/>
          <w:iCs/>
        </w:rPr>
        <w:t>Arrhenatherion</w:t>
      </w:r>
      <w:proofErr w:type="spellEnd"/>
      <w:r w:rsidRPr="005B05EF">
        <w:rPr>
          <w:rFonts w:ascii="Arial" w:hAnsi="Arial" w:cs="Arial"/>
          <w:i/>
          <w:iCs/>
        </w:rPr>
        <w:t xml:space="preserve"> </w:t>
      </w:r>
      <w:proofErr w:type="spellStart"/>
      <w:r w:rsidRPr="005B05EF">
        <w:rPr>
          <w:rFonts w:ascii="Arial" w:hAnsi="Arial" w:cs="Arial"/>
          <w:i/>
          <w:iCs/>
        </w:rPr>
        <w:t>elatioris</w:t>
      </w:r>
      <w:proofErr w:type="spellEnd"/>
      <w:r w:rsidRPr="005B05EF">
        <w:rPr>
          <w:rFonts w:ascii="Arial" w:hAnsi="Arial" w:cs="Arial"/>
        </w:rPr>
        <w:t xml:space="preserve"> oraz łąk wilgotnych ze związku </w:t>
      </w:r>
      <w:proofErr w:type="spellStart"/>
      <w:r w:rsidRPr="005B05EF">
        <w:rPr>
          <w:rFonts w:ascii="Arial" w:hAnsi="Arial" w:cs="Arial"/>
          <w:i/>
          <w:iCs/>
        </w:rPr>
        <w:t>Molinion</w:t>
      </w:r>
      <w:proofErr w:type="spellEnd"/>
      <w:r w:rsidRPr="005B05EF">
        <w:rPr>
          <w:rFonts w:ascii="Arial" w:hAnsi="Arial" w:cs="Arial"/>
        </w:rPr>
        <w:t xml:space="preserve"> – stanowiących siedlisko bogatej </w:t>
      </w:r>
      <w:proofErr w:type="spellStart"/>
      <w:r w:rsidRPr="005B05EF">
        <w:rPr>
          <w:rFonts w:ascii="Arial" w:hAnsi="Arial" w:cs="Arial"/>
        </w:rPr>
        <w:t>lepidopterofauny</w:t>
      </w:r>
      <w:proofErr w:type="spellEnd"/>
      <w:r w:rsidRPr="005B05EF">
        <w:rPr>
          <w:rFonts w:ascii="Arial" w:hAnsi="Arial" w:cs="Arial"/>
        </w:rPr>
        <w:t>, w tym czterech gatunków motyli będących przedmiotami ochrony.</w:t>
      </w:r>
    </w:p>
    <w:p w14:paraId="43567AAC" w14:textId="44EAA23F" w:rsidR="004E3EC0" w:rsidRPr="004E3EC0" w:rsidRDefault="004E3EC0" w:rsidP="004E3EC0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E3EC0">
        <w:rPr>
          <w:rFonts w:ascii="Arial" w:hAnsi="Arial" w:cs="Arial"/>
        </w:rPr>
        <w:t>Niniejsze zarządzenie wprowadza zmiany w treści załączników nr 3, 4, 5</w:t>
      </w:r>
      <w:r w:rsidR="000A1F03">
        <w:rPr>
          <w:rFonts w:ascii="Arial" w:hAnsi="Arial" w:cs="Arial"/>
        </w:rPr>
        <w:t>,</w:t>
      </w:r>
      <w:r w:rsidRPr="004E3EC0">
        <w:rPr>
          <w:rFonts w:ascii="Arial" w:hAnsi="Arial" w:cs="Arial"/>
        </w:rPr>
        <w:t xml:space="preserve"> 7</w:t>
      </w:r>
      <w:r w:rsidR="00093306">
        <w:rPr>
          <w:rFonts w:ascii="Arial" w:hAnsi="Arial" w:cs="Arial"/>
        </w:rPr>
        <w:t xml:space="preserve"> i</w:t>
      </w:r>
      <w:r w:rsidR="0065079A">
        <w:rPr>
          <w:rFonts w:ascii="Arial" w:hAnsi="Arial" w:cs="Arial"/>
        </w:rPr>
        <w:t xml:space="preserve"> 8</w:t>
      </w:r>
      <w:r w:rsidRPr="004E3EC0">
        <w:rPr>
          <w:rFonts w:ascii="Arial" w:hAnsi="Arial" w:cs="Arial"/>
        </w:rPr>
        <w:t xml:space="preserve"> do zarządzenia z dnia </w:t>
      </w:r>
      <w:r w:rsidR="003C55FE">
        <w:rPr>
          <w:rFonts w:ascii="Arial" w:hAnsi="Arial" w:cs="Arial"/>
        </w:rPr>
        <w:t>1</w:t>
      </w:r>
      <w:r w:rsidRPr="004E3EC0">
        <w:rPr>
          <w:rFonts w:ascii="Arial" w:hAnsi="Arial" w:cs="Arial"/>
        </w:rPr>
        <w:t>4 li</w:t>
      </w:r>
      <w:r w:rsidR="003C55FE">
        <w:rPr>
          <w:rFonts w:ascii="Arial" w:hAnsi="Arial" w:cs="Arial"/>
        </w:rPr>
        <w:t>stopada</w:t>
      </w:r>
      <w:r w:rsidRPr="004E3EC0">
        <w:rPr>
          <w:rFonts w:ascii="Arial" w:hAnsi="Arial" w:cs="Arial"/>
        </w:rPr>
        <w:t xml:space="preserve"> 201</w:t>
      </w:r>
      <w:r w:rsidR="003C55FE">
        <w:rPr>
          <w:rFonts w:ascii="Arial" w:hAnsi="Arial" w:cs="Arial"/>
        </w:rPr>
        <w:t>6</w:t>
      </w:r>
      <w:r w:rsidRPr="004E3EC0">
        <w:rPr>
          <w:rFonts w:ascii="Arial" w:hAnsi="Arial" w:cs="Arial"/>
        </w:rPr>
        <w:t xml:space="preserve"> r., w zakresie wynikającym z potrzeby aktualizacji zidentyfikowanych zagrożeń, celów działań ochronnych, działań ochronnych oraz mapy rozmieszczenia siedlisk przyrodniczych i siedlisk gatunków będących przedmiotami ochrony. Pozostałe załączniki, w tym załącznik nr 6 zawierający wskazania do zmian w istniejących studiach uwarunkowań i kierunków zagospodarowania przestrzennego gmin oraz w miejscowych planach zagospodarowania przestrzennego, pozostają w niezmienionym brzmieniu. Dotychczasowe wskazania pozostają aktualne w świetle wyników inwentaryzacji i nie wymagają modyfikacji.</w:t>
      </w:r>
    </w:p>
    <w:p w14:paraId="6D93349E" w14:textId="6A3C7299" w:rsidR="004E3EC0" w:rsidRDefault="004E3EC0" w:rsidP="004E3EC0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E3EC0">
        <w:rPr>
          <w:rFonts w:ascii="Arial" w:hAnsi="Arial" w:cs="Arial"/>
        </w:rPr>
        <w:t>Podstawę prawną wydania niniejszego zarządzenia stanowi art. 28 ust. 5 ustawy z dnia 16 kwietnia 2004 r. o ochronie przyrody (t. j. Dz. U. z 2026 r. poz. 13 ze zm.), zgodnie z którym regionalny dyrektor ochrony środowiska ustanawia plan zadań ochronnych dla obszaru Natura 2000 w drodze aktu prawa miejscowego w formie zarządzenia, oraz art. 28 ust. 8a tej ustawy, który stanowi, że plan zadań ochronnych może być zmieniony, jeżeli wynika to z potrzeb ochrony siedlisk przyrodniczych lub gatunków roślin i zwierząt lub zachodzi konieczność jego aktualizacji.</w:t>
      </w:r>
    </w:p>
    <w:p w14:paraId="518B8BEE" w14:textId="41552DB0" w:rsidR="00BB5255" w:rsidRPr="009D2783" w:rsidRDefault="003C6F94" w:rsidP="009D2783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A0915">
        <w:rPr>
          <w:rFonts w:ascii="Arial" w:hAnsi="Arial" w:cs="Arial"/>
        </w:rPr>
        <w:t xml:space="preserve">Konieczność wprowadzenia kolejnych zmian wynika z potrzeby aktualizacji zapisów planu zadań ochronnych </w:t>
      </w:r>
      <w:r w:rsidR="00F24AE4" w:rsidRPr="00F24AE4">
        <w:rPr>
          <w:rFonts w:ascii="Arial" w:hAnsi="Arial" w:cs="Arial"/>
        </w:rPr>
        <w:t xml:space="preserve">dla obszaru Natura 2000 </w:t>
      </w:r>
      <w:proofErr w:type="spellStart"/>
      <w:r w:rsidR="00F24AE4" w:rsidRPr="00F24AE4">
        <w:rPr>
          <w:rFonts w:ascii="Arial" w:hAnsi="Arial" w:cs="Arial"/>
        </w:rPr>
        <w:t>Mrowle</w:t>
      </w:r>
      <w:proofErr w:type="spellEnd"/>
      <w:r w:rsidR="00F24AE4" w:rsidRPr="00F24AE4">
        <w:rPr>
          <w:rFonts w:ascii="Arial" w:hAnsi="Arial" w:cs="Arial"/>
        </w:rPr>
        <w:t xml:space="preserve"> Łąki PLH180043</w:t>
      </w:r>
      <w:r w:rsidR="00F24AE4">
        <w:rPr>
          <w:rFonts w:ascii="Arial" w:hAnsi="Arial" w:cs="Arial"/>
        </w:rPr>
        <w:t xml:space="preserve"> </w:t>
      </w:r>
      <w:r w:rsidRPr="00EA0915">
        <w:rPr>
          <w:rFonts w:ascii="Arial" w:hAnsi="Arial" w:cs="Arial"/>
        </w:rPr>
        <w:t xml:space="preserve">na podstawie wyników szczegółowej inwentaryzacji terenowej przedmiotów ochrony oraz analizy stanu ich ochrony, przeprowadzonych w 2025 r. </w:t>
      </w:r>
      <w:r w:rsidR="007B3C21" w:rsidRPr="007B3C21">
        <w:rPr>
          <w:rFonts w:ascii="Arial" w:hAnsi="Arial" w:cs="Arial"/>
        </w:rPr>
        <w:t xml:space="preserve">W trakcie inwentaryzacji terenowej zweryfikowano lokalizację, areał i stan zachowania siedlisk przyrodniczych oraz siedlisk gatunków będących przedmiotami ochrony, dokonano oceny stanu ochrony zgodnie z obowiązującą metodyką Państwowego Monitoringu Środowiska Głównego Inspektoratu Ochrony Środowiska, a także zidentyfikowano aktualne zagrożenia dla przedmiotów ochrony. Wskazane zmiany są niezbędne dla zapewnienia skutecznej ochrony siedlisk przyrodniczych oraz gatunków zwierząt, dla ochrony których wyznaczono obszar Natura 2000 </w:t>
      </w:r>
      <w:proofErr w:type="spellStart"/>
      <w:r w:rsidR="007B3C21" w:rsidRPr="007B3C21">
        <w:rPr>
          <w:rFonts w:ascii="Arial" w:hAnsi="Arial" w:cs="Arial"/>
        </w:rPr>
        <w:t>Mrowle</w:t>
      </w:r>
      <w:proofErr w:type="spellEnd"/>
      <w:r w:rsidR="007B3C21" w:rsidRPr="007B3C21">
        <w:rPr>
          <w:rFonts w:ascii="Arial" w:hAnsi="Arial" w:cs="Arial"/>
        </w:rPr>
        <w:t xml:space="preserve"> Łąki PLH180043, oraz dostosowania zapisów planu zadań ochronnych do wytycznych Komisji Europejskiej oraz </w:t>
      </w:r>
      <w:r w:rsidR="007B3C21" w:rsidRPr="007B3C21">
        <w:rPr>
          <w:rFonts w:ascii="Arial" w:hAnsi="Arial" w:cs="Arial"/>
        </w:rPr>
        <w:lastRenderedPageBreak/>
        <w:t>Generalnej Dyrekcji Ochrony Środowiska w zakresie formułowania szczegółowych celów ochrony dla obszarów Natura 2000.</w:t>
      </w:r>
    </w:p>
    <w:p w14:paraId="783E4B25" w14:textId="77777777" w:rsidR="00BB5255" w:rsidRDefault="00BB5255" w:rsidP="00BB5255">
      <w:pPr>
        <w:spacing w:after="0" w:line="240" w:lineRule="auto"/>
        <w:jc w:val="both"/>
        <w:rPr>
          <w:rFonts w:ascii="Arial" w:hAnsi="Arial" w:cs="Arial"/>
          <w:highlight w:val="green"/>
        </w:rPr>
      </w:pPr>
    </w:p>
    <w:p w14:paraId="0AD29468" w14:textId="1D73C457" w:rsidR="00C679F0" w:rsidRPr="00DE5C04" w:rsidRDefault="001D68E7" w:rsidP="003C6F94">
      <w:pPr>
        <w:spacing w:after="0" w:line="240" w:lineRule="auto"/>
        <w:ind w:firstLine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Zmiana z</w:t>
      </w:r>
      <w:r w:rsidR="003C6F94" w:rsidRPr="00DE5C04">
        <w:rPr>
          <w:rFonts w:ascii="Arial" w:hAnsi="Arial" w:cs="Arial"/>
          <w:b/>
          <w:bCs/>
        </w:rPr>
        <w:t>ałącznik</w:t>
      </w:r>
      <w:r>
        <w:rPr>
          <w:rFonts w:ascii="Arial" w:hAnsi="Arial" w:cs="Arial"/>
          <w:b/>
          <w:bCs/>
        </w:rPr>
        <w:t>a</w:t>
      </w:r>
      <w:r w:rsidR="003C6F94" w:rsidRPr="00DE5C04">
        <w:rPr>
          <w:rFonts w:ascii="Arial" w:hAnsi="Arial" w:cs="Arial"/>
          <w:b/>
          <w:bCs/>
        </w:rPr>
        <w:t xml:space="preserve"> nr 3 </w:t>
      </w:r>
      <w:r w:rsidR="00DE5C04" w:rsidRPr="00DE5C04">
        <w:rPr>
          <w:rFonts w:ascii="Arial" w:hAnsi="Arial" w:cs="Arial"/>
          <w:b/>
          <w:bCs/>
        </w:rPr>
        <w:t xml:space="preserve">do zarządzenia </w:t>
      </w:r>
      <w:r w:rsidR="003C6F94" w:rsidRPr="00DE5C04">
        <w:rPr>
          <w:rFonts w:ascii="Arial" w:hAnsi="Arial" w:cs="Arial"/>
          <w:b/>
          <w:bCs/>
        </w:rPr>
        <w:t xml:space="preserve">„Identyfikacja istniejących i potencjalnych zagrożeń dla zachowania właściwego stanu ochrony siedlisk przyrodniczych oraz gatunków zwierząt i ich siedlisk będących przedmiotami ochrony” </w:t>
      </w:r>
    </w:p>
    <w:p w14:paraId="298B3ACB" w14:textId="1816EFF9" w:rsidR="003C6F94" w:rsidRDefault="00C679F0" w:rsidP="00DE5C04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679F0">
        <w:rPr>
          <w:rFonts w:ascii="Arial" w:hAnsi="Arial" w:cs="Arial"/>
        </w:rPr>
        <w:t>Zmieniono załącznik nr 3 do zarządzenia, który otrzymał brzmienie określone w załączniku nr 1 do niniejszego zarządzenia.</w:t>
      </w:r>
      <w:r w:rsidR="00DE5C04">
        <w:rPr>
          <w:rFonts w:ascii="Arial" w:hAnsi="Arial" w:cs="Arial"/>
        </w:rPr>
        <w:t xml:space="preserve"> A</w:t>
      </w:r>
      <w:r w:rsidR="003C6F94" w:rsidRPr="00301BB7">
        <w:rPr>
          <w:rFonts w:ascii="Arial" w:hAnsi="Arial" w:cs="Arial"/>
        </w:rPr>
        <w:t>ktualizacja katalogu zagrożeń istniejących i potencjalnych</w:t>
      </w:r>
      <w:r w:rsidR="000B6F34" w:rsidRPr="000B6F34">
        <w:rPr>
          <w:rFonts w:ascii="Arial" w:hAnsi="Arial" w:cs="Arial"/>
        </w:rPr>
        <w:t xml:space="preserve"> oraz ich opisów</w:t>
      </w:r>
      <w:r w:rsidR="003C6F94" w:rsidRPr="00301BB7">
        <w:rPr>
          <w:rFonts w:ascii="Arial" w:hAnsi="Arial" w:cs="Arial"/>
        </w:rPr>
        <w:t xml:space="preserve"> dla poszczególnych przedmiotów ochrony zgodnie z aktualnym stanem wiedzy oraz wynikami inwentaryzacji terenowej z 2025 r.</w:t>
      </w:r>
    </w:p>
    <w:p w14:paraId="18435052" w14:textId="77777777" w:rsidR="00990A46" w:rsidRPr="007D6079" w:rsidRDefault="00990A46" w:rsidP="00DE5C04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7E4A3F7D" w14:textId="3CDEF5A8" w:rsidR="00C71B65" w:rsidRPr="00C71B65" w:rsidRDefault="001D68E7" w:rsidP="00C71B65">
      <w:pPr>
        <w:spacing w:after="0" w:line="240" w:lineRule="auto"/>
        <w:ind w:firstLine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Zmiana z</w:t>
      </w:r>
      <w:r w:rsidRPr="00DE5C04">
        <w:rPr>
          <w:rFonts w:ascii="Arial" w:hAnsi="Arial" w:cs="Arial"/>
          <w:b/>
          <w:bCs/>
        </w:rPr>
        <w:t>ałącznik</w:t>
      </w:r>
      <w:r>
        <w:rPr>
          <w:rFonts w:ascii="Arial" w:hAnsi="Arial" w:cs="Arial"/>
          <w:b/>
          <w:bCs/>
        </w:rPr>
        <w:t>a</w:t>
      </w:r>
      <w:r w:rsidR="003C6F94" w:rsidRPr="00C71B65">
        <w:rPr>
          <w:rFonts w:ascii="Arial" w:hAnsi="Arial" w:cs="Arial"/>
          <w:b/>
          <w:bCs/>
        </w:rPr>
        <w:t xml:space="preserve"> nr 4 </w:t>
      </w:r>
      <w:r w:rsidR="00C71B65">
        <w:rPr>
          <w:rFonts w:ascii="Arial" w:hAnsi="Arial" w:cs="Arial"/>
          <w:b/>
          <w:bCs/>
        </w:rPr>
        <w:t xml:space="preserve">do zarządzenia </w:t>
      </w:r>
      <w:r w:rsidR="003C6F94" w:rsidRPr="00C71B65">
        <w:rPr>
          <w:rFonts w:ascii="Arial" w:hAnsi="Arial" w:cs="Arial"/>
          <w:b/>
          <w:bCs/>
        </w:rPr>
        <w:t xml:space="preserve">„Cele działań ochronnych” </w:t>
      </w:r>
    </w:p>
    <w:p w14:paraId="5D5B3724" w14:textId="3C44023F" w:rsidR="003C6F94" w:rsidRDefault="000B34D9" w:rsidP="003C6F94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0B34D9">
        <w:rPr>
          <w:rFonts w:ascii="Arial" w:hAnsi="Arial" w:cs="Arial"/>
        </w:rPr>
        <w:t xml:space="preserve">Zmieniono załącznik nr 4 do zarządzenia, który otrzymał brzmienie określone w załączniku nr 2 do niniejszego zarządzenia. </w:t>
      </w:r>
      <w:r>
        <w:rPr>
          <w:rFonts w:ascii="Arial" w:hAnsi="Arial" w:cs="Arial"/>
        </w:rPr>
        <w:t>A</w:t>
      </w:r>
      <w:r w:rsidR="003C6F94" w:rsidRPr="007D6079">
        <w:rPr>
          <w:rFonts w:ascii="Arial" w:hAnsi="Arial" w:cs="Arial"/>
        </w:rPr>
        <w:t xml:space="preserve">ktualizacja celów działań ochronnych dla wszystkich przedmiotów ochrony, polegająca m.in. na określeniu szczegółowych celów dla poszczególnych </w:t>
      </w:r>
      <w:r w:rsidR="004B1BB1">
        <w:rPr>
          <w:rFonts w:ascii="Arial" w:hAnsi="Arial" w:cs="Arial"/>
        </w:rPr>
        <w:t xml:space="preserve">parametrów i </w:t>
      </w:r>
      <w:r w:rsidR="003C6F94" w:rsidRPr="007D6079">
        <w:rPr>
          <w:rFonts w:ascii="Arial" w:hAnsi="Arial" w:cs="Arial"/>
        </w:rPr>
        <w:t>wskaźników stanu ochrony zgodnie z metodyką Państwowego Monitoringu Środowiska Głównego Inspektoratu Ochrony Środowiska</w:t>
      </w:r>
      <w:r w:rsidR="006A1C94">
        <w:rPr>
          <w:rFonts w:ascii="Arial" w:hAnsi="Arial" w:cs="Arial"/>
        </w:rPr>
        <w:t>.</w:t>
      </w:r>
      <w:r w:rsidR="003C6F94" w:rsidRPr="007D6079">
        <w:rPr>
          <w:rFonts w:ascii="Arial" w:hAnsi="Arial" w:cs="Arial"/>
        </w:rPr>
        <w:t xml:space="preserve"> </w:t>
      </w:r>
      <w:r w:rsidR="006A1C94" w:rsidRPr="006A1C94">
        <w:rPr>
          <w:rFonts w:ascii="Arial" w:hAnsi="Arial" w:cs="Arial"/>
        </w:rPr>
        <w:t>Ponadto powierzchnia siedlisk przyrodniczych wskazana do utrzymania, została zaktualizowana na podstawie prac terenowych przeprowadzonych w 2025 r. i podana w wartościach zaokrąglonych.</w:t>
      </w:r>
    </w:p>
    <w:p w14:paraId="14FA0134" w14:textId="77777777" w:rsidR="00160F8D" w:rsidRPr="007D6079" w:rsidRDefault="00160F8D" w:rsidP="003C6F94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59D50E56" w14:textId="0F76ABDE" w:rsidR="00C978C9" w:rsidRDefault="001D68E7" w:rsidP="003C6F94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Zmiana z</w:t>
      </w:r>
      <w:r w:rsidRPr="00DE5C04">
        <w:rPr>
          <w:rFonts w:ascii="Arial" w:hAnsi="Arial" w:cs="Arial"/>
          <w:b/>
          <w:bCs/>
        </w:rPr>
        <w:t>ałącznik</w:t>
      </w:r>
      <w:r>
        <w:rPr>
          <w:rFonts w:ascii="Arial" w:hAnsi="Arial" w:cs="Arial"/>
          <w:b/>
          <w:bCs/>
        </w:rPr>
        <w:t>a</w:t>
      </w:r>
      <w:r w:rsidRPr="00DE5C04">
        <w:rPr>
          <w:rFonts w:ascii="Arial" w:hAnsi="Arial" w:cs="Arial"/>
          <w:b/>
          <w:bCs/>
        </w:rPr>
        <w:t xml:space="preserve"> </w:t>
      </w:r>
      <w:r w:rsidR="003C6F94" w:rsidRPr="00C978C9">
        <w:rPr>
          <w:rFonts w:ascii="Arial" w:hAnsi="Arial" w:cs="Arial"/>
          <w:b/>
          <w:bCs/>
        </w:rPr>
        <w:t xml:space="preserve">nr 5 </w:t>
      </w:r>
      <w:r w:rsidR="00C978C9" w:rsidRPr="00C978C9">
        <w:rPr>
          <w:rFonts w:ascii="Arial" w:hAnsi="Arial" w:cs="Arial"/>
          <w:b/>
          <w:bCs/>
        </w:rPr>
        <w:t xml:space="preserve">do zarządzenia </w:t>
      </w:r>
      <w:r w:rsidR="003C6F94" w:rsidRPr="00C978C9">
        <w:rPr>
          <w:rFonts w:ascii="Arial" w:hAnsi="Arial" w:cs="Arial"/>
          <w:b/>
          <w:bCs/>
        </w:rPr>
        <w:t>„Działania ochronne ze wskazaniem podmiotów odpowiedzialnych za ich wykonanie i obszarów ich wdrażania”</w:t>
      </w:r>
    </w:p>
    <w:p w14:paraId="511592B5" w14:textId="77777777" w:rsidR="000464B3" w:rsidRDefault="003C6F94" w:rsidP="003C6F94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A0000">
        <w:rPr>
          <w:rFonts w:ascii="Arial" w:hAnsi="Arial" w:cs="Arial"/>
        </w:rPr>
        <w:t xml:space="preserve"> </w:t>
      </w:r>
      <w:r w:rsidR="007747B3" w:rsidRPr="007747B3">
        <w:rPr>
          <w:rFonts w:ascii="Arial" w:hAnsi="Arial" w:cs="Arial"/>
        </w:rPr>
        <w:t xml:space="preserve">Zmieniono załącznik nr 5 do zarządzenia, który otrzymał brzmienie określone w załączniku nr 3 do niniejszego zarządzenia. </w:t>
      </w:r>
      <w:r w:rsidR="000464B3" w:rsidRPr="000464B3">
        <w:rPr>
          <w:rFonts w:ascii="Arial" w:hAnsi="Arial" w:cs="Arial"/>
        </w:rPr>
        <w:t>Aktualizacja polega na:</w:t>
      </w:r>
    </w:p>
    <w:p w14:paraId="26D349CA" w14:textId="77777777" w:rsidR="00BA52A7" w:rsidRDefault="000464B3" w:rsidP="003C6F94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E126D" w:rsidRPr="006E126D">
        <w:rPr>
          <w:rFonts w:ascii="Arial" w:hAnsi="Arial" w:cs="Arial"/>
        </w:rPr>
        <w:t xml:space="preserve">dostosowaniu kodów działań ochronnych do nowego systemu </w:t>
      </w:r>
      <w:r w:rsidR="003C6F94" w:rsidRPr="00DA0000">
        <w:rPr>
          <w:rFonts w:ascii="Arial" w:hAnsi="Arial" w:cs="Arial"/>
        </w:rPr>
        <w:t>(DZ11, DZ41, DZ42, DZ54</w:t>
      </w:r>
      <w:r w:rsidR="003C6F94" w:rsidRPr="002D0B27">
        <w:rPr>
          <w:rFonts w:ascii="Arial" w:hAnsi="Arial" w:cs="Arial"/>
        </w:rPr>
        <w:t>)</w:t>
      </w:r>
      <w:r w:rsidR="00BA52A7" w:rsidRPr="00BA52A7">
        <w:rPr>
          <w:rFonts w:ascii="Arial" w:hAnsi="Arial" w:cs="Arial"/>
        </w:rPr>
        <w:t xml:space="preserve"> zgodnie z wytycznymi Generalnej Dyrekcji Ochrony Środowiska;</w:t>
      </w:r>
    </w:p>
    <w:p w14:paraId="5319F0E3" w14:textId="77777777" w:rsidR="006529C5" w:rsidRDefault="00982FAA" w:rsidP="006529C5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C6F94" w:rsidRPr="002D0B27">
        <w:rPr>
          <w:rFonts w:ascii="Arial" w:hAnsi="Arial" w:cs="Arial"/>
        </w:rPr>
        <w:t>wskazani</w:t>
      </w:r>
      <w:r w:rsidR="008B1C8A">
        <w:rPr>
          <w:rFonts w:ascii="Arial" w:hAnsi="Arial" w:cs="Arial"/>
        </w:rPr>
        <w:t>u</w:t>
      </w:r>
      <w:r w:rsidR="003C6F94" w:rsidRPr="002D0B27">
        <w:rPr>
          <w:rFonts w:ascii="Arial" w:hAnsi="Arial" w:cs="Arial"/>
        </w:rPr>
        <w:t xml:space="preserve"> obszarów wdrażania w nawiązaniu do nowo zinwentaryzowanych płatów siedlisk i siedlisk gatunków, </w:t>
      </w:r>
    </w:p>
    <w:p w14:paraId="46D3D9A4" w14:textId="6D0B77BD" w:rsidR="006529C5" w:rsidRDefault="006529C5" w:rsidP="006529C5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529C5">
        <w:rPr>
          <w:rFonts w:ascii="Arial" w:hAnsi="Arial" w:cs="Arial"/>
        </w:rPr>
        <w:t>zaktualizowaniu zapisów dotyczących podmiotów odpowiedzialnych za wykonanie działań ochronnych zgodnie z zaleceniami Ministra Klimatu i Środowiska oraz wzorcami przyjętymi w innych obszarach Natura 2000</w:t>
      </w:r>
      <w:r w:rsidR="00545B4C">
        <w:rPr>
          <w:rFonts w:ascii="Arial" w:hAnsi="Arial" w:cs="Arial"/>
        </w:rPr>
        <w:t>.</w:t>
      </w:r>
    </w:p>
    <w:p w14:paraId="154B0AB7" w14:textId="77777777" w:rsidR="00233BD1" w:rsidRDefault="00233BD1" w:rsidP="00233BD1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5191F24A" w14:textId="640FB413" w:rsidR="00D05861" w:rsidRDefault="00545B4C" w:rsidP="00233BD1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545B4C">
        <w:rPr>
          <w:rFonts w:ascii="Arial" w:hAnsi="Arial" w:cs="Arial"/>
          <w:b/>
          <w:bCs/>
        </w:rPr>
        <w:t>Zmiana załącznik</w:t>
      </w:r>
      <w:r w:rsidR="00256227">
        <w:rPr>
          <w:rFonts w:ascii="Arial" w:hAnsi="Arial" w:cs="Arial"/>
          <w:b/>
          <w:bCs/>
        </w:rPr>
        <w:t>ów</w:t>
      </w:r>
      <w:r w:rsidRPr="00545B4C">
        <w:rPr>
          <w:rFonts w:ascii="Arial" w:hAnsi="Arial" w:cs="Arial"/>
          <w:b/>
          <w:bCs/>
        </w:rPr>
        <w:t xml:space="preserve"> nr</w:t>
      </w:r>
      <w:r>
        <w:rPr>
          <w:rFonts w:ascii="Arial" w:hAnsi="Arial" w:cs="Arial"/>
          <w:b/>
          <w:bCs/>
        </w:rPr>
        <w:t xml:space="preserve"> 7</w:t>
      </w:r>
      <w:r w:rsidR="00647300">
        <w:rPr>
          <w:rFonts w:ascii="Arial" w:hAnsi="Arial" w:cs="Arial"/>
          <w:b/>
          <w:bCs/>
        </w:rPr>
        <w:t xml:space="preserve"> i</w:t>
      </w:r>
      <w:r w:rsidR="00EC3730">
        <w:rPr>
          <w:rFonts w:ascii="Arial" w:hAnsi="Arial" w:cs="Arial"/>
          <w:b/>
          <w:bCs/>
        </w:rPr>
        <w:t xml:space="preserve"> 8</w:t>
      </w:r>
      <w:r w:rsidR="00EB100D">
        <w:rPr>
          <w:rFonts w:ascii="Arial" w:hAnsi="Arial" w:cs="Arial"/>
          <w:b/>
          <w:bCs/>
        </w:rPr>
        <w:t xml:space="preserve"> </w:t>
      </w:r>
      <w:r w:rsidR="00F44862" w:rsidRPr="00F44862">
        <w:rPr>
          <w:rFonts w:ascii="Arial" w:hAnsi="Arial" w:cs="Arial"/>
          <w:b/>
          <w:bCs/>
        </w:rPr>
        <w:t xml:space="preserve">do zarządzenia </w:t>
      </w:r>
      <w:r w:rsidR="00CE2E8B">
        <w:rPr>
          <w:rFonts w:ascii="Arial" w:hAnsi="Arial" w:cs="Arial"/>
          <w:b/>
          <w:bCs/>
        </w:rPr>
        <w:t>„</w:t>
      </w:r>
      <w:r w:rsidR="00DF1F22" w:rsidRPr="00F44862">
        <w:rPr>
          <w:rFonts w:ascii="Arial" w:hAnsi="Arial" w:cs="Arial"/>
          <w:b/>
          <w:bCs/>
        </w:rPr>
        <w:t>Map</w:t>
      </w:r>
      <w:r w:rsidR="00CE74EF" w:rsidRPr="00F44862">
        <w:rPr>
          <w:rFonts w:ascii="Arial" w:hAnsi="Arial" w:cs="Arial"/>
          <w:b/>
          <w:bCs/>
        </w:rPr>
        <w:t>y</w:t>
      </w:r>
      <w:r w:rsidR="00DF1F22" w:rsidRPr="00F44862">
        <w:rPr>
          <w:rFonts w:ascii="Arial" w:hAnsi="Arial" w:cs="Arial"/>
          <w:b/>
          <w:bCs/>
        </w:rPr>
        <w:t xml:space="preserve"> z </w:t>
      </w:r>
      <w:r w:rsidR="00ED55E5" w:rsidRPr="00F44862">
        <w:rPr>
          <w:rFonts w:ascii="Arial" w:hAnsi="Arial" w:cs="Arial"/>
          <w:b/>
          <w:bCs/>
        </w:rPr>
        <w:t>rozmieszczeniem prze</w:t>
      </w:r>
      <w:r w:rsidR="00CE74EF" w:rsidRPr="00F44862">
        <w:rPr>
          <w:rFonts w:ascii="Arial" w:hAnsi="Arial" w:cs="Arial"/>
          <w:b/>
          <w:bCs/>
        </w:rPr>
        <w:t>dmiotów ochrony</w:t>
      </w:r>
      <w:r w:rsidR="00782E9B" w:rsidRPr="00F44862">
        <w:rPr>
          <w:rFonts w:ascii="Arial" w:hAnsi="Arial" w:cs="Arial"/>
          <w:b/>
          <w:bCs/>
        </w:rPr>
        <w:t xml:space="preserve">” </w:t>
      </w:r>
    </w:p>
    <w:p w14:paraId="04B47864" w14:textId="40E14903" w:rsidR="00E00B9B" w:rsidRPr="00866BBF" w:rsidRDefault="00D05861" w:rsidP="00233BD1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Załączniki 7, 8</w:t>
      </w:r>
      <w:r w:rsidR="00AD28BC">
        <w:rPr>
          <w:rFonts w:ascii="Arial" w:hAnsi="Arial" w:cs="Arial"/>
        </w:rPr>
        <w:t xml:space="preserve"> </w:t>
      </w:r>
      <w:r w:rsidR="00E00B9B" w:rsidRPr="00866BBF">
        <w:rPr>
          <w:rFonts w:ascii="Arial" w:hAnsi="Arial" w:cs="Arial"/>
        </w:rPr>
        <w:t>otrzymał</w:t>
      </w:r>
      <w:r>
        <w:rPr>
          <w:rFonts w:ascii="Arial" w:hAnsi="Arial" w:cs="Arial"/>
        </w:rPr>
        <w:t>y</w:t>
      </w:r>
      <w:r w:rsidR="00E00B9B" w:rsidRPr="00866BBF">
        <w:rPr>
          <w:rFonts w:ascii="Arial" w:hAnsi="Arial" w:cs="Arial"/>
        </w:rPr>
        <w:t xml:space="preserve"> brzmienie określone w załączniku nr 4 do niniejszego zarządzenia. Zaktualizowano układ graficzny map, naniesiono informacje dotyczące numerów stanowisk poszczególnych siedlisk przyrodniczych i gatunków</w:t>
      </w:r>
      <w:r w:rsidR="00F44862">
        <w:rPr>
          <w:rFonts w:ascii="Arial" w:hAnsi="Arial" w:cs="Arial"/>
        </w:rPr>
        <w:t>.</w:t>
      </w:r>
    </w:p>
    <w:p w14:paraId="0195E4BE" w14:textId="77777777" w:rsidR="0000077A" w:rsidRDefault="0000077A" w:rsidP="00E432C4">
      <w:pPr>
        <w:spacing w:after="0" w:line="240" w:lineRule="auto"/>
        <w:jc w:val="both"/>
        <w:rPr>
          <w:rFonts w:ascii="Arial" w:hAnsi="Arial" w:cs="Arial"/>
        </w:rPr>
      </w:pPr>
    </w:p>
    <w:p w14:paraId="1C1963B9" w14:textId="3399C122" w:rsidR="0000077A" w:rsidRDefault="00CF4FB8" w:rsidP="00537457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F4FB8">
        <w:rPr>
          <w:rFonts w:ascii="Arial" w:hAnsi="Arial" w:cs="Arial"/>
        </w:rPr>
        <w:t xml:space="preserve">Obwieszczeniem z dnia </w:t>
      </w:r>
      <w:r>
        <w:rPr>
          <w:rFonts w:ascii="Arial" w:hAnsi="Arial" w:cs="Arial"/>
        </w:rPr>
        <w:t>………</w:t>
      </w:r>
      <w:proofErr w:type="gramStart"/>
      <w:r w:rsidR="00B55A40">
        <w:rPr>
          <w:rFonts w:ascii="Arial" w:hAnsi="Arial" w:cs="Arial"/>
        </w:rPr>
        <w:t>…</w:t>
      </w:r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>2026</w:t>
      </w:r>
      <w:r w:rsidRPr="00CF4FB8">
        <w:rPr>
          <w:rFonts w:ascii="Arial" w:hAnsi="Arial" w:cs="Arial"/>
        </w:rPr>
        <w:t xml:space="preserve"> r. Regionalny Dyrektor Ochrony Środowiska</w:t>
      </w:r>
      <w:r>
        <w:rPr>
          <w:rFonts w:ascii="Arial" w:hAnsi="Arial" w:cs="Arial"/>
        </w:rPr>
        <w:t xml:space="preserve"> </w:t>
      </w:r>
      <w:r w:rsidRPr="00CF4FB8">
        <w:rPr>
          <w:rFonts w:ascii="Arial" w:hAnsi="Arial" w:cs="Arial"/>
        </w:rPr>
        <w:t>w Rzeszowie zawiadomił o możliwości udziału społeczeństwa w opracowaniu dokumentu poprzez</w:t>
      </w:r>
      <w:r>
        <w:rPr>
          <w:rFonts w:ascii="Arial" w:hAnsi="Arial" w:cs="Arial"/>
        </w:rPr>
        <w:t xml:space="preserve"> </w:t>
      </w:r>
      <w:r w:rsidRPr="00CF4FB8">
        <w:rPr>
          <w:rFonts w:ascii="Arial" w:hAnsi="Arial" w:cs="Arial"/>
        </w:rPr>
        <w:t>zapoznanie się z projektem zmiany planu zadań ochronnych i możliwości składania uwag i wniosków.</w:t>
      </w:r>
      <w:r w:rsidR="00736B57">
        <w:rPr>
          <w:rFonts w:ascii="Arial" w:hAnsi="Arial" w:cs="Arial"/>
        </w:rPr>
        <w:t xml:space="preserve"> </w:t>
      </w:r>
      <w:r w:rsidR="00537457" w:rsidRPr="00537457">
        <w:rPr>
          <w:rFonts w:ascii="Arial" w:hAnsi="Arial" w:cs="Arial"/>
        </w:rPr>
        <w:t>Informacja została podana do publicznej wiadomości zgodnie z art. 39 ust. 1 pkt 1-5 ustawy z dnia</w:t>
      </w:r>
      <w:r w:rsidR="00537457">
        <w:rPr>
          <w:rFonts w:ascii="Arial" w:hAnsi="Arial" w:cs="Arial"/>
        </w:rPr>
        <w:t xml:space="preserve"> </w:t>
      </w:r>
      <w:r w:rsidR="00537457" w:rsidRPr="00537457">
        <w:rPr>
          <w:rFonts w:ascii="Arial" w:hAnsi="Arial" w:cs="Arial"/>
        </w:rPr>
        <w:t>3 października 2008 r. o udostępnianiu informacji o środowisku i jego ochronie, udziale społeczeństwa</w:t>
      </w:r>
      <w:r w:rsidR="00537457">
        <w:rPr>
          <w:rFonts w:ascii="Arial" w:hAnsi="Arial" w:cs="Arial"/>
        </w:rPr>
        <w:t xml:space="preserve"> </w:t>
      </w:r>
      <w:r w:rsidR="00537457" w:rsidRPr="00537457">
        <w:rPr>
          <w:rFonts w:ascii="Arial" w:hAnsi="Arial" w:cs="Arial"/>
        </w:rPr>
        <w:t>w ochronie środowiska oraz o ocenach oddziaływania na środowisko (</w:t>
      </w:r>
      <w:r w:rsidR="002E44B1">
        <w:rPr>
          <w:rFonts w:ascii="Arial" w:hAnsi="Arial" w:cs="Arial"/>
        </w:rPr>
        <w:t xml:space="preserve">tekst jedn. </w:t>
      </w:r>
      <w:r w:rsidR="00537457" w:rsidRPr="00537457">
        <w:rPr>
          <w:rFonts w:ascii="Arial" w:hAnsi="Arial" w:cs="Arial"/>
        </w:rPr>
        <w:t>Dz. U. z 2024 r. poz. 1112</w:t>
      </w:r>
      <w:r w:rsidR="00B91676">
        <w:rPr>
          <w:rFonts w:ascii="Arial" w:hAnsi="Arial" w:cs="Arial"/>
        </w:rPr>
        <w:t xml:space="preserve"> z</w:t>
      </w:r>
      <w:r w:rsidR="00AF3A82">
        <w:rPr>
          <w:rFonts w:ascii="Arial" w:hAnsi="Arial" w:cs="Arial"/>
        </w:rPr>
        <w:t xml:space="preserve"> </w:t>
      </w:r>
      <w:proofErr w:type="spellStart"/>
      <w:r w:rsidR="00AF3A82">
        <w:rPr>
          <w:rFonts w:ascii="Arial" w:hAnsi="Arial" w:cs="Arial"/>
        </w:rPr>
        <w:t>późn</w:t>
      </w:r>
      <w:proofErr w:type="spellEnd"/>
      <w:r w:rsidR="00AF3A82">
        <w:rPr>
          <w:rFonts w:ascii="Arial" w:hAnsi="Arial" w:cs="Arial"/>
        </w:rPr>
        <w:t>.</w:t>
      </w:r>
      <w:r w:rsidR="00B91676">
        <w:rPr>
          <w:rFonts w:ascii="Arial" w:hAnsi="Arial" w:cs="Arial"/>
        </w:rPr>
        <w:t xml:space="preserve"> zm.</w:t>
      </w:r>
      <w:r w:rsidR="00537457" w:rsidRPr="00537457">
        <w:rPr>
          <w:rFonts w:ascii="Arial" w:hAnsi="Arial" w:cs="Arial"/>
        </w:rPr>
        <w:t>)</w:t>
      </w:r>
      <w:r w:rsidR="00537457">
        <w:rPr>
          <w:rFonts w:ascii="Arial" w:hAnsi="Arial" w:cs="Arial"/>
        </w:rPr>
        <w:t xml:space="preserve"> </w:t>
      </w:r>
      <w:r w:rsidR="00537457" w:rsidRPr="00537457">
        <w:rPr>
          <w:rFonts w:ascii="Arial" w:hAnsi="Arial" w:cs="Arial"/>
        </w:rPr>
        <w:t>i w związku z art. 28 ust. 4 ustawy z dnia 16 kwietnia 2004 r. o ochronie przyrody (</w:t>
      </w:r>
      <w:r w:rsidR="00AF3A82">
        <w:rPr>
          <w:rFonts w:ascii="Arial" w:hAnsi="Arial" w:cs="Arial"/>
        </w:rPr>
        <w:t xml:space="preserve">tekst jedn. </w:t>
      </w:r>
      <w:r w:rsidR="00537457" w:rsidRPr="00537457">
        <w:rPr>
          <w:rFonts w:ascii="Arial" w:hAnsi="Arial" w:cs="Arial"/>
        </w:rPr>
        <w:t>Dz. U. z 202</w:t>
      </w:r>
      <w:r w:rsidR="00AF3A82">
        <w:rPr>
          <w:rFonts w:ascii="Arial" w:hAnsi="Arial" w:cs="Arial"/>
        </w:rPr>
        <w:t>6</w:t>
      </w:r>
      <w:r w:rsidR="00537457" w:rsidRPr="00537457">
        <w:rPr>
          <w:rFonts w:ascii="Arial" w:hAnsi="Arial" w:cs="Arial"/>
        </w:rPr>
        <w:t xml:space="preserve"> r.</w:t>
      </w:r>
      <w:r w:rsidR="00537457">
        <w:rPr>
          <w:rFonts w:ascii="Arial" w:hAnsi="Arial" w:cs="Arial"/>
        </w:rPr>
        <w:t xml:space="preserve"> </w:t>
      </w:r>
      <w:r w:rsidR="00537457" w:rsidRPr="00537457">
        <w:rPr>
          <w:rFonts w:ascii="Arial" w:hAnsi="Arial" w:cs="Arial"/>
        </w:rPr>
        <w:t>poz. 13 z</w:t>
      </w:r>
      <w:r w:rsidR="00AF3A82">
        <w:rPr>
          <w:rFonts w:ascii="Arial" w:hAnsi="Arial" w:cs="Arial"/>
        </w:rPr>
        <w:t xml:space="preserve"> </w:t>
      </w:r>
      <w:proofErr w:type="spellStart"/>
      <w:r w:rsidR="00537457" w:rsidRPr="00537457">
        <w:rPr>
          <w:rFonts w:ascii="Arial" w:hAnsi="Arial" w:cs="Arial"/>
        </w:rPr>
        <w:t>późn</w:t>
      </w:r>
      <w:proofErr w:type="spellEnd"/>
      <w:r w:rsidR="00537457" w:rsidRPr="00537457">
        <w:rPr>
          <w:rFonts w:ascii="Arial" w:hAnsi="Arial" w:cs="Arial"/>
        </w:rPr>
        <w:t>. zm.).</w:t>
      </w:r>
    </w:p>
    <w:p w14:paraId="27A9D6CB" w14:textId="38044315" w:rsidR="0000077A" w:rsidRDefault="00736B57" w:rsidP="007E745A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736B57">
        <w:rPr>
          <w:rFonts w:ascii="Arial" w:hAnsi="Arial" w:cs="Arial"/>
        </w:rPr>
        <w:t>bwieszczenie zostało zamieszczone na stronie internetowej Regionalnej</w:t>
      </w:r>
      <w:r>
        <w:rPr>
          <w:rFonts w:ascii="Arial" w:hAnsi="Arial" w:cs="Arial"/>
        </w:rPr>
        <w:t xml:space="preserve"> </w:t>
      </w:r>
      <w:r w:rsidRPr="00736B57">
        <w:rPr>
          <w:rFonts w:ascii="Arial" w:hAnsi="Arial" w:cs="Arial"/>
        </w:rPr>
        <w:t xml:space="preserve">Dyrekcji Ochrony Środowiska w Rzeszowie, a także ukazało się drukiem w prasie lokalnej w dniu </w:t>
      </w:r>
      <w:r>
        <w:rPr>
          <w:rFonts w:ascii="Arial" w:hAnsi="Arial" w:cs="Arial"/>
        </w:rPr>
        <w:t>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2026 r.</w:t>
      </w:r>
      <w:r w:rsidRPr="00736B57">
        <w:rPr>
          <w:rFonts w:ascii="Arial" w:hAnsi="Arial" w:cs="Arial"/>
        </w:rPr>
        <w:t xml:space="preserve"> Obwieszczenie było również wywieszone na tablicy ogłoszeń Urzędu Gminy</w:t>
      </w:r>
      <w:r>
        <w:rPr>
          <w:rFonts w:ascii="Arial" w:hAnsi="Arial" w:cs="Arial"/>
        </w:rPr>
        <w:t xml:space="preserve"> w 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736B57">
        <w:rPr>
          <w:rFonts w:ascii="Arial" w:hAnsi="Arial" w:cs="Arial"/>
        </w:rPr>
        <w:t xml:space="preserve"> w dniach od </w:t>
      </w:r>
      <w:r>
        <w:rPr>
          <w:rFonts w:ascii="Arial" w:hAnsi="Arial" w:cs="Arial"/>
        </w:rPr>
        <w:t>……….</w:t>
      </w:r>
      <w:r w:rsidRPr="00736B57">
        <w:rPr>
          <w:rFonts w:ascii="Arial" w:hAnsi="Arial" w:cs="Arial"/>
        </w:rPr>
        <w:t xml:space="preserve"> do 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736B57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  <w:r w:rsidRPr="00736B57">
        <w:rPr>
          <w:rFonts w:ascii="Arial" w:hAnsi="Arial" w:cs="Arial"/>
        </w:rPr>
        <w:t xml:space="preserve"> r. oraz w siedzibie Regionalnej Dyrekcji Ochrony</w:t>
      </w:r>
      <w:r>
        <w:rPr>
          <w:rFonts w:ascii="Arial" w:hAnsi="Arial" w:cs="Arial"/>
        </w:rPr>
        <w:t xml:space="preserve"> </w:t>
      </w:r>
      <w:r w:rsidRPr="00736B57">
        <w:rPr>
          <w:rFonts w:ascii="Arial" w:hAnsi="Arial" w:cs="Arial"/>
        </w:rPr>
        <w:t xml:space="preserve">Środowiska w Rzeszowie w dniach od </w:t>
      </w:r>
      <w:r>
        <w:rPr>
          <w:rFonts w:ascii="Arial" w:hAnsi="Arial" w:cs="Arial"/>
        </w:rPr>
        <w:t>……….</w:t>
      </w:r>
      <w:r w:rsidRPr="00736B57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  <w:r w:rsidRPr="00736B57">
        <w:rPr>
          <w:rFonts w:ascii="Arial" w:hAnsi="Arial" w:cs="Arial"/>
        </w:rPr>
        <w:t xml:space="preserve"> r. do 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736B57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  <w:r w:rsidRPr="00736B57">
        <w:rPr>
          <w:rFonts w:ascii="Arial" w:hAnsi="Arial" w:cs="Arial"/>
        </w:rPr>
        <w:t xml:space="preserve"> r.</w:t>
      </w:r>
    </w:p>
    <w:p w14:paraId="16D52A27" w14:textId="77777777" w:rsidR="0000077A" w:rsidRDefault="0000077A" w:rsidP="00FE5F10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53AD9294" w14:textId="5AE69D44" w:rsidR="0000077A" w:rsidRDefault="00B270AD" w:rsidP="00B270AD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B270AD">
        <w:rPr>
          <w:rFonts w:ascii="Arial" w:hAnsi="Arial" w:cs="Arial"/>
        </w:rPr>
        <w:t>Osoby zainteresowane projektem miały 21 dni na składanie uwag i wniosków.</w:t>
      </w:r>
      <w:r>
        <w:rPr>
          <w:rFonts w:ascii="Arial" w:hAnsi="Arial" w:cs="Arial"/>
        </w:rPr>
        <w:t xml:space="preserve"> </w:t>
      </w:r>
      <w:r w:rsidRPr="00B270AD">
        <w:rPr>
          <w:rFonts w:ascii="Arial" w:hAnsi="Arial" w:cs="Arial"/>
        </w:rPr>
        <w:t xml:space="preserve">W wyniku przeprowadzonych konsultacji społecznych do Regionalnej Dyrekcji Ochrony </w:t>
      </w:r>
      <w:r w:rsidRPr="00B270AD">
        <w:rPr>
          <w:rFonts w:ascii="Arial" w:hAnsi="Arial" w:cs="Arial"/>
        </w:rPr>
        <w:lastRenderedPageBreak/>
        <w:t>Środowiska</w:t>
      </w:r>
      <w:r>
        <w:rPr>
          <w:rFonts w:ascii="Arial" w:hAnsi="Arial" w:cs="Arial"/>
        </w:rPr>
        <w:t xml:space="preserve"> </w:t>
      </w:r>
      <w:r w:rsidRPr="00B270AD">
        <w:rPr>
          <w:rFonts w:ascii="Arial" w:hAnsi="Arial" w:cs="Arial"/>
        </w:rPr>
        <w:t>w Rzeszowie nie wpłynęły</w:t>
      </w:r>
      <w:r>
        <w:rPr>
          <w:rFonts w:ascii="Arial" w:hAnsi="Arial" w:cs="Arial"/>
        </w:rPr>
        <w:t>/wpłynęły</w:t>
      </w:r>
      <w:r w:rsidRPr="00B270AD">
        <w:rPr>
          <w:rFonts w:ascii="Arial" w:hAnsi="Arial" w:cs="Arial"/>
        </w:rPr>
        <w:t xml:space="preserve"> żadne uwagi ani wnioski dotyczące przedmiotowego projektu zarządzenia.</w:t>
      </w:r>
    </w:p>
    <w:p w14:paraId="7C4E4A65" w14:textId="77777777" w:rsidR="00B55A40" w:rsidRDefault="00B55A40" w:rsidP="00B270AD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3C3A6633" w14:textId="2389E9C7" w:rsidR="00B55A40" w:rsidRDefault="00B55A40" w:rsidP="00B55A40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B55A40">
        <w:rPr>
          <w:rFonts w:ascii="Arial" w:hAnsi="Arial" w:cs="Arial"/>
        </w:rPr>
        <w:t>Projekt zarządzenia na podstawie art. 59 ust. 2 ustawy z dnia 23 stycznia 2009 r.</w:t>
      </w:r>
      <w:r>
        <w:rPr>
          <w:rFonts w:ascii="Arial" w:hAnsi="Arial" w:cs="Arial"/>
        </w:rPr>
        <w:t xml:space="preserve"> </w:t>
      </w:r>
      <w:r w:rsidRPr="00B55A40">
        <w:rPr>
          <w:rFonts w:ascii="Arial" w:hAnsi="Arial" w:cs="Arial"/>
        </w:rPr>
        <w:t>o wojewodzie i administracji rządowej w województwie (</w:t>
      </w:r>
      <w:r w:rsidR="003110A7">
        <w:rPr>
          <w:rFonts w:ascii="Arial" w:hAnsi="Arial" w:cs="Arial"/>
        </w:rPr>
        <w:t xml:space="preserve">tekst jedn. </w:t>
      </w:r>
      <w:r w:rsidRPr="00B55A40">
        <w:rPr>
          <w:rFonts w:ascii="Arial" w:hAnsi="Arial" w:cs="Arial"/>
        </w:rPr>
        <w:t>Dz. U. z 202</w:t>
      </w:r>
      <w:r w:rsidR="003110A7">
        <w:rPr>
          <w:rFonts w:ascii="Arial" w:hAnsi="Arial" w:cs="Arial"/>
        </w:rPr>
        <w:t>5</w:t>
      </w:r>
      <w:r w:rsidRPr="00B55A40">
        <w:rPr>
          <w:rFonts w:ascii="Arial" w:hAnsi="Arial" w:cs="Arial"/>
        </w:rPr>
        <w:t xml:space="preserve"> r. poz. </w:t>
      </w:r>
      <w:r w:rsidR="003110A7">
        <w:rPr>
          <w:rFonts w:ascii="Arial" w:hAnsi="Arial" w:cs="Arial"/>
        </w:rPr>
        <w:t>428</w:t>
      </w:r>
      <w:r w:rsidRPr="00B55A40">
        <w:rPr>
          <w:rFonts w:ascii="Arial" w:hAnsi="Arial" w:cs="Arial"/>
        </w:rPr>
        <w:t>) uzgodniono również</w:t>
      </w:r>
      <w:r>
        <w:rPr>
          <w:rFonts w:ascii="Arial" w:hAnsi="Arial" w:cs="Arial"/>
        </w:rPr>
        <w:t xml:space="preserve"> </w:t>
      </w:r>
      <w:r w:rsidRPr="00B55A40">
        <w:rPr>
          <w:rFonts w:ascii="Arial" w:hAnsi="Arial" w:cs="Arial"/>
        </w:rPr>
        <w:t xml:space="preserve">z Wojewodą Podkarpackim w dniu </w:t>
      </w:r>
      <w:r>
        <w:rPr>
          <w:rFonts w:ascii="Arial" w:hAnsi="Arial" w:cs="Arial"/>
        </w:rPr>
        <w:t>…………... 2026</w:t>
      </w:r>
      <w:r w:rsidRPr="00B55A40">
        <w:rPr>
          <w:rFonts w:ascii="Arial" w:hAnsi="Arial" w:cs="Arial"/>
        </w:rPr>
        <w:t xml:space="preserve"> r</w:t>
      </w:r>
    </w:p>
    <w:p w14:paraId="735D51EC" w14:textId="77777777" w:rsidR="0000077A" w:rsidRDefault="0000077A" w:rsidP="00FE5F10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0F0748F1" w14:textId="77777777" w:rsidR="0000077A" w:rsidRDefault="0000077A" w:rsidP="00FE5F10">
      <w:pPr>
        <w:spacing w:after="0" w:line="240" w:lineRule="auto"/>
        <w:ind w:firstLine="708"/>
        <w:jc w:val="both"/>
        <w:rPr>
          <w:rFonts w:ascii="Arial" w:hAnsi="Arial" w:cs="Arial"/>
        </w:rPr>
      </w:pPr>
    </w:p>
    <w:sectPr w:rsidR="0000077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9D055" w14:textId="77777777" w:rsidR="00606B4E" w:rsidRDefault="00606B4E" w:rsidP="00276BD6">
      <w:pPr>
        <w:spacing w:after="0" w:line="240" w:lineRule="auto"/>
      </w:pPr>
      <w:r>
        <w:separator/>
      </w:r>
    </w:p>
  </w:endnote>
  <w:endnote w:type="continuationSeparator" w:id="0">
    <w:p w14:paraId="5B8B7BF9" w14:textId="77777777" w:rsidR="00606B4E" w:rsidRDefault="00606B4E" w:rsidP="00276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0"/>
        <w:szCs w:val="20"/>
      </w:rPr>
      <w:id w:val="-1929189695"/>
      <w:docPartObj>
        <w:docPartGallery w:val="Page Numbers (Bottom of Page)"/>
        <w:docPartUnique/>
      </w:docPartObj>
    </w:sdtPr>
    <w:sdtContent>
      <w:p w14:paraId="05B2478D" w14:textId="05AE3DCD" w:rsidR="00FE4BC8" w:rsidRPr="00FE4BC8" w:rsidRDefault="00FE4BC8" w:rsidP="00FE4BC8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FE4BC8">
          <w:rPr>
            <w:rFonts w:ascii="Arial" w:eastAsiaTheme="majorEastAsia" w:hAnsi="Arial" w:cs="Arial"/>
            <w:sz w:val="20"/>
            <w:szCs w:val="20"/>
          </w:rPr>
          <w:t xml:space="preserve">str. </w:t>
        </w:r>
        <w:r w:rsidR="00D72A76">
          <w:rPr>
            <w:rFonts w:ascii="Arial" w:eastAsiaTheme="minorEastAsia" w:hAnsi="Arial" w:cs="Arial"/>
            <w:sz w:val="20"/>
            <w:szCs w:val="20"/>
          </w:rPr>
          <w:fldChar w:fldCharType="begin"/>
        </w:r>
        <w:r w:rsidR="00D72A76">
          <w:rPr>
            <w:rFonts w:ascii="Arial" w:eastAsiaTheme="minorEastAsia" w:hAnsi="Arial" w:cs="Arial"/>
            <w:sz w:val="20"/>
            <w:szCs w:val="20"/>
          </w:rPr>
          <w:instrText xml:space="preserve"> PAGE   \* MERGEFORMAT </w:instrText>
        </w:r>
        <w:r w:rsidR="00D72A76">
          <w:rPr>
            <w:rFonts w:ascii="Arial" w:eastAsiaTheme="minorEastAsia" w:hAnsi="Arial" w:cs="Arial"/>
            <w:sz w:val="20"/>
            <w:szCs w:val="20"/>
          </w:rPr>
          <w:fldChar w:fldCharType="separate"/>
        </w:r>
        <w:r w:rsidR="00D72A76">
          <w:rPr>
            <w:rFonts w:ascii="Arial" w:eastAsiaTheme="minorEastAsia" w:hAnsi="Arial" w:cs="Arial"/>
            <w:noProof/>
            <w:sz w:val="20"/>
            <w:szCs w:val="20"/>
          </w:rPr>
          <w:t>1</w:t>
        </w:r>
        <w:r w:rsidR="00D72A76">
          <w:rPr>
            <w:rFonts w:ascii="Arial" w:eastAsiaTheme="minorEastAsia" w:hAnsi="Arial" w:cs="Arial"/>
            <w:sz w:val="20"/>
            <w:szCs w:val="20"/>
          </w:rPr>
          <w:fldChar w:fldCharType="end"/>
        </w:r>
        <w:r w:rsidR="00D72A76">
          <w:rPr>
            <w:rFonts w:ascii="Arial" w:eastAsiaTheme="minorEastAsia" w:hAnsi="Arial" w:cs="Arial"/>
            <w:sz w:val="20"/>
            <w:szCs w:val="20"/>
          </w:rPr>
          <w:t xml:space="preserve"> z </w:t>
        </w:r>
        <w:r w:rsidR="00D72A76">
          <w:rPr>
            <w:rFonts w:ascii="Arial" w:eastAsiaTheme="minorEastAsia" w:hAnsi="Arial" w:cs="Arial"/>
            <w:sz w:val="20"/>
            <w:szCs w:val="20"/>
          </w:rPr>
          <w:fldChar w:fldCharType="begin"/>
        </w:r>
        <w:r w:rsidR="00D72A76">
          <w:rPr>
            <w:rFonts w:ascii="Arial" w:eastAsiaTheme="minorEastAsia" w:hAnsi="Arial" w:cs="Arial"/>
            <w:sz w:val="20"/>
            <w:szCs w:val="20"/>
          </w:rPr>
          <w:instrText xml:space="preserve"> NUMPAGES   \* MERGEFORMAT </w:instrText>
        </w:r>
        <w:r w:rsidR="00D72A76">
          <w:rPr>
            <w:rFonts w:ascii="Arial" w:eastAsiaTheme="minorEastAsia" w:hAnsi="Arial" w:cs="Arial"/>
            <w:sz w:val="20"/>
            <w:szCs w:val="20"/>
          </w:rPr>
          <w:fldChar w:fldCharType="separate"/>
        </w:r>
        <w:r w:rsidR="00D72A76">
          <w:rPr>
            <w:rFonts w:ascii="Arial" w:eastAsiaTheme="minorEastAsia" w:hAnsi="Arial" w:cs="Arial"/>
            <w:noProof/>
            <w:sz w:val="20"/>
            <w:szCs w:val="20"/>
          </w:rPr>
          <w:t>1</w:t>
        </w:r>
        <w:r w:rsidR="00D72A76">
          <w:rPr>
            <w:rFonts w:ascii="Arial" w:eastAsiaTheme="minorEastAsia" w:hAnsi="Arial" w:cs="Arial"/>
            <w:sz w:val="20"/>
            <w:szCs w:val="20"/>
          </w:rPr>
          <w:fldChar w:fldCharType="end"/>
        </w:r>
      </w:p>
    </w:sdtContent>
  </w:sdt>
  <w:p w14:paraId="2767644E" w14:textId="77777777" w:rsidR="00276BD6" w:rsidRDefault="00276B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616C5" w14:textId="77777777" w:rsidR="00606B4E" w:rsidRDefault="00606B4E" w:rsidP="00276BD6">
      <w:pPr>
        <w:spacing w:after="0" w:line="240" w:lineRule="auto"/>
      </w:pPr>
      <w:r>
        <w:separator/>
      </w:r>
    </w:p>
  </w:footnote>
  <w:footnote w:type="continuationSeparator" w:id="0">
    <w:p w14:paraId="5A93868D" w14:textId="77777777" w:rsidR="00606B4E" w:rsidRDefault="00606B4E" w:rsidP="00276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56213" w14:textId="5CE849E2" w:rsidR="00276BD6" w:rsidRDefault="00276BD6">
    <w:pPr>
      <w:pStyle w:val="Nagwek"/>
    </w:pPr>
    <w: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44F73"/>
    <w:multiLevelType w:val="hybridMultilevel"/>
    <w:tmpl w:val="476093BE"/>
    <w:lvl w:ilvl="0" w:tplc="A14A1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873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83B"/>
    <w:rsid w:val="0000077A"/>
    <w:rsid w:val="000264D4"/>
    <w:rsid w:val="0002750C"/>
    <w:rsid w:val="0003622C"/>
    <w:rsid w:val="00037962"/>
    <w:rsid w:val="000464B3"/>
    <w:rsid w:val="00052D76"/>
    <w:rsid w:val="00052EBF"/>
    <w:rsid w:val="00093306"/>
    <w:rsid w:val="000A1F03"/>
    <w:rsid w:val="000B0BC9"/>
    <w:rsid w:val="000B34D9"/>
    <w:rsid w:val="000B6F34"/>
    <w:rsid w:val="000F52CD"/>
    <w:rsid w:val="00105FB9"/>
    <w:rsid w:val="0014160A"/>
    <w:rsid w:val="00160F8D"/>
    <w:rsid w:val="00173B50"/>
    <w:rsid w:val="001D68E7"/>
    <w:rsid w:val="00217A5E"/>
    <w:rsid w:val="00233BD1"/>
    <w:rsid w:val="00243329"/>
    <w:rsid w:val="00256227"/>
    <w:rsid w:val="00276BD6"/>
    <w:rsid w:val="00285160"/>
    <w:rsid w:val="002D0B27"/>
    <w:rsid w:val="002D12F4"/>
    <w:rsid w:val="002D2216"/>
    <w:rsid w:val="002E44B1"/>
    <w:rsid w:val="00301BB7"/>
    <w:rsid w:val="003043BA"/>
    <w:rsid w:val="003110A7"/>
    <w:rsid w:val="00311CE7"/>
    <w:rsid w:val="00312484"/>
    <w:rsid w:val="00313AE6"/>
    <w:rsid w:val="0033576C"/>
    <w:rsid w:val="0034688F"/>
    <w:rsid w:val="00364968"/>
    <w:rsid w:val="00365861"/>
    <w:rsid w:val="003658D9"/>
    <w:rsid w:val="003944D3"/>
    <w:rsid w:val="00394668"/>
    <w:rsid w:val="003B2097"/>
    <w:rsid w:val="003C52A0"/>
    <w:rsid w:val="003C55FE"/>
    <w:rsid w:val="003C6F94"/>
    <w:rsid w:val="003D3C0C"/>
    <w:rsid w:val="003D646B"/>
    <w:rsid w:val="003E73DF"/>
    <w:rsid w:val="003F4D64"/>
    <w:rsid w:val="003F67DA"/>
    <w:rsid w:val="00416E7B"/>
    <w:rsid w:val="004A3484"/>
    <w:rsid w:val="004A3782"/>
    <w:rsid w:val="004A47B5"/>
    <w:rsid w:val="004A4E59"/>
    <w:rsid w:val="004B1BB1"/>
    <w:rsid w:val="004E3EC0"/>
    <w:rsid w:val="00537457"/>
    <w:rsid w:val="00545B4C"/>
    <w:rsid w:val="00546432"/>
    <w:rsid w:val="0056783D"/>
    <w:rsid w:val="0059476C"/>
    <w:rsid w:val="005A3C6C"/>
    <w:rsid w:val="005B05EF"/>
    <w:rsid w:val="005B7D15"/>
    <w:rsid w:val="00606B4E"/>
    <w:rsid w:val="006249DB"/>
    <w:rsid w:val="00647300"/>
    <w:rsid w:val="0065079A"/>
    <w:rsid w:val="006529C5"/>
    <w:rsid w:val="00666051"/>
    <w:rsid w:val="006743CF"/>
    <w:rsid w:val="006A1C94"/>
    <w:rsid w:val="006E126D"/>
    <w:rsid w:val="006E1F90"/>
    <w:rsid w:val="00736B57"/>
    <w:rsid w:val="007747B3"/>
    <w:rsid w:val="00774843"/>
    <w:rsid w:val="00782E9B"/>
    <w:rsid w:val="00783BD6"/>
    <w:rsid w:val="007936A8"/>
    <w:rsid w:val="007A7DF0"/>
    <w:rsid w:val="007B3C21"/>
    <w:rsid w:val="007D6079"/>
    <w:rsid w:val="007E745A"/>
    <w:rsid w:val="008653C7"/>
    <w:rsid w:val="00866BBF"/>
    <w:rsid w:val="008936BC"/>
    <w:rsid w:val="008B1C8A"/>
    <w:rsid w:val="008B64C8"/>
    <w:rsid w:val="008D7E66"/>
    <w:rsid w:val="00917EB2"/>
    <w:rsid w:val="00945814"/>
    <w:rsid w:val="00981EF5"/>
    <w:rsid w:val="00982FAA"/>
    <w:rsid w:val="009837F1"/>
    <w:rsid w:val="00990A46"/>
    <w:rsid w:val="00991261"/>
    <w:rsid w:val="00992F71"/>
    <w:rsid w:val="009A25E2"/>
    <w:rsid w:val="009D0746"/>
    <w:rsid w:val="009D26B1"/>
    <w:rsid w:val="009D2783"/>
    <w:rsid w:val="009D6105"/>
    <w:rsid w:val="00A25291"/>
    <w:rsid w:val="00A44909"/>
    <w:rsid w:val="00A567B7"/>
    <w:rsid w:val="00A56834"/>
    <w:rsid w:val="00A60B0D"/>
    <w:rsid w:val="00A86536"/>
    <w:rsid w:val="00AC2F05"/>
    <w:rsid w:val="00AD28BC"/>
    <w:rsid w:val="00AE0E46"/>
    <w:rsid w:val="00AE6ED0"/>
    <w:rsid w:val="00AF3A82"/>
    <w:rsid w:val="00B05183"/>
    <w:rsid w:val="00B22029"/>
    <w:rsid w:val="00B22C8F"/>
    <w:rsid w:val="00B270AD"/>
    <w:rsid w:val="00B55A40"/>
    <w:rsid w:val="00B91676"/>
    <w:rsid w:val="00BA52A7"/>
    <w:rsid w:val="00BB5255"/>
    <w:rsid w:val="00BD096D"/>
    <w:rsid w:val="00BD283B"/>
    <w:rsid w:val="00BF51A4"/>
    <w:rsid w:val="00C47E1B"/>
    <w:rsid w:val="00C54177"/>
    <w:rsid w:val="00C679F0"/>
    <w:rsid w:val="00C71B65"/>
    <w:rsid w:val="00C978C9"/>
    <w:rsid w:val="00CE2E8B"/>
    <w:rsid w:val="00CE74EF"/>
    <w:rsid w:val="00CF4FB8"/>
    <w:rsid w:val="00D05861"/>
    <w:rsid w:val="00D72A76"/>
    <w:rsid w:val="00D84872"/>
    <w:rsid w:val="00DA0000"/>
    <w:rsid w:val="00DA6814"/>
    <w:rsid w:val="00DE5C04"/>
    <w:rsid w:val="00DF19D4"/>
    <w:rsid w:val="00DF1F22"/>
    <w:rsid w:val="00E0093A"/>
    <w:rsid w:val="00E00B9B"/>
    <w:rsid w:val="00E21762"/>
    <w:rsid w:val="00E432C4"/>
    <w:rsid w:val="00E61ED5"/>
    <w:rsid w:val="00EA0915"/>
    <w:rsid w:val="00EA7921"/>
    <w:rsid w:val="00EB100D"/>
    <w:rsid w:val="00EB26D2"/>
    <w:rsid w:val="00EB77C1"/>
    <w:rsid w:val="00EC3730"/>
    <w:rsid w:val="00ED55E5"/>
    <w:rsid w:val="00EF44C5"/>
    <w:rsid w:val="00F02F15"/>
    <w:rsid w:val="00F077AF"/>
    <w:rsid w:val="00F1154B"/>
    <w:rsid w:val="00F24AE4"/>
    <w:rsid w:val="00F26E5A"/>
    <w:rsid w:val="00F27AE0"/>
    <w:rsid w:val="00F4207E"/>
    <w:rsid w:val="00F44862"/>
    <w:rsid w:val="00FB1AA6"/>
    <w:rsid w:val="00FD47C4"/>
    <w:rsid w:val="00FE4BC8"/>
    <w:rsid w:val="00FE5F10"/>
    <w:rsid w:val="00FF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EE69A"/>
  <w15:chartTrackingRefBased/>
  <w15:docId w15:val="{D591FF44-2BA5-460B-8BC2-B3E6D308F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2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2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2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2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2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28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28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28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28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2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2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2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28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28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28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28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28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28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2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2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28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2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2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28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28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28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2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28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283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76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6BD6"/>
  </w:style>
  <w:style w:type="paragraph" w:styleId="Stopka">
    <w:name w:val="footer"/>
    <w:basedOn w:val="Normalny"/>
    <w:link w:val="StopkaZnak"/>
    <w:uiPriority w:val="99"/>
    <w:unhideWhenUsed/>
    <w:rsid w:val="00276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6BD6"/>
  </w:style>
  <w:style w:type="character" w:styleId="Odwoaniedokomentarza">
    <w:name w:val="annotation reference"/>
    <w:basedOn w:val="Domylnaczcionkaakapitu"/>
    <w:uiPriority w:val="99"/>
    <w:semiHidden/>
    <w:unhideWhenUsed/>
    <w:rsid w:val="00E217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17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17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17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17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1119</Words>
  <Characters>6718</Characters>
  <Application>Microsoft Office Word</Application>
  <DocSecurity>0</DocSecurity>
  <Lines>55</Lines>
  <Paragraphs>15</Paragraphs>
  <ScaleCrop>false</ScaleCrop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</dc:creator>
  <cp:keywords/>
  <dc:description/>
  <cp:lastModifiedBy>Usługi Ekologiczne</cp:lastModifiedBy>
  <cp:revision>147</cp:revision>
  <dcterms:created xsi:type="dcterms:W3CDTF">2026-05-07T01:30:00Z</dcterms:created>
  <dcterms:modified xsi:type="dcterms:W3CDTF">2026-06-23T12:27:00Z</dcterms:modified>
</cp:coreProperties>
</file>