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F1A15" w14:textId="77777777" w:rsidR="00CC095A" w:rsidRDefault="000E6FD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$data</w:t>
      </w:r>
      <w:bookmarkEnd w:id="1"/>
      <w:r>
        <w:rPr>
          <w:sz w:val="24"/>
          <w:szCs w:val="24"/>
        </w:rPr>
        <w:t xml:space="preserve"> r.</w:t>
      </w:r>
    </w:p>
    <w:p w14:paraId="62C8525F" w14:textId="77777777" w:rsidR="00CC095A" w:rsidRDefault="000E6FDE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ZD-I.9612.20.2025</w:t>
      </w:r>
      <w:bookmarkEnd w:id="2"/>
    </w:p>
    <w:p w14:paraId="3A0CEFF0" w14:textId="77777777" w:rsidR="00CC095A" w:rsidRDefault="00CC095A">
      <w:pPr>
        <w:snapToGrid w:val="0"/>
        <w:rPr>
          <w:sz w:val="24"/>
          <w:szCs w:val="24"/>
        </w:rPr>
      </w:pPr>
    </w:p>
    <w:p w14:paraId="1D5D9378" w14:textId="77777777" w:rsidR="00CC095A" w:rsidRDefault="00CC095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</w:p>
    <w:p w14:paraId="29EF2ECC" w14:textId="77777777" w:rsidR="00CC095A" w:rsidRDefault="000E6FDE">
      <w:pPr>
        <w:pStyle w:val="Tekstpodstawowywcity31"/>
        <w:spacing w:line="360" w:lineRule="auto"/>
        <w:ind w:left="0"/>
        <w:jc w:val="center"/>
        <w:rPr>
          <w:rFonts w:ascii="Times New Roman" w:hAnsi="Times New Roman" w:cs="Times New Roman"/>
        </w:rPr>
      </w:pPr>
      <w:bookmarkStart w:id="3" w:name="ezdPracownikWydzialAtrybut3_kopia_1"/>
      <w:bookmarkEnd w:id="3"/>
      <w:r>
        <w:rPr>
          <w:rFonts w:ascii="Times New Roman" w:hAnsi="Times New Roman" w:cs="Times New Roman"/>
          <w:b/>
          <w:color w:val="000000"/>
          <w:szCs w:val="24"/>
        </w:rPr>
        <w:t>PROTOK</w:t>
      </w:r>
      <w:r>
        <w:rPr>
          <w:rFonts w:ascii="Times New Roman" w:hAnsi="Times New Roman" w:cs="Times New Roman"/>
          <w:b/>
          <w:szCs w:val="24"/>
        </w:rPr>
        <w:t>ÓŁ KONTROLI</w:t>
      </w:r>
    </w:p>
    <w:p w14:paraId="57E31788" w14:textId="77777777" w:rsidR="00CC095A" w:rsidRDefault="00CC095A">
      <w:pPr>
        <w:pStyle w:val="Standard1"/>
        <w:rPr>
          <w:b/>
          <w:sz w:val="24"/>
          <w:szCs w:val="24"/>
        </w:rPr>
      </w:pPr>
    </w:p>
    <w:p w14:paraId="3E0AAAED" w14:textId="47331583" w:rsidR="00CC095A" w:rsidRDefault="000E6FDE">
      <w:pPr>
        <w:pStyle w:val="Standard1"/>
        <w:spacing w:line="360" w:lineRule="auto"/>
        <w:jc w:val="both"/>
      </w:pPr>
      <w:r>
        <w:rPr>
          <w:rFonts w:eastAsia="Times New Roman"/>
          <w:color w:val="00000A"/>
          <w:sz w:val="24"/>
        </w:rPr>
        <w:t xml:space="preserve">podmiotu leczniczego pn. </w:t>
      </w:r>
      <w:r>
        <w:rPr>
          <w:rFonts w:eastAsia="Times New Roman"/>
          <w:b/>
          <w:bCs/>
          <w:color w:val="00000A"/>
          <w:sz w:val="24"/>
        </w:rPr>
        <w:t>Grzegorz Banasiak</w:t>
      </w:r>
      <w:r>
        <w:rPr>
          <w:rFonts w:eastAsia="Times New Roman"/>
          <w:color w:val="00000A"/>
          <w:sz w:val="24"/>
        </w:rPr>
        <w:t xml:space="preserve"> z siedzibą w Piątku</w:t>
      </w:r>
      <w:r w:rsidR="003E33C4">
        <w:rPr>
          <w:rFonts w:eastAsia="Times New Roman"/>
          <w:color w:val="00000A"/>
          <w:sz w:val="24"/>
        </w:rPr>
        <w:t>,</w:t>
      </w:r>
      <w:r>
        <w:rPr>
          <w:rFonts w:eastAsia="Times New Roman"/>
          <w:color w:val="00000A"/>
          <w:sz w:val="24"/>
        </w:rPr>
        <w:t xml:space="preserve"> przy ul. Stodolnianej 6/2 (99-120 Piątek), prowadzącego zakład leczniczy pn. </w:t>
      </w:r>
      <w:r>
        <w:rPr>
          <w:rFonts w:eastAsia="Times New Roman"/>
          <w:b/>
          <w:bCs/>
          <w:color w:val="00000A"/>
          <w:sz w:val="24"/>
        </w:rPr>
        <w:t>Niepubliczny Zakład Opieki Zdrowotnej „ALAMED”</w:t>
      </w:r>
      <w:r>
        <w:rPr>
          <w:rFonts w:eastAsia="Times New Roman"/>
          <w:color w:val="00000A"/>
          <w:sz w:val="24"/>
        </w:rPr>
        <w:t xml:space="preserve"> z siedzibą w Piątku</w:t>
      </w:r>
      <w:r w:rsidR="009D075C">
        <w:rPr>
          <w:rFonts w:eastAsia="Times New Roman"/>
          <w:color w:val="00000A"/>
          <w:sz w:val="24"/>
        </w:rPr>
        <w:t>,</w:t>
      </w:r>
      <w:r>
        <w:rPr>
          <w:rFonts w:eastAsia="Times New Roman"/>
          <w:color w:val="00000A"/>
          <w:sz w:val="24"/>
        </w:rPr>
        <w:t xml:space="preserve"> przy ul. Stodolnianej 6/2 (99-120 Piątek).</w:t>
      </w:r>
    </w:p>
    <w:p w14:paraId="3A4C1CDE" w14:textId="77777777" w:rsidR="00CC095A" w:rsidRDefault="00CC095A">
      <w:pPr>
        <w:pStyle w:val="Standard1"/>
        <w:spacing w:line="360" w:lineRule="auto"/>
        <w:jc w:val="both"/>
        <w:rPr>
          <w:rFonts w:eastAsia="Times New Roman"/>
          <w:color w:val="00000A"/>
          <w:sz w:val="24"/>
          <w:shd w:val="clear" w:color="auto" w:fill="FFFF00"/>
        </w:rPr>
      </w:pPr>
    </w:p>
    <w:p w14:paraId="14FC312A" w14:textId="77777777" w:rsidR="00CC095A" w:rsidRDefault="000E6FDE">
      <w:pPr>
        <w:pStyle w:val="Standard1"/>
        <w:spacing w:line="360" w:lineRule="auto"/>
        <w:jc w:val="both"/>
      </w:pPr>
      <w:r>
        <w:rPr>
          <w:sz w:val="24"/>
          <w:szCs w:val="24"/>
        </w:rPr>
        <w:t xml:space="preserve">Przedmiotem kontroli była </w:t>
      </w:r>
      <w:r>
        <w:rPr>
          <w:bCs/>
          <w:sz w:val="24"/>
          <w:szCs w:val="24"/>
        </w:rPr>
        <w:t>z</w:t>
      </w:r>
      <w:r>
        <w:rPr>
          <w:sz w:val="24"/>
          <w:szCs w:val="24"/>
        </w:rPr>
        <w:t xml:space="preserve">godność wykonywanej działalności podmiotu leczniczego z wybranymi przepisami ustawy z dnia 15 kwietnia 2011 r. o działalności leczniczej w okresie </w:t>
      </w:r>
      <w:r>
        <w:rPr>
          <w:color w:val="000000"/>
          <w:sz w:val="24"/>
          <w:szCs w:val="24"/>
        </w:rPr>
        <w:t>od 9 września 20</w:t>
      </w:r>
      <w:r>
        <w:rPr>
          <w:color w:val="000000"/>
          <w:sz w:val="24"/>
          <w:szCs w:val="24"/>
        </w:rPr>
        <w:t>25 r. do 9 grudnia 2025 r.</w:t>
      </w:r>
    </w:p>
    <w:p w14:paraId="29F6DACC" w14:textId="77777777" w:rsidR="00CC095A" w:rsidRDefault="000E6FDE">
      <w:pPr>
        <w:pStyle w:val="Standard1"/>
        <w:spacing w:line="360" w:lineRule="auto"/>
        <w:jc w:val="both"/>
      </w:pPr>
      <w:r>
        <w:rPr>
          <w:rFonts w:eastAsia="Calibri"/>
          <w:bCs/>
          <w:color w:val="000000" w:themeColor="text1"/>
          <w:kern w:val="0"/>
          <w:sz w:val="24"/>
          <w:szCs w:val="24"/>
        </w:rPr>
        <w:t>Data rozpoczęcia czynności kontrolnych: 9 grudnia 2025 r.</w:t>
      </w:r>
    </w:p>
    <w:p w14:paraId="7E3482F9" w14:textId="77777777" w:rsidR="00CC095A" w:rsidRDefault="000E6FDE">
      <w:pPr>
        <w:pStyle w:val="Standard1"/>
        <w:spacing w:line="360" w:lineRule="auto"/>
        <w:jc w:val="both"/>
      </w:pPr>
      <w:r>
        <w:rPr>
          <w:rFonts w:eastAsia="Calibri"/>
          <w:bCs/>
          <w:color w:val="000000" w:themeColor="text1"/>
          <w:kern w:val="0"/>
          <w:sz w:val="24"/>
          <w:szCs w:val="24"/>
        </w:rPr>
        <w:t>Data zakończenia czynności kontrolnych: 28 luty 2026 r.</w:t>
      </w:r>
    </w:p>
    <w:p w14:paraId="3F917382" w14:textId="77777777" w:rsidR="00CC095A" w:rsidRDefault="00CC095A">
      <w:pPr>
        <w:pStyle w:val="Standard1"/>
        <w:spacing w:line="360" w:lineRule="auto"/>
        <w:jc w:val="both"/>
        <w:rPr>
          <w:rFonts w:eastAsia="Calibri"/>
          <w:bCs/>
          <w:color w:val="000000" w:themeColor="text1"/>
          <w:kern w:val="0"/>
          <w:sz w:val="24"/>
          <w:szCs w:val="24"/>
        </w:rPr>
      </w:pPr>
    </w:p>
    <w:p w14:paraId="4A090F2D" w14:textId="77777777" w:rsidR="00CC095A" w:rsidRDefault="000E6FDE">
      <w:pPr>
        <w:pStyle w:val="Standard1"/>
        <w:spacing w:line="360" w:lineRule="auto"/>
        <w:jc w:val="both"/>
      </w:pPr>
      <w:r>
        <w:rPr>
          <w:color w:val="000000" w:themeColor="text1"/>
          <w:sz w:val="24"/>
          <w:szCs w:val="24"/>
        </w:rPr>
        <w:t xml:space="preserve">Kontrolę przeprowadził zespół kontrolerów składający się z pracowników Wydziału Zdrowia Oddziału Zdrowia </w:t>
      </w:r>
      <w:r>
        <w:rPr>
          <w:color w:val="000000" w:themeColor="text1"/>
          <w:sz w:val="24"/>
          <w:szCs w:val="24"/>
        </w:rPr>
        <w:t>Publicznego Łódzkiego Urzędu Wojewódzkiego w Łodzi:</w:t>
      </w:r>
    </w:p>
    <w:p w14:paraId="58982017" w14:textId="77777777" w:rsidR="00CC095A" w:rsidRDefault="000E6FDE">
      <w:pPr>
        <w:pStyle w:val="Standard1"/>
        <w:numPr>
          <w:ilvl w:val="0"/>
          <w:numId w:val="2"/>
        </w:numPr>
        <w:spacing w:line="360" w:lineRule="auto"/>
        <w:jc w:val="both"/>
      </w:pPr>
      <w:r>
        <w:rPr>
          <w:color w:val="000000" w:themeColor="text1"/>
          <w:sz w:val="24"/>
          <w:szCs w:val="24"/>
        </w:rPr>
        <w:t>Ewa Krawczyk – specjalista, pełniąca funkcję kierownika zespołu kontrolerów, na podstawie upoważnienia nr 59</w:t>
      </w:r>
      <w:r>
        <w:rPr>
          <w:color w:val="000000" w:themeColor="text1"/>
          <w:sz w:val="24"/>
          <w:szCs w:val="24"/>
          <w:lang w:eastAsia="pl-PL"/>
        </w:rPr>
        <w:t>/2025 z 14 marca 2025 r.</w:t>
      </w:r>
      <w:r>
        <w:rPr>
          <w:color w:val="000000" w:themeColor="text1"/>
          <w:sz w:val="24"/>
          <w:szCs w:val="24"/>
        </w:rPr>
        <w:t>, wydanego z upoważnienia Wojewody Łódzkiego przez Zastępcę Dyrektora Wy</w:t>
      </w:r>
      <w:r>
        <w:rPr>
          <w:color w:val="000000" w:themeColor="text1"/>
          <w:sz w:val="24"/>
          <w:szCs w:val="24"/>
        </w:rPr>
        <w:t>działu Zdrowia.</w:t>
      </w:r>
    </w:p>
    <w:p w14:paraId="5F13FE07" w14:textId="77777777" w:rsidR="00CC095A" w:rsidRDefault="000E6FDE">
      <w:pPr>
        <w:pStyle w:val="Standard1"/>
        <w:numPr>
          <w:ilvl w:val="0"/>
          <w:numId w:val="2"/>
        </w:numPr>
        <w:spacing w:line="360" w:lineRule="auto"/>
        <w:jc w:val="both"/>
      </w:pPr>
      <w:r>
        <w:rPr>
          <w:color w:val="000000" w:themeColor="text1"/>
          <w:sz w:val="24"/>
          <w:szCs w:val="24"/>
        </w:rPr>
        <w:t>Karolina Anna Piekarska – starszy inspektor wojewódzki, pełniąca funkcję członka zespołu kontrolerów, na podstawie upoważnienia nr 60</w:t>
      </w:r>
      <w:r>
        <w:rPr>
          <w:color w:val="000000" w:themeColor="text1"/>
          <w:sz w:val="24"/>
          <w:szCs w:val="24"/>
          <w:lang w:eastAsia="pl-PL"/>
        </w:rPr>
        <w:t>/2025 z 14 marca 2025 r.</w:t>
      </w:r>
      <w:r>
        <w:rPr>
          <w:color w:val="000000" w:themeColor="text1"/>
          <w:sz w:val="24"/>
          <w:szCs w:val="24"/>
        </w:rPr>
        <w:t>, wydanego z upoważnienia Wojewody Łódzkiego przez Zastępcę Dyrektora Wydziału Zdro</w:t>
      </w:r>
      <w:r>
        <w:rPr>
          <w:color w:val="000000" w:themeColor="text1"/>
          <w:sz w:val="24"/>
          <w:szCs w:val="24"/>
        </w:rPr>
        <w:t>wia.</w:t>
      </w:r>
    </w:p>
    <w:p w14:paraId="1D052D0F" w14:textId="77777777" w:rsidR="00CC095A" w:rsidRDefault="00CC095A">
      <w:pPr>
        <w:pStyle w:val="Standard"/>
        <w:spacing w:line="360" w:lineRule="auto"/>
        <w:jc w:val="both"/>
        <w:rPr>
          <w:sz w:val="24"/>
          <w:szCs w:val="24"/>
        </w:rPr>
      </w:pPr>
    </w:p>
    <w:p w14:paraId="6A9E5C1B" w14:textId="77777777" w:rsidR="00CC095A" w:rsidRDefault="000E6FDE">
      <w:pPr>
        <w:pStyle w:val="Standard1"/>
        <w:spacing w:line="360" w:lineRule="auto"/>
        <w:jc w:val="both"/>
      </w:pPr>
      <w:r>
        <w:rPr>
          <w:color w:val="000000" w:themeColor="text1"/>
          <w:sz w:val="24"/>
          <w:szCs w:val="24"/>
        </w:rPr>
        <w:t>Po okazaniu legitymacji służbowych oraz doręczeniu upoważnień do przeprowadzenia kontroli</w:t>
      </w:r>
      <w:r>
        <w:rPr>
          <w:i/>
          <w:iCs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zespół kontrolerów przystąpił do realizacji czynności kontrolnych. Podmiot leczniczy nie został zawiadomiony o zamiarze wszczęcia kontroli, na podstawie  z art</w:t>
      </w:r>
      <w:r>
        <w:rPr>
          <w:color w:val="000000" w:themeColor="text1"/>
          <w:sz w:val="24"/>
          <w:szCs w:val="24"/>
        </w:rPr>
        <w:t>. 63 ust. 1 pkt 1 ustawy z dnia 6 marca 2018 r. Prawo przedsiębiorców (Dz. U. z 2024 r. poz. 236 ze zm.).</w:t>
      </w:r>
    </w:p>
    <w:p w14:paraId="584078D5" w14:textId="77777777" w:rsidR="00CC095A" w:rsidRDefault="00CC095A">
      <w:pPr>
        <w:pStyle w:val="Standard1"/>
        <w:ind w:left="360"/>
        <w:jc w:val="both"/>
        <w:rPr>
          <w:color w:val="000000" w:themeColor="text1"/>
          <w:sz w:val="24"/>
          <w:szCs w:val="24"/>
          <w:shd w:val="clear" w:color="auto" w:fill="FFFF00"/>
        </w:rPr>
      </w:pPr>
    </w:p>
    <w:p w14:paraId="3C687B57" w14:textId="77777777" w:rsidR="00CC095A" w:rsidRDefault="000E6FDE">
      <w:pPr>
        <w:pStyle w:val="Standard1"/>
        <w:spacing w:after="160" w:line="360" w:lineRule="auto"/>
        <w:jc w:val="both"/>
      </w:pPr>
      <w:r>
        <w:rPr>
          <w:rFonts w:eastAsia="Calibri"/>
          <w:color w:val="000000" w:themeColor="text1"/>
          <w:kern w:val="0"/>
          <w:sz w:val="24"/>
          <w:szCs w:val="24"/>
        </w:rPr>
        <w:t>Przeprowadzenie kontroli odnotowano w księdze kontroli pod nr 16/2025 z datą 9 grudnia 2025 r.</w:t>
      </w:r>
    </w:p>
    <w:p w14:paraId="0F508B08" w14:textId="02F1E762" w:rsidR="00CC095A" w:rsidRDefault="000E6FDE">
      <w:pPr>
        <w:pStyle w:val="Standard1"/>
        <w:spacing w:after="160" w:line="360" w:lineRule="auto"/>
        <w:jc w:val="both"/>
      </w:pPr>
      <w:r>
        <w:rPr>
          <w:rFonts w:eastAsia="Calibri"/>
          <w:color w:val="000000" w:themeColor="text1"/>
          <w:kern w:val="0"/>
          <w:sz w:val="24"/>
          <w:szCs w:val="24"/>
        </w:rPr>
        <w:lastRenderedPageBreak/>
        <w:t xml:space="preserve">Zespół kontrolerów wykonywał czynności kontrolne w </w:t>
      </w:r>
      <w:r>
        <w:rPr>
          <w:rFonts w:eastAsia="Calibri"/>
          <w:color w:val="000000" w:themeColor="text1"/>
          <w:kern w:val="0"/>
          <w:sz w:val="24"/>
          <w:szCs w:val="24"/>
        </w:rPr>
        <w:t>siedzibie podmiotu leczniczego prowadzonego przez</w:t>
      </w:r>
      <w:r>
        <w:rPr>
          <w:rFonts w:eastAsia="Times New Roman"/>
          <w:color w:val="000000" w:themeColor="text1"/>
          <w:sz w:val="24"/>
        </w:rPr>
        <w:t xml:space="preserve"> </w:t>
      </w:r>
      <w:r>
        <w:rPr>
          <w:rFonts w:eastAsia="Times New Roman"/>
          <w:b/>
          <w:bCs/>
          <w:color w:val="00000A"/>
          <w:sz w:val="24"/>
        </w:rPr>
        <w:t>Grzegorza Banasiaka</w:t>
      </w:r>
      <w:r>
        <w:rPr>
          <w:rFonts w:eastAsia="Times New Roman"/>
          <w:color w:val="00000A"/>
          <w:sz w:val="24"/>
        </w:rPr>
        <w:t>, zlokalizowanej w Piątku</w:t>
      </w:r>
      <w:r w:rsidR="004D6A4E">
        <w:rPr>
          <w:rFonts w:eastAsia="Times New Roman"/>
          <w:color w:val="00000A"/>
          <w:sz w:val="24"/>
        </w:rPr>
        <w:t>,</w:t>
      </w:r>
      <w:r>
        <w:rPr>
          <w:rFonts w:eastAsia="Times New Roman"/>
          <w:color w:val="00000A"/>
          <w:sz w:val="24"/>
        </w:rPr>
        <w:t xml:space="preserve"> przy ul. Stodolnianej 6/2 (99-120 Piątek).</w:t>
      </w:r>
    </w:p>
    <w:p w14:paraId="1FF25DE4" w14:textId="77777777" w:rsidR="00CC095A" w:rsidRDefault="000E6FDE">
      <w:pPr>
        <w:pStyle w:val="Standard1"/>
        <w:spacing w:after="160"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 ramach analizy przedkontrolnej ustalono, co następuje:</w:t>
      </w:r>
    </w:p>
    <w:p w14:paraId="3008BF35" w14:textId="42F5008C" w:rsidR="00CC095A" w:rsidRDefault="000E6FDE">
      <w:pPr>
        <w:spacing w:line="360" w:lineRule="auto"/>
        <w:jc w:val="both"/>
      </w:pPr>
      <w:r>
        <w:rPr>
          <w:sz w:val="24"/>
          <w:szCs w:val="24"/>
        </w:rPr>
        <w:t>Kontrolerzy dokonali analizy księgi rejestrowej podmiotu lec</w:t>
      </w:r>
      <w:r>
        <w:rPr>
          <w:sz w:val="24"/>
          <w:szCs w:val="24"/>
        </w:rPr>
        <w:t xml:space="preserve">zniczego na podstawie art. 106 ust. 3 ustawy z dnia 15 kwietnia 2011 r. o działalności leczniczej </w:t>
      </w:r>
      <w:r>
        <w:rPr>
          <w:bCs/>
          <w:sz w:val="24"/>
          <w:szCs w:val="24"/>
          <w:lang w:eastAsia="ar-SA"/>
        </w:rPr>
        <w:t>(Dz. U. z 2025 r. poz. 450 ze</w:t>
      </w:r>
      <w:r w:rsidR="004D6A4E">
        <w:rPr>
          <w:bCs/>
          <w:sz w:val="24"/>
          <w:szCs w:val="24"/>
          <w:lang w:eastAsia="ar-SA"/>
        </w:rPr>
        <w:t> </w:t>
      </w:r>
      <w:r>
        <w:rPr>
          <w:bCs/>
          <w:sz w:val="24"/>
          <w:szCs w:val="24"/>
          <w:lang w:eastAsia="ar-SA"/>
        </w:rPr>
        <w:t>zm.)</w:t>
      </w:r>
      <w:r>
        <w:rPr>
          <w:sz w:val="24"/>
          <w:szCs w:val="24"/>
        </w:rPr>
        <w:t xml:space="preserve"> oraz §5-7 rozporządzenia Ministra Zdrowia z dnia 29 marca 2019 r. w sprawie szczegółowego zakresu danych objętych wpisem do rejestru podmiotów wykonujących działalność leczniczą oraz szczegółowego trybu postępowania w sprawach dokonywania wpisów, zmian w </w:t>
      </w:r>
      <w:r>
        <w:rPr>
          <w:sz w:val="24"/>
          <w:szCs w:val="24"/>
        </w:rPr>
        <w:t>rejestrze oraz wykreśleń z tego rejestru (Dz. U. z 2019 r. poz. 605 ze zm.), w wyniku której ustalono, co następuje.</w:t>
      </w:r>
    </w:p>
    <w:p w14:paraId="5A9C23C0" w14:textId="6E74D223" w:rsidR="00CC095A" w:rsidRDefault="000E6FDE">
      <w:pPr>
        <w:spacing w:line="360" w:lineRule="auto"/>
        <w:jc w:val="both"/>
      </w:pPr>
      <w:r>
        <w:rPr>
          <w:sz w:val="24"/>
          <w:szCs w:val="24"/>
        </w:rPr>
        <w:t>Dla kontrolowanego podmiotu leczniczego</w:t>
      </w:r>
      <w:r>
        <w:rPr>
          <w:rFonts w:eastAsia="Calibri"/>
          <w:kern w:val="0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prowadzonego przez </w:t>
      </w:r>
      <w:r>
        <w:rPr>
          <w:color w:val="00000A"/>
          <w:sz w:val="24"/>
          <w:szCs w:val="24"/>
        </w:rPr>
        <w:t>Grzegorza Banasiaka, z</w:t>
      </w:r>
      <w:r w:rsidR="00B4697B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>siedzibą w Piątku</w:t>
      </w:r>
      <w:r w:rsidR="004D6A4E">
        <w:rPr>
          <w:color w:val="00000A"/>
          <w:sz w:val="24"/>
          <w:szCs w:val="24"/>
        </w:rPr>
        <w:t>,</w:t>
      </w:r>
      <w:r>
        <w:rPr>
          <w:color w:val="00000A"/>
          <w:sz w:val="24"/>
          <w:szCs w:val="24"/>
        </w:rPr>
        <w:t xml:space="preserve"> przy ul. Stodolnianej 6/2 (99-120 Piąt</w:t>
      </w:r>
      <w:r>
        <w:rPr>
          <w:color w:val="00000A"/>
          <w:sz w:val="24"/>
          <w:szCs w:val="24"/>
        </w:rPr>
        <w:t>ek)</w:t>
      </w:r>
      <w:r>
        <w:rPr>
          <w:rFonts w:eastAsia="Calibri"/>
          <w:kern w:val="0"/>
          <w:sz w:val="24"/>
          <w:szCs w:val="24"/>
          <w:lang w:eastAsia="ar-SA"/>
        </w:rPr>
        <w:t xml:space="preserve">, </w:t>
      </w:r>
      <w:r>
        <w:rPr>
          <w:sz w:val="24"/>
          <w:szCs w:val="24"/>
        </w:rPr>
        <w:t>organ rejestrowy prowadzi księgę rejestrową o nr 000000004653. Podmiot rozpoczął wykonywanie działalności leczniczej 19 lipca 1999 r. (data wpisu podmiotu leczniczego do RPWDL: 19 lipca 1999 r.).</w:t>
      </w:r>
    </w:p>
    <w:p w14:paraId="3314723D" w14:textId="75768DB3" w:rsidR="00CC095A" w:rsidRDefault="000E6FDE">
      <w:pPr>
        <w:spacing w:line="360" w:lineRule="auto"/>
        <w:jc w:val="both"/>
        <w:rPr>
          <w:shd w:val="clear" w:color="auto" w:fill="FFFF66"/>
        </w:rPr>
      </w:pPr>
      <w:r>
        <w:rPr>
          <w:sz w:val="24"/>
          <w:szCs w:val="24"/>
        </w:rPr>
        <w:t>Z zapisów księgi rejestrowej wynika, że podmiot lecznic</w:t>
      </w:r>
      <w:r>
        <w:rPr>
          <w:sz w:val="24"/>
          <w:szCs w:val="24"/>
        </w:rPr>
        <w:t>zy w swojej strukturze organizacyjnej</w:t>
      </w:r>
      <w:r>
        <w:rPr>
          <w:sz w:val="24"/>
          <w:szCs w:val="24"/>
          <w:shd w:val="clear" w:color="auto" w:fill="FFFF66"/>
        </w:rPr>
        <w:t xml:space="preserve"> </w:t>
      </w:r>
      <w:r>
        <w:rPr>
          <w:sz w:val="24"/>
          <w:szCs w:val="24"/>
        </w:rPr>
        <w:t xml:space="preserve">utworzył jeden zakład leczniczy pn. </w:t>
      </w:r>
      <w:r>
        <w:rPr>
          <w:color w:val="00000A"/>
          <w:kern w:val="0"/>
          <w:sz w:val="24"/>
          <w:szCs w:val="24"/>
          <w:lang w:eastAsia="ar-SA"/>
        </w:rPr>
        <w:t>Niepubliczny Zakład Opieki Zdrowotnej „ALAMED” z</w:t>
      </w:r>
      <w:r w:rsidR="00B4697B">
        <w:rPr>
          <w:color w:val="00000A"/>
          <w:kern w:val="0"/>
          <w:sz w:val="24"/>
          <w:szCs w:val="24"/>
          <w:lang w:eastAsia="ar-SA"/>
        </w:rPr>
        <w:t> </w:t>
      </w:r>
      <w:r>
        <w:rPr>
          <w:color w:val="00000A"/>
          <w:kern w:val="0"/>
          <w:sz w:val="24"/>
          <w:szCs w:val="24"/>
          <w:lang w:eastAsia="ar-SA"/>
        </w:rPr>
        <w:t>siedzibą w Piątku</w:t>
      </w:r>
      <w:r w:rsidR="004D6A4E">
        <w:rPr>
          <w:color w:val="00000A"/>
          <w:kern w:val="0"/>
          <w:sz w:val="24"/>
          <w:szCs w:val="24"/>
          <w:lang w:eastAsia="ar-SA"/>
        </w:rPr>
        <w:t>,</w:t>
      </w:r>
      <w:r>
        <w:rPr>
          <w:color w:val="00000A"/>
          <w:kern w:val="0"/>
          <w:sz w:val="24"/>
          <w:szCs w:val="24"/>
          <w:lang w:eastAsia="ar-SA"/>
        </w:rPr>
        <w:t xml:space="preserve"> przy ul. Stodolnianej 6/2 (99-120 Piątek)</w:t>
      </w:r>
      <w:r w:rsidR="004D6A4E">
        <w:rPr>
          <w:color w:val="00000A"/>
          <w:kern w:val="0"/>
          <w:sz w:val="24"/>
          <w:szCs w:val="24"/>
          <w:lang w:eastAsia="ar-SA"/>
        </w:rPr>
        <w:t>.</w:t>
      </w:r>
    </w:p>
    <w:p w14:paraId="326F60CF" w14:textId="602709D5" w:rsidR="00CC095A" w:rsidRDefault="000E6FDE">
      <w:pPr>
        <w:spacing w:line="360" w:lineRule="auto"/>
        <w:jc w:val="both"/>
      </w:pPr>
      <w:r>
        <w:rPr>
          <w:sz w:val="24"/>
          <w:szCs w:val="24"/>
        </w:rPr>
        <w:t xml:space="preserve">W ramach zakładu leczniczego pn. </w:t>
      </w:r>
      <w:r>
        <w:rPr>
          <w:color w:val="00000A"/>
          <w:sz w:val="24"/>
          <w:szCs w:val="24"/>
        </w:rPr>
        <w:t xml:space="preserve">Niepubliczny Zakład Opieki Zdrowotnej </w:t>
      </w:r>
      <w:r>
        <w:rPr>
          <w:color w:val="00000A"/>
          <w:sz w:val="24"/>
          <w:szCs w:val="24"/>
        </w:rPr>
        <w:t>„ALAMED” z</w:t>
      </w:r>
      <w:r w:rsidR="00B4697B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>siedzibą w Piątku</w:t>
      </w:r>
      <w:r w:rsidR="004D6A4E">
        <w:rPr>
          <w:color w:val="00000A"/>
          <w:sz w:val="24"/>
          <w:szCs w:val="24"/>
        </w:rPr>
        <w:t>,</w:t>
      </w:r>
      <w:r>
        <w:rPr>
          <w:color w:val="00000A"/>
          <w:sz w:val="24"/>
          <w:szCs w:val="24"/>
        </w:rPr>
        <w:t xml:space="preserve"> przy ul. Stodolnianej 6/2 (99-120 Piątek)</w:t>
      </w:r>
      <w:r>
        <w:rPr>
          <w:rFonts w:eastAsia="Calibri"/>
          <w:kern w:val="0"/>
          <w:sz w:val="24"/>
          <w:szCs w:val="24"/>
          <w:lang w:eastAsia="ar-SA"/>
        </w:rPr>
        <w:t xml:space="preserve">, </w:t>
      </w:r>
      <w:r>
        <w:rPr>
          <w:sz w:val="24"/>
          <w:szCs w:val="24"/>
        </w:rPr>
        <w:t>o numerze REGON 61012167400039, została wyodrębniona jedna jednostka organizacyjna:</w:t>
      </w:r>
    </w:p>
    <w:p w14:paraId="75E1A616" w14:textId="26BF5992" w:rsidR="00CC095A" w:rsidRPr="004D6A4E" w:rsidRDefault="000E6FDE">
      <w:pPr>
        <w:pStyle w:val="Akapitzlist"/>
        <w:numPr>
          <w:ilvl w:val="0"/>
          <w:numId w:val="3"/>
        </w:numPr>
        <w:spacing w:line="360" w:lineRule="auto"/>
        <w:jc w:val="both"/>
        <w:textAlignment w:val="auto"/>
        <w:rPr>
          <w:sz w:val="24"/>
          <w:szCs w:val="24"/>
        </w:rPr>
      </w:pPr>
      <w:r w:rsidRPr="004D6A4E">
        <w:rPr>
          <w:sz w:val="24"/>
          <w:szCs w:val="24"/>
        </w:rPr>
        <w:t>Przychodnia (kod części V – 01) z siedzibą przy </w:t>
      </w:r>
      <w:r w:rsidRPr="004D6A4E">
        <w:rPr>
          <w:rFonts w:eastAsia="Calibri"/>
          <w:kern w:val="0"/>
          <w:sz w:val="24"/>
          <w:szCs w:val="24"/>
          <w:lang w:eastAsia="ar-SA"/>
        </w:rPr>
        <w:t xml:space="preserve">ul. Stodolnianej 6/2 </w:t>
      </w:r>
      <w:r w:rsidRPr="004D6A4E">
        <w:rPr>
          <w:sz w:val="24"/>
          <w:szCs w:val="24"/>
        </w:rPr>
        <w:t>w Piątku, która</w:t>
      </w:r>
      <w:r w:rsidR="004D6A4E" w:rsidRPr="004D6A4E">
        <w:rPr>
          <w:sz w:val="24"/>
          <w:szCs w:val="24"/>
        </w:rPr>
        <w:t> </w:t>
      </w:r>
      <w:r w:rsidRPr="004D6A4E">
        <w:rPr>
          <w:sz w:val="24"/>
          <w:szCs w:val="24"/>
        </w:rPr>
        <w:t xml:space="preserve">rozpoczęła </w:t>
      </w:r>
      <w:r w:rsidRPr="004D6A4E">
        <w:rPr>
          <w:sz w:val="24"/>
          <w:szCs w:val="24"/>
        </w:rPr>
        <w:t>wykonywanie działalności leczniczej w dniu 19 lipca 1999 r.</w:t>
      </w:r>
    </w:p>
    <w:p w14:paraId="6CAD7F5E" w14:textId="77777777" w:rsidR="00CC095A" w:rsidRDefault="000E6FDE" w:rsidP="004D6A4E">
      <w:pPr>
        <w:spacing w:line="360" w:lineRule="auto"/>
        <w:jc w:val="both"/>
      </w:pPr>
      <w:r>
        <w:rPr>
          <w:sz w:val="24"/>
          <w:szCs w:val="24"/>
        </w:rPr>
        <w:t>W ramach wskazanej jednostki organizacyjnej utworzone zostały następujące komórki organizacyjne, zlokalizowane w Piątku, przy ul. Stodolnianej 6/2:</w:t>
      </w:r>
    </w:p>
    <w:p w14:paraId="56FC3035" w14:textId="77777777" w:rsidR="00CC095A" w:rsidRDefault="00CC095A">
      <w:pPr>
        <w:spacing w:line="360" w:lineRule="auto"/>
        <w:jc w:val="both"/>
        <w:rPr>
          <w:sz w:val="24"/>
          <w:szCs w:val="24"/>
        </w:rPr>
      </w:pPr>
    </w:p>
    <w:tbl>
      <w:tblPr>
        <w:tblW w:w="872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35"/>
        <w:gridCol w:w="4104"/>
        <w:gridCol w:w="1701"/>
        <w:gridCol w:w="2281"/>
      </w:tblGrid>
      <w:tr w:rsidR="00CC095A" w14:paraId="7A0C1A41" w14:textId="77777777">
        <w:tc>
          <w:tcPr>
            <w:tcW w:w="634" w:type="dxa"/>
          </w:tcPr>
          <w:p w14:paraId="23D25339" w14:textId="77777777" w:rsidR="00CC095A" w:rsidRDefault="000E6FDE">
            <w:pPr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04" w:type="dxa"/>
          </w:tcPr>
          <w:p w14:paraId="56CF6FBF" w14:textId="77777777" w:rsidR="00CC095A" w:rsidRDefault="000E6FDE">
            <w:pPr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Nazwa komórki organizacyjnej</w:t>
            </w:r>
          </w:p>
        </w:tc>
        <w:tc>
          <w:tcPr>
            <w:tcW w:w="1701" w:type="dxa"/>
          </w:tcPr>
          <w:p w14:paraId="6EFEDB82" w14:textId="77777777" w:rsidR="00CC095A" w:rsidRDefault="000E6FDE">
            <w:pPr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Kod cz. VII</w:t>
            </w:r>
          </w:p>
        </w:tc>
        <w:tc>
          <w:tcPr>
            <w:tcW w:w="2281" w:type="dxa"/>
          </w:tcPr>
          <w:p w14:paraId="4238045C" w14:textId="77777777" w:rsidR="00CC095A" w:rsidRDefault="000E6FDE">
            <w:pPr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Da</w:t>
            </w:r>
            <w:r>
              <w:rPr>
                <w:b/>
                <w:bCs/>
                <w:sz w:val="24"/>
                <w:szCs w:val="24"/>
              </w:rPr>
              <w:t>ta rozpoczęcia</w:t>
            </w:r>
          </w:p>
        </w:tc>
      </w:tr>
      <w:tr w:rsidR="00CC095A" w14:paraId="64C58682" w14:textId="77777777">
        <w:tc>
          <w:tcPr>
            <w:tcW w:w="634" w:type="dxa"/>
          </w:tcPr>
          <w:p w14:paraId="3D5831D7" w14:textId="77777777" w:rsidR="00CC095A" w:rsidRDefault="000E6FDE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14:paraId="7B7CD341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Gabinet lekarza POZ</w:t>
            </w:r>
          </w:p>
        </w:tc>
        <w:tc>
          <w:tcPr>
            <w:tcW w:w="1701" w:type="dxa"/>
          </w:tcPr>
          <w:p w14:paraId="7EC14FC2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281" w:type="dxa"/>
          </w:tcPr>
          <w:p w14:paraId="591DBC16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19.07.1999</w:t>
            </w:r>
          </w:p>
        </w:tc>
      </w:tr>
      <w:tr w:rsidR="00CC095A" w14:paraId="29C4E573" w14:textId="77777777">
        <w:tc>
          <w:tcPr>
            <w:tcW w:w="634" w:type="dxa"/>
          </w:tcPr>
          <w:p w14:paraId="08C6265C" w14:textId="77777777" w:rsidR="00CC095A" w:rsidRDefault="000E6FDE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14:paraId="34BA57F0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Poradnia ginekologiczno-położnicza</w:t>
            </w:r>
          </w:p>
        </w:tc>
        <w:tc>
          <w:tcPr>
            <w:tcW w:w="1701" w:type="dxa"/>
          </w:tcPr>
          <w:p w14:paraId="6BCC54B9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2281" w:type="dxa"/>
          </w:tcPr>
          <w:p w14:paraId="18DB2270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19.07.1999</w:t>
            </w:r>
          </w:p>
        </w:tc>
      </w:tr>
      <w:tr w:rsidR="00CC095A" w14:paraId="03A10EE4" w14:textId="77777777">
        <w:tc>
          <w:tcPr>
            <w:tcW w:w="634" w:type="dxa"/>
          </w:tcPr>
          <w:p w14:paraId="01A3408D" w14:textId="77777777" w:rsidR="00CC095A" w:rsidRDefault="000E6FDE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14:paraId="6EF0178B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Gabinet pielęgniarki środowiskowo-rodzinnej</w:t>
            </w:r>
          </w:p>
        </w:tc>
        <w:tc>
          <w:tcPr>
            <w:tcW w:w="1701" w:type="dxa"/>
          </w:tcPr>
          <w:p w14:paraId="0BC423CA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008</w:t>
            </w:r>
          </w:p>
        </w:tc>
        <w:tc>
          <w:tcPr>
            <w:tcW w:w="2281" w:type="dxa"/>
          </w:tcPr>
          <w:p w14:paraId="7E9DB7CC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17.06.2005</w:t>
            </w:r>
          </w:p>
        </w:tc>
      </w:tr>
      <w:tr w:rsidR="00CC095A" w14:paraId="4BFF851A" w14:textId="77777777">
        <w:tc>
          <w:tcPr>
            <w:tcW w:w="634" w:type="dxa"/>
          </w:tcPr>
          <w:p w14:paraId="54C4E504" w14:textId="77777777" w:rsidR="00CC095A" w:rsidRDefault="000E6FDE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14:paraId="2092C064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Punkt szczepień</w:t>
            </w:r>
          </w:p>
        </w:tc>
        <w:tc>
          <w:tcPr>
            <w:tcW w:w="1701" w:type="dxa"/>
          </w:tcPr>
          <w:p w14:paraId="38EB926C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009</w:t>
            </w:r>
          </w:p>
        </w:tc>
        <w:tc>
          <w:tcPr>
            <w:tcW w:w="2281" w:type="dxa"/>
          </w:tcPr>
          <w:p w14:paraId="405D07C2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17.06.2005</w:t>
            </w:r>
          </w:p>
        </w:tc>
      </w:tr>
      <w:tr w:rsidR="00CC095A" w14:paraId="080AFDC8" w14:textId="77777777">
        <w:trPr>
          <w:trHeight w:val="576"/>
        </w:trPr>
        <w:tc>
          <w:tcPr>
            <w:tcW w:w="634" w:type="dxa"/>
          </w:tcPr>
          <w:p w14:paraId="24A2184E" w14:textId="77777777" w:rsidR="00CC095A" w:rsidRDefault="000E6FDE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4" w:type="dxa"/>
          </w:tcPr>
          <w:p w14:paraId="798B245A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Gabinet diagnostyczno-zabiegowy</w:t>
            </w:r>
          </w:p>
        </w:tc>
        <w:tc>
          <w:tcPr>
            <w:tcW w:w="1701" w:type="dxa"/>
          </w:tcPr>
          <w:p w14:paraId="69FE7D7D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2281" w:type="dxa"/>
          </w:tcPr>
          <w:p w14:paraId="63211AB8" w14:textId="77777777" w:rsidR="00CC095A" w:rsidRDefault="000E6FDE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17.06.2005</w:t>
            </w:r>
          </w:p>
        </w:tc>
      </w:tr>
    </w:tbl>
    <w:p w14:paraId="28B69B94" w14:textId="7BFAD4DD" w:rsidR="00CC095A" w:rsidRDefault="000E6FDE">
      <w:pPr>
        <w:spacing w:line="360" w:lineRule="auto"/>
        <w:jc w:val="both"/>
      </w:pPr>
      <w:r>
        <w:rPr>
          <w:sz w:val="24"/>
          <w:szCs w:val="24"/>
        </w:rPr>
        <w:lastRenderedPageBreak/>
        <w:t>Ponadto kontrolerzy ustalili, że wskazany podmiot leczniczy prowadzony jest w</w:t>
      </w:r>
      <w:r w:rsidR="00B4697B">
        <w:rPr>
          <w:sz w:val="24"/>
          <w:szCs w:val="24"/>
        </w:rPr>
        <w:t> </w:t>
      </w:r>
      <w:r>
        <w:rPr>
          <w:sz w:val="24"/>
          <w:szCs w:val="24"/>
        </w:rPr>
        <w:t xml:space="preserve">formie jednoosobowej działalności gospodarczej przez osobę fizyczną </w:t>
      </w:r>
      <w:r w:rsidR="004D6A4E">
        <w:rPr>
          <w:sz w:val="24"/>
          <w:szCs w:val="24"/>
        </w:rPr>
        <w:t>–</w:t>
      </w:r>
      <w:r>
        <w:rPr>
          <w:sz w:val="24"/>
          <w:szCs w:val="24"/>
        </w:rPr>
        <w:t xml:space="preserve"> Grzegorza Banasiaka. Przedsiębiorca został wpisany do Centralnej Ewidencji i Informacji o Działalności Gos</w:t>
      </w:r>
      <w:r>
        <w:rPr>
          <w:sz w:val="24"/>
          <w:szCs w:val="24"/>
        </w:rPr>
        <w:t xml:space="preserve">podarczej oraz prowadzi działalność gospodarczą pod firmą pn. NIEPUBLICZNY ZAKŁAD OPIEKI ZDROWOTNEJ „ALAMED” Grzegorz Banasiak. Przedmiot działalności gospodarczej został określony m.in. kodem PKD 86.21.Z </w:t>
      </w:r>
      <w:r w:rsidR="004D6A4E">
        <w:rPr>
          <w:sz w:val="24"/>
          <w:szCs w:val="24"/>
        </w:rPr>
        <w:t>–</w:t>
      </w:r>
      <w:r>
        <w:rPr>
          <w:sz w:val="24"/>
          <w:szCs w:val="24"/>
        </w:rPr>
        <w:t xml:space="preserve"> Praktyka lekarska ogólna. Przedsiębiorca figuruje</w:t>
      </w:r>
      <w:r>
        <w:rPr>
          <w:sz w:val="24"/>
          <w:szCs w:val="24"/>
        </w:rPr>
        <w:t xml:space="preserve"> również w Bazie REGON pod numerem 610121674, z prowadzoną działalnością według kodów PKD: 86.21.Z </w:t>
      </w:r>
      <w:r w:rsidR="004D6A4E">
        <w:rPr>
          <w:sz w:val="24"/>
          <w:szCs w:val="24"/>
        </w:rPr>
        <w:t>–</w:t>
      </w:r>
      <w:r>
        <w:rPr>
          <w:sz w:val="24"/>
          <w:szCs w:val="24"/>
        </w:rPr>
        <w:t xml:space="preserve"> Praktyka lekarska ogólna oraz 86.22.Z </w:t>
      </w:r>
      <w:r w:rsidR="004D6A4E">
        <w:rPr>
          <w:sz w:val="24"/>
          <w:szCs w:val="24"/>
        </w:rPr>
        <w:t>–</w:t>
      </w:r>
      <w:r>
        <w:rPr>
          <w:sz w:val="24"/>
          <w:szCs w:val="24"/>
        </w:rPr>
        <w:t xml:space="preserve"> Praktyka lekarska specjalistyczna, i na dzień sporządzenia planu kontroli posiada status  przedsiębiorcy aktywnego.</w:t>
      </w:r>
      <w:r>
        <w:rPr>
          <w:sz w:val="24"/>
          <w:szCs w:val="24"/>
        </w:rPr>
        <w:t xml:space="preserve"> W strukturze przedsiębiorstw</w:t>
      </w:r>
      <w:r w:rsidR="004D6A4E">
        <w:rPr>
          <w:sz w:val="24"/>
          <w:szCs w:val="24"/>
        </w:rPr>
        <w:t>a</w:t>
      </w:r>
      <w:r>
        <w:rPr>
          <w:sz w:val="24"/>
          <w:szCs w:val="24"/>
        </w:rPr>
        <w:t xml:space="preserve"> funkcjonuje jednostka lokalna o</w:t>
      </w:r>
      <w:r w:rsidR="00B4697B">
        <w:rPr>
          <w:sz w:val="24"/>
          <w:szCs w:val="24"/>
        </w:rPr>
        <w:t> </w:t>
      </w:r>
      <w:r>
        <w:rPr>
          <w:sz w:val="24"/>
          <w:szCs w:val="24"/>
        </w:rPr>
        <w:t xml:space="preserve">numerze REGON </w:t>
      </w:r>
      <w:r>
        <w:rPr>
          <w:color w:val="000000" w:themeColor="text1"/>
          <w:sz w:val="24"/>
          <w:szCs w:val="24"/>
        </w:rPr>
        <w:t xml:space="preserve">61012167400039 </w:t>
      </w:r>
      <w:r w:rsidR="004D6A4E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Niepubliczny Zakład Opieki Zdrowotnej ALAMED Grzegorz Banasiak Przedsiębiorstwo Podmiotu Leczniczego, z siedzibą przy ul. Stodolnianej 6/2 w Piątku.  </w:t>
      </w:r>
    </w:p>
    <w:p w14:paraId="007B3FE8" w14:textId="77777777" w:rsidR="00CC095A" w:rsidRDefault="00CC095A">
      <w:pPr>
        <w:pStyle w:val="Standard1"/>
        <w:spacing w:line="360" w:lineRule="auto"/>
        <w:jc w:val="both"/>
        <w:rPr>
          <w:rFonts w:eastAsia="Times New Roman"/>
          <w:color w:val="000000" w:themeColor="text1"/>
          <w:sz w:val="24"/>
          <w:shd w:val="clear" w:color="auto" w:fill="FFFF66"/>
        </w:rPr>
      </w:pPr>
    </w:p>
    <w:p w14:paraId="134F512B" w14:textId="77777777" w:rsidR="00CC095A" w:rsidRDefault="000E6FDE">
      <w:pPr>
        <w:pStyle w:val="Standard1"/>
        <w:spacing w:line="360" w:lineRule="auto"/>
        <w:jc w:val="both"/>
      </w:pPr>
      <w:r>
        <w:rPr>
          <w:rFonts w:eastAsia="Calibri"/>
          <w:b/>
          <w:color w:val="000000" w:themeColor="text1"/>
          <w:kern w:val="0"/>
          <w:sz w:val="24"/>
          <w:szCs w:val="24"/>
          <w:lang w:eastAsia="en-US"/>
        </w:rPr>
        <w:t xml:space="preserve">Ustalenia </w:t>
      </w:r>
      <w:r>
        <w:rPr>
          <w:rFonts w:eastAsia="Calibri"/>
          <w:b/>
          <w:color w:val="000000" w:themeColor="text1"/>
          <w:kern w:val="0"/>
          <w:sz w:val="24"/>
          <w:szCs w:val="24"/>
          <w:lang w:eastAsia="en-US"/>
        </w:rPr>
        <w:t>dokonane w wyniku czynności kontrolnych.</w:t>
      </w:r>
    </w:p>
    <w:p w14:paraId="64E9A6B4" w14:textId="2D526156" w:rsidR="00CC095A" w:rsidRDefault="000E6FDE">
      <w:pPr>
        <w:pStyle w:val="Standard1"/>
        <w:spacing w:line="360" w:lineRule="auto"/>
        <w:jc w:val="both"/>
      </w:pPr>
      <w:r>
        <w:rPr>
          <w:rFonts w:eastAsia="Calibri"/>
          <w:color w:val="000000" w:themeColor="text1"/>
          <w:kern w:val="0"/>
          <w:sz w:val="24"/>
          <w:szCs w:val="24"/>
          <w:lang w:eastAsia="en-US"/>
        </w:rPr>
        <w:t xml:space="preserve">Czynności kontrolne zostały przeprowadzone w dniach 9 oraz 23 grudnia 2025 r. w obecności osoby upoważnionej przez kierownika podmiotu leczniczego </w:t>
      </w:r>
      <w:r w:rsidR="004D6A4E">
        <w:rPr>
          <w:rFonts w:eastAsia="Calibri"/>
          <w:color w:val="000000" w:themeColor="text1"/>
          <w:kern w:val="0"/>
          <w:sz w:val="24"/>
          <w:szCs w:val="24"/>
          <w:lang w:eastAsia="en-US"/>
        </w:rPr>
        <w:t>–</w:t>
      </w:r>
      <w:r>
        <w:rPr>
          <w:rFonts w:eastAsia="Calibri"/>
          <w:color w:val="000000" w:themeColor="text1"/>
          <w:kern w:val="0"/>
          <w:sz w:val="24"/>
          <w:szCs w:val="24"/>
          <w:lang w:eastAsia="en-US"/>
        </w:rPr>
        <w:t xml:space="preserve"> Pani Marzanny Kaźmierczak (</w:t>
      </w:r>
      <w:r>
        <w:rPr>
          <w:rFonts w:eastAsia="Calibri"/>
          <w:i/>
          <w:iCs/>
          <w:color w:val="000000" w:themeColor="text1"/>
          <w:kern w:val="0"/>
          <w:sz w:val="24"/>
          <w:szCs w:val="24"/>
          <w:lang w:eastAsia="en-US"/>
        </w:rPr>
        <w:t>dowód nr 1 – Upoważnienie do reprezento</w:t>
      </w:r>
      <w:r>
        <w:rPr>
          <w:rFonts w:eastAsia="Calibri"/>
          <w:i/>
          <w:iCs/>
          <w:color w:val="000000" w:themeColor="text1"/>
          <w:kern w:val="0"/>
          <w:sz w:val="24"/>
          <w:szCs w:val="24"/>
          <w:lang w:eastAsia="en-US"/>
        </w:rPr>
        <w:t>wania w trakcie kontroli</w:t>
      </w:r>
      <w:r>
        <w:rPr>
          <w:rFonts w:eastAsia="Calibri"/>
          <w:color w:val="000000" w:themeColor="text1"/>
          <w:kern w:val="0"/>
          <w:sz w:val="24"/>
          <w:szCs w:val="24"/>
          <w:lang w:eastAsia="en-US"/>
        </w:rPr>
        <w:t>)</w:t>
      </w:r>
    </w:p>
    <w:p w14:paraId="72AD22B0" w14:textId="77777777" w:rsidR="00CC095A" w:rsidRDefault="00CC095A">
      <w:pPr>
        <w:pStyle w:val="Standard1"/>
        <w:spacing w:line="360" w:lineRule="auto"/>
        <w:jc w:val="both"/>
        <w:rPr>
          <w:color w:val="EE0000"/>
        </w:rPr>
      </w:pPr>
    </w:p>
    <w:p w14:paraId="7718B39E" w14:textId="77777777" w:rsidR="00CC095A" w:rsidRDefault="000E6FDE">
      <w:pPr>
        <w:pStyle w:val="Standard1"/>
        <w:spacing w:line="360" w:lineRule="auto"/>
        <w:jc w:val="both"/>
      </w:pPr>
      <w:r>
        <w:rPr>
          <w:b/>
          <w:bCs/>
          <w:color w:val="000000" w:themeColor="text1"/>
          <w:sz w:val="24"/>
          <w:szCs w:val="24"/>
        </w:rPr>
        <w:t>Spełnianie przez podmiot warunków prowadzenia działalności leczniczej określonych w art. 17 ust. 1 ustawy o działalności leczniczej:</w:t>
      </w:r>
    </w:p>
    <w:p w14:paraId="09AFB401" w14:textId="77777777" w:rsidR="00CC095A" w:rsidRDefault="00CC095A">
      <w:pPr>
        <w:pStyle w:val="Standard1"/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34994ABA" w14:textId="77777777" w:rsidR="00CC095A" w:rsidRDefault="000E6FDE">
      <w:pPr>
        <w:suppressAutoHyphens w:val="0"/>
        <w:spacing w:after="160"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Pomieszczenia i urządzenia.</w:t>
      </w:r>
    </w:p>
    <w:p w14:paraId="77D49C88" w14:textId="4C6CFE47" w:rsidR="00CC095A" w:rsidRDefault="000E6FDE">
      <w:pPr>
        <w:suppressAutoHyphens w:val="0"/>
        <w:spacing w:after="160"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Podmiot leczniczy prowadzi zakład leczniczy pn. </w:t>
      </w:r>
      <w:r>
        <w:rPr>
          <w:color w:val="00000A"/>
          <w:sz w:val="24"/>
          <w:szCs w:val="24"/>
          <w:lang w:eastAsia="en-US"/>
        </w:rPr>
        <w:t>Niepubliczny Zakład</w:t>
      </w:r>
      <w:r>
        <w:rPr>
          <w:color w:val="00000A"/>
          <w:sz w:val="24"/>
          <w:szCs w:val="24"/>
          <w:lang w:eastAsia="en-US"/>
        </w:rPr>
        <w:t xml:space="preserve"> Opieki Zdrowotnej „ALAMED” z siedzibą w Piątku przy ul. Stodolnianej 6/2.</w:t>
      </w:r>
      <w:r>
        <w:rPr>
          <w:rFonts w:eastAsia="Calibri"/>
          <w:sz w:val="24"/>
          <w:szCs w:val="24"/>
          <w:lang w:eastAsia="en-US"/>
        </w:rPr>
        <w:t xml:space="preserve"> Świadczenia lecznicze udzielane są w jednej jednostce organizacyjnej:</w:t>
      </w:r>
    </w:p>
    <w:p w14:paraId="3285FAE1" w14:textId="77777777" w:rsidR="00CC095A" w:rsidRPr="004D6A4E" w:rsidRDefault="000E6FDE">
      <w:pPr>
        <w:pStyle w:val="Akapitzlist"/>
        <w:numPr>
          <w:ilvl w:val="0"/>
          <w:numId w:val="4"/>
        </w:numPr>
        <w:suppressAutoHyphens w:val="0"/>
        <w:spacing w:after="160" w:line="360" w:lineRule="auto"/>
        <w:jc w:val="both"/>
        <w:rPr>
          <w:sz w:val="24"/>
          <w:szCs w:val="24"/>
        </w:rPr>
      </w:pPr>
      <w:r w:rsidRPr="004D6A4E">
        <w:rPr>
          <w:rFonts w:eastAsia="Calibri"/>
          <w:sz w:val="24"/>
          <w:szCs w:val="24"/>
          <w:lang w:eastAsia="en-US"/>
        </w:rPr>
        <w:t>Przychodnia w Piątku, przy ul. Stodolnianej 6/2,</w:t>
      </w:r>
    </w:p>
    <w:p w14:paraId="58F64BC0" w14:textId="2BC5146E" w:rsidR="00CC095A" w:rsidRDefault="000E6FDE">
      <w:pPr>
        <w:suppressAutoHyphens w:val="0"/>
        <w:spacing w:after="160" w:line="360" w:lineRule="auto"/>
        <w:jc w:val="both"/>
      </w:pPr>
      <w:r>
        <w:rPr>
          <w:rFonts w:eastAsia="Calibri"/>
          <w:sz w:val="24"/>
          <w:szCs w:val="24"/>
          <w:lang w:eastAsia="en-US"/>
        </w:rPr>
        <w:t xml:space="preserve">Podmiot leczniczy posiada tytuł prawny do lokalu położonego </w:t>
      </w:r>
      <w:r>
        <w:rPr>
          <w:rFonts w:eastAsia="Calibri"/>
          <w:sz w:val="24"/>
          <w:szCs w:val="24"/>
          <w:lang w:eastAsia="en-US"/>
        </w:rPr>
        <w:t>przy ul. Stodolnianej 6/2 na</w:t>
      </w:r>
      <w:r w:rsidR="004D6A4E"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>podstawie umowy  z dnia 1 sierpnia 1999 r. zawartej pomiędzy Zakładem Gospodarki Komunalnej i Mieszkaniowej a Panem Grzegorzem Banasiakiem, wraz z Aneksem nr 1 z dnia 2 października 2003 r.  Dokumenty te zostały okazane do wglą</w:t>
      </w:r>
      <w:r>
        <w:rPr>
          <w:rFonts w:eastAsia="Calibri"/>
          <w:sz w:val="24"/>
          <w:szCs w:val="24"/>
          <w:lang w:eastAsia="en-US"/>
        </w:rPr>
        <w:t xml:space="preserve">du zespołowi kontrolnemu. </w:t>
      </w:r>
    </w:p>
    <w:p w14:paraId="7BC4DF8F" w14:textId="4A7976A1" w:rsidR="00CC095A" w:rsidRDefault="000E6FDE">
      <w:pPr>
        <w:suppressAutoHyphens w:val="0"/>
        <w:spacing w:after="160" w:line="360" w:lineRule="auto"/>
        <w:jc w:val="both"/>
      </w:pPr>
      <w:r>
        <w:rPr>
          <w:rFonts w:eastAsia="Calibri"/>
          <w:sz w:val="24"/>
          <w:szCs w:val="24"/>
          <w:lang w:eastAsia="en-US"/>
        </w:rPr>
        <w:t>Oględzin pomieszczeń zakładu leczniczego dokonano</w:t>
      </w:r>
      <w:r w:rsidR="004D6A4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23 grudnia 2025 r. w obecności Pani Marzanny Kaźmierczak. </w:t>
      </w:r>
    </w:p>
    <w:p w14:paraId="4AC176D9" w14:textId="4450A72A" w:rsidR="00CC095A" w:rsidRDefault="000E6FDE">
      <w:pPr>
        <w:suppressAutoHyphens w:val="0"/>
        <w:spacing w:after="160" w:line="360" w:lineRule="auto"/>
        <w:jc w:val="both"/>
        <w:rPr>
          <w:shd w:val="clear" w:color="auto" w:fill="FFFF99"/>
        </w:rPr>
      </w:pPr>
      <w:r>
        <w:rPr>
          <w:rFonts w:eastAsia="Calibri"/>
          <w:sz w:val="24"/>
          <w:szCs w:val="24"/>
          <w:lang w:eastAsia="en-US"/>
        </w:rPr>
        <w:lastRenderedPageBreak/>
        <w:t>Ustalono, że podmiot leczniczy mieści się na parterze budynku dwukondygnacyjnego. Przed</w:t>
      </w:r>
      <w:r w:rsidR="004D6A4E"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 xml:space="preserve">wejściem do budynku umieszczona </w:t>
      </w:r>
      <w:r>
        <w:rPr>
          <w:rFonts w:eastAsia="Calibri"/>
          <w:sz w:val="24"/>
          <w:szCs w:val="24"/>
          <w:lang w:eastAsia="en-US"/>
        </w:rPr>
        <w:t xml:space="preserve">jest tablica informacyjna zawierająca nazwę zakładu leczniczego. </w:t>
      </w:r>
      <w:r>
        <w:rPr>
          <w:sz w:val="24"/>
          <w:szCs w:val="24"/>
        </w:rPr>
        <w:t xml:space="preserve">Na wprost wejścia znajduje się rejestracja dla pacjentów oraz poczekalnia. W zakładzie leczniczym funkcjonują: gabinet lekarza POZ z wywieszonym harmonogramem przyjęć lekarzy i pielęgniarki, </w:t>
      </w:r>
      <w:r>
        <w:rPr>
          <w:sz w:val="24"/>
          <w:szCs w:val="24"/>
        </w:rPr>
        <w:t>gabinet zabiegowy, toaleta dla pacjentów oraz toaleta dla personelu. Gabinet lekarski wyposażony jest w leżankę, stanowiska dla lekarza i</w:t>
      </w:r>
      <w:r w:rsidR="004D6A4E">
        <w:rPr>
          <w:sz w:val="24"/>
          <w:szCs w:val="24"/>
        </w:rPr>
        <w:t> </w:t>
      </w:r>
      <w:r>
        <w:rPr>
          <w:sz w:val="24"/>
          <w:szCs w:val="24"/>
        </w:rPr>
        <w:t>pacjenta, zamykane szafki na leki oraz zamykane szafki na papierową dokumentację medyczną. W pomieszczeniu znajdują si</w:t>
      </w:r>
      <w:r>
        <w:rPr>
          <w:sz w:val="24"/>
          <w:szCs w:val="24"/>
        </w:rPr>
        <w:t>ę również umywalki, podajniki na papier, mydło i</w:t>
      </w:r>
      <w:r w:rsidR="004D6A4E">
        <w:rPr>
          <w:sz w:val="24"/>
          <w:szCs w:val="24"/>
        </w:rPr>
        <w:t> </w:t>
      </w:r>
      <w:r>
        <w:rPr>
          <w:sz w:val="24"/>
          <w:szCs w:val="24"/>
        </w:rPr>
        <w:t xml:space="preserve">środek do dezynfekcji rąk oraz kosze na odpady. Regulamin organizacyjny zakładu jest dostępny dla pacjentów w rejestracji. </w:t>
      </w:r>
      <w:r>
        <w:rPr>
          <w:rFonts w:eastAsia="Calibri"/>
          <w:sz w:val="24"/>
          <w:szCs w:val="24"/>
          <w:lang w:eastAsia="en-US"/>
        </w:rPr>
        <w:t>Poradnia ginekologiczno-położnicza wyposażona jest fotel ginekologiczny, leżankę, st</w:t>
      </w:r>
      <w:r>
        <w:rPr>
          <w:rFonts w:eastAsia="Calibri"/>
          <w:sz w:val="24"/>
          <w:szCs w:val="24"/>
          <w:lang w:eastAsia="en-US"/>
        </w:rPr>
        <w:t>anowisko dla lekarza i pacjenta, umywalkę, zlew dwukomorowy, wagę, dwie szafki metalowe z</w:t>
      </w:r>
      <w:r w:rsidR="00B4697B"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 xml:space="preserve">zabezpieczoną dokumentację medyczną, dwie szafki stojące i jedną szafkę wiszącą. W gabinecie znajduje się również przebieralnia z toaletą przeznaczoną dla pacjentek. </w:t>
      </w:r>
      <w:r>
        <w:rPr>
          <w:rFonts w:eastAsia="Calibri"/>
          <w:sz w:val="24"/>
          <w:szCs w:val="24"/>
          <w:lang w:eastAsia="en-US"/>
        </w:rPr>
        <w:t xml:space="preserve">Na drzwiach gabinetu umieszczony jest harmonogram pracy lekarza ginekologa </w:t>
      </w:r>
      <w:r>
        <w:rPr>
          <w:rFonts w:eastAsia="Calibri"/>
          <w:i/>
          <w:iCs/>
          <w:sz w:val="24"/>
          <w:szCs w:val="24"/>
          <w:lang w:eastAsia="en-US"/>
        </w:rPr>
        <w:t>(dowód nr 2 – Protokół oględzin).</w:t>
      </w:r>
    </w:p>
    <w:p w14:paraId="7AF92D15" w14:textId="77777777" w:rsidR="00CC095A" w:rsidRDefault="000E6FDE">
      <w:pPr>
        <w:suppressAutoHyphens w:val="0"/>
        <w:spacing w:after="160" w:line="360" w:lineRule="auto"/>
        <w:jc w:val="both"/>
      </w:pPr>
      <w:r>
        <w:rPr>
          <w:b/>
          <w:bCs/>
          <w:color w:val="000000"/>
          <w:sz w:val="24"/>
          <w:szCs w:val="24"/>
        </w:rPr>
        <w:t>Sprzęt i aparatura medyczna, wyroby medyczne.</w:t>
      </w:r>
    </w:p>
    <w:p w14:paraId="44437F0E" w14:textId="560CE6B9" w:rsidR="00CC095A" w:rsidRDefault="000E6FDE">
      <w:pPr>
        <w:pStyle w:val="Standard1"/>
        <w:spacing w:line="360" w:lineRule="auto"/>
        <w:jc w:val="both"/>
      </w:pPr>
      <w:r>
        <w:rPr>
          <w:color w:val="000000" w:themeColor="text1"/>
          <w:sz w:val="24"/>
          <w:szCs w:val="24"/>
        </w:rPr>
        <w:t>Na wyposażeniu podmiotu leczniczego pn.</w:t>
      </w:r>
      <w:r>
        <w:rPr>
          <w:b/>
          <w:bCs/>
          <w:color w:val="000000" w:themeColor="text1"/>
          <w:sz w:val="24"/>
          <w:szCs w:val="24"/>
        </w:rPr>
        <w:t xml:space="preserve"> Grzegorz Banasiak</w:t>
      </w:r>
      <w:r>
        <w:rPr>
          <w:color w:val="000000" w:themeColor="text1"/>
          <w:sz w:val="24"/>
          <w:szCs w:val="24"/>
        </w:rPr>
        <w:t xml:space="preserve"> z siedzibą w Piątku, przy</w:t>
      </w:r>
      <w:r w:rsidR="004D6A4E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ul. Stodolnianej </w:t>
      </w:r>
      <w:r>
        <w:rPr>
          <w:color w:val="000000" w:themeColor="text1"/>
          <w:sz w:val="24"/>
          <w:szCs w:val="24"/>
        </w:rPr>
        <w:t>6/2, znajduje się sprzęt i aparatura medyczna wyszczególnione w</w:t>
      </w:r>
      <w:r w:rsidR="004D6A4E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„Wykazie sprzętu i aparatury medycznej będących na wyposażeniu podmiotu leczniczego” w pozycjach od nr 1 do 4. Dla wyrobów medycznych, dla których było to wymagane, prowadzona jest dokumentacj</w:t>
      </w:r>
      <w:r>
        <w:rPr>
          <w:color w:val="000000" w:themeColor="text1"/>
          <w:sz w:val="24"/>
          <w:szCs w:val="24"/>
        </w:rPr>
        <w:t>a techniczna, w której w okresie objętym kontrolą odnotowano daty ostatnich badań technicznych, terminy kolejnych przeglądów oraz nazwy podmiotów wykonujących czynności serwisowe (</w:t>
      </w:r>
      <w:r>
        <w:rPr>
          <w:i/>
          <w:iCs/>
          <w:color w:val="000000" w:themeColor="text1"/>
          <w:sz w:val="24"/>
          <w:szCs w:val="24"/>
        </w:rPr>
        <w:t xml:space="preserve">dowód nr </w:t>
      </w:r>
      <w:r>
        <w:rPr>
          <w:color w:val="000000" w:themeColor="text1"/>
          <w:sz w:val="24"/>
          <w:szCs w:val="24"/>
        </w:rPr>
        <w:t xml:space="preserve">3 – </w:t>
      </w:r>
      <w:r>
        <w:rPr>
          <w:i/>
          <w:iCs/>
          <w:color w:val="000000" w:themeColor="text1"/>
          <w:sz w:val="24"/>
          <w:szCs w:val="24"/>
        </w:rPr>
        <w:t>Wykaz sprzętu i aparatury medycznej będących na wyposażeniu pod</w:t>
      </w:r>
      <w:r>
        <w:rPr>
          <w:i/>
          <w:iCs/>
          <w:color w:val="000000" w:themeColor="text1"/>
          <w:sz w:val="24"/>
          <w:szCs w:val="24"/>
        </w:rPr>
        <w:t>miotu leczniczego</w:t>
      </w:r>
      <w:r>
        <w:rPr>
          <w:color w:val="000000" w:themeColor="text1"/>
          <w:sz w:val="24"/>
          <w:szCs w:val="24"/>
        </w:rPr>
        <w:t>)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14:paraId="6C6E22CF" w14:textId="47FC31FB" w:rsidR="00CC095A" w:rsidRDefault="000E6FDE">
      <w:pPr>
        <w:pStyle w:val="Standard1"/>
        <w:spacing w:line="360" w:lineRule="auto"/>
        <w:jc w:val="both"/>
      </w:pPr>
      <w:r>
        <w:rPr>
          <w:color w:val="000000" w:themeColor="text1"/>
          <w:sz w:val="24"/>
          <w:szCs w:val="24"/>
        </w:rPr>
        <w:t>Ponadto w toku kontroli ustalono, że podmiot leczniczy posiada umowę 257/01 na odbiór i</w:t>
      </w:r>
      <w:r w:rsidR="00B469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unieszkodliwienie odpadów medycznych, zawartą z Zakładem Transportu, Segregacji i</w:t>
      </w:r>
      <w:r w:rsidR="00B469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 xml:space="preserve">Utylizacji Odpadów „EMKA” w Żyrardowie, wraz z aneksem z dnia 31 sierpnia 2025 r. </w:t>
      </w:r>
      <w:r>
        <w:rPr>
          <w:i/>
          <w:iCs/>
          <w:color w:val="000000" w:themeColor="text1"/>
          <w:sz w:val="24"/>
          <w:szCs w:val="24"/>
        </w:rPr>
        <w:t>(dowód nr 4 przesłany drogą elektroniczną (e-mail) dnia 10 stycznia 2026 r. – umowa dotycząca gospodarowania odpadami medycznymi oraz orzeczenia lekarskie).</w:t>
      </w:r>
    </w:p>
    <w:p w14:paraId="583A6086" w14:textId="77777777" w:rsidR="00CC095A" w:rsidRDefault="00CC095A">
      <w:pPr>
        <w:pStyle w:val="Standard1"/>
        <w:spacing w:line="360" w:lineRule="auto"/>
        <w:ind w:firstLine="709"/>
        <w:jc w:val="both"/>
      </w:pPr>
    </w:p>
    <w:p w14:paraId="5295E24D" w14:textId="6568CBA8" w:rsidR="00CC095A" w:rsidRDefault="000E6FDE">
      <w:pPr>
        <w:pStyle w:val="Standard1"/>
        <w:spacing w:line="360" w:lineRule="auto"/>
        <w:jc w:val="both"/>
        <w:rPr>
          <w:color w:val="EE0000"/>
          <w:sz w:val="24"/>
          <w:szCs w:val="24"/>
          <w:lang w:eastAsia="ar-SA"/>
        </w:rPr>
      </w:pPr>
      <w:r>
        <w:rPr>
          <w:b/>
          <w:bCs/>
          <w:color w:val="000000" w:themeColor="text1"/>
          <w:sz w:val="24"/>
          <w:szCs w:val="24"/>
        </w:rPr>
        <w:t>Personel.</w:t>
      </w:r>
    </w:p>
    <w:p w14:paraId="53E6EA6C" w14:textId="77777777" w:rsidR="004D6A4E" w:rsidRDefault="000E6FDE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pod</w:t>
      </w:r>
      <w:r>
        <w:rPr>
          <w:color w:val="000000" w:themeColor="text1"/>
          <w:sz w:val="24"/>
          <w:szCs w:val="24"/>
        </w:rPr>
        <w:t>stawie przedstawionej dokumentacji akt osobowych w zakładzie leczniczym pn.</w:t>
      </w:r>
      <w:r w:rsidR="004D6A4E">
        <w:rPr>
          <w:color w:val="000000" w:themeColor="text1"/>
          <w:sz w:val="24"/>
          <w:szCs w:val="24"/>
        </w:rPr>
        <w:t> </w:t>
      </w:r>
      <w:r>
        <w:rPr>
          <w:rFonts w:eastAsia="Times New Roman"/>
          <w:color w:val="00000A"/>
          <w:sz w:val="24"/>
          <w:szCs w:val="24"/>
          <w:lang w:eastAsia="en-US"/>
        </w:rPr>
        <w:t>Niepubliczny Zakład Opieki Zdrowotnej „ALAMED” z siedzibą w Piątku przy</w:t>
      </w:r>
      <w:r w:rsidR="004D6A4E">
        <w:rPr>
          <w:rFonts w:eastAsia="Times New Roman"/>
          <w:color w:val="00000A"/>
          <w:sz w:val="24"/>
          <w:szCs w:val="24"/>
          <w:lang w:eastAsia="en-US"/>
        </w:rPr>
        <w:t> </w:t>
      </w:r>
      <w:r>
        <w:rPr>
          <w:rFonts w:eastAsia="Times New Roman"/>
          <w:color w:val="00000A"/>
          <w:sz w:val="24"/>
          <w:szCs w:val="24"/>
          <w:lang w:eastAsia="en-US"/>
        </w:rPr>
        <w:t>ul.</w:t>
      </w:r>
      <w:r w:rsidR="004D6A4E">
        <w:rPr>
          <w:rFonts w:eastAsia="Times New Roman"/>
          <w:color w:val="00000A"/>
          <w:sz w:val="24"/>
          <w:szCs w:val="24"/>
          <w:lang w:eastAsia="en-US"/>
        </w:rPr>
        <w:t> </w:t>
      </w:r>
      <w:r>
        <w:rPr>
          <w:rFonts w:eastAsia="Times New Roman"/>
          <w:color w:val="00000A"/>
          <w:sz w:val="24"/>
          <w:szCs w:val="24"/>
          <w:lang w:eastAsia="en-US"/>
        </w:rPr>
        <w:t>Stodolnianej 6/2</w:t>
      </w:r>
      <w:r>
        <w:rPr>
          <w:color w:val="000000" w:themeColor="text1"/>
          <w:sz w:val="24"/>
          <w:szCs w:val="24"/>
        </w:rPr>
        <w:t xml:space="preserve">, świadczeń zdrowotnych udzielają: właściciel, współwłaściciel </w:t>
      </w:r>
      <w:r>
        <w:rPr>
          <w:color w:val="000000" w:themeColor="text1"/>
          <w:sz w:val="24"/>
          <w:szCs w:val="24"/>
        </w:rPr>
        <w:lastRenderedPageBreak/>
        <w:t>oraz</w:t>
      </w:r>
      <w:r w:rsidR="004D6A4E">
        <w:rPr>
          <w:color w:val="000000" w:themeColor="text1"/>
          <w:sz w:val="24"/>
          <w:szCs w:val="24"/>
        </w:rPr>
        <w:t> </w:t>
      </w:r>
      <w:r>
        <w:rPr>
          <w:rStyle w:val="Pogrubienie"/>
          <w:b w:val="0"/>
          <w:bCs w:val="0"/>
          <w:color w:val="000000" w:themeColor="text1"/>
          <w:sz w:val="24"/>
          <w:szCs w:val="24"/>
        </w:rPr>
        <w:t>dwie</w:t>
      </w:r>
      <w:r>
        <w:rPr>
          <w:rStyle w:val="Pogrubienie"/>
          <w:color w:val="000000" w:themeColor="text1"/>
          <w:sz w:val="24"/>
          <w:szCs w:val="24"/>
        </w:rPr>
        <w:t xml:space="preserve"> </w:t>
      </w:r>
      <w:r>
        <w:rPr>
          <w:rStyle w:val="Pogrubienie"/>
          <w:b w:val="0"/>
          <w:bCs w:val="0"/>
          <w:color w:val="000000" w:themeColor="text1"/>
          <w:sz w:val="24"/>
          <w:szCs w:val="24"/>
        </w:rPr>
        <w:t>pielęgniarki</w:t>
      </w:r>
      <w:r>
        <w:rPr>
          <w:color w:val="000000" w:themeColor="text1"/>
          <w:sz w:val="24"/>
          <w:szCs w:val="24"/>
        </w:rPr>
        <w:t xml:space="preserve"> </w:t>
      </w:r>
      <w:r w:rsidRPr="004B04DF">
        <w:rPr>
          <w:i/>
          <w:iCs/>
          <w:color w:val="000000" w:themeColor="text1"/>
          <w:sz w:val="24"/>
          <w:szCs w:val="24"/>
        </w:rPr>
        <w:t>(d</w:t>
      </w:r>
      <w:r w:rsidRPr="004B04DF">
        <w:rPr>
          <w:i/>
          <w:iCs/>
          <w:color w:val="000000" w:themeColor="text1"/>
          <w:sz w:val="24"/>
          <w:szCs w:val="24"/>
        </w:rPr>
        <w:t>owód nr 5 – „Wykaz personelu udzielającego świadczeń w  poz. od 1 do 2)</w:t>
      </w:r>
      <w:r>
        <w:rPr>
          <w:color w:val="000000" w:themeColor="text1"/>
          <w:sz w:val="24"/>
          <w:szCs w:val="24"/>
        </w:rPr>
        <w:t xml:space="preserve">. </w:t>
      </w:r>
    </w:p>
    <w:p w14:paraId="5B1773D8" w14:textId="1A55428D" w:rsidR="00CC095A" w:rsidRDefault="000E6FDE">
      <w:pPr>
        <w:pStyle w:val="Standard1"/>
        <w:spacing w:line="360" w:lineRule="auto"/>
        <w:jc w:val="both"/>
      </w:pPr>
      <w:r>
        <w:rPr>
          <w:color w:val="000000" w:themeColor="text1"/>
          <w:sz w:val="24"/>
          <w:szCs w:val="24"/>
        </w:rPr>
        <w:t xml:space="preserve">Zespołowi kontrolnemu udostępniono do wglądu akta osobowe osób udzielających świadczeń zdrowotnych w podmiocie leczniczym. W toku kontroli sprawdzono umowy, dokumenty potwierdzające </w:t>
      </w:r>
      <w:r>
        <w:rPr>
          <w:color w:val="000000" w:themeColor="text1"/>
          <w:sz w:val="24"/>
          <w:szCs w:val="24"/>
        </w:rPr>
        <w:t>spełnianie wymagań zdrowotnych określonych w odrębnych przepisach, prawa wykonywania zawodu, a także dokumenty potwierdzające posiadane specjalizacje i</w:t>
      </w:r>
      <w:r w:rsidR="00B469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kwalifikacje zawodowe. Ustalono, że wszystkie osoby udzielające świadczeń zdrowotnych posiadają aktualne</w:t>
      </w:r>
      <w:r>
        <w:rPr>
          <w:color w:val="000000" w:themeColor="text1"/>
          <w:sz w:val="24"/>
          <w:szCs w:val="24"/>
        </w:rPr>
        <w:t xml:space="preserve"> badania lekarskie oraz wymagane uprawnienia (</w:t>
      </w:r>
      <w:r>
        <w:rPr>
          <w:i/>
          <w:iCs/>
          <w:color w:val="000000" w:themeColor="text1"/>
          <w:sz w:val="24"/>
          <w:szCs w:val="24"/>
        </w:rPr>
        <w:t xml:space="preserve">dowód nr 5 – „Wykaz personelu udzielającego świadczeń w zakładzie leczniczym pn. </w:t>
      </w:r>
      <w:r>
        <w:rPr>
          <w:rFonts w:eastAsia="Times New Roman"/>
          <w:i/>
          <w:iCs/>
          <w:color w:val="00000A"/>
          <w:sz w:val="24"/>
          <w:szCs w:val="24"/>
          <w:lang w:eastAsia="en-US"/>
        </w:rPr>
        <w:t xml:space="preserve">Niepubliczny Zakład Opieki Zdrowotnej „ALAMED” </w:t>
      </w:r>
      <w:r>
        <w:rPr>
          <w:i/>
          <w:iCs/>
          <w:color w:val="000000" w:themeColor="text1"/>
          <w:sz w:val="24"/>
          <w:szCs w:val="24"/>
        </w:rPr>
        <w:t xml:space="preserve"> poz. od 1 do 4). </w:t>
      </w:r>
    </w:p>
    <w:p w14:paraId="2DC41770" w14:textId="77777777" w:rsidR="00CC095A" w:rsidRDefault="00CC095A">
      <w:pPr>
        <w:pStyle w:val="Standard1"/>
        <w:spacing w:line="360" w:lineRule="auto"/>
        <w:jc w:val="both"/>
        <w:rPr>
          <w:rFonts w:eastAsia="Calibri"/>
          <w:color w:val="EE0000"/>
          <w:sz w:val="24"/>
          <w:szCs w:val="24"/>
          <w:shd w:val="clear" w:color="auto" w:fill="FFFF99"/>
          <w:lang w:eastAsia="en-US"/>
        </w:rPr>
      </w:pPr>
    </w:p>
    <w:p w14:paraId="56C3E1BA" w14:textId="77777777" w:rsidR="00CC095A" w:rsidRDefault="000E6FDE">
      <w:pPr>
        <w:pStyle w:val="Standard1"/>
        <w:spacing w:line="360" w:lineRule="auto"/>
        <w:jc w:val="both"/>
      </w:pPr>
      <w:r>
        <w:rPr>
          <w:b/>
          <w:bCs/>
          <w:color w:val="000000"/>
          <w:sz w:val="24"/>
          <w:szCs w:val="24"/>
        </w:rPr>
        <w:t>Umowa ubezpieczenia odpowiedzialności cywilnej.</w:t>
      </w:r>
    </w:p>
    <w:p w14:paraId="33B785B2" w14:textId="77777777" w:rsidR="00CC095A" w:rsidRDefault="000E6FDE">
      <w:pPr>
        <w:pStyle w:val="Standard1"/>
        <w:spacing w:line="360" w:lineRule="auto"/>
        <w:jc w:val="both"/>
      </w:pPr>
      <w:r>
        <w:rPr>
          <w:color w:val="000000"/>
          <w:sz w:val="24"/>
          <w:szCs w:val="24"/>
        </w:rPr>
        <w:t xml:space="preserve">W okresie </w:t>
      </w:r>
      <w:r>
        <w:rPr>
          <w:color w:val="000000"/>
          <w:sz w:val="24"/>
          <w:szCs w:val="24"/>
        </w:rPr>
        <w:t>objętym kontrolą, podmiot leczniczy posiadał zawartą umowę ubezpieczenia odpowiedzialności cywilnej obejmującą szkody będące następstwem udzielania świadczeń zdrowotnych albo niezgodnego z prawem zaniechania udzielania świadczeń zdrowotnych.</w:t>
      </w:r>
      <w:r>
        <w:rPr>
          <w:color w:val="EE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Polisa ubezpie</w:t>
      </w:r>
      <w:r>
        <w:rPr>
          <w:color w:val="000000"/>
          <w:sz w:val="24"/>
          <w:szCs w:val="24"/>
        </w:rPr>
        <w:t>czeń odpowiedzialności cywilnej podmiotu leczniczego nr 342679994  została zawarta na okres od 1 stycznia 2025 r. do 31 grudnia 2025 r. Suma gwarancyjna w zakresie ubezpieczenia obowiązkowego wynosi 75 000 euro w odniesieniu do jednego zdarzenia oraz 350 0</w:t>
      </w:r>
      <w:r>
        <w:rPr>
          <w:color w:val="000000"/>
          <w:sz w:val="24"/>
          <w:szCs w:val="24"/>
        </w:rPr>
        <w:t>00 euro w odniesieniu do wszystkich zdarzeń, których skutki objęte są umową ubezpieczenia odpowiedzialności cywilnej.</w:t>
      </w:r>
      <w:bookmarkStart w:id="4" w:name="_Hlk109251776"/>
    </w:p>
    <w:p w14:paraId="2290D170" w14:textId="77777777" w:rsidR="00CC095A" w:rsidRDefault="00CC095A">
      <w:pPr>
        <w:pStyle w:val="Standard1"/>
        <w:spacing w:line="360" w:lineRule="auto"/>
        <w:jc w:val="both"/>
        <w:rPr>
          <w:b/>
          <w:bCs/>
          <w:color w:val="EE0000"/>
          <w:sz w:val="24"/>
          <w:szCs w:val="24"/>
        </w:rPr>
      </w:pPr>
    </w:p>
    <w:p w14:paraId="28BF6C03" w14:textId="77777777" w:rsidR="00CC095A" w:rsidRDefault="000E6FDE">
      <w:pPr>
        <w:pStyle w:val="Standard1"/>
        <w:spacing w:line="360" w:lineRule="auto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Regulamin organizacyjny podmiotu leczniczego.</w:t>
      </w:r>
    </w:p>
    <w:p w14:paraId="529F7D04" w14:textId="77777777" w:rsidR="00CC095A" w:rsidRDefault="000E6FDE">
      <w:pPr>
        <w:pStyle w:val="Standard1"/>
        <w:spacing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W trakcie kontroli zespołowi kontrolerów przedstawiono regulamin organizacyjny opracowany d</w:t>
      </w:r>
      <w:r>
        <w:rPr>
          <w:color w:val="000000"/>
          <w:sz w:val="24"/>
          <w:szCs w:val="24"/>
        </w:rPr>
        <w:t xml:space="preserve">la podmiotu leczniczego </w:t>
      </w:r>
      <w:r>
        <w:rPr>
          <w:i/>
          <w:iCs/>
          <w:color w:val="000000"/>
          <w:sz w:val="24"/>
          <w:szCs w:val="24"/>
        </w:rPr>
        <w:t>(dowód nr 6 – Regulamin organizacyjny podmiotu leczniczego).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Zawartość regulaminu organizacyjnego przedłożonego przez podmiot leczniczy zawiera wszystkie niezbędne elementy określone w art. 24 ust. 1 ustawy o działalności leczniczej</w:t>
      </w:r>
      <w:r>
        <w:rPr>
          <w:color w:val="000000"/>
          <w:sz w:val="24"/>
          <w:szCs w:val="24"/>
        </w:rPr>
        <w:t>.</w:t>
      </w:r>
    </w:p>
    <w:p w14:paraId="4B8BD8B2" w14:textId="77777777" w:rsidR="00CC095A" w:rsidRDefault="00CC095A">
      <w:pPr>
        <w:pStyle w:val="Standard1"/>
        <w:spacing w:line="360" w:lineRule="auto"/>
        <w:jc w:val="both"/>
        <w:rPr>
          <w:color w:val="000000"/>
        </w:rPr>
      </w:pPr>
    </w:p>
    <w:p w14:paraId="4F050120" w14:textId="77777777" w:rsidR="00CC095A" w:rsidRDefault="000E6FDE">
      <w:pPr>
        <w:pStyle w:val="Standard1"/>
        <w:spacing w:line="360" w:lineRule="auto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Struktura organizacyjna:</w:t>
      </w:r>
    </w:p>
    <w:p w14:paraId="0E090803" w14:textId="5CBC0AD9" w:rsidR="00CC095A" w:rsidRDefault="000E6FDE">
      <w:pPr>
        <w:pStyle w:val="Tekstpodstawowy"/>
        <w:spacing w:line="360" w:lineRule="auto"/>
        <w:jc w:val="both"/>
      </w:pPr>
      <w:r>
        <w:rPr>
          <w:rStyle w:val="Pogrubienie"/>
          <w:rFonts w:ascii="Times New Roman" w:hAnsi="Times New Roman"/>
          <w:b w:val="0"/>
          <w:bCs w:val="0"/>
          <w:i w:val="0"/>
          <w:sz w:val="24"/>
          <w:szCs w:val="24"/>
        </w:rPr>
        <w:t>Ustalono, że</w:t>
      </w:r>
      <w:r>
        <w:rPr>
          <w:rFonts w:ascii="Times New Roman" w:hAnsi="Times New Roman"/>
          <w:i w:val="0"/>
          <w:sz w:val="24"/>
          <w:szCs w:val="24"/>
        </w:rPr>
        <w:t xml:space="preserve"> w strukturze podmiotu leczniczego prowadzonego przez </w:t>
      </w:r>
      <w:r>
        <w:rPr>
          <w:rStyle w:val="Pogrubienie"/>
          <w:rFonts w:ascii="Times New Roman" w:hAnsi="Times New Roman"/>
          <w:b w:val="0"/>
          <w:bCs w:val="0"/>
          <w:i w:val="0"/>
          <w:sz w:val="24"/>
          <w:szCs w:val="24"/>
        </w:rPr>
        <w:t>Grzegorza Banasiaka,</w:t>
      </w:r>
      <w:r>
        <w:rPr>
          <w:rFonts w:ascii="Times New Roman" w:hAnsi="Times New Roman"/>
          <w:i w:val="0"/>
          <w:sz w:val="24"/>
          <w:szCs w:val="24"/>
        </w:rPr>
        <w:t xml:space="preserve"> z</w:t>
      </w:r>
      <w:r w:rsidR="00B4697B">
        <w:rPr>
          <w:rFonts w:ascii="Times New Roman" w:hAnsi="Times New Roman"/>
          <w:i w:val="0"/>
          <w:sz w:val="24"/>
          <w:szCs w:val="24"/>
        </w:rPr>
        <w:t> </w:t>
      </w:r>
      <w:r>
        <w:rPr>
          <w:rFonts w:ascii="Times New Roman" w:hAnsi="Times New Roman"/>
          <w:i w:val="0"/>
          <w:sz w:val="24"/>
          <w:szCs w:val="24"/>
        </w:rPr>
        <w:t>siedzibą w Piątku</w:t>
      </w:r>
      <w:r w:rsidR="004D6A4E">
        <w:rPr>
          <w:rFonts w:ascii="Times New Roman" w:hAnsi="Times New Roman"/>
          <w:i w:val="0"/>
          <w:sz w:val="24"/>
          <w:szCs w:val="24"/>
        </w:rPr>
        <w:t>,</w:t>
      </w:r>
      <w:r>
        <w:rPr>
          <w:rFonts w:ascii="Times New Roman" w:hAnsi="Times New Roman"/>
          <w:i w:val="0"/>
          <w:sz w:val="24"/>
          <w:szCs w:val="24"/>
        </w:rPr>
        <w:t xml:space="preserve"> przy ul. Stodolnianej 6/2, funkcjonuje zakład leczniczy pod nazwą </w:t>
      </w:r>
      <w:r>
        <w:rPr>
          <w:rStyle w:val="Pogrubienie"/>
          <w:rFonts w:ascii="Times New Roman" w:hAnsi="Times New Roman"/>
          <w:b w:val="0"/>
          <w:bCs w:val="0"/>
          <w:i w:val="0"/>
          <w:sz w:val="24"/>
          <w:szCs w:val="24"/>
        </w:rPr>
        <w:t>Niepubliczny Zakład Opieki Zdrowotnej „ALAMED”</w:t>
      </w:r>
      <w:r>
        <w:rPr>
          <w:rFonts w:ascii="Times New Roman" w:hAnsi="Times New Roman"/>
          <w:i w:val="0"/>
          <w:sz w:val="24"/>
          <w:szCs w:val="24"/>
        </w:rPr>
        <w:t xml:space="preserve">, oznaczony numerem REGON </w:t>
      </w:r>
      <w:r>
        <w:rPr>
          <w:rStyle w:val="Pogrubienie"/>
          <w:rFonts w:ascii="Times New Roman" w:hAnsi="Times New Roman"/>
          <w:b w:val="0"/>
          <w:bCs w:val="0"/>
          <w:i w:val="0"/>
          <w:sz w:val="24"/>
          <w:szCs w:val="24"/>
        </w:rPr>
        <w:t>61012167400039</w:t>
      </w:r>
      <w:r>
        <w:rPr>
          <w:rFonts w:ascii="Times New Roman" w:hAnsi="Times New Roman"/>
          <w:i w:val="0"/>
          <w:sz w:val="24"/>
          <w:szCs w:val="24"/>
        </w:rPr>
        <w:t>, z siedzibą w tej samej lokalizacji.</w:t>
      </w:r>
    </w:p>
    <w:p w14:paraId="0B851756" w14:textId="34F909F7" w:rsidR="00CC095A" w:rsidRDefault="000E6FDE">
      <w:pPr>
        <w:pStyle w:val="Tekstpodstawowy"/>
        <w:spacing w:after="283" w:line="360" w:lineRule="auto"/>
        <w:jc w:val="both"/>
      </w:pPr>
      <w:r>
        <w:rPr>
          <w:rFonts w:ascii="Times New Roman" w:hAnsi="Times New Roman"/>
          <w:i w:val="0"/>
          <w:sz w:val="24"/>
          <w:szCs w:val="24"/>
        </w:rPr>
        <w:lastRenderedPageBreak/>
        <w:t xml:space="preserve">Strukturę organizacyjną wskazanego zakładu leczniczego stanowi jednostka organizacyjna pod nazwą </w:t>
      </w:r>
      <w:r>
        <w:rPr>
          <w:rStyle w:val="Pogrubienie"/>
          <w:rFonts w:ascii="Times New Roman" w:hAnsi="Times New Roman"/>
          <w:b w:val="0"/>
          <w:bCs w:val="0"/>
          <w:i w:val="0"/>
          <w:sz w:val="24"/>
          <w:szCs w:val="24"/>
        </w:rPr>
        <w:t>Przychodnia</w:t>
      </w:r>
      <w:r>
        <w:rPr>
          <w:rFonts w:ascii="Times New Roman" w:hAnsi="Times New Roman"/>
          <w:i w:val="0"/>
          <w:sz w:val="24"/>
          <w:szCs w:val="24"/>
        </w:rPr>
        <w:t xml:space="preserve"> (kod część V – 01), z siedzibą w Piątku</w:t>
      </w:r>
      <w:r w:rsidR="004D6A4E">
        <w:rPr>
          <w:rFonts w:ascii="Times New Roman" w:hAnsi="Times New Roman"/>
          <w:i w:val="0"/>
          <w:sz w:val="24"/>
          <w:szCs w:val="24"/>
        </w:rPr>
        <w:t>,</w:t>
      </w:r>
      <w:r>
        <w:rPr>
          <w:rFonts w:ascii="Times New Roman" w:hAnsi="Times New Roman"/>
          <w:i w:val="0"/>
          <w:sz w:val="24"/>
          <w:szCs w:val="24"/>
        </w:rPr>
        <w:t xml:space="preserve"> przy ul. Stodolnianej 6/2. </w:t>
      </w:r>
    </w:p>
    <w:p w14:paraId="0BDCF338" w14:textId="77777777" w:rsidR="00CC095A" w:rsidRDefault="000E6FDE">
      <w:pPr>
        <w:pStyle w:val="Tekstpodstawowy"/>
        <w:spacing w:after="283" w:line="360" w:lineRule="auto"/>
        <w:jc w:val="both"/>
      </w:pPr>
      <w:r>
        <w:rPr>
          <w:rFonts w:ascii="Times New Roman" w:hAnsi="Times New Roman"/>
          <w:i w:val="0"/>
          <w:sz w:val="24"/>
          <w:szCs w:val="24"/>
        </w:rPr>
        <w:t>W toku przeprowadzonych oględzin stwierdzono, że faktyczna struktura organizacyjna zakładu leczniczego była zgodna ze strukturą ujawnioną w R</w:t>
      </w:r>
      <w:r>
        <w:rPr>
          <w:rStyle w:val="Pogrubienie"/>
          <w:rFonts w:ascii="Times New Roman" w:hAnsi="Times New Roman"/>
          <w:b w:val="0"/>
          <w:bCs w:val="0"/>
          <w:i w:val="0"/>
          <w:sz w:val="24"/>
          <w:szCs w:val="24"/>
        </w:rPr>
        <w:t>ejestrze Podmiotów Wykonujących Działalność Leczniczą</w:t>
      </w:r>
      <w:r>
        <w:rPr>
          <w:rFonts w:ascii="Times New Roman" w:hAnsi="Times New Roman"/>
          <w:i w:val="0"/>
          <w:sz w:val="24"/>
          <w:szCs w:val="24"/>
        </w:rPr>
        <w:t>.</w:t>
      </w:r>
    </w:p>
    <w:p w14:paraId="366B6EEE" w14:textId="77777777" w:rsidR="00CC095A" w:rsidRDefault="000E6FDE">
      <w:pPr>
        <w:pStyle w:val="Standard1"/>
        <w:spacing w:line="360" w:lineRule="auto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Stwierdzone nieprawidłowości:</w:t>
      </w:r>
    </w:p>
    <w:p w14:paraId="528B7428" w14:textId="77777777" w:rsidR="00CC095A" w:rsidRDefault="00CC095A">
      <w:pPr>
        <w:pStyle w:val="Standard1"/>
        <w:spacing w:line="360" w:lineRule="auto"/>
        <w:ind w:left="720"/>
        <w:jc w:val="both"/>
        <w:rPr>
          <w:color w:val="000000"/>
        </w:rPr>
      </w:pPr>
    </w:p>
    <w:p w14:paraId="4AF3F840" w14:textId="77777777" w:rsidR="00CC095A" w:rsidRDefault="000E6FDE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Brak</w:t>
      </w:r>
    </w:p>
    <w:p w14:paraId="0C87814D" w14:textId="77777777" w:rsidR="00CC095A" w:rsidRDefault="00CC095A">
      <w:pPr>
        <w:pStyle w:val="Standard"/>
        <w:spacing w:line="360" w:lineRule="auto"/>
        <w:jc w:val="both"/>
        <w:rPr>
          <w:shd w:val="clear" w:color="auto" w:fill="FFFF00"/>
        </w:rPr>
      </w:pPr>
    </w:p>
    <w:p w14:paraId="4578167A" w14:textId="77777777" w:rsidR="00CC095A" w:rsidRDefault="000E6FDE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kern w:val="0"/>
          <w:sz w:val="24"/>
          <w:szCs w:val="24"/>
          <w:shd w:val="clear" w:color="auto" w:fill="FFFFFF"/>
        </w:rPr>
        <w:t xml:space="preserve">Wnioski osób </w:t>
      </w:r>
      <w:r>
        <w:rPr>
          <w:b/>
          <w:color w:val="000000"/>
          <w:kern w:val="0"/>
          <w:sz w:val="24"/>
          <w:szCs w:val="24"/>
          <w:shd w:val="clear" w:color="auto" w:fill="FFFFFF"/>
        </w:rPr>
        <w:t>wykonujących czynności kontrolne.</w:t>
      </w:r>
    </w:p>
    <w:p w14:paraId="2B03264E" w14:textId="77777777" w:rsidR="00CC095A" w:rsidRDefault="00CC095A">
      <w:pPr>
        <w:pStyle w:val="Standard"/>
        <w:spacing w:line="360" w:lineRule="auto"/>
        <w:ind w:left="720"/>
        <w:jc w:val="both"/>
        <w:rPr>
          <w:sz w:val="24"/>
          <w:szCs w:val="24"/>
        </w:rPr>
      </w:pPr>
    </w:p>
    <w:p w14:paraId="32E14BF6" w14:textId="77777777" w:rsidR="00CC095A" w:rsidRDefault="000E6F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objętym kontrolą tj. </w:t>
      </w:r>
      <w:r>
        <w:rPr>
          <w:rFonts w:eastAsia="Calibri"/>
          <w:color w:val="000000"/>
          <w:sz w:val="24"/>
          <w:szCs w:val="24"/>
          <w:lang w:eastAsia="ar-SA"/>
        </w:rPr>
        <w:t>od  9 września 2025 r. do 9 grudnia 2025 r</w:t>
      </w:r>
      <w:r>
        <w:rPr>
          <w:sz w:val="24"/>
          <w:szCs w:val="24"/>
        </w:rPr>
        <w:t xml:space="preserve"> działalność podmiotu leczniczego w zakresie przedmiotu kontroli była celowa, legalna i rzetelna. </w:t>
      </w:r>
    </w:p>
    <w:p w14:paraId="082BFD1A" w14:textId="77777777" w:rsidR="00CC095A" w:rsidRDefault="000E6FDE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Celowa, </w:t>
      </w:r>
      <w:r>
        <w:rPr>
          <w:bCs/>
          <w:color w:val="000000"/>
          <w:sz w:val="24"/>
          <w:szCs w:val="24"/>
        </w:rPr>
        <w:t>ponieważ zgodnie z zadaniami podmiotu okr</w:t>
      </w:r>
      <w:r>
        <w:rPr>
          <w:bCs/>
          <w:color w:val="000000"/>
          <w:sz w:val="24"/>
          <w:szCs w:val="24"/>
        </w:rPr>
        <w:t xml:space="preserve">eślonymi w </w:t>
      </w:r>
      <w:r>
        <w:rPr>
          <w:sz w:val="24"/>
          <w:szCs w:val="24"/>
        </w:rPr>
        <w:t>Regulaminie organizacyjnym podmiot leczniczy udzielał ambulatoryjnych i specjalistycznych świadczeń zdrowotnych służących ratowaniu, przywracaniu, zachowaniu i poprawie zdrowia pacjentów.</w:t>
      </w:r>
    </w:p>
    <w:p w14:paraId="1A999508" w14:textId="77777777" w:rsidR="00CC095A" w:rsidRDefault="000E6FDE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Legalna, </w:t>
      </w:r>
      <w:r>
        <w:rPr>
          <w:color w:val="000000"/>
          <w:sz w:val="24"/>
          <w:szCs w:val="24"/>
        </w:rPr>
        <w:t xml:space="preserve">tj. prowadzona zgodnie z warunkami wskazanymi w </w:t>
      </w:r>
      <w:r>
        <w:rPr>
          <w:color w:val="000000"/>
          <w:sz w:val="24"/>
          <w:szCs w:val="24"/>
        </w:rPr>
        <w:t xml:space="preserve">art. 17 ust. 1 pkt 3-4 </w:t>
      </w:r>
      <w:r>
        <w:rPr>
          <w:color w:val="00000A"/>
          <w:sz w:val="24"/>
          <w:szCs w:val="24"/>
        </w:rPr>
        <w:t>ustawy o działalności leczniczej</w:t>
      </w:r>
      <w:r>
        <w:rPr>
          <w:color w:val="000000"/>
          <w:sz w:val="24"/>
          <w:szCs w:val="24"/>
        </w:rPr>
        <w:t xml:space="preserve">. Podmiot </w:t>
      </w:r>
      <w:r>
        <w:rPr>
          <w:sz w:val="24"/>
          <w:szCs w:val="24"/>
        </w:rPr>
        <w:t>zapewnia udzielanie świadczeń zdrowotnych wyłącznie przez osoby wykonujące zawód medyczny oraz spełniające wymagania zdrowotne określone w odrębnych przepisach, zawarł umowę obowiązkowego ube</w:t>
      </w:r>
      <w:r>
        <w:rPr>
          <w:sz w:val="24"/>
          <w:szCs w:val="24"/>
        </w:rPr>
        <w:t>zpieczenia odpowiedzialności cywilnej obejmującą szkody będące następstwem udzielania świadczeń zdrowotnych z zachowaniem minimalnych sum gwarancyjnych ubezpieczenia.</w:t>
      </w:r>
    </w:p>
    <w:p w14:paraId="10F70B6E" w14:textId="77777777" w:rsidR="00CC095A" w:rsidRDefault="000E6FD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Rzetelna, </w:t>
      </w:r>
      <w:r>
        <w:rPr>
          <w:sz w:val="24"/>
          <w:szCs w:val="24"/>
        </w:rPr>
        <w:t xml:space="preserve">tj. działalność lecznicza </w:t>
      </w:r>
      <w:r>
        <w:rPr>
          <w:color w:val="000000"/>
          <w:sz w:val="24"/>
          <w:szCs w:val="24"/>
        </w:rPr>
        <w:t>prowadzona zgodnie z ustaleniami i wnioskami sformuło</w:t>
      </w:r>
      <w:r>
        <w:rPr>
          <w:color w:val="000000"/>
          <w:sz w:val="24"/>
          <w:szCs w:val="24"/>
        </w:rPr>
        <w:t>wanymi w wyniku wglądu do Regulaminu organizacyjnego oraz dokumentacji technicznej sprzętu i aparatury medycznej, a także dokumentacji osobowej pracowników.</w:t>
      </w:r>
    </w:p>
    <w:p w14:paraId="707E454A" w14:textId="77777777" w:rsidR="00CC095A" w:rsidRDefault="00CC095A">
      <w:pPr>
        <w:spacing w:line="360" w:lineRule="auto"/>
        <w:jc w:val="both"/>
        <w:rPr>
          <w:color w:val="000000"/>
          <w:sz w:val="24"/>
          <w:szCs w:val="24"/>
        </w:rPr>
      </w:pPr>
    </w:p>
    <w:p w14:paraId="373508EA" w14:textId="77777777" w:rsidR="00CC095A" w:rsidRDefault="000E6FDE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kontrolowanym podmiocie nie stwierdzono żadnych uchybień oraz nieprawidłowości, wobec czego dzia</w:t>
      </w:r>
      <w:r>
        <w:rPr>
          <w:color w:val="000000"/>
          <w:sz w:val="24"/>
          <w:szCs w:val="24"/>
        </w:rPr>
        <w:t>łalność podmiotu w</w:t>
      </w:r>
      <w:r>
        <w:rPr>
          <w:sz w:val="24"/>
          <w:szCs w:val="24"/>
        </w:rPr>
        <w:t> zakresie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eastAsia="ar-SA"/>
        </w:rPr>
        <w:t xml:space="preserve">zgodności wykonywanej działalności podmiotu leczniczego z wybranymi przepisami ustawy z dnia 15 kwietnia 2011 r. o działalności leczniczej </w:t>
      </w:r>
      <w:r>
        <w:rPr>
          <w:color w:val="000000"/>
          <w:sz w:val="24"/>
          <w:szCs w:val="24"/>
        </w:rPr>
        <w:t xml:space="preserve"> została oceniona</w:t>
      </w:r>
      <w:r>
        <w:rPr>
          <w:b/>
          <w:bCs/>
          <w:color w:val="000000"/>
          <w:sz w:val="24"/>
          <w:szCs w:val="24"/>
        </w:rPr>
        <w:t xml:space="preserve"> pozytywnie</w:t>
      </w:r>
      <w:r>
        <w:rPr>
          <w:color w:val="000000"/>
          <w:sz w:val="24"/>
          <w:szCs w:val="24"/>
        </w:rPr>
        <w:t xml:space="preserve">. </w:t>
      </w:r>
    </w:p>
    <w:p w14:paraId="386A57AA" w14:textId="1C45C9B4" w:rsidR="00CC095A" w:rsidRPr="00B4697B" w:rsidRDefault="000E6FDE" w:rsidP="00B4697B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związku z powyższym odstąpiono od wydania zaleceń </w:t>
      </w:r>
      <w:r>
        <w:rPr>
          <w:color w:val="000000"/>
          <w:sz w:val="24"/>
          <w:szCs w:val="24"/>
        </w:rPr>
        <w:t>pokontrolnych.</w:t>
      </w:r>
    </w:p>
    <w:p w14:paraId="62B1D51F" w14:textId="77777777" w:rsidR="00CC095A" w:rsidRDefault="00CC095A">
      <w:pPr>
        <w:pStyle w:val="Standard1"/>
        <w:spacing w:line="360" w:lineRule="auto"/>
        <w:jc w:val="both"/>
        <w:rPr>
          <w:rFonts w:eastAsia="Tahoma"/>
          <w:bCs/>
          <w:color w:val="000000" w:themeColor="text1"/>
          <w:kern w:val="0"/>
          <w:sz w:val="24"/>
          <w:szCs w:val="24"/>
          <w:lang w:eastAsia="ar-SA"/>
        </w:rPr>
      </w:pPr>
    </w:p>
    <w:p w14:paraId="5B49E139" w14:textId="77777777" w:rsidR="00CC095A" w:rsidRDefault="00CC095A">
      <w:pPr>
        <w:pStyle w:val="Standard1"/>
        <w:spacing w:line="360" w:lineRule="auto"/>
        <w:jc w:val="both"/>
        <w:rPr>
          <w:rFonts w:eastAsia="Tahoma"/>
          <w:bCs/>
          <w:color w:val="000000" w:themeColor="text1"/>
          <w:kern w:val="0"/>
          <w:sz w:val="24"/>
          <w:szCs w:val="24"/>
          <w:lang w:eastAsia="ar-SA"/>
        </w:rPr>
      </w:pPr>
    </w:p>
    <w:p w14:paraId="3C52352E" w14:textId="77777777" w:rsidR="00CC095A" w:rsidRDefault="000E6FDE">
      <w:pPr>
        <w:pStyle w:val="Standard1"/>
        <w:spacing w:line="360" w:lineRule="auto"/>
        <w:jc w:val="both"/>
        <w:rPr>
          <w:rFonts w:eastAsia="Tahoma"/>
          <w:bCs/>
          <w:color w:val="000000" w:themeColor="text1"/>
          <w:kern w:val="0"/>
          <w:sz w:val="24"/>
          <w:szCs w:val="24"/>
          <w:lang w:eastAsia="ar-SA"/>
        </w:rPr>
      </w:pPr>
      <w:r>
        <w:rPr>
          <w:rFonts w:eastAsia="Tahoma"/>
          <w:color w:val="000000" w:themeColor="text1"/>
          <w:kern w:val="0"/>
          <w:sz w:val="24"/>
          <w:szCs w:val="24"/>
        </w:rPr>
        <w:lastRenderedPageBreak/>
        <w:t>Protokół sporządzono w dwóch jednobrzmiących egzemplarzach.</w:t>
      </w:r>
    </w:p>
    <w:p w14:paraId="38CEE7A6" w14:textId="77777777" w:rsidR="00CC095A" w:rsidRDefault="000E6FDE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</w:t>
      </w:r>
    </w:p>
    <w:p w14:paraId="74999F26" w14:textId="77777777" w:rsidR="00CC095A" w:rsidRDefault="000E6FDE">
      <w:pPr>
        <w:pStyle w:val="Standard1"/>
        <w:tabs>
          <w:tab w:val="left" w:pos="14676"/>
        </w:tabs>
        <w:spacing w:line="360" w:lineRule="auto"/>
        <w:ind w:left="3288" w:hanging="334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</w:t>
      </w:r>
    </w:p>
    <w:p w14:paraId="447B5876" w14:textId="77777777" w:rsidR="00CC095A" w:rsidRDefault="000E6FDE">
      <w:pPr>
        <w:pStyle w:val="Standard1"/>
        <w:tabs>
          <w:tab w:val="left" w:pos="14676"/>
        </w:tabs>
        <w:spacing w:line="276" w:lineRule="auto"/>
        <w:ind w:left="3288" w:hanging="334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……………..…………..                  …….……...……….................…………………………..</w:t>
      </w:r>
    </w:p>
    <w:p w14:paraId="4AFD70D2" w14:textId="77777777" w:rsidR="00CC095A" w:rsidRDefault="000E6FDE">
      <w:pPr>
        <w:pStyle w:val="Standard1"/>
        <w:spacing w:line="276" w:lineRule="auto"/>
        <w:ind w:left="3288" w:hanging="334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miejsce i data               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pieczątki i podpisy kontrolerów</w:t>
      </w:r>
    </w:p>
    <w:p w14:paraId="77DE0CD7" w14:textId="77777777" w:rsidR="00CC095A" w:rsidRDefault="00CC095A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C9F8B2B" w14:textId="77777777" w:rsidR="00CC095A" w:rsidRDefault="00CC095A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FAABC3A" w14:textId="77777777" w:rsidR="00CC095A" w:rsidRDefault="000E6FDE">
      <w:pPr>
        <w:pStyle w:val="Standard1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………………………….                  …….……...……….................…………………………..</w:t>
      </w:r>
    </w:p>
    <w:p w14:paraId="4403BB1C" w14:textId="77777777" w:rsidR="00CC095A" w:rsidRDefault="000E6FDE">
      <w:pPr>
        <w:pStyle w:val="Standard1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miejsce i data                                                           podpis kontrolo</w:t>
      </w:r>
      <w:r>
        <w:rPr>
          <w:color w:val="000000" w:themeColor="text1"/>
          <w:sz w:val="24"/>
          <w:szCs w:val="24"/>
        </w:rPr>
        <w:t>wanego</w:t>
      </w:r>
    </w:p>
    <w:p w14:paraId="5E2E0A4B" w14:textId="77777777" w:rsidR="00CC095A" w:rsidRDefault="00CC095A">
      <w:pPr>
        <w:pStyle w:val="Standard1"/>
        <w:spacing w:line="360" w:lineRule="auto"/>
        <w:jc w:val="both"/>
        <w:rPr>
          <w:color w:val="EE0000"/>
          <w:sz w:val="24"/>
          <w:szCs w:val="24"/>
        </w:rPr>
      </w:pPr>
    </w:p>
    <w:p w14:paraId="274DD962" w14:textId="77777777" w:rsidR="00CC095A" w:rsidRDefault="000E6FDE">
      <w:pPr>
        <w:pStyle w:val="Standard1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Odmawiam podpisania protokołu kontroli</w:t>
      </w:r>
      <w:r>
        <w:rPr>
          <w:rStyle w:val="Odwoanieprzypisudolnego"/>
          <w:color w:val="000000" w:themeColor="text1"/>
          <w:sz w:val="24"/>
          <w:szCs w:val="24"/>
        </w:rPr>
        <w:footnoteReference w:id="1"/>
      </w:r>
      <w:r>
        <w:rPr>
          <w:color w:val="000000" w:themeColor="text1"/>
          <w:sz w:val="24"/>
          <w:szCs w:val="24"/>
        </w:rPr>
        <w:t xml:space="preserve"> (proszę podać przyczynę odmowy)………………........................................................................................................……………..…………………………………………………………………………………………………..</w:t>
      </w:r>
    </w:p>
    <w:p w14:paraId="70993AEC" w14:textId="77777777" w:rsidR="00CC095A" w:rsidRDefault="000E6FDE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</w:t>
      </w:r>
      <w:r>
        <w:rPr>
          <w:color w:val="000000" w:themeColor="text1"/>
          <w:sz w:val="24"/>
          <w:szCs w:val="24"/>
        </w:rPr>
        <w:t>……………………………………………..</w:t>
      </w:r>
    </w:p>
    <w:p w14:paraId="41766406" w14:textId="77777777" w:rsidR="00CC095A" w:rsidRDefault="000E6FDE">
      <w:pPr>
        <w:pStyle w:val="Standard1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………………………...                     …..…………………………….........…………………...</w:t>
      </w:r>
    </w:p>
    <w:p w14:paraId="75E8106B" w14:textId="77777777" w:rsidR="00CC095A" w:rsidRDefault="000E6FDE">
      <w:pPr>
        <w:pStyle w:val="Standard1"/>
        <w:tabs>
          <w:tab w:val="left" w:pos="4932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miejsce i data                                                           podpis kontrolowanego</w:t>
      </w:r>
    </w:p>
    <w:p w14:paraId="62CADBB2" w14:textId="77777777" w:rsidR="00CC095A" w:rsidRDefault="00CC095A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B5B1B33" w14:textId="77777777" w:rsidR="00CC095A" w:rsidRDefault="00CC095A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12F3DB6" w14:textId="77777777" w:rsidR="00CC095A" w:rsidRDefault="000E6FDE">
      <w:pPr>
        <w:pStyle w:val="Standard1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wnoszę zastrzeżeń co do faktów stwierdzonych w trakcie kontroli</w:t>
      </w:r>
      <w:r>
        <w:rPr>
          <w:color w:val="000000" w:themeColor="text1"/>
          <w:sz w:val="24"/>
          <w:szCs w:val="24"/>
        </w:rPr>
        <w:t xml:space="preserve"> i opisanych w protokole:</w:t>
      </w:r>
    </w:p>
    <w:p w14:paraId="5C5F1BD9" w14:textId="77777777" w:rsidR="00CC095A" w:rsidRDefault="00CC095A">
      <w:pPr>
        <w:pStyle w:val="Standard1"/>
        <w:spacing w:line="360" w:lineRule="auto"/>
        <w:jc w:val="both"/>
        <w:rPr>
          <w:color w:val="000000" w:themeColor="text1"/>
          <w:sz w:val="24"/>
          <w:szCs w:val="24"/>
          <w:lang w:eastAsia="en-US"/>
        </w:rPr>
      </w:pPr>
    </w:p>
    <w:p w14:paraId="47BC3E88" w14:textId="77777777" w:rsidR="00CC095A" w:rsidRDefault="000E6FDE">
      <w:pPr>
        <w:pStyle w:val="Standard1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                             …..…….……………………………..........................</w:t>
      </w:r>
    </w:p>
    <w:p w14:paraId="1BB7B40F" w14:textId="77777777" w:rsidR="00CC095A" w:rsidRDefault="000E6FDE">
      <w:pPr>
        <w:pStyle w:val="Standard1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miejsce i data                                                                 podpis kontrolowanego</w:t>
      </w:r>
    </w:p>
    <w:p w14:paraId="71837651" w14:textId="77777777" w:rsidR="00CC095A" w:rsidRDefault="00CC095A">
      <w:pPr>
        <w:pStyle w:val="Standard1"/>
        <w:jc w:val="both"/>
        <w:rPr>
          <w:color w:val="000000" w:themeColor="text1"/>
          <w:sz w:val="24"/>
          <w:szCs w:val="24"/>
        </w:rPr>
      </w:pPr>
    </w:p>
    <w:p w14:paraId="5B5EFD95" w14:textId="77777777" w:rsidR="00CC095A" w:rsidRDefault="00CC095A">
      <w:pPr>
        <w:pStyle w:val="Standard1"/>
        <w:jc w:val="both"/>
        <w:rPr>
          <w:color w:val="000000" w:themeColor="text1"/>
          <w:sz w:val="24"/>
          <w:szCs w:val="24"/>
        </w:rPr>
      </w:pPr>
    </w:p>
    <w:p w14:paraId="66331637" w14:textId="77777777" w:rsidR="00CC095A" w:rsidRDefault="000E6FDE">
      <w:pPr>
        <w:pStyle w:val="Standar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POUCZENIE</w:t>
      </w:r>
    </w:p>
    <w:p w14:paraId="50E83B0F" w14:textId="77777777" w:rsidR="00CC095A" w:rsidRDefault="000E6FDE">
      <w:pPr>
        <w:pStyle w:val="Standard1"/>
        <w:spacing w:after="1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Kierownik podmiotu wykonującego </w:t>
      </w:r>
      <w:r>
        <w:rPr>
          <w:color w:val="000000" w:themeColor="text1"/>
          <w:sz w:val="24"/>
          <w:szCs w:val="24"/>
        </w:rPr>
        <w:t>działalność leczniczą, w terminie 7 dni od dnia otrzymania protokołu, ma prawo do wniesienia zastrzeżeń co do sposobu przeprowadzenia czynności kontrolnych oraz ustaleń zawartych w protokole (art. 112 ust. 6 ustawy z dnia 15 kwietnia 2011 r. o działalności</w:t>
      </w:r>
      <w:r>
        <w:rPr>
          <w:color w:val="000000" w:themeColor="text1"/>
          <w:sz w:val="24"/>
          <w:szCs w:val="24"/>
        </w:rPr>
        <w:t xml:space="preserve"> leczniczej (Dz. U. z 2025 r. poz. 450 ze zm.).</w:t>
      </w:r>
    </w:p>
    <w:p w14:paraId="782E8AAF" w14:textId="77777777" w:rsidR="00CC095A" w:rsidRDefault="00CC095A">
      <w:pPr>
        <w:pStyle w:val="Standard1"/>
        <w:jc w:val="both"/>
        <w:rPr>
          <w:color w:val="000000" w:themeColor="text1"/>
          <w:sz w:val="24"/>
          <w:szCs w:val="24"/>
        </w:rPr>
      </w:pPr>
    </w:p>
    <w:p w14:paraId="2C8B4C6B" w14:textId="77777777" w:rsidR="00CC095A" w:rsidRDefault="000E6FDE">
      <w:pPr>
        <w:pStyle w:val="Standard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Jeden egzemplarz protokołu otrzymałem/am:</w:t>
      </w:r>
    </w:p>
    <w:p w14:paraId="76FF6DA0" w14:textId="77777777" w:rsidR="00CC095A" w:rsidRDefault="00CC095A">
      <w:pPr>
        <w:pStyle w:val="Standard1"/>
        <w:jc w:val="both"/>
        <w:rPr>
          <w:sz w:val="24"/>
          <w:szCs w:val="24"/>
          <w:lang w:eastAsia="en-US"/>
        </w:rPr>
      </w:pPr>
    </w:p>
    <w:p w14:paraId="401D7B47" w14:textId="77777777" w:rsidR="00CC095A" w:rsidRDefault="000E6FDE">
      <w:pPr>
        <w:pStyle w:val="Standar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                       </w:t>
      </w:r>
      <w:r>
        <w:rPr>
          <w:sz w:val="24"/>
          <w:szCs w:val="24"/>
        </w:rPr>
        <w:tab/>
        <w:t>...........………………….…</w:t>
      </w:r>
      <w:r>
        <w:rPr>
          <w:sz w:val="24"/>
          <w:szCs w:val="24"/>
        </w:rPr>
        <w:tab/>
      </w:r>
    </w:p>
    <w:p w14:paraId="460F18DA" w14:textId="77777777" w:rsidR="00CC095A" w:rsidRDefault="000E6FDE">
      <w:pPr>
        <w:pStyle w:val="Standard1"/>
        <w:jc w:val="both"/>
        <w:rPr>
          <w:sz w:val="24"/>
          <w:szCs w:val="24"/>
        </w:rPr>
      </w:pPr>
      <w:r>
        <w:t>miejsce i data odebrania protokołu</w:t>
      </w:r>
      <w:r>
        <w:tab/>
      </w:r>
      <w:r>
        <w:tab/>
        <w:t xml:space="preserve">                                     podpis kontrolowaneg</w:t>
      </w:r>
      <w:bookmarkEnd w:id="4"/>
      <w:r>
        <w:t>o</w:t>
      </w:r>
    </w:p>
    <w:p w14:paraId="2CD63FAF" w14:textId="77777777" w:rsidR="00CC095A" w:rsidRDefault="00CC095A">
      <w:pPr>
        <w:snapToGrid w:val="0"/>
        <w:rPr>
          <w:sz w:val="24"/>
          <w:szCs w:val="24"/>
          <w:u w:val="single"/>
        </w:rPr>
      </w:pPr>
      <w:bookmarkStart w:id="5" w:name="ezdPracownikWydzialAtrybut3"/>
      <w:bookmarkEnd w:id="5"/>
    </w:p>
    <w:sectPr w:rsidR="00CC09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11465" w14:textId="77777777" w:rsidR="000E6FDE" w:rsidRDefault="000E6FDE">
      <w:r>
        <w:separator/>
      </w:r>
    </w:p>
  </w:endnote>
  <w:endnote w:type="continuationSeparator" w:id="0">
    <w:p w14:paraId="5E3F8ADF" w14:textId="77777777" w:rsidR="000E6FDE" w:rsidRDefault="000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02873"/>
      <w:docPartObj>
        <w:docPartGallery w:val="Page Numbers (Bottom of Page)"/>
        <w:docPartUnique/>
      </w:docPartObj>
    </w:sdtPr>
    <w:sdtEndPr/>
    <w:sdtContent>
      <w:p w14:paraId="3A2A32AD" w14:textId="0BC12B99" w:rsidR="00CC095A" w:rsidRDefault="003E33C4" w:rsidP="003E33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2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508E1" w14:textId="77777777" w:rsidR="00CC095A" w:rsidRDefault="000E6FDE">
    <w:pPr>
      <w:pStyle w:val="Stopka"/>
      <w:tabs>
        <w:tab w:val="clear" w:pos="9072"/>
      </w:tabs>
      <w:suppressAutoHyphens w:val="0"/>
      <w:jc w:val="center"/>
      <w:rPr>
        <w:sz w:val="14"/>
        <w:szCs w:val="14"/>
      </w:rPr>
    </w:pPr>
    <w:r>
      <w:rPr>
        <w:b/>
        <w:sz w:val="14"/>
        <w:szCs w:val="14"/>
      </w:rPr>
      <w:t>ŁÓDZKI URZĄD WOJEWÓDZKI W ŁODZI</w:t>
    </w:r>
  </w:p>
  <w:p w14:paraId="6F5288B6" w14:textId="77777777" w:rsidR="00CC095A" w:rsidRDefault="000E6FDE">
    <w:pPr>
      <w:pStyle w:val="Stopka"/>
      <w:tabs>
        <w:tab w:val="clear" w:pos="9072"/>
      </w:tabs>
      <w:suppressAutoHyphens w:val="0"/>
      <w:ind w:left="-142" w:right="-124"/>
      <w:jc w:val="center"/>
      <w:rPr>
        <w:sz w:val="14"/>
        <w:szCs w:val="14"/>
      </w:rPr>
    </w:pPr>
    <w:r>
      <w:rPr>
        <w:sz w:val="14"/>
        <w:szCs w:val="14"/>
      </w:rPr>
      <w:t xml:space="preserve">90-926 Łódź, ul. Piotrkowska 104, tel.: (+48) 42 664 10 00, ePUAP: /lodzuw/SkrytkaESP; </w:t>
    </w:r>
    <w:hyperlink r:id="rId1">
      <w:r w:rsidR="00CC095A">
        <w:rPr>
          <w:rStyle w:val="Hipercze"/>
          <w:sz w:val="14"/>
          <w:szCs w:val="14"/>
        </w:rPr>
        <w:t>https://www.gov.pl/web/uw-lodzki</w:t>
      </w:r>
    </w:hyperlink>
  </w:p>
  <w:p w14:paraId="4C539A63" w14:textId="77777777" w:rsidR="00CC095A" w:rsidRDefault="000E6FDE">
    <w:pPr>
      <w:pStyle w:val="Stopka"/>
      <w:tabs>
        <w:tab w:val="clear" w:pos="9072"/>
      </w:tabs>
      <w:suppressAutoHyphens w:val="0"/>
      <w:ind w:left="-142" w:right="-124"/>
      <w:jc w:val="center"/>
      <w:rPr>
        <w:sz w:val="14"/>
        <w:szCs w:val="14"/>
      </w:rPr>
    </w:pPr>
    <w:r>
      <w:rPr>
        <w:sz w:val="14"/>
        <w:szCs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 w:rsidR="00CC095A">
        <w:rPr>
          <w:rStyle w:val="Hipercze"/>
          <w:sz w:val="14"/>
          <w:szCs w:val="14"/>
        </w:rPr>
        <w:t>https://www.gov.pl/web/uw-lodzki</w:t>
      </w:r>
    </w:hyperlink>
    <w:r>
      <w:rPr>
        <w:sz w:val="14"/>
        <w:szCs w:val="14"/>
      </w:rPr>
      <w:t xml:space="preserve"> w zakładce ochrona danych osobowych.</w:t>
    </w:r>
  </w:p>
  <w:p w14:paraId="3E56B3F0" w14:textId="77777777" w:rsidR="00CC095A" w:rsidRDefault="000E6FDE">
    <w:pPr>
      <w:pStyle w:val="Stopka"/>
      <w:tabs>
        <w:tab w:val="clear" w:pos="9072"/>
      </w:tabs>
      <w:suppressAutoHyphens w:val="0"/>
      <w:ind w:left="-142" w:right="-124"/>
      <w:jc w:val="center"/>
      <w:rPr>
        <w:sz w:val="14"/>
        <w:szCs w:val="14"/>
      </w:rPr>
    </w:pPr>
    <w:r>
      <w:rPr>
        <w:sz w:val="14"/>
        <w:szCs w:val="14"/>
      </w:rPr>
      <w:t xml:space="preserve">Identyfikator systemowy dokumentu: </w:t>
    </w:r>
    <w:bookmarkStart w:id="6" w:name="ezdIdentyfikatorDokumentuPDF"/>
    <w:bookmarkEnd w:id="6"/>
  </w:p>
  <w:p w14:paraId="1F41CE37" w14:textId="77777777" w:rsidR="00CC095A" w:rsidRDefault="00CC0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5AABA" w14:textId="77777777" w:rsidR="000E6FDE" w:rsidRDefault="000E6FDE">
      <w:pPr>
        <w:rPr>
          <w:sz w:val="12"/>
        </w:rPr>
      </w:pPr>
      <w:r>
        <w:separator/>
      </w:r>
    </w:p>
  </w:footnote>
  <w:footnote w:type="continuationSeparator" w:id="0">
    <w:p w14:paraId="2B35A378" w14:textId="77777777" w:rsidR="000E6FDE" w:rsidRDefault="000E6FDE">
      <w:pPr>
        <w:rPr>
          <w:sz w:val="12"/>
        </w:rPr>
      </w:pPr>
      <w:r>
        <w:continuationSeparator/>
      </w:r>
    </w:p>
  </w:footnote>
  <w:footnote w:id="1">
    <w:p w14:paraId="14F3E12D" w14:textId="77777777" w:rsidR="00CC095A" w:rsidRDefault="000E6FDE">
      <w:pPr>
        <w:pStyle w:val="Tekstprzypisudolnego"/>
      </w:pPr>
      <w:r>
        <w:rPr>
          <w:rStyle w:val="Znakiprzypiswdolnych"/>
        </w:rPr>
        <w:footnoteRef/>
      </w:r>
      <w:r>
        <w:rPr>
          <w:rFonts w:ascii="Liberation Serif" w:hAnsi="Liberation Serif"/>
        </w:rPr>
        <w:tab/>
        <w:t>W przypadku podpisania protokołu kontroli proszę wpisać „nie dotyczy”.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F31D3" w14:textId="77777777" w:rsidR="00CC095A" w:rsidRDefault="00CC095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9CE5B" w14:textId="77777777" w:rsidR="00CC095A" w:rsidRDefault="000E6FDE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2E47"/>
    <w:multiLevelType w:val="multilevel"/>
    <w:tmpl w:val="29F89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020989"/>
    <w:multiLevelType w:val="multilevel"/>
    <w:tmpl w:val="FE2CA7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2C08A8"/>
    <w:multiLevelType w:val="multilevel"/>
    <w:tmpl w:val="4D506C3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956B78"/>
    <w:multiLevelType w:val="multilevel"/>
    <w:tmpl w:val="47F04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F744C22"/>
    <w:multiLevelType w:val="multilevel"/>
    <w:tmpl w:val="07D62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5A"/>
    <w:rsid w:val="000E6FDE"/>
    <w:rsid w:val="003E33C4"/>
    <w:rsid w:val="004B04DF"/>
    <w:rsid w:val="004D6A4E"/>
    <w:rsid w:val="00592197"/>
    <w:rsid w:val="009B78E7"/>
    <w:rsid w:val="009D075C"/>
    <w:rsid w:val="00A33428"/>
    <w:rsid w:val="00B4697B"/>
    <w:rsid w:val="00C66625"/>
    <w:rsid w:val="00CA1A62"/>
    <w:rsid w:val="00CC095A"/>
    <w:rsid w:val="00CF2D95"/>
    <w:rsid w:val="00F00CBA"/>
    <w:rsid w:val="00F1263A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7CC6"/>
  <w15:docId w15:val="{4BB82394-49E1-4C66-91A3-CC03DD9B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styleId="Hipercze">
    <w:name w:val="Hyperlink"/>
    <w:rsid w:val="001D4418"/>
    <w:rPr>
      <w:color w:val="000080"/>
      <w:u w:val="singl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Symbol" w:hAnsi="Times New Roman" w:cs="Times New Roman"/>
      <w:kern w:val="2"/>
      <w:sz w:val="20"/>
      <w:szCs w:val="20"/>
      <w:lang w:bidi="ar-SA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Symbol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Standard"/>
    <w:qFormat/>
    <w:pPr>
      <w:ind w:left="720"/>
      <w:contextualSpacing/>
    </w:pPr>
  </w:style>
  <w:style w:type="paragraph" w:styleId="Tekstprzypisudolnego">
    <w:name w:val="footnote text"/>
    <w:basedOn w:val="Normalny"/>
    <w:pPr>
      <w:suppressLineNumbers/>
      <w:ind w:left="340" w:hanging="34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Agnieszka Rosiak (arosiak)</dc:creator>
  <dc:description/>
  <cp:lastModifiedBy>Agnieszka Rosiak (arosiak)</cp:lastModifiedBy>
  <cp:revision>2</cp:revision>
  <dcterms:created xsi:type="dcterms:W3CDTF">2026-03-05T12:40:00Z</dcterms:created>
  <dcterms:modified xsi:type="dcterms:W3CDTF">2026-03-05T12:40:00Z</dcterms:modified>
  <dc:language>pl-PL</dc:language>
</cp:coreProperties>
</file>