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A2D3" w14:textId="2D69929A" w:rsidR="000823CA" w:rsidRPr="00C47FC7" w:rsidRDefault="000823CA" w:rsidP="000823CA">
      <w:pPr>
        <w:jc w:val="center"/>
        <w:rPr>
          <w:rFonts w:ascii="Times New Roman" w:hAnsi="Times New Roman" w:cs="Times New Roman"/>
          <w:b/>
          <w:bCs/>
        </w:rPr>
      </w:pPr>
      <w:r w:rsidRPr="00C47FC7">
        <w:rPr>
          <w:rFonts w:ascii="Times New Roman" w:hAnsi="Times New Roman" w:cs="Times New Roman"/>
          <w:b/>
          <w:bCs/>
        </w:rPr>
        <w:t>ZARZĄDZENIE REGIONALNEGO DYREKTORA OCHRONY ŚRODOWISKA</w:t>
      </w:r>
      <w:r w:rsidR="009C1EA6">
        <w:rPr>
          <w:rFonts w:ascii="Times New Roman" w:hAnsi="Times New Roman" w:cs="Times New Roman"/>
          <w:b/>
          <w:bCs/>
        </w:rPr>
        <w:t> W </w:t>
      </w:r>
      <w:r w:rsidRPr="00C47FC7">
        <w:rPr>
          <w:rFonts w:ascii="Times New Roman" w:hAnsi="Times New Roman" w:cs="Times New Roman"/>
          <w:b/>
          <w:bCs/>
        </w:rPr>
        <w:t>RZESZOWIE</w:t>
      </w:r>
    </w:p>
    <w:p w14:paraId="681A2DB3" w14:textId="4793ED21" w:rsidR="000823CA" w:rsidRPr="00C47FC7" w:rsidRDefault="000823CA" w:rsidP="000823CA">
      <w:pPr>
        <w:jc w:val="center"/>
        <w:rPr>
          <w:rFonts w:ascii="Times New Roman" w:hAnsi="Times New Roman" w:cs="Times New Roman"/>
        </w:rPr>
      </w:pPr>
      <w:r w:rsidRPr="00C47FC7">
        <w:rPr>
          <w:rFonts w:ascii="Times New Roman" w:hAnsi="Times New Roman" w:cs="Times New Roman"/>
        </w:rPr>
        <w:t>z dnia</w:t>
      </w:r>
      <w:proofErr w:type="gramStart"/>
      <w:r w:rsidRPr="00C47FC7">
        <w:rPr>
          <w:rFonts w:ascii="Times New Roman" w:hAnsi="Times New Roman" w:cs="Times New Roman"/>
        </w:rPr>
        <w:t xml:space="preserve"> ….</w:t>
      </w:r>
      <w:proofErr w:type="gramEnd"/>
      <w:r w:rsidRPr="00C47FC7">
        <w:rPr>
          <w:rFonts w:ascii="Times New Roman" w:hAnsi="Times New Roman" w:cs="Times New Roman"/>
        </w:rPr>
        <w:t>. ………… 202…. r.</w:t>
      </w:r>
    </w:p>
    <w:p w14:paraId="4F581CF2" w14:textId="666364EC" w:rsidR="000823CA" w:rsidRPr="00C47FC7" w:rsidRDefault="000823CA" w:rsidP="008C6B60">
      <w:pPr>
        <w:jc w:val="center"/>
        <w:rPr>
          <w:rFonts w:ascii="Times New Roman" w:hAnsi="Times New Roman" w:cs="Times New Roman"/>
          <w:b/>
          <w:bCs/>
        </w:rPr>
      </w:pPr>
      <w:r w:rsidRPr="00C47FC7">
        <w:rPr>
          <w:rFonts w:ascii="Times New Roman" w:hAnsi="Times New Roman" w:cs="Times New Roman"/>
          <w:b/>
          <w:bCs/>
        </w:rPr>
        <w:t>zmieniające zarządzenie</w:t>
      </w:r>
      <w:r w:rsidR="009C1EA6">
        <w:rPr>
          <w:rFonts w:ascii="Times New Roman" w:hAnsi="Times New Roman" w:cs="Times New Roman"/>
          <w:b/>
          <w:bCs/>
        </w:rPr>
        <w:t> w </w:t>
      </w:r>
      <w:r w:rsidRPr="00C47FC7">
        <w:rPr>
          <w:rFonts w:ascii="Times New Roman" w:hAnsi="Times New Roman" w:cs="Times New Roman"/>
          <w:b/>
          <w:bCs/>
        </w:rPr>
        <w:t xml:space="preserve">sprawie ustanowienia planu zadań ochronnych </w:t>
      </w:r>
      <w:r w:rsidRPr="00C47FC7">
        <w:rPr>
          <w:rFonts w:ascii="Times New Roman" w:hAnsi="Times New Roman" w:cs="Times New Roman"/>
          <w:b/>
          <w:bCs/>
        </w:rPr>
        <w:br/>
        <w:t xml:space="preserve">dla obszaru Natura 2000 </w:t>
      </w:r>
      <w:r w:rsidR="008C6B60" w:rsidRPr="008C6B60">
        <w:rPr>
          <w:rStyle w:val="fontstyle01"/>
          <w:rFonts w:ascii="Times New Roman" w:hAnsi="Times New Roman" w:cs="Times New Roman"/>
        </w:rPr>
        <w:t>Moczary</w:t>
      </w:r>
      <w:r w:rsidR="008C6B60">
        <w:rPr>
          <w:rStyle w:val="fontstyle01"/>
          <w:rFonts w:ascii="Times New Roman" w:hAnsi="Times New Roman" w:cs="Times New Roman"/>
        </w:rPr>
        <w:t xml:space="preserve"> </w:t>
      </w:r>
      <w:r w:rsidR="008C6B60" w:rsidRPr="008C6B60">
        <w:rPr>
          <w:rStyle w:val="fontstyle01"/>
          <w:rFonts w:ascii="Times New Roman" w:hAnsi="Times New Roman" w:cs="Times New Roman"/>
        </w:rPr>
        <w:t>PLH180026</w:t>
      </w:r>
    </w:p>
    <w:p w14:paraId="025B3F7E" w14:textId="77777777" w:rsidR="000823CA" w:rsidRPr="00C47FC7" w:rsidRDefault="000823CA" w:rsidP="000823CA">
      <w:pPr>
        <w:jc w:val="center"/>
        <w:rPr>
          <w:rFonts w:ascii="Times New Roman" w:hAnsi="Times New Roman" w:cs="Times New Roman"/>
        </w:rPr>
      </w:pPr>
    </w:p>
    <w:p w14:paraId="018E08AC" w14:textId="6E8C22B0" w:rsidR="00F20055" w:rsidRPr="00C47FC7" w:rsidRDefault="00F20055" w:rsidP="002351DF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C47FC7">
        <w:rPr>
          <w:rFonts w:ascii="Times New Roman" w:hAnsi="Times New Roman" w:cs="Times New Roman"/>
          <w:color w:val="000000"/>
        </w:rPr>
        <w:t>Na podstawie art. 28 ust. 5 ustawy</w:t>
      </w:r>
      <w:r w:rsidR="009C1EA6">
        <w:rPr>
          <w:rFonts w:ascii="Times New Roman" w:hAnsi="Times New Roman" w:cs="Times New Roman"/>
          <w:color w:val="000000"/>
        </w:rPr>
        <w:t> z </w:t>
      </w:r>
      <w:r w:rsidRPr="00C47FC7">
        <w:rPr>
          <w:rFonts w:ascii="Times New Roman" w:hAnsi="Times New Roman" w:cs="Times New Roman"/>
          <w:color w:val="000000"/>
        </w:rPr>
        <w:t>dnia 16 kwietnia 2004 r.</w:t>
      </w:r>
      <w:r w:rsidR="009C1EA6">
        <w:rPr>
          <w:rFonts w:ascii="Times New Roman" w:hAnsi="Times New Roman" w:cs="Times New Roman"/>
          <w:color w:val="000000"/>
        </w:rPr>
        <w:t> o </w:t>
      </w:r>
      <w:r w:rsidRPr="00C47FC7">
        <w:rPr>
          <w:rFonts w:ascii="Times New Roman" w:hAnsi="Times New Roman" w:cs="Times New Roman"/>
          <w:color w:val="000000"/>
        </w:rPr>
        <w:t>ochronie przyrody (</w:t>
      </w:r>
      <w:r w:rsidR="006E235F" w:rsidRPr="00C47FC7">
        <w:rPr>
          <w:rFonts w:ascii="Times New Roman" w:hAnsi="Times New Roman" w:cs="Times New Roman"/>
        </w:rPr>
        <w:t>Dz. U.</w:t>
      </w:r>
      <w:r w:rsidR="009C1EA6">
        <w:rPr>
          <w:rFonts w:ascii="Times New Roman" w:hAnsi="Times New Roman" w:cs="Times New Roman"/>
        </w:rPr>
        <w:t> z </w:t>
      </w:r>
      <w:r w:rsidR="006E235F" w:rsidRPr="00C47FC7">
        <w:rPr>
          <w:rFonts w:ascii="Times New Roman" w:hAnsi="Times New Roman" w:cs="Times New Roman"/>
        </w:rPr>
        <w:t>2026 r. poz. 13</w:t>
      </w:r>
      <w:r w:rsidRPr="00C47FC7">
        <w:rPr>
          <w:rFonts w:ascii="Times New Roman" w:hAnsi="Times New Roman" w:cs="Times New Roman"/>
          <w:color w:val="000000"/>
        </w:rPr>
        <w:t>) zarządza się co następuje:</w:t>
      </w:r>
      <w:r w:rsidRPr="00C47FC7">
        <w:rPr>
          <w:rFonts w:ascii="Times New Roman" w:hAnsi="Times New Roman" w:cs="Times New Roman"/>
        </w:rPr>
        <w:t xml:space="preserve"> </w:t>
      </w:r>
    </w:p>
    <w:p w14:paraId="7EA1B121" w14:textId="77777777" w:rsidR="00F20055" w:rsidRPr="00C47FC7" w:rsidRDefault="00F20055" w:rsidP="00F20055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14:paraId="79F6C558" w14:textId="4F05FA61" w:rsidR="00471E48" w:rsidRPr="00C47FC7" w:rsidRDefault="000823CA" w:rsidP="00F20055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C47FC7">
        <w:rPr>
          <w:rFonts w:ascii="Times New Roman" w:hAnsi="Times New Roman" w:cs="Times New Roman"/>
          <w:b/>
          <w:bCs/>
        </w:rPr>
        <w:t>§ 1.</w:t>
      </w:r>
      <w:r w:rsidR="009C1EA6">
        <w:rPr>
          <w:rFonts w:ascii="Times New Roman" w:hAnsi="Times New Roman" w:cs="Times New Roman"/>
        </w:rPr>
        <w:t> W </w:t>
      </w:r>
      <w:proofErr w:type="gramStart"/>
      <w:r w:rsidR="002351DF" w:rsidRPr="00C47FC7">
        <w:rPr>
          <w:rFonts w:ascii="Times New Roman" w:hAnsi="Times New Roman" w:cs="Times New Roman"/>
        </w:rPr>
        <w:t xml:space="preserve">zarządzeniu </w:t>
      </w:r>
      <w:r w:rsidR="00471E48" w:rsidRPr="00C47FC7">
        <w:rPr>
          <w:rFonts w:ascii="Times New Roman" w:hAnsi="Times New Roman" w:cs="Times New Roman"/>
        </w:rPr>
        <w:t xml:space="preserve"> </w:t>
      </w:r>
      <w:r w:rsidR="00471E48" w:rsidRPr="00C47FC7">
        <w:rPr>
          <w:rFonts w:ascii="Times New Roman" w:eastAsia="Times New Roman" w:hAnsi="Times New Roman" w:cs="Times New Roman"/>
          <w:color w:val="000000"/>
        </w:rPr>
        <w:t>Regionalnego</w:t>
      </w:r>
      <w:proofErr w:type="gramEnd"/>
      <w:r w:rsidR="00471E48" w:rsidRPr="00C47FC7">
        <w:rPr>
          <w:rFonts w:ascii="Times New Roman" w:eastAsia="Times New Roman" w:hAnsi="Times New Roman" w:cs="Times New Roman"/>
          <w:color w:val="000000"/>
        </w:rPr>
        <w:t xml:space="preserve"> Dyrektora Ochrony Środowiska</w:t>
      </w:r>
      <w:r w:rsidR="009C1EA6">
        <w:rPr>
          <w:rFonts w:ascii="Times New Roman" w:eastAsia="Times New Roman" w:hAnsi="Times New Roman" w:cs="Times New Roman"/>
          <w:color w:val="000000"/>
        </w:rPr>
        <w:t> w </w:t>
      </w:r>
      <w:r w:rsidR="00471E48" w:rsidRPr="00C47FC7">
        <w:rPr>
          <w:rFonts w:ascii="Times New Roman" w:eastAsia="Times New Roman" w:hAnsi="Times New Roman" w:cs="Times New Roman"/>
          <w:color w:val="000000"/>
        </w:rPr>
        <w:t>Rzeszowie</w:t>
      </w:r>
      <w:r w:rsidR="009C1EA6">
        <w:rPr>
          <w:rFonts w:ascii="Times New Roman" w:eastAsia="Times New Roman" w:hAnsi="Times New Roman" w:cs="Times New Roman"/>
          <w:color w:val="000000"/>
        </w:rPr>
        <w:t> z </w:t>
      </w:r>
      <w:r w:rsidR="00471E48" w:rsidRPr="00C47FC7">
        <w:rPr>
          <w:rFonts w:ascii="Times New Roman" w:eastAsia="Times New Roman" w:hAnsi="Times New Roman" w:cs="Times New Roman"/>
          <w:color w:val="000000"/>
        </w:rPr>
        <w:t>dnia 20 września 2016 r.</w:t>
      </w:r>
      <w:r w:rsidR="009C1EA6">
        <w:rPr>
          <w:rFonts w:ascii="Times New Roman" w:eastAsia="Times New Roman" w:hAnsi="Times New Roman" w:cs="Times New Roman"/>
          <w:color w:val="000000"/>
        </w:rPr>
        <w:t> w </w:t>
      </w:r>
      <w:r w:rsidR="00471E48" w:rsidRPr="00C47FC7">
        <w:rPr>
          <w:rFonts w:ascii="Times New Roman" w:eastAsia="Times New Roman" w:hAnsi="Times New Roman" w:cs="Times New Roman"/>
          <w:color w:val="000000"/>
        </w:rPr>
        <w:t>sprawie ustanowienia planu zadań ochronnych dla obszaru Natura 2000 Moczary PLH180026</w:t>
      </w:r>
    </w:p>
    <w:p w14:paraId="3B1F5CB1" w14:textId="49CC14AB" w:rsidR="009C1EA6" w:rsidRDefault="009C1EA6" w:rsidP="00F20055">
      <w:pPr>
        <w:spacing w:after="0" w:line="360" w:lineRule="auto"/>
        <w:ind w:firstLine="284"/>
        <w:rPr>
          <w:rFonts w:ascii="Times New Roman" w:hAnsi="Times New Roman" w:cs="Times New Roman"/>
        </w:rPr>
      </w:pPr>
      <w:r w:rsidRPr="009C1EA6">
        <w:rPr>
          <w:rFonts w:ascii="Times New Roman" w:hAnsi="Times New Roman" w:cs="Times New Roman"/>
        </w:rPr>
        <w:t>(Dz. Urz. Woj. Podkarpackiego</w:t>
      </w:r>
      <w:r>
        <w:rPr>
          <w:rFonts w:ascii="Times New Roman" w:hAnsi="Times New Roman" w:cs="Times New Roman"/>
        </w:rPr>
        <w:t> z </w:t>
      </w:r>
      <w:r w:rsidRPr="009C1EA6">
        <w:rPr>
          <w:rFonts w:ascii="Times New Roman" w:hAnsi="Times New Roman" w:cs="Times New Roman"/>
        </w:rPr>
        <w:t xml:space="preserve">2016 r. poz. </w:t>
      </w:r>
      <w:proofErr w:type="gramStart"/>
      <w:r w:rsidRPr="009C1EA6">
        <w:rPr>
          <w:rFonts w:ascii="Times New Roman" w:hAnsi="Times New Roman" w:cs="Times New Roman"/>
        </w:rPr>
        <w:t>3111  oraz</w:t>
      </w:r>
      <w:proofErr w:type="gramEnd"/>
      <w:r>
        <w:rPr>
          <w:rFonts w:ascii="Times New Roman" w:hAnsi="Times New Roman" w:cs="Times New Roman"/>
        </w:rPr>
        <w:t> z </w:t>
      </w:r>
      <w:r w:rsidRPr="009C1EA6">
        <w:rPr>
          <w:rFonts w:ascii="Times New Roman" w:hAnsi="Times New Roman" w:cs="Times New Roman"/>
        </w:rPr>
        <w:t xml:space="preserve">2018 r. poz. </w:t>
      </w:r>
      <w:proofErr w:type="gramStart"/>
      <w:r w:rsidRPr="009C1EA6">
        <w:rPr>
          <w:rFonts w:ascii="Times New Roman" w:hAnsi="Times New Roman" w:cs="Times New Roman"/>
        </w:rPr>
        <w:t xml:space="preserve">832 </w:t>
      </w:r>
      <w:r>
        <w:rPr>
          <w:rFonts w:ascii="Times New Roman" w:hAnsi="Times New Roman" w:cs="Times New Roman"/>
        </w:rPr>
        <w:t> z</w:t>
      </w:r>
      <w:proofErr w:type="gramEnd"/>
      <w:r>
        <w:rPr>
          <w:rFonts w:ascii="Times New Roman" w:hAnsi="Times New Roman" w:cs="Times New Roman"/>
        </w:rPr>
        <w:t> </w:t>
      </w:r>
      <w:r w:rsidRPr="009C1EA6">
        <w:rPr>
          <w:rFonts w:ascii="Times New Roman" w:hAnsi="Times New Roman" w:cs="Times New Roman"/>
        </w:rPr>
        <w:t>dnia 23 lutego) wprowadza się następujące zmiany:</w:t>
      </w:r>
    </w:p>
    <w:p w14:paraId="2B9C5D26" w14:textId="4E15F330" w:rsidR="002351DF" w:rsidRPr="00C47FC7" w:rsidRDefault="002351DF" w:rsidP="00F20055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1) </w:t>
      </w:r>
      <w:r w:rsidR="00F20055"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załącznik nr 1 otrzymuje brzmienie, jak załącznik nr </w:t>
      </w:r>
      <w:r w:rsidR="00C46B0F" w:rsidRPr="00C47FC7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="00F20055"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 do niniejszego zarządzenia;</w:t>
      </w:r>
    </w:p>
    <w:p w14:paraId="28AE34CD" w14:textId="4B0D30AE" w:rsidR="002351DF" w:rsidRPr="00C47FC7" w:rsidRDefault="002351DF" w:rsidP="00F20055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2) </w:t>
      </w:r>
      <w:r w:rsidR="00F20055" w:rsidRPr="00C47FC7">
        <w:rPr>
          <w:rFonts w:ascii="Times New Roman" w:eastAsia="Times New Roman" w:hAnsi="Times New Roman" w:cs="Times New Roman"/>
          <w:color w:val="000000"/>
          <w:lang w:eastAsia="pl-PL"/>
        </w:rPr>
        <w:t>załącznik nr 2 otrzymuje brzmienie, jak załącznik nr 2 do niniejszego zarządzenia;</w:t>
      </w:r>
    </w:p>
    <w:p w14:paraId="596C2D86" w14:textId="126126E7" w:rsidR="009E2FB7" w:rsidRPr="00C47FC7" w:rsidRDefault="002351DF" w:rsidP="00F2005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3) </w:t>
      </w:r>
      <w:r w:rsidR="00F20055" w:rsidRPr="00C47FC7">
        <w:rPr>
          <w:rFonts w:ascii="Times New Roman" w:eastAsia="Times New Roman" w:hAnsi="Times New Roman" w:cs="Times New Roman"/>
          <w:color w:val="000000"/>
          <w:lang w:eastAsia="pl-PL"/>
        </w:rPr>
        <w:t>załącznik nr 3 otrzymuje brzmienie, jak załącznik nr 3 do niniejszego zarządzenia;</w:t>
      </w:r>
    </w:p>
    <w:p w14:paraId="658C4A25" w14:textId="537BDC96" w:rsidR="003477BD" w:rsidRPr="00C47FC7" w:rsidRDefault="00644AB2" w:rsidP="00F2005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>4</w:t>
      </w:r>
      <w:r w:rsidR="003477BD" w:rsidRPr="00C47FC7">
        <w:rPr>
          <w:rFonts w:ascii="Times New Roman" w:eastAsia="Times New Roman" w:hAnsi="Times New Roman" w:cs="Times New Roman"/>
          <w:color w:val="000000"/>
          <w:lang w:eastAsia="pl-PL"/>
        </w:rPr>
        <w:t xml:space="preserve">) </w:t>
      </w:r>
      <w:r w:rsidR="00F20055" w:rsidRPr="00C47FC7">
        <w:rPr>
          <w:rFonts w:ascii="Times New Roman" w:eastAsia="Times New Roman" w:hAnsi="Times New Roman" w:cs="Times New Roman"/>
          <w:color w:val="000000"/>
          <w:lang w:eastAsia="pl-PL"/>
        </w:rPr>
        <w:t>załącznik nr 4 otrzymuje brzmienie, jak załącznik nr 4 do niniejszego zarządzenia;</w:t>
      </w:r>
    </w:p>
    <w:p w14:paraId="1817E543" w14:textId="17303B6C" w:rsidR="00F20055" w:rsidRPr="00C47FC7" w:rsidRDefault="00F20055" w:rsidP="00F2005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>5) załącznik nr 5 otrzymuje brzmienie, jak załącznik nr 5 do niniejszego zarządzenia</w:t>
      </w:r>
      <w:r w:rsidR="004B3F21" w:rsidRPr="00C47FC7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341BE66E" w14:textId="05F3FDD3" w:rsidR="00F20055" w:rsidRPr="00C47FC7" w:rsidRDefault="00F20055" w:rsidP="00F2005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>6) załącznik nr 6 otrzymuje brzmienie, jak załącznik nr 6 do niniejszego zarządzenia</w:t>
      </w:r>
      <w:r w:rsidR="004B3F21" w:rsidRPr="00C47FC7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530EE6D" w14:textId="0660898E" w:rsidR="002D1685" w:rsidRPr="00C47FC7" w:rsidRDefault="002D1685" w:rsidP="00F20055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t>7) załącznik nr 7 otrzymuje brzmienie, jak załącznik nr 7 do niniejszego zarządzenia</w:t>
      </w:r>
      <w:r w:rsidR="004B3F21" w:rsidRPr="00C47FC7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5E10BBE" w14:textId="77777777" w:rsidR="003477BD" w:rsidRPr="00C47FC7" w:rsidRDefault="003477BD" w:rsidP="00F20055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14:paraId="14AC0E47" w14:textId="68BB160C" w:rsidR="002351DF" w:rsidRPr="00C47FC7" w:rsidRDefault="000823CA" w:rsidP="00F20055">
      <w:pPr>
        <w:tabs>
          <w:tab w:val="left" w:pos="7384"/>
        </w:tabs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C47FC7">
        <w:rPr>
          <w:rFonts w:ascii="Times New Roman" w:hAnsi="Times New Roman" w:cs="Times New Roman"/>
          <w:b/>
          <w:bCs/>
        </w:rPr>
        <w:t>§ 2.</w:t>
      </w:r>
      <w:r w:rsidRPr="00C47FC7">
        <w:rPr>
          <w:rFonts w:ascii="Times New Roman" w:hAnsi="Times New Roman" w:cs="Times New Roman"/>
        </w:rPr>
        <w:t xml:space="preserve"> </w:t>
      </w:r>
      <w:r w:rsidR="007E41E6" w:rsidRPr="00C47FC7">
        <w:rPr>
          <w:rFonts w:ascii="Times New Roman" w:hAnsi="Times New Roman" w:cs="Times New Roman"/>
        </w:rPr>
        <w:t xml:space="preserve"> </w:t>
      </w:r>
      <w:r w:rsidRPr="00C47FC7">
        <w:rPr>
          <w:rFonts w:ascii="Times New Roman" w:hAnsi="Times New Roman" w:cs="Times New Roman"/>
        </w:rPr>
        <w:t>Zarządzenie wchodzi</w:t>
      </w:r>
      <w:r w:rsidR="009C1EA6">
        <w:rPr>
          <w:rFonts w:ascii="Times New Roman" w:hAnsi="Times New Roman" w:cs="Times New Roman"/>
        </w:rPr>
        <w:t> w </w:t>
      </w:r>
      <w:r w:rsidRPr="00C47FC7">
        <w:rPr>
          <w:rFonts w:ascii="Times New Roman" w:hAnsi="Times New Roman" w:cs="Times New Roman"/>
        </w:rPr>
        <w:t xml:space="preserve">życie po upływie 14 dni od dnia ogłoszenia. </w:t>
      </w:r>
      <w:r w:rsidR="009E2FB7" w:rsidRPr="00C47FC7">
        <w:rPr>
          <w:rFonts w:ascii="Times New Roman" w:hAnsi="Times New Roman" w:cs="Times New Roman"/>
        </w:rPr>
        <w:tab/>
      </w:r>
    </w:p>
    <w:p w14:paraId="3B6C312A" w14:textId="4F022140" w:rsidR="002351DF" w:rsidRPr="00C47FC7" w:rsidRDefault="002351DF" w:rsidP="00FF4561">
      <w:pPr>
        <w:spacing w:line="259" w:lineRule="auto"/>
        <w:rPr>
          <w:rFonts w:ascii="Times New Roman" w:eastAsia="Times New Roman" w:hAnsi="Times New Roman" w:cs="Times New Roman"/>
          <w:color w:val="000000"/>
          <w:lang w:eastAsia="pl-PL"/>
        </w:rPr>
        <w:sectPr w:rsidR="002351DF" w:rsidRPr="00C47FC7" w:rsidSect="00355F62">
          <w:head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47FC7">
        <w:rPr>
          <w:rFonts w:ascii="Times New Roman" w:hAnsi="Times New Roman" w:cs="Times New Roman"/>
        </w:rPr>
        <w:br w:type="page"/>
      </w:r>
    </w:p>
    <w:p w14:paraId="55F9F77F" w14:textId="0154C17E" w:rsidR="002B4A93" w:rsidRPr="00C47FC7" w:rsidRDefault="002B4A93" w:rsidP="00FF4561">
      <w:pPr>
        <w:spacing w:after="0" w:line="240" w:lineRule="auto"/>
        <w:ind w:left="12036"/>
        <w:jc w:val="center"/>
        <w:rPr>
          <w:rFonts w:ascii="Times New Roman" w:hAnsi="Times New Roman" w:cs="Times New Roman"/>
        </w:rPr>
      </w:pPr>
    </w:p>
    <w:p w14:paraId="5777440E" w14:textId="6F60F4AC" w:rsidR="00355F62" w:rsidRPr="00C47FC7" w:rsidRDefault="00355F62" w:rsidP="00FF4561">
      <w:pPr>
        <w:pStyle w:val="Bezodstpw"/>
        <w:spacing w:line="360" w:lineRule="auto"/>
        <w:ind w:left="7500" w:firstLine="0"/>
        <w:rPr>
          <w:rFonts w:ascii="Times New Roman" w:hAnsi="Times New Roman"/>
          <w:lang w:eastAsia="pl-PL"/>
        </w:rPr>
      </w:pPr>
      <w:r w:rsidRPr="00C47FC7">
        <w:rPr>
          <w:rFonts w:ascii="Times New Roman" w:hAnsi="Times New Roman"/>
          <w:lang w:eastAsia="pl-PL"/>
        </w:rPr>
        <w:t xml:space="preserve">Załącznik nr 1 do zarządzenia </w:t>
      </w:r>
    </w:p>
    <w:p w14:paraId="5728E1AF" w14:textId="652F1085" w:rsidR="008336D7" w:rsidRPr="00C47FC7" w:rsidRDefault="00355F62" w:rsidP="008336D7">
      <w:pPr>
        <w:pStyle w:val="Bezodstpw"/>
        <w:spacing w:line="360" w:lineRule="auto"/>
        <w:ind w:left="7500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  <w:r w:rsidR="009C1EA6">
        <w:rPr>
          <w:rFonts w:ascii="Times New Roman" w:hAnsi="Times New Roman"/>
        </w:rPr>
        <w:t> w </w:t>
      </w:r>
      <w:r w:rsidR="008336D7" w:rsidRPr="00C47FC7">
        <w:rPr>
          <w:rFonts w:ascii="Times New Roman" w:hAnsi="Times New Roman"/>
        </w:rPr>
        <w:t xml:space="preserve">Rzeszowie </w:t>
      </w:r>
    </w:p>
    <w:p w14:paraId="1EC433DD" w14:textId="62D31711" w:rsidR="00355F62" w:rsidRPr="00C47FC7" w:rsidRDefault="008336D7" w:rsidP="008336D7">
      <w:pPr>
        <w:pStyle w:val="Bezodstpw"/>
        <w:spacing w:line="360" w:lineRule="auto"/>
        <w:ind w:left="7500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z dnia ……</w:t>
      </w:r>
      <w:proofErr w:type="gramStart"/>
      <w:r w:rsidRPr="00C47FC7">
        <w:rPr>
          <w:rFonts w:ascii="Times New Roman" w:hAnsi="Times New Roman"/>
        </w:rPr>
        <w:t>…….</w:t>
      </w:r>
      <w:proofErr w:type="gramEnd"/>
      <w:r w:rsidRPr="00C47FC7">
        <w:rPr>
          <w:rFonts w:ascii="Times New Roman" w:hAnsi="Times New Roman"/>
        </w:rPr>
        <w:t>. r.</w:t>
      </w:r>
    </w:p>
    <w:p w14:paraId="2AFE33B9" w14:textId="77777777" w:rsidR="008336D7" w:rsidRPr="00C47FC7" w:rsidRDefault="008336D7" w:rsidP="00FF4561">
      <w:pPr>
        <w:pStyle w:val="Bezodstpw"/>
        <w:spacing w:line="360" w:lineRule="auto"/>
        <w:ind w:left="7500" w:firstLine="0"/>
        <w:rPr>
          <w:rFonts w:ascii="Times New Roman" w:hAnsi="Times New Roman"/>
        </w:rPr>
      </w:pPr>
    </w:p>
    <w:p w14:paraId="3889145A" w14:textId="7AC35F9A" w:rsidR="00355F62" w:rsidRPr="00C47FC7" w:rsidRDefault="002B4A93" w:rsidP="00FF4561">
      <w:pPr>
        <w:spacing w:line="259" w:lineRule="auto"/>
        <w:rPr>
          <w:rFonts w:ascii="Times New Roman" w:hAnsi="Times New Roman" w:cs="Times New Roman"/>
          <w:b/>
          <w:bCs/>
          <w:color w:val="000000"/>
        </w:rPr>
      </w:pPr>
      <w:r w:rsidRPr="00C47FC7">
        <w:rPr>
          <w:rFonts w:ascii="Times New Roman" w:hAnsi="Times New Roman" w:cs="Times New Roman"/>
          <w:b/>
          <w:bCs/>
          <w:color w:val="000000"/>
        </w:rPr>
        <w:t>Opis granic obszaru Natura 2000</w:t>
      </w:r>
    </w:p>
    <w:p w14:paraId="78AE3884" w14:textId="0CCA0984" w:rsidR="001F3008" w:rsidRDefault="009C1EA6" w:rsidP="001F300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Granice obszaru Natura 2000 sporządzono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w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oparciu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o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układ współrzędnych płaskich prostokątnych PL-1992, zgodnie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z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§ 3 ust. 1 pkt 4 rozporządzenia Rady Ministrów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z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dnia 15 października 2012 r.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w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sprawie państwowego systemu odniesień przestrzennych (Dz. U.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z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2024 r. poz. 342,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z </w:t>
      </w:r>
      <w:r w:rsidRPr="009C1EA6">
        <w:rPr>
          <w:rFonts w:ascii="Times New Roman" w:eastAsia="Times New Roman" w:hAnsi="Times New Roman" w:cs="Times New Roman"/>
          <w:color w:val="000000"/>
          <w:lang w:eastAsia="pl-PL"/>
        </w:rPr>
        <w:t>późn. zm.).</w:t>
      </w:r>
    </w:p>
    <w:p w14:paraId="1E486902" w14:textId="77777777" w:rsidR="009C1EA6" w:rsidRPr="00C47FC7" w:rsidRDefault="009C1EA6" w:rsidP="001F300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6E12374" w14:textId="55A14A47" w:rsidR="001F3008" w:rsidRPr="00C47FC7" w:rsidRDefault="001F3008" w:rsidP="00EA74C0">
      <w:pPr>
        <w:pStyle w:val="Standard"/>
        <w:snapToGrid w:val="0"/>
        <w:spacing w:before="240" w:after="240"/>
        <w:jc w:val="both"/>
        <w:rPr>
          <w:color w:val="000000"/>
          <w:kern w:val="0"/>
          <w:sz w:val="22"/>
          <w:szCs w:val="22"/>
          <w:lang w:val="pl-PL"/>
        </w:rPr>
        <w:sectPr w:rsidR="001F3008" w:rsidRPr="00C47FC7" w:rsidSect="00EA74C0">
          <w:type w:val="continuous"/>
          <w:pgSz w:w="16837" w:h="11905" w:orient="landscape"/>
          <w:pgMar w:top="1418" w:right="1418" w:bottom="1418" w:left="1418" w:header="709" w:footer="709" w:gutter="0"/>
          <w:cols w:space="708"/>
          <w:titlePg/>
          <w:docGrid w:linePitch="326"/>
        </w:sectPr>
      </w:pPr>
    </w:p>
    <w:tbl>
      <w:tblPr>
        <w:tblW w:w="2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1280"/>
        <w:gridCol w:w="1121"/>
      </w:tblGrid>
      <w:tr w:rsidR="00471E48" w:rsidRPr="00C47FC7" w14:paraId="423EA790" w14:textId="77777777" w:rsidTr="00AD4C25">
        <w:trPr>
          <w:trHeight w:val="255"/>
          <w:tblHeader/>
          <w:jc w:val="center"/>
        </w:trPr>
        <w:tc>
          <w:tcPr>
            <w:tcW w:w="490" w:type="dxa"/>
            <w:shd w:val="clear" w:color="auto" w:fill="E6E6E6"/>
            <w:noWrap/>
            <w:vAlign w:val="center"/>
          </w:tcPr>
          <w:p w14:paraId="3E7D06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280" w:type="dxa"/>
            <w:shd w:val="clear" w:color="auto" w:fill="E6E6E6"/>
            <w:noWrap/>
            <w:vAlign w:val="center"/>
          </w:tcPr>
          <w:p w14:paraId="5D7650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1" w:type="dxa"/>
            <w:shd w:val="clear" w:color="auto" w:fill="E6E6E6"/>
            <w:noWrap/>
            <w:vAlign w:val="center"/>
          </w:tcPr>
          <w:p w14:paraId="1EEE97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</w:t>
            </w:r>
          </w:p>
        </w:tc>
      </w:tr>
      <w:tr w:rsidR="00471E48" w:rsidRPr="00C47FC7" w14:paraId="0C8F6A1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AF0A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80" w:type="dxa"/>
            <w:noWrap/>
            <w:vAlign w:val="center"/>
          </w:tcPr>
          <w:p w14:paraId="6E3717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175314,75</w:t>
            </w:r>
          </w:p>
        </w:tc>
        <w:tc>
          <w:tcPr>
            <w:tcW w:w="1121" w:type="dxa"/>
            <w:noWrap/>
            <w:vAlign w:val="center"/>
          </w:tcPr>
          <w:p w14:paraId="529DD8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767296,34</w:t>
            </w:r>
          </w:p>
        </w:tc>
      </w:tr>
      <w:tr w:rsidR="00471E48" w:rsidRPr="00C47FC7" w14:paraId="4052F2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E632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80" w:type="dxa"/>
            <w:noWrap/>
            <w:vAlign w:val="center"/>
          </w:tcPr>
          <w:p w14:paraId="3E3898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175307,38</w:t>
            </w:r>
          </w:p>
        </w:tc>
        <w:tc>
          <w:tcPr>
            <w:tcW w:w="1121" w:type="dxa"/>
            <w:noWrap/>
            <w:vAlign w:val="center"/>
          </w:tcPr>
          <w:p w14:paraId="1C31DF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767316,00</w:t>
            </w:r>
          </w:p>
        </w:tc>
      </w:tr>
      <w:tr w:rsidR="00471E48" w:rsidRPr="00C47FC7" w14:paraId="060DF42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93805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80" w:type="dxa"/>
            <w:noWrap/>
            <w:vAlign w:val="center"/>
          </w:tcPr>
          <w:p w14:paraId="0549E0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175302,97</w:t>
            </w:r>
          </w:p>
        </w:tc>
        <w:tc>
          <w:tcPr>
            <w:tcW w:w="1121" w:type="dxa"/>
            <w:noWrap/>
            <w:vAlign w:val="center"/>
          </w:tcPr>
          <w:p w14:paraId="7E43B1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767327,76</w:t>
            </w:r>
          </w:p>
        </w:tc>
      </w:tr>
      <w:tr w:rsidR="00471E48" w:rsidRPr="00C47FC7" w14:paraId="33195C2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5BEC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80" w:type="dxa"/>
            <w:noWrap/>
            <w:vAlign w:val="center"/>
          </w:tcPr>
          <w:p w14:paraId="418D12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175294,74</w:t>
            </w:r>
          </w:p>
        </w:tc>
        <w:tc>
          <w:tcPr>
            <w:tcW w:w="1121" w:type="dxa"/>
            <w:noWrap/>
            <w:vAlign w:val="center"/>
          </w:tcPr>
          <w:p w14:paraId="5C0B28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767350,81</w:t>
            </w:r>
          </w:p>
        </w:tc>
      </w:tr>
      <w:tr w:rsidR="00471E48" w:rsidRPr="00C47FC7" w14:paraId="3CDC85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EF0CC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80" w:type="dxa"/>
            <w:noWrap/>
            <w:vAlign w:val="center"/>
          </w:tcPr>
          <w:p w14:paraId="26ED10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175287,81</w:t>
            </w:r>
          </w:p>
        </w:tc>
        <w:tc>
          <w:tcPr>
            <w:tcW w:w="1121" w:type="dxa"/>
            <w:noWrap/>
            <w:vAlign w:val="center"/>
          </w:tcPr>
          <w:p w14:paraId="6FA235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767370,24</w:t>
            </w:r>
          </w:p>
        </w:tc>
      </w:tr>
      <w:tr w:rsidR="00471E48" w:rsidRPr="00C47FC7" w14:paraId="7004EEE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FD7C4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80" w:type="dxa"/>
            <w:noWrap/>
            <w:vAlign w:val="center"/>
          </w:tcPr>
          <w:p w14:paraId="019546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175273,66</w:t>
            </w:r>
          </w:p>
        </w:tc>
        <w:tc>
          <w:tcPr>
            <w:tcW w:w="1121" w:type="dxa"/>
            <w:noWrap/>
            <w:vAlign w:val="center"/>
          </w:tcPr>
          <w:p w14:paraId="56BB71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767392,54</w:t>
            </w:r>
          </w:p>
        </w:tc>
      </w:tr>
      <w:tr w:rsidR="00471E48" w:rsidRPr="00C47FC7" w14:paraId="0EAB172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4D55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80" w:type="dxa"/>
            <w:noWrap/>
            <w:vAlign w:val="center"/>
          </w:tcPr>
          <w:p w14:paraId="19C7A4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175274,51</w:t>
            </w:r>
          </w:p>
        </w:tc>
        <w:tc>
          <w:tcPr>
            <w:tcW w:w="1121" w:type="dxa"/>
            <w:noWrap/>
            <w:vAlign w:val="center"/>
          </w:tcPr>
          <w:p w14:paraId="1B07A0A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767411,27</w:t>
            </w:r>
          </w:p>
        </w:tc>
      </w:tr>
      <w:tr w:rsidR="00471E48" w:rsidRPr="00C47FC7" w14:paraId="3A22184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A365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80" w:type="dxa"/>
            <w:noWrap/>
            <w:vAlign w:val="center"/>
          </w:tcPr>
          <w:p w14:paraId="1B86D7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175276,46</w:t>
            </w:r>
          </w:p>
        </w:tc>
        <w:tc>
          <w:tcPr>
            <w:tcW w:w="1121" w:type="dxa"/>
            <w:noWrap/>
            <w:vAlign w:val="center"/>
          </w:tcPr>
          <w:p w14:paraId="1F166B6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767417,91</w:t>
            </w:r>
          </w:p>
        </w:tc>
      </w:tr>
      <w:tr w:rsidR="00471E48" w:rsidRPr="00C47FC7" w14:paraId="18CCDD2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909D3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80" w:type="dxa"/>
            <w:noWrap/>
            <w:vAlign w:val="center"/>
          </w:tcPr>
          <w:p w14:paraId="18F463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175278,57</w:t>
            </w:r>
          </w:p>
        </w:tc>
        <w:tc>
          <w:tcPr>
            <w:tcW w:w="1121" w:type="dxa"/>
            <w:noWrap/>
            <w:vAlign w:val="center"/>
          </w:tcPr>
          <w:p w14:paraId="729D54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767425,10</w:t>
            </w:r>
          </w:p>
        </w:tc>
      </w:tr>
      <w:tr w:rsidR="00471E48" w:rsidRPr="00C47FC7" w14:paraId="331AA0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4BFB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280" w:type="dxa"/>
            <w:noWrap/>
            <w:vAlign w:val="center"/>
          </w:tcPr>
          <w:p w14:paraId="2C07C5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175301,19</w:t>
            </w:r>
          </w:p>
        </w:tc>
        <w:tc>
          <w:tcPr>
            <w:tcW w:w="1121" w:type="dxa"/>
            <w:noWrap/>
            <w:vAlign w:val="center"/>
          </w:tcPr>
          <w:p w14:paraId="413F43D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767472,60</w:t>
            </w:r>
          </w:p>
        </w:tc>
      </w:tr>
      <w:tr w:rsidR="00471E48" w:rsidRPr="00C47FC7" w14:paraId="4827B27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799E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280" w:type="dxa"/>
            <w:noWrap/>
            <w:vAlign w:val="center"/>
          </w:tcPr>
          <w:p w14:paraId="17C3A2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175299,25</w:t>
            </w:r>
          </w:p>
        </w:tc>
        <w:tc>
          <w:tcPr>
            <w:tcW w:w="1121" w:type="dxa"/>
            <w:noWrap/>
            <w:vAlign w:val="center"/>
          </w:tcPr>
          <w:p w14:paraId="473E9D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767480,58</w:t>
            </w:r>
          </w:p>
        </w:tc>
      </w:tr>
      <w:tr w:rsidR="00471E48" w:rsidRPr="00C47FC7" w14:paraId="170CBA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F6ED4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280" w:type="dxa"/>
            <w:noWrap/>
            <w:vAlign w:val="center"/>
          </w:tcPr>
          <w:p w14:paraId="5CF9996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175296,55</w:t>
            </w:r>
          </w:p>
        </w:tc>
        <w:tc>
          <w:tcPr>
            <w:tcW w:w="1121" w:type="dxa"/>
            <w:noWrap/>
            <w:vAlign w:val="center"/>
          </w:tcPr>
          <w:p w14:paraId="6E7EF1B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767491,63</w:t>
            </w:r>
          </w:p>
        </w:tc>
      </w:tr>
      <w:tr w:rsidR="00471E48" w:rsidRPr="00C47FC7" w14:paraId="3558C43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4954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280" w:type="dxa"/>
            <w:noWrap/>
            <w:vAlign w:val="center"/>
          </w:tcPr>
          <w:p w14:paraId="3E3857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175288,12</w:t>
            </w:r>
          </w:p>
        </w:tc>
        <w:tc>
          <w:tcPr>
            <w:tcW w:w="1121" w:type="dxa"/>
            <w:noWrap/>
            <w:vAlign w:val="center"/>
          </w:tcPr>
          <w:p w14:paraId="127BE0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767516,32</w:t>
            </w:r>
          </w:p>
        </w:tc>
      </w:tr>
      <w:tr w:rsidR="00471E48" w:rsidRPr="00C47FC7" w14:paraId="67B9105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96B33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280" w:type="dxa"/>
            <w:noWrap/>
            <w:vAlign w:val="center"/>
          </w:tcPr>
          <w:p w14:paraId="10A6EC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175272,62</w:t>
            </w:r>
          </w:p>
        </w:tc>
        <w:tc>
          <w:tcPr>
            <w:tcW w:w="1121" w:type="dxa"/>
            <w:noWrap/>
            <w:vAlign w:val="center"/>
          </w:tcPr>
          <w:p w14:paraId="6ED11F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767528,34</w:t>
            </w:r>
          </w:p>
        </w:tc>
      </w:tr>
      <w:tr w:rsidR="00471E48" w:rsidRPr="00C47FC7" w14:paraId="1D35E73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B54B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280" w:type="dxa"/>
            <w:noWrap/>
            <w:vAlign w:val="center"/>
          </w:tcPr>
          <w:p w14:paraId="630EE8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175261,08</w:t>
            </w:r>
          </w:p>
        </w:tc>
        <w:tc>
          <w:tcPr>
            <w:tcW w:w="1121" w:type="dxa"/>
            <w:noWrap/>
            <w:vAlign w:val="center"/>
          </w:tcPr>
          <w:p w14:paraId="4DF3CE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767537,29</w:t>
            </w:r>
          </w:p>
        </w:tc>
      </w:tr>
      <w:tr w:rsidR="00471E48" w:rsidRPr="00C47FC7" w14:paraId="7012401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7F46F9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280" w:type="dxa"/>
            <w:noWrap/>
            <w:vAlign w:val="center"/>
          </w:tcPr>
          <w:p w14:paraId="376AC8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175257,60</w:t>
            </w:r>
          </w:p>
        </w:tc>
        <w:tc>
          <w:tcPr>
            <w:tcW w:w="1121" w:type="dxa"/>
            <w:noWrap/>
            <w:vAlign w:val="center"/>
          </w:tcPr>
          <w:p w14:paraId="168E67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767547,06</w:t>
            </w:r>
          </w:p>
        </w:tc>
      </w:tr>
      <w:tr w:rsidR="00471E48" w:rsidRPr="00C47FC7" w14:paraId="74026CD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732A5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280" w:type="dxa"/>
            <w:noWrap/>
            <w:vAlign w:val="center"/>
          </w:tcPr>
          <w:p w14:paraId="3D1445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175252,68</w:t>
            </w:r>
          </w:p>
        </w:tc>
        <w:tc>
          <w:tcPr>
            <w:tcW w:w="1121" w:type="dxa"/>
            <w:noWrap/>
            <w:vAlign w:val="center"/>
          </w:tcPr>
          <w:p w14:paraId="4DC0AE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767560,91</w:t>
            </w:r>
          </w:p>
        </w:tc>
      </w:tr>
      <w:tr w:rsidR="00471E48" w:rsidRPr="00C47FC7" w14:paraId="4794AA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176D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280" w:type="dxa"/>
            <w:noWrap/>
            <w:vAlign w:val="center"/>
          </w:tcPr>
          <w:p w14:paraId="49C2FE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175313,97</w:t>
            </w:r>
          </w:p>
        </w:tc>
        <w:tc>
          <w:tcPr>
            <w:tcW w:w="1121" w:type="dxa"/>
            <w:noWrap/>
            <w:vAlign w:val="center"/>
          </w:tcPr>
          <w:p w14:paraId="58B8E0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767579,12</w:t>
            </w:r>
          </w:p>
        </w:tc>
      </w:tr>
      <w:tr w:rsidR="00471E48" w:rsidRPr="00C47FC7" w14:paraId="22865E8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5EF4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280" w:type="dxa"/>
            <w:noWrap/>
            <w:vAlign w:val="center"/>
          </w:tcPr>
          <w:p w14:paraId="2EDB9A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175523,23</w:t>
            </w:r>
          </w:p>
        </w:tc>
        <w:tc>
          <w:tcPr>
            <w:tcW w:w="1121" w:type="dxa"/>
            <w:noWrap/>
            <w:vAlign w:val="center"/>
          </w:tcPr>
          <w:p w14:paraId="39C054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767667,18</w:t>
            </w:r>
          </w:p>
        </w:tc>
      </w:tr>
      <w:tr w:rsidR="00471E48" w:rsidRPr="00C47FC7" w14:paraId="6156B66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E4A8B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280" w:type="dxa"/>
            <w:noWrap/>
            <w:vAlign w:val="center"/>
          </w:tcPr>
          <w:p w14:paraId="3A289E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175518,59</w:t>
            </w:r>
          </w:p>
        </w:tc>
        <w:tc>
          <w:tcPr>
            <w:tcW w:w="1121" w:type="dxa"/>
            <w:noWrap/>
            <w:vAlign w:val="center"/>
          </w:tcPr>
          <w:p w14:paraId="4345A1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767673,35</w:t>
            </w:r>
          </w:p>
        </w:tc>
      </w:tr>
      <w:tr w:rsidR="00471E48" w:rsidRPr="00C47FC7" w14:paraId="2372E31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A0F64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280" w:type="dxa"/>
            <w:noWrap/>
            <w:vAlign w:val="center"/>
          </w:tcPr>
          <w:p w14:paraId="781589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175501,79</w:t>
            </w:r>
          </w:p>
        </w:tc>
        <w:tc>
          <w:tcPr>
            <w:tcW w:w="1121" w:type="dxa"/>
            <w:noWrap/>
            <w:vAlign w:val="center"/>
          </w:tcPr>
          <w:p w14:paraId="6D52FA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767699,60</w:t>
            </w:r>
          </w:p>
        </w:tc>
      </w:tr>
      <w:tr w:rsidR="00471E48" w:rsidRPr="00C47FC7" w14:paraId="746880F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97FEC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280" w:type="dxa"/>
            <w:noWrap/>
            <w:vAlign w:val="center"/>
          </w:tcPr>
          <w:p w14:paraId="0BACA5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175496,23</w:t>
            </w:r>
          </w:p>
        </w:tc>
        <w:tc>
          <w:tcPr>
            <w:tcW w:w="1121" w:type="dxa"/>
            <w:noWrap/>
            <w:vAlign w:val="center"/>
          </w:tcPr>
          <w:p w14:paraId="7948AE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767707,95</w:t>
            </w:r>
          </w:p>
        </w:tc>
      </w:tr>
      <w:tr w:rsidR="00471E48" w:rsidRPr="00C47FC7" w14:paraId="68100B1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8285E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280" w:type="dxa"/>
            <w:noWrap/>
            <w:vAlign w:val="center"/>
          </w:tcPr>
          <w:p w14:paraId="6FB17A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175488,39</w:t>
            </w:r>
          </w:p>
        </w:tc>
        <w:tc>
          <w:tcPr>
            <w:tcW w:w="1121" w:type="dxa"/>
            <w:noWrap/>
            <w:vAlign w:val="center"/>
          </w:tcPr>
          <w:p w14:paraId="06BEFD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767729,70</w:t>
            </w:r>
          </w:p>
        </w:tc>
      </w:tr>
      <w:tr w:rsidR="00471E48" w:rsidRPr="00C47FC7" w14:paraId="65F3BEA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A873BC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280" w:type="dxa"/>
            <w:noWrap/>
            <w:vAlign w:val="center"/>
          </w:tcPr>
          <w:p w14:paraId="410D8F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175486,72</w:t>
            </w:r>
          </w:p>
        </w:tc>
        <w:tc>
          <w:tcPr>
            <w:tcW w:w="1121" w:type="dxa"/>
            <w:noWrap/>
            <w:vAlign w:val="center"/>
          </w:tcPr>
          <w:p w14:paraId="4049B0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767734,34</w:t>
            </w:r>
          </w:p>
        </w:tc>
      </w:tr>
      <w:tr w:rsidR="00471E48" w:rsidRPr="00C47FC7" w14:paraId="00C6BE9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2E62E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280" w:type="dxa"/>
            <w:noWrap/>
            <w:vAlign w:val="center"/>
          </w:tcPr>
          <w:p w14:paraId="638D7E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175481,13</w:t>
            </w:r>
          </w:p>
        </w:tc>
        <w:tc>
          <w:tcPr>
            <w:tcW w:w="1121" w:type="dxa"/>
            <w:noWrap/>
            <w:vAlign w:val="center"/>
          </w:tcPr>
          <w:p w14:paraId="464930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767737,78</w:t>
            </w:r>
          </w:p>
        </w:tc>
      </w:tr>
      <w:tr w:rsidR="00471E48" w:rsidRPr="00C47FC7" w14:paraId="5D5EC98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8A97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280" w:type="dxa"/>
            <w:noWrap/>
            <w:vAlign w:val="center"/>
          </w:tcPr>
          <w:p w14:paraId="56EA76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175409,45</w:t>
            </w:r>
          </w:p>
        </w:tc>
        <w:tc>
          <w:tcPr>
            <w:tcW w:w="1121" w:type="dxa"/>
            <w:noWrap/>
            <w:vAlign w:val="center"/>
          </w:tcPr>
          <w:p w14:paraId="7BD60A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767706,62</w:t>
            </w:r>
          </w:p>
        </w:tc>
      </w:tr>
      <w:tr w:rsidR="00471E48" w:rsidRPr="00C47FC7" w14:paraId="65EE061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8668D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280" w:type="dxa"/>
            <w:noWrap/>
            <w:vAlign w:val="center"/>
          </w:tcPr>
          <w:p w14:paraId="3151FD1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175384,00</w:t>
            </w:r>
          </w:p>
        </w:tc>
        <w:tc>
          <w:tcPr>
            <w:tcW w:w="1121" w:type="dxa"/>
            <w:noWrap/>
            <w:vAlign w:val="center"/>
          </w:tcPr>
          <w:p w14:paraId="316760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767695,56</w:t>
            </w:r>
          </w:p>
        </w:tc>
      </w:tr>
      <w:tr w:rsidR="00471E48" w:rsidRPr="00C47FC7" w14:paraId="35DDBBF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6C4F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280" w:type="dxa"/>
            <w:noWrap/>
            <w:vAlign w:val="center"/>
          </w:tcPr>
          <w:p w14:paraId="11436A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175330,04</w:t>
            </w:r>
          </w:p>
        </w:tc>
        <w:tc>
          <w:tcPr>
            <w:tcW w:w="1121" w:type="dxa"/>
            <w:noWrap/>
            <w:vAlign w:val="center"/>
          </w:tcPr>
          <w:p w14:paraId="62641D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767671,95</w:t>
            </w:r>
          </w:p>
        </w:tc>
      </w:tr>
      <w:tr w:rsidR="00471E48" w:rsidRPr="00C47FC7" w14:paraId="6CCF2EB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8087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280" w:type="dxa"/>
            <w:noWrap/>
            <w:vAlign w:val="center"/>
          </w:tcPr>
          <w:p w14:paraId="5BCF06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175184,13</w:t>
            </w:r>
          </w:p>
        </w:tc>
        <w:tc>
          <w:tcPr>
            <w:tcW w:w="1121" w:type="dxa"/>
            <w:noWrap/>
            <w:vAlign w:val="center"/>
          </w:tcPr>
          <w:p w14:paraId="3037EE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767608,12</w:t>
            </w:r>
          </w:p>
        </w:tc>
      </w:tr>
      <w:tr w:rsidR="00471E48" w:rsidRPr="00C47FC7" w14:paraId="0834EE7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3F08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1280" w:type="dxa"/>
            <w:noWrap/>
            <w:vAlign w:val="center"/>
          </w:tcPr>
          <w:p w14:paraId="042A8C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175178,04</w:t>
            </w:r>
          </w:p>
        </w:tc>
        <w:tc>
          <w:tcPr>
            <w:tcW w:w="1121" w:type="dxa"/>
            <w:noWrap/>
            <w:vAlign w:val="center"/>
          </w:tcPr>
          <w:p w14:paraId="6F6B73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767627,54</w:t>
            </w:r>
          </w:p>
        </w:tc>
      </w:tr>
      <w:tr w:rsidR="00471E48" w:rsidRPr="00C47FC7" w14:paraId="40F546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1ADB3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280" w:type="dxa"/>
            <w:noWrap/>
            <w:vAlign w:val="center"/>
          </w:tcPr>
          <w:p w14:paraId="2FD4FE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175164,23</w:t>
            </w:r>
          </w:p>
        </w:tc>
        <w:tc>
          <w:tcPr>
            <w:tcW w:w="1121" w:type="dxa"/>
            <w:noWrap/>
            <w:vAlign w:val="center"/>
          </w:tcPr>
          <w:p w14:paraId="194681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767673,60</w:t>
            </w:r>
          </w:p>
        </w:tc>
      </w:tr>
      <w:tr w:rsidR="00471E48" w:rsidRPr="00C47FC7" w14:paraId="5BF7694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A872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280" w:type="dxa"/>
            <w:noWrap/>
            <w:vAlign w:val="center"/>
          </w:tcPr>
          <w:p w14:paraId="0546BCF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175160,21</w:t>
            </w:r>
          </w:p>
        </w:tc>
        <w:tc>
          <w:tcPr>
            <w:tcW w:w="1121" w:type="dxa"/>
            <w:noWrap/>
            <w:vAlign w:val="center"/>
          </w:tcPr>
          <w:p w14:paraId="05CB1B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767689,04</w:t>
            </w:r>
          </w:p>
        </w:tc>
      </w:tr>
      <w:tr w:rsidR="00471E48" w:rsidRPr="00C47FC7" w14:paraId="5F14C9F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D8EE4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280" w:type="dxa"/>
            <w:noWrap/>
            <w:vAlign w:val="center"/>
          </w:tcPr>
          <w:p w14:paraId="2DD241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175166,05</w:t>
            </w:r>
          </w:p>
        </w:tc>
        <w:tc>
          <w:tcPr>
            <w:tcW w:w="1121" w:type="dxa"/>
            <w:noWrap/>
            <w:vAlign w:val="center"/>
          </w:tcPr>
          <w:p w14:paraId="76275C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767691,03</w:t>
            </w:r>
          </w:p>
        </w:tc>
      </w:tr>
      <w:tr w:rsidR="00471E48" w:rsidRPr="00C47FC7" w14:paraId="77F081F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958B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280" w:type="dxa"/>
            <w:noWrap/>
            <w:vAlign w:val="center"/>
          </w:tcPr>
          <w:p w14:paraId="7319A8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175205,70</w:t>
            </w:r>
          </w:p>
        </w:tc>
        <w:tc>
          <w:tcPr>
            <w:tcW w:w="1121" w:type="dxa"/>
            <w:noWrap/>
            <w:vAlign w:val="center"/>
          </w:tcPr>
          <w:p w14:paraId="3A7364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767704,54</w:t>
            </w:r>
          </w:p>
        </w:tc>
      </w:tr>
      <w:tr w:rsidR="00471E48" w:rsidRPr="00C47FC7" w14:paraId="5AD68B4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B6D6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280" w:type="dxa"/>
            <w:noWrap/>
            <w:vAlign w:val="center"/>
          </w:tcPr>
          <w:p w14:paraId="6144F4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175204,27</w:t>
            </w:r>
          </w:p>
        </w:tc>
        <w:tc>
          <w:tcPr>
            <w:tcW w:w="1121" w:type="dxa"/>
            <w:noWrap/>
            <w:vAlign w:val="center"/>
          </w:tcPr>
          <w:p w14:paraId="2D7775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767709,27</w:t>
            </w:r>
          </w:p>
        </w:tc>
      </w:tr>
      <w:tr w:rsidR="00471E48" w:rsidRPr="00C47FC7" w14:paraId="091BA9E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3A9CD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1280" w:type="dxa"/>
            <w:noWrap/>
            <w:vAlign w:val="center"/>
          </w:tcPr>
          <w:p w14:paraId="542C56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175196,83</w:t>
            </w:r>
          </w:p>
        </w:tc>
        <w:tc>
          <w:tcPr>
            <w:tcW w:w="1121" w:type="dxa"/>
            <w:noWrap/>
            <w:vAlign w:val="center"/>
          </w:tcPr>
          <w:p w14:paraId="4404D9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767733,89</w:t>
            </w:r>
          </w:p>
        </w:tc>
      </w:tr>
      <w:tr w:rsidR="00471E48" w:rsidRPr="00C47FC7" w14:paraId="275C396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550EF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1280" w:type="dxa"/>
            <w:noWrap/>
            <w:vAlign w:val="center"/>
          </w:tcPr>
          <w:p w14:paraId="0D0229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175156,95</w:t>
            </w:r>
          </w:p>
        </w:tc>
        <w:tc>
          <w:tcPr>
            <w:tcW w:w="1121" w:type="dxa"/>
            <w:noWrap/>
            <w:vAlign w:val="center"/>
          </w:tcPr>
          <w:p w14:paraId="270289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767724,34</w:t>
            </w:r>
          </w:p>
        </w:tc>
      </w:tr>
      <w:tr w:rsidR="00471E48" w:rsidRPr="00C47FC7" w14:paraId="33EA94C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81414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280" w:type="dxa"/>
            <w:noWrap/>
            <w:vAlign w:val="center"/>
          </w:tcPr>
          <w:p w14:paraId="55705A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175155,31</w:t>
            </w:r>
          </w:p>
        </w:tc>
        <w:tc>
          <w:tcPr>
            <w:tcW w:w="1121" w:type="dxa"/>
            <w:noWrap/>
            <w:vAlign w:val="center"/>
          </w:tcPr>
          <w:p w14:paraId="5258CE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767729,14</w:t>
            </w:r>
          </w:p>
        </w:tc>
      </w:tr>
      <w:tr w:rsidR="00471E48" w:rsidRPr="00C47FC7" w14:paraId="089ED6E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95A56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280" w:type="dxa"/>
            <w:noWrap/>
            <w:vAlign w:val="center"/>
          </w:tcPr>
          <w:p w14:paraId="29B5864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175147,42</w:t>
            </w:r>
          </w:p>
        </w:tc>
        <w:tc>
          <w:tcPr>
            <w:tcW w:w="1121" w:type="dxa"/>
            <w:noWrap/>
            <w:vAlign w:val="center"/>
          </w:tcPr>
          <w:p w14:paraId="33EC3A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767754,68</w:t>
            </w:r>
          </w:p>
        </w:tc>
      </w:tr>
      <w:tr w:rsidR="00471E48" w:rsidRPr="00C47FC7" w14:paraId="0304DA7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0A7D0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280" w:type="dxa"/>
            <w:noWrap/>
            <w:vAlign w:val="center"/>
          </w:tcPr>
          <w:p w14:paraId="50ED5A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175145,05</w:t>
            </w:r>
          </w:p>
        </w:tc>
        <w:tc>
          <w:tcPr>
            <w:tcW w:w="1121" w:type="dxa"/>
            <w:noWrap/>
            <w:vAlign w:val="center"/>
          </w:tcPr>
          <w:p w14:paraId="3CB4E6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767762,35</w:t>
            </w:r>
          </w:p>
        </w:tc>
      </w:tr>
      <w:tr w:rsidR="00471E48" w:rsidRPr="00C47FC7" w14:paraId="1FF6A3E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3EFA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280" w:type="dxa"/>
            <w:noWrap/>
            <w:vAlign w:val="center"/>
          </w:tcPr>
          <w:p w14:paraId="472E1A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175142,13</w:t>
            </w:r>
          </w:p>
        </w:tc>
        <w:tc>
          <w:tcPr>
            <w:tcW w:w="1121" w:type="dxa"/>
            <w:noWrap/>
            <w:vAlign w:val="center"/>
          </w:tcPr>
          <w:p w14:paraId="4EC2BDC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767766,58</w:t>
            </w:r>
          </w:p>
        </w:tc>
      </w:tr>
      <w:tr w:rsidR="00471E48" w:rsidRPr="00C47FC7" w14:paraId="65DBD9D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FB9C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280" w:type="dxa"/>
            <w:noWrap/>
            <w:vAlign w:val="center"/>
          </w:tcPr>
          <w:p w14:paraId="76BE3F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175132,50</w:t>
            </w:r>
          </w:p>
        </w:tc>
        <w:tc>
          <w:tcPr>
            <w:tcW w:w="1121" w:type="dxa"/>
            <w:noWrap/>
            <w:vAlign w:val="center"/>
          </w:tcPr>
          <w:p w14:paraId="7B8985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767780,53</w:t>
            </w:r>
          </w:p>
        </w:tc>
      </w:tr>
      <w:tr w:rsidR="00471E48" w:rsidRPr="00C47FC7" w14:paraId="66F4369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E4183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280" w:type="dxa"/>
            <w:noWrap/>
            <w:vAlign w:val="center"/>
          </w:tcPr>
          <w:p w14:paraId="726615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175123,70</w:t>
            </w:r>
          </w:p>
        </w:tc>
        <w:tc>
          <w:tcPr>
            <w:tcW w:w="1121" w:type="dxa"/>
            <w:noWrap/>
            <w:vAlign w:val="center"/>
          </w:tcPr>
          <w:p w14:paraId="5141DE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767793,83</w:t>
            </w:r>
          </w:p>
        </w:tc>
      </w:tr>
      <w:tr w:rsidR="00471E48" w:rsidRPr="00C47FC7" w14:paraId="2241BF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DF10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280" w:type="dxa"/>
            <w:noWrap/>
            <w:vAlign w:val="center"/>
          </w:tcPr>
          <w:p w14:paraId="2578A53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175119,68</w:t>
            </w:r>
          </w:p>
        </w:tc>
        <w:tc>
          <w:tcPr>
            <w:tcW w:w="1121" w:type="dxa"/>
            <w:noWrap/>
            <w:vAlign w:val="center"/>
          </w:tcPr>
          <w:p w14:paraId="2066C9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767799,91</w:t>
            </w:r>
          </w:p>
        </w:tc>
      </w:tr>
      <w:tr w:rsidR="00471E48" w:rsidRPr="00C47FC7" w14:paraId="3CD173D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F66569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1280" w:type="dxa"/>
            <w:noWrap/>
            <w:vAlign w:val="center"/>
          </w:tcPr>
          <w:p w14:paraId="24147B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175137,79</w:t>
            </w:r>
          </w:p>
        </w:tc>
        <w:tc>
          <w:tcPr>
            <w:tcW w:w="1121" w:type="dxa"/>
            <w:noWrap/>
            <w:vAlign w:val="center"/>
          </w:tcPr>
          <w:p w14:paraId="40D4BFD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767812,11</w:t>
            </w:r>
          </w:p>
        </w:tc>
      </w:tr>
      <w:tr w:rsidR="00471E48" w:rsidRPr="00C47FC7" w14:paraId="023F339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A56419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1280" w:type="dxa"/>
            <w:noWrap/>
            <w:vAlign w:val="center"/>
          </w:tcPr>
          <w:p w14:paraId="6A2038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175146,15</w:t>
            </w:r>
          </w:p>
        </w:tc>
        <w:tc>
          <w:tcPr>
            <w:tcW w:w="1121" w:type="dxa"/>
            <w:noWrap/>
            <w:vAlign w:val="center"/>
          </w:tcPr>
          <w:p w14:paraId="713466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767817,75</w:t>
            </w:r>
          </w:p>
        </w:tc>
      </w:tr>
      <w:tr w:rsidR="00471E48" w:rsidRPr="00C47FC7" w14:paraId="4F37155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DAB10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1280" w:type="dxa"/>
            <w:noWrap/>
            <w:vAlign w:val="center"/>
          </w:tcPr>
          <w:p w14:paraId="36B181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175132,74</w:t>
            </w:r>
          </w:p>
        </w:tc>
        <w:tc>
          <w:tcPr>
            <w:tcW w:w="1121" w:type="dxa"/>
            <w:noWrap/>
            <w:vAlign w:val="center"/>
          </w:tcPr>
          <w:p w14:paraId="52B6F0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767839,24</w:t>
            </w:r>
          </w:p>
        </w:tc>
      </w:tr>
      <w:tr w:rsidR="00471E48" w:rsidRPr="00C47FC7" w14:paraId="667DED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3A3BF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1280" w:type="dxa"/>
            <w:noWrap/>
            <w:vAlign w:val="center"/>
          </w:tcPr>
          <w:p w14:paraId="481C38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175107,68</w:t>
            </w:r>
          </w:p>
        </w:tc>
        <w:tc>
          <w:tcPr>
            <w:tcW w:w="1121" w:type="dxa"/>
            <w:noWrap/>
            <w:vAlign w:val="center"/>
          </w:tcPr>
          <w:p w14:paraId="7DA2B8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767883,24</w:t>
            </w:r>
          </w:p>
        </w:tc>
      </w:tr>
      <w:tr w:rsidR="00471E48" w:rsidRPr="00C47FC7" w14:paraId="1EB2586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16C8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1280" w:type="dxa"/>
            <w:noWrap/>
            <w:vAlign w:val="center"/>
          </w:tcPr>
          <w:p w14:paraId="6D046F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175106,70</w:t>
            </w:r>
          </w:p>
        </w:tc>
        <w:tc>
          <w:tcPr>
            <w:tcW w:w="1121" w:type="dxa"/>
            <w:noWrap/>
            <w:vAlign w:val="center"/>
          </w:tcPr>
          <w:p w14:paraId="5E452B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767885,04</w:t>
            </w:r>
          </w:p>
        </w:tc>
      </w:tr>
      <w:tr w:rsidR="00471E48" w:rsidRPr="00C47FC7" w14:paraId="6E81E85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F5F0D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1280" w:type="dxa"/>
            <w:noWrap/>
            <w:vAlign w:val="center"/>
          </w:tcPr>
          <w:p w14:paraId="0825FD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175101,87</w:t>
            </w:r>
          </w:p>
        </w:tc>
        <w:tc>
          <w:tcPr>
            <w:tcW w:w="1121" w:type="dxa"/>
            <w:noWrap/>
            <w:vAlign w:val="center"/>
          </w:tcPr>
          <w:p w14:paraId="3477AF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767893,94</w:t>
            </w:r>
          </w:p>
        </w:tc>
      </w:tr>
      <w:tr w:rsidR="00471E48" w:rsidRPr="00C47FC7" w14:paraId="211FEF4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BA70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1280" w:type="dxa"/>
            <w:noWrap/>
            <w:vAlign w:val="center"/>
          </w:tcPr>
          <w:p w14:paraId="738068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175085,27</w:t>
            </w:r>
          </w:p>
        </w:tc>
        <w:tc>
          <w:tcPr>
            <w:tcW w:w="1121" w:type="dxa"/>
            <w:noWrap/>
            <w:vAlign w:val="center"/>
          </w:tcPr>
          <w:p w14:paraId="203B61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767887,81</w:t>
            </w:r>
          </w:p>
        </w:tc>
      </w:tr>
      <w:tr w:rsidR="00471E48" w:rsidRPr="00C47FC7" w14:paraId="5A77218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2AB2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1280" w:type="dxa"/>
            <w:noWrap/>
            <w:vAlign w:val="center"/>
          </w:tcPr>
          <w:p w14:paraId="3DFBDA4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175065,60</w:t>
            </w:r>
          </w:p>
        </w:tc>
        <w:tc>
          <w:tcPr>
            <w:tcW w:w="1121" w:type="dxa"/>
            <w:noWrap/>
            <w:vAlign w:val="center"/>
          </w:tcPr>
          <w:p w14:paraId="01F2CB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767880,54</w:t>
            </w:r>
          </w:p>
        </w:tc>
      </w:tr>
      <w:tr w:rsidR="00471E48" w:rsidRPr="00C47FC7" w14:paraId="792FC6E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4D50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53.</w:t>
            </w:r>
          </w:p>
        </w:tc>
        <w:tc>
          <w:tcPr>
            <w:tcW w:w="1280" w:type="dxa"/>
            <w:noWrap/>
            <w:vAlign w:val="center"/>
          </w:tcPr>
          <w:p w14:paraId="5C2161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175049,87</w:t>
            </w:r>
          </w:p>
        </w:tc>
        <w:tc>
          <w:tcPr>
            <w:tcW w:w="1121" w:type="dxa"/>
            <w:noWrap/>
            <w:vAlign w:val="center"/>
          </w:tcPr>
          <w:p w14:paraId="0794F9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767898,89</w:t>
            </w:r>
          </w:p>
        </w:tc>
      </w:tr>
      <w:tr w:rsidR="00471E48" w:rsidRPr="00C47FC7" w14:paraId="3D39856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8EF06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1280" w:type="dxa"/>
            <w:noWrap/>
            <w:vAlign w:val="center"/>
          </w:tcPr>
          <w:p w14:paraId="44DB3F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175021,09</w:t>
            </w:r>
          </w:p>
        </w:tc>
        <w:tc>
          <w:tcPr>
            <w:tcW w:w="1121" w:type="dxa"/>
            <w:noWrap/>
            <w:vAlign w:val="center"/>
          </w:tcPr>
          <w:p w14:paraId="2A2735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767931,11</w:t>
            </w:r>
          </w:p>
        </w:tc>
      </w:tr>
      <w:tr w:rsidR="00471E48" w:rsidRPr="00C47FC7" w14:paraId="3E61B97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2C026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1280" w:type="dxa"/>
            <w:noWrap/>
            <w:vAlign w:val="center"/>
          </w:tcPr>
          <w:p w14:paraId="008456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175007,64</w:t>
            </w:r>
          </w:p>
        </w:tc>
        <w:tc>
          <w:tcPr>
            <w:tcW w:w="1121" w:type="dxa"/>
            <w:noWrap/>
            <w:vAlign w:val="center"/>
          </w:tcPr>
          <w:p w14:paraId="6FEBA6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767946,17</w:t>
            </w:r>
          </w:p>
        </w:tc>
      </w:tr>
      <w:tr w:rsidR="00471E48" w:rsidRPr="00C47FC7" w14:paraId="31C8E1A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1486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1280" w:type="dxa"/>
            <w:noWrap/>
            <w:vAlign w:val="center"/>
          </w:tcPr>
          <w:p w14:paraId="1C69BA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174992,38</w:t>
            </w:r>
          </w:p>
        </w:tc>
        <w:tc>
          <w:tcPr>
            <w:tcW w:w="1121" w:type="dxa"/>
            <w:noWrap/>
            <w:vAlign w:val="center"/>
          </w:tcPr>
          <w:p w14:paraId="1F2036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767963,25</w:t>
            </w:r>
          </w:p>
        </w:tc>
      </w:tr>
      <w:tr w:rsidR="00471E48" w:rsidRPr="00C47FC7" w14:paraId="483F7A4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286C6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1280" w:type="dxa"/>
            <w:noWrap/>
            <w:vAlign w:val="center"/>
          </w:tcPr>
          <w:p w14:paraId="078094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174959,17</w:t>
            </w:r>
          </w:p>
        </w:tc>
        <w:tc>
          <w:tcPr>
            <w:tcW w:w="1121" w:type="dxa"/>
            <w:noWrap/>
            <w:vAlign w:val="center"/>
          </w:tcPr>
          <w:p w14:paraId="6AE0AC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767990,78</w:t>
            </w:r>
          </w:p>
        </w:tc>
      </w:tr>
      <w:tr w:rsidR="00471E48" w:rsidRPr="00C47FC7" w14:paraId="5E7809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43D9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1280" w:type="dxa"/>
            <w:noWrap/>
            <w:vAlign w:val="center"/>
          </w:tcPr>
          <w:p w14:paraId="3400C0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174934,35</w:t>
            </w:r>
          </w:p>
        </w:tc>
        <w:tc>
          <w:tcPr>
            <w:tcW w:w="1121" w:type="dxa"/>
            <w:noWrap/>
            <w:vAlign w:val="center"/>
          </w:tcPr>
          <w:p w14:paraId="1BE294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768013,89</w:t>
            </w:r>
          </w:p>
        </w:tc>
      </w:tr>
      <w:tr w:rsidR="00471E48" w:rsidRPr="00C47FC7" w14:paraId="61DE28B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E148FE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1280" w:type="dxa"/>
            <w:noWrap/>
            <w:vAlign w:val="center"/>
          </w:tcPr>
          <w:p w14:paraId="35E0F3D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174914,73</w:t>
            </w:r>
          </w:p>
        </w:tc>
        <w:tc>
          <w:tcPr>
            <w:tcW w:w="1121" w:type="dxa"/>
            <w:noWrap/>
            <w:vAlign w:val="center"/>
          </w:tcPr>
          <w:p w14:paraId="11F793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768031,28</w:t>
            </w:r>
          </w:p>
        </w:tc>
      </w:tr>
      <w:tr w:rsidR="00471E48" w:rsidRPr="00C47FC7" w14:paraId="22BAE01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CCAF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1280" w:type="dxa"/>
            <w:noWrap/>
            <w:vAlign w:val="center"/>
          </w:tcPr>
          <w:p w14:paraId="217966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174903,49</w:t>
            </w:r>
          </w:p>
        </w:tc>
        <w:tc>
          <w:tcPr>
            <w:tcW w:w="1121" w:type="dxa"/>
            <w:noWrap/>
            <w:vAlign w:val="center"/>
          </w:tcPr>
          <w:p w14:paraId="495D7E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768041,24</w:t>
            </w:r>
          </w:p>
        </w:tc>
      </w:tr>
      <w:tr w:rsidR="00471E48" w:rsidRPr="00C47FC7" w14:paraId="7C4D75A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632D0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1280" w:type="dxa"/>
            <w:noWrap/>
            <w:vAlign w:val="center"/>
          </w:tcPr>
          <w:p w14:paraId="167007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174905,68</w:t>
            </w:r>
          </w:p>
        </w:tc>
        <w:tc>
          <w:tcPr>
            <w:tcW w:w="1121" w:type="dxa"/>
            <w:noWrap/>
            <w:vAlign w:val="center"/>
          </w:tcPr>
          <w:p w14:paraId="62D40E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768041,53</w:t>
            </w:r>
          </w:p>
        </w:tc>
      </w:tr>
      <w:tr w:rsidR="00471E48" w:rsidRPr="00C47FC7" w14:paraId="41EF490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2A7ACE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1280" w:type="dxa"/>
            <w:noWrap/>
            <w:vAlign w:val="center"/>
          </w:tcPr>
          <w:p w14:paraId="35A047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175007,10</w:t>
            </w:r>
          </w:p>
        </w:tc>
        <w:tc>
          <w:tcPr>
            <w:tcW w:w="1121" w:type="dxa"/>
            <w:noWrap/>
            <w:vAlign w:val="center"/>
          </w:tcPr>
          <w:p w14:paraId="60F213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768055,00</w:t>
            </w:r>
          </w:p>
        </w:tc>
      </w:tr>
      <w:tr w:rsidR="00471E48" w:rsidRPr="00C47FC7" w14:paraId="7E7093D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D0DD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1280" w:type="dxa"/>
            <w:noWrap/>
            <w:vAlign w:val="center"/>
          </w:tcPr>
          <w:p w14:paraId="4EC475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175027,99</w:t>
            </w:r>
          </w:p>
        </w:tc>
        <w:tc>
          <w:tcPr>
            <w:tcW w:w="1121" w:type="dxa"/>
            <w:noWrap/>
            <w:vAlign w:val="center"/>
          </w:tcPr>
          <w:p w14:paraId="61E08C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768065,59</w:t>
            </w:r>
          </w:p>
        </w:tc>
      </w:tr>
      <w:tr w:rsidR="00471E48" w:rsidRPr="00C47FC7" w14:paraId="22A5AB1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FE57C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1280" w:type="dxa"/>
            <w:noWrap/>
            <w:vAlign w:val="center"/>
          </w:tcPr>
          <w:p w14:paraId="61EE8D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175045,28</w:t>
            </w:r>
          </w:p>
        </w:tc>
        <w:tc>
          <w:tcPr>
            <w:tcW w:w="1121" w:type="dxa"/>
            <w:noWrap/>
            <w:vAlign w:val="center"/>
          </w:tcPr>
          <w:p w14:paraId="17B1FF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768074,35</w:t>
            </w:r>
          </w:p>
        </w:tc>
      </w:tr>
      <w:tr w:rsidR="00471E48" w:rsidRPr="00C47FC7" w14:paraId="57752BF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A1C6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1280" w:type="dxa"/>
            <w:noWrap/>
            <w:vAlign w:val="center"/>
          </w:tcPr>
          <w:p w14:paraId="015B70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175042,52</w:t>
            </w:r>
          </w:p>
        </w:tc>
        <w:tc>
          <w:tcPr>
            <w:tcW w:w="1121" w:type="dxa"/>
            <w:noWrap/>
            <w:vAlign w:val="center"/>
          </w:tcPr>
          <w:p w14:paraId="2BF4553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768081,40</w:t>
            </w:r>
          </w:p>
        </w:tc>
      </w:tr>
      <w:tr w:rsidR="00471E48" w:rsidRPr="00C47FC7" w14:paraId="6B63BF7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248F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1280" w:type="dxa"/>
            <w:noWrap/>
            <w:vAlign w:val="center"/>
          </w:tcPr>
          <w:p w14:paraId="26904E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175037,33</w:t>
            </w:r>
          </w:p>
        </w:tc>
        <w:tc>
          <w:tcPr>
            <w:tcW w:w="1121" w:type="dxa"/>
            <w:noWrap/>
            <w:vAlign w:val="center"/>
          </w:tcPr>
          <w:p w14:paraId="092BAB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768094,70</w:t>
            </w:r>
          </w:p>
        </w:tc>
      </w:tr>
      <w:tr w:rsidR="00471E48" w:rsidRPr="00C47FC7" w14:paraId="2AB65E9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B5F8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1280" w:type="dxa"/>
            <w:noWrap/>
            <w:vAlign w:val="center"/>
          </w:tcPr>
          <w:p w14:paraId="1C0181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175045,17</w:t>
            </w:r>
          </w:p>
        </w:tc>
        <w:tc>
          <w:tcPr>
            <w:tcW w:w="1121" w:type="dxa"/>
            <w:noWrap/>
            <w:vAlign w:val="center"/>
          </w:tcPr>
          <w:p w14:paraId="00BE971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768098,51</w:t>
            </w:r>
          </w:p>
        </w:tc>
      </w:tr>
      <w:tr w:rsidR="00471E48" w:rsidRPr="00C47FC7" w14:paraId="2F2CCBE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158750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1280" w:type="dxa"/>
            <w:noWrap/>
            <w:vAlign w:val="center"/>
          </w:tcPr>
          <w:p w14:paraId="298EFB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175083,89</w:t>
            </w:r>
          </w:p>
        </w:tc>
        <w:tc>
          <w:tcPr>
            <w:tcW w:w="1121" w:type="dxa"/>
            <w:noWrap/>
            <w:vAlign w:val="center"/>
          </w:tcPr>
          <w:p w14:paraId="6D4C9C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768117,34</w:t>
            </w:r>
          </w:p>
        </w:tc>
      </w:tr>
      <w:tr w:rsidR="00471E48" w:rsidRPr="00C47FC7" w14:paraId="4DD6F9E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49868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1280" w:type="dxa"/>
            <w:noWrap/>
            <w:vAlign w:val="center"/>
          </w:tcPr>
          <w:p w14:paraId="45FDB1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175080,79</w:t>
            </w:r>
          </w:p>
        </w:tc>
        <w:tc>
          <w:tcPr>
            <w:tcW w:w="1121" w:type="dxa"/>
            <w:noWrap/>
            <w:vAlign w:val="center"/>
          </w:tcPr>
          <w:p w14:paraId="3097E2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768142,45</w:t>
            </w:r>
          </w:p>
        </w:tc>
      </w:tr>
      <w:tr w:rsidR="00471E48" w:rsidRPr="00C47FC7" w14:paraId="436F8D1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B3D8E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1280" w:type="dxa"/>
            <w:noWrap/>
            <w:vAlign w:val="center"/>
          </w:tcPr>
          <w:p w14:paraId="139C02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175129,95</w:t>
            </w:r>
          </w:p>
        </w:tc>
        <w:tc>
          <w:tcPr>
            <w:tcW w:w="1121" w:type="dxa"/>
            <w:noWrap/>
            <w:vAlign w:val="center"/>
          </w:tcPr>
          <w:p w14:paraId="6311F8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768160,60</w:t>
            </w:r>
          </w:p>
        </w:tc>
      </w:tr>
      <w:tr w:rsidR="00471E48" w:rsidRPr="00C47FC7" w14:paraId="664B69B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985AE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1280" w:type="dxa"/>
            <w:noWrap/>
            <w:vAlign w:val="center"/>
          </w:tcPr>
          <w:p w14:paraId="087EDF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175167,66</w:t>
            </w:r>
          </w:p>
        </w:tc>
        <w:tc>
          <w:tcPr>
            <w:tcW w:w="1121" w:type="dxa"/>
            <w:noWrap/>
            <w:vAlign w:val="center"/>
          </w:tcPr>
          <w:p w14:paraId="066185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768138,49</w:t>
            </w:r>
          </w:p>
        </w:tc>
      </w:tr>
      <w:tr w:rsidR="00471E48" w:rsidRPr="00C47FC7" w14:paraId="1EC27D9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624B3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1280" w:type="dxa"/>
            <w:noWrap/>
            <w:vAlign w:val="center"/>
          </w:tcPr>
          <w:p w14:paraId="791883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175169,87</w:t>
            </w:r>
          </w:p>
        </w:tc>
        <w:tc>
          <w:tcPr>
            <w:tcW w:w="1121" w:type="dxa"/>
            <w:noWrap/>
            <w:vAlign w:val="center"/>
          </w:tcPr>
          <w:p w14:paraId="3C6F8E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768137,20</w:t>
            </w:r>
          </w:p>
        </w:tc>
      </w:tr>
      <w:tr w:rsidR="00471E48" w:rsidRPr="00C47FC7" w14:paraId="4D27C93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59AA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1280" w:type="dxa"/>
            <w:noWrap/>
            <w:vAlign w:val="center"/>
          </w:tcPr>
          <w:p w14:paraId="58FF3D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175174,50</w:t>
            </w:r>
          </w:p>
        </w:tc>
        <w:tc>
          <w:tcPr>
            <w:tcW w:w="1121" w:type="dxa"/>
            <w:noWrap/>
            <w:vAlign w:val="center"/>
          </w:tcPr>
          <w:p w14:paraId="52E598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768140,18</w:t>
            </w:r>
          </w:p>
        </w:tc>
      </w:tr>
      <w:tr w:rsidR="00471E48" w:rsidRPr="00C47FC7" w14:paraId="6C4FE38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A5FCB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1280" w:type="dxa"/>
            <w:noWrap/>
            <w:vAlign w:val="center"/>
          </w:tcPr>
          <w:p w14:paraId="180269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175185,98</w:t>
            </w:r>
          </w:p>
        </w:tc>
        <w:tc>
          <w:tcPr>
            <w:tcW w:w="1121" w:type="dxa"/>
            <w:noWrap/>
            <w:vAlign w:val="center"/>
          </w:tcPr>
          <w:p w14:paraId="2F83BF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768147,59</w:t>
            </w:r>
          </w:p>
        </w:tc>
      </w:tr>
      <w:tr w:rsidR="00471E48" w:rsidRPr="00C47FC7" w14:paraId="40AC047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FD8FF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1280" w:type="dxa"/>
            <w:noWrap/>
            <w:vAlign w:val="center"/>
          </w:tcPr>
          <w:p w14:paraId="52DA06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175186,01</w:t>
            </w:r>
          </w:p>
        </w:tc>
        <w:tc>
          <w:tcPr>
            <w:tcW w:w="1121" w:type="dxa"/>
            <w:noWrap/>
            <w:vAlign w:val="center"/>
          </w:tcPr>
          <w:p w14:paraId="1145DF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768165,64</w:t>
            </w:r>
          </w:p>
        </w:tc>
      </w:tr>
      <w:tr w:rsidR="00471E48" w:rsidRPr="00C47FC7" w14:paraId="6AC1DD4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3488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1280" w:type="dxa"/>
            <w:noWrap/>
            <w:vAlign w:val="center"/>
          </w:tcPr>
          <w:p w14:paraId="54636C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175234,52</w:t>
            </w:r>
          </w:p>
        </w:tc>
        <w:tc>
          <w:tcPr>
            <w:tcW w:w="1121" w:type="dxa"/>
            <w:noWrap/>
            <w:vAlign w:val="center"/>
          </w:tcPr>
          <w:p w14:paraId="053C06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768196,30</w:t>
            </w:r>
          </w:p>
        </w:tc>
      </w:tr>
      <w:tr w:rsidR="00471E48" w:rsidRPr="00C47FC7" w14:paraId="5FE288D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5370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1280" w:type="dxa"/>
            <w:noWrap/>
            <w:vAlign w:val="center"/>
          </w:tcPr>
          <w:p w14:paraId="5E1541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175326,12</w:t>
            </w:r>
          </w:p>
        </w:tc>
        <w:tc>
          <w:tcPr>
            <w:tcW w:w="1121" w:type="dxa"/>
            <w:noWrap/>
            <w:vAlign w:val="center"/>
          </w:tcPr>
          <w:p w14:paraId="706EA5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768318,94</w:t>
            </w:r>
          </w:p>
        </w:tc>
      </w:tr>
      <w:tr w:rsidR="00471E48" w:rsidRPr="00C47FC7" w14:paraId="6E42716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0A887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1280" w:type="dxa"/>
            <w:noWrap/>
            <w:vAlign w:val="center"/>
          </w:tcPr>
          <w:p w14:paraId="2C5AB39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175322,50</w:t>
            </w:r>
          </w:p>
        </w:tc>
        <w:tc>
          <w:tcPr>
            <w:tcW w:w="1121" w:type="dxa"/>
            <w:noWrap/>
            <w:vAlign w:val="center"/>
          </w:tcPr>
          <w:p w14:paraId="2EA796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768335,68</w:t>
            </w:r>
          </w:p>
        </w:tc>
      </w:tr>
      <w:tr w:rsidR="00471E48" w:rsidRPr="00C47FC7" w14:paraId="0F90827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05FA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1280" w:type="dxa"/>
            <w:noWrap/>
            <w:vAlign w:val="center"/>
          </w:tcPr>
          <w:p w14:paraId="2E7917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175310,38</w:t>
            </w:r>
          </w:p>
        </w:tc>
        <w:tc>
          <w:tcPr>
            <w:tcW w:w="1121" w:type="dxa"/>
            <w:noWrap/>
            <w:vAlign w:val="center"/>
          </w:tcPr>
          <w:p w14:paraId="76860C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768391,83</w:t>
            </w:r>
          </w:p>
        </w:tc>
      </w:tr>
      <w:tr w:rsidR="00471E48" w:rsidRPr="00C47FC7" w14:paraId="27F6642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E9BD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1280" w:type="dxa"/>
            <w:noWrap/>
            <w:vAlign w:val="center"/>
          </w:tcPr>
          <w:p w14:paraId="632773B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175291,52</w:t>
            </w:r>
          </w:p>
        </w:tc>
        <w:tc>
          <w:tcPr>
            <w:tcW w:w="1121" w:type="dxa"/>
            <w:noWrap/>
            <w:vAlign w:val="center"/>
          </w:tcPr>
          <w:p w14:paraId="7B8E94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768396,48</w:t>
            </w:r>
          </w:p>
        </w:tc>
      </w:tr>
      <w:tr w:rsidR="00471E48" w:rsidRPr="00C47FC7" w14:paraId="7CC7C62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26D3F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1280" w:type="dxa"/>
            <w:noWrap/>
            <w:vAlign w:val="center"/>
          </w:tcPr>
          <w:p w14:paraId="243768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175245,16</w:t>
            </w:r>
          </w:p>
        </w:tc>
        <w:tc>
          <w:tcPr>
            <w:tcW w:w="1121" w:type="dxa"/>
            <w:noWrap/>
            <w:vAlign w:val="center"/>
          </w:tcPr>
          <w:p w14:paraId="7CB312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768407,26</w:t>
            </w:r>
          </w:p>
        </w:tc>
      </w:tr>
      <w:tr w:rsidR="00471E48" w:rsidRPr="00C47FC7" w14:paraId="3E482C1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0A7D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1280" w:type="dxa"/>
            <w:noWrap/>
            <w:vAlign w:val="center"/>
          </w:tcPr>
          <w:p w14:paraId="0871C0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175202,63</w:t>
            </w:r>
          </w:p>
        </w:tc>
        <w:tc>
          <w:tcPr>
            <w:tcW w:w="1121" w:type="dxa"/>
            <w:noWrap/>
            <w:vAlign w:val="center"/>
          </w:tcPr>
          <w:p w14:paraId="0EFA95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768394,86</w:t>
            </w:r>
          </w:p>
        </w:tc>
      </w:tr>
      <w:tr w:rsidR="00471E48" w:rsidRPr="00C47FC7" w14:paraId="10F4909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1D087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1280" w:type="dxa"/>
            <w:noWrap/>
            <w:vAlign w:val="center"/>
          </w:tcPr>
          <w:p w14:paraId="67F6EA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175153,28</w:t>
            </w:r>
          </w:p>
        </w:tc>
        <w:tc>
          <w:tcPr>
            <w:tcW w:w="1121" w:type="dxa"/>
            <w:noWrap/>
            <w:vAlign w:val="center"/>
          </w:tcPr>
          <w:p w14:paraId="067D53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768337,52</w:t>
            </w:r>
          </w:p>
        </w:tc>
      </w:tr>
      <w:tr w:rsidR="00471E48" w:rsidRPr="00C47FC7" w14:paraId="48B0462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15C07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1280" w:type="dxa"/>
            <w:noWrap/>
            <w:vAlign w:val="center"/>
          </w:tcPr>
          <w:p w14:paraId="129FB7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175147,02</w:t>
            </w:r>
          </w:p>
        </w:tc>
        <w:tc>
          <w:tcPr>
            <w:tcW w:w="1121" w:type="dxa"/>
            <w:noWrap/>
            <w:vAlign w:val="center"/>
          </w:tcPr>
          <w:p w14:paraId="143ECF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768319,99</w:t>
            </w:r>
          </w:p>
        </w:tc>
      </w:tr>
      <w:tr w:rsidR="00471E48" w:rsidRPr="00C47FC7" w14:paraId="20DC936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7F36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</w:t>
            </w:r>
          </w:p>
        </w:tc>
        <w:tc>
          <w:tcPr>
            <w:tcW w:w="1280" w:type="dxa"/>
            <w:noWrap/>
            <w:vAlign w:val="center"/>
          </w:tcPr>
          <w:p w14:paraId="045611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175145,93</w:t>
            </w:r>
          </w:p>
        </w:tc>
        <w:tc>
          <w:tcPr>
            <w:tcW w:w="1121" w:type="dxa"/>
            <w:noWrap/>
            <w:vAlign w:val="center"/>
          </w:tcPr>
          <w:p w14:paraId="74EF71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768316,93</w:t>
            </w:r>
          </w:p>
        </w:tc>
      </w:tr>
      <w:tr w:rsidR="00471E48" w:rsidRPr="00C47FC7" w14:paraId="3FFFE5B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9101D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1280" w:type="dxa"/>
            <w:noWrap/>
            <w:vAlign w:val="center"/>
          </w:tcPr>
          <w:p w14:paraId="0A59E85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175123,25</w:t>
            </w:r>
          </w:p>
        </w:tc>
        <w:tc>
          <w:tcPr>
            <w:tcW w:w="1121" w:type="dxa"/>
            <w:noWrap/>
            <w:vAlign w:val="center"/>
          </w:tcPr>
          <w:p w14:paraId="36323A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768329,47</w:t>
            </w:r>
          </w:p>
        </w:tc>
      </w:tr>
      <w:tr w:rsidR="00471E48" w:rsidRPr="00C47FC7" w14:paraId="2442E83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1D66C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1280" w:type="dxa"/>
            <w:noWrap/>
            <w:vAlign w:val="center"/>
          </w:tcPr>
          <w:p w14:paraId="1DFD39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175119,66</w:t>
            </w:r>
          </w:p>
        </w:tc>
        <w:tc>
          <w:tcPr>
            <w:tcW w:w="1121" w:type="dxa"/>
            <w:noWrap/>
            <w:vAlign w:val="center"/>
          </w:tcPr>
          <w:p w14:paraId="1685C0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768331,45</w:t>
            </w:r>
          </w:p>
        </w:tc>
      </w:tr>
      <w:tr w:rsidR="00471E48" w:rsidRPr="00C47FC7" w14:paraId="2ACB1B5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D475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</w:t>
            </w:r>
          </w:p>
        </w:tc>
        <w:tc>
          <w:tcPr>
            <w:tcW w:w="1280" w:type="dxa"/>
            <w:noWrap/>
            <w:vAlign w:val="center"/>
          </w:tcPr>
          <w:p w14:paraId="32BDEC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175078,71</w:t>
            </w:r>
          </w:p>
        </w:tc>
        <w:tc>
          <w:tcPr>
            <w:tcW w:w="1121" w:type="dxa"/>
            <w:noWrap/>
            <w:vAlign w:val="center"/>
          </w:tcPr>
          <w:p w14:paraId="3B363C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768311,97</w:t>
            </w:r>
          </w:p>
        </w:tc>
      </w:tr>
      <w:tr w:rsidR="00471E48" w:rsidRPr="00C47FC7" w14:paraId="6D243A3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E5E0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1280" w:type="dxa"/>
            <w:noWrap/>
            <w:vAlign w:val="center"/>
          </w:tcPr>
          <w:p w14:paraId="29F0072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175071,29</w:t>
            </w:r>
          </w:p>
        </w:tc>
        <w:tc>
          <w:tcPr>
            <w:tcW w:w="1121" w:type="dxa"/>
            <w:noWrap/>
            <w:vAlign w:val="center"/>
          </w:tcPr>
          <w:p w14:paraId="784E411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768308,44</w:t>
            </w:r>
          </w:p>
        </w:tc>
      </w:tr>
      <w:tr w:rsidR="00471E48" w:rsidRPr="00C47FC7" w14:paraId="082CA64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D949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1280" w:type="dxa"/>
            <w:noWrap/>
            <w:vAlign w:val="center"/>
          </w:tcPr>
          <w:p w14:paraId="27D3B3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175008,20</w:t>
            </w:r>
          </w:p>
        </w:tc>
        <w:tc>
          <w:tcPr>
            <w:tcW w:w="1121" w:type="dxa"/>
            <w:noWrap/>
            <w:vAlign w:val="center"/>
          </w:tcPr>
          <w:p w14:paraId="7F8764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768314,84</w:t>
            </w:r>
          </w:p>
        </w:tc>
      </w:tr>
      <w:tr w:rsidR="00471E48" w:rsidRPr="00C47FC7" w14:paraId="5D6C08A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F466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</w:t>
            </w:r>
          </w:p>
        </w:tc>
        <w:tc>
          <w:tcPr>
            <w:tcW w:w="1280" w:type="dxa"/>
            <w:noWrap/>
            <w:vAlign w:val="center"/>
          </w:tcPr>
          <w:p w14:paraId="420A8C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174938,92</w:t>
            </w:r>
          </w:p>
        </w:tc>
        <w:tc>
          <w:tcPr>
            <w:tcW w:w="1121" w:type="dxa"/>
            <w:noWrap/>
            <w:vAlign w:val="center"/>
          </w:tcPr>
          <w:p w14:paraId="29B69B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768293,49</w:t>
            </w:r>
          </w:p>
        </w:tc>
      </w:tr>
      <w:tr w:rsidR="00471E48" w:rsidRPr="00C47FC7" w14:paraId="60486AD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95D4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1280" w:type="dxa"/>
            <w:noWrap/>
            <w:vAlign w:val="center"/>
          </w:tcPr>
          <w:p w14:paraId="52FE66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174953,78</w:t>
            </w:r>
          </w:p>
        </w:tc>
        <w:tc>
          <w:tcPr>
            <w:tcW w:w="1121" w:type="dxa"/>
            <w:noWrap/>
            <w:vAlign w:val="center"/>
          </w:tcPr>
          <w:p w14:paraId="04B64A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768247,84</w:t>
            </w:r>
          </w:p>
        </w:tc>
      </w:tr>
      <w:tr w:rsidR="00471E48" w:rsidRPr="00C47FC7" w14:paraId="73DCE93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5370F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1280" w:type="dxa"/>
            <w:noWrap/>
            <w:vAlign w:val="center"/>
          </w:tcPr>
          <w:p w14:paraId="3C5F20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174946,78</w:t>
            </w:r>
          </w:p>
        </w:tc>
        <w:tc>
          <w:tcPr>
            <w:tcW w:w="1121" w:type="dxa"/>
            <w:noWrap/>
            <w:vAlign w:val="center"/>
          </w:tcPr>
          <w:p w14:paraId="2880E4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768231,00</w:t>
            </w:r>
          </w:p>
        </w:tc>
      </w:tr>
      <w:tr w:rsidR="00471E48" w:rsidRPr="00C47FC7" w14:paraId="594D61D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ECBF9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1280" w:type="dxa"/>
            <w:noWrap/>
            <w:vAlign w:val="center"/>
          </w:tcPr>
          <w:p w14:paraId="2180175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174944,07</w:t>
            </w:r>
          </w:p>
        </w:tc>
        <w:tc>
          <w:tcPr>
            <w:tcW w:w="1121" w:type="dxa"/>
            <w:noWrap/>
            <w:vAlign w:val="center"/>
          </w:tcPr>
          <w:p w14:paraId="4A0C6A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768224,47</w:t>
            </w:r>
          </w:p>
        </w:tc>
      </w:tr>
      <w:tr w:rsidR="00471E48" w:rsidRPr="00C47FC7" w14:paraId="6485981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AE7A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1280" w:type="dxa"/>
            <w:noWrap/>
            <w:vAlign w:val="center"/>
          </w:tcPr>
          <w:p w14:paraId="28A7D9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174873,28</w:t>
            </w:r>
          </w:p>
        </w:tc>
        <w:tc>
          <w:tcPr>
            <w:tcW w:w="1121" w:type="dxa"/>
            <w:noWrap/>
            <w:vAlign w:val="center"/>
          </w:tcPr>
          <w:p w14:paraId="4A5CC8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768196,33</w:t>
            </w:r>
          </w:p>
        </w:tc>
      </w:tr>
      <w:tr w:rsidR="00471E48" w:rsidRPr="00C47FC7" w14:paraId="074B1EC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289B4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1280" w:type="dxa"/>
            <w:noWrap/>
            <w:vAlign w:val="center"/>
          </w:tcPr>
          <w:p w14:paraId="54D99C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174874,05</w:t>
            </w:r>
          </w:p>
        </w:tc>
        <w:tc>
          <w:tcPr>
            <w:tcW w:w="1121" w:type="dxa"/>
            <w:noWrap/>
            <w:vAlign w:val="center"/>
          </w:tcPr>
          <w:p w14:paraId="3B42A8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768192,63</w:t>
            </w:r>
          </w:p>
        </w:tc>
      </w:tr>
      <w:tr w:rsidR="00471E48" w:rsidRPr="00C47FC7" w14:paraId="5CB705A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E84A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</w:t>
            </w:r>
          </w:p>
        </w:tc>
        <w:tc>
          <w:tcPr>
            <w:tcW w:w="1280" w:type="dxa"/>
            <w:noWrap/>
            <w:vAlign w:val="center"/>
          </w:tcPr>
          <w:p w14:paraId="55902E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174835,61</w:t>
            </w:r>
          </w:p>
        </w:tc>
        <w:tc>
          <w:tcPr>
            <w:tcW w:w="1121" w:type="dxa"/>
            <w:noWrap/>
            <w:vAlign w:val="center"/>
          </w:tcPr>
          <w:p w14:paraId="17636F7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768197,28</w:t>
            </w:r>
          </w:p>
        </w:tc>
      </w:tr>
      <w:tr w:rsidR="00471E48" w:rsidRPr="00C47FC7" w14:paraId="1BF0F34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6011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1280" w:type="dxa"/>
            <w:noWrap/>
            <w:vAlign w:val="center"/>
          </w:tcPr>
          <w:p w14:paraId="249BED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174810,24</w:t>
            </w:r>
          </w:p>
        </w:tc>
        <w:tc>
          <w:tcPr>
            <w:tcW w:w="1121" w:type="dxa"/>
            <w:noWrap/>
            <w:vAlign w:val="center"/>
          </w:tcPr>
          <w:p w14:paraId="0CEDDA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768205,68</w:t>
            </w:r>
          </w:p>
        </w:tc>
      </w:tr>
      <w:tr w:rsidR="00471E48" w:rsidRPr="00C47FC7" w14:paraId="473914D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5B097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</w:t>
            </w:r>
          </w:p>
        </w:tc>
        <w:tc>
          <w:tcPr>
            <w:tcW w:w="1280" w:type="dxa"/>
            <w:noWrap/>
            <w:vAlign w:val="center"/>
          </w:tcPr>
          <w:p w14:paraId="62BF13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174804,16</w:t>
            </w:r>
          </w:p>
        </w:tc>
        <w:tc>
          <w:tcPr>
            <w:tcW w:w="1121" w:type="dxa"/>
            <w:noWrap/>
            <w:vAlign w:val="center"/>
          </w:tcPr>
          <w:p w14:paraId="576134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768207,69</w:t>
            </w:r>
          </w:p>
        </w:tc>
      </w:tr>
      <w:tr w:rsidR="00471E48" w:rsidRPr="00C47FC7" w14:paraId="0069EB5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3E219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</w:t>
            </w:r>
          </w:p>
        </w:tc>
        <w:tc>
          <w:tcPr>
            <w:tcW w:w="1280" w:type="dxa"/>
            <w:noWrap/>
            <w:vAlign w:val="center"/>
          </w:tcPr>
          <w:p w14:paraId="4404E4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174785,59</w:t>
            </w:r>
          </w:p>
        </w:tc>
        <w:tc>
          <w:tcPr>
            <w:tcW w:w="1121" w:type="dxa"/>
            <w:noWrap/>
            <w:vAlign w:val="center"/>
          </w:tcPr>
          <w:p w14:paraId="0ABFF0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768254,99</w:t>
            </w:r>
          </w:p>
        </w:tc>
      </w:tr>
      <w:tr w:rsidR="00471E48" w:rsidRPr="00C47FC7" w14:paraId="1429846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76F5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</w:t>
            </w:r>
          </w:p>
        </w:tc>
        <w:tc>
          <w:tcPr>
            <w:tcW w:w="1280" w:type="dxa"/>
            <w:noWrap/>
            <w:vAlign w:val="center"/>
          </w:tcPr>
          <w:p w14:paraId="40C16B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174791,25</w:t>
            </w:r>
          </w:p>
        </w:tc>
        <w:tc>
          <w:tcPr>
            <w:tcW w:w="1121" w:type="dxa"/>
            <w:noWrap/>
            <w:vAlign w:val="center"/>
          </w:tcPr>
          <w:p w14:paraId="57452F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768270,20</w:t>
            </w:r>
          </w:p>
        </w:tc>
      </w:tr>
      <w:tr w:rsidR="00471E48" w:rsidRPr="00C47FC7" w14:paraId="1C6E16B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C9E0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</w:t>
            </w:r>
          </w:p>
        </w:tc>
        <w:tc>
          <w:tcPr>
            <w:tcW w:w="1280" w:type="dxa"/>
            <w:noWrap/>
            <w:vAlign w:val="center"/>
          </w:tcPr>
          <w:p w14:paraId="36A905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174797,64</w:t>
            </w:r>
          </w:p>
        </w:tc>
        <w:tc>
          <w:tcPr>
            <w:tcW w:w="1121" w:type="dxa"/>
            <w:noWrap/>
            <w:vAlign w:val="center"/>
          </w:tcPr>
          <w:p w14:paraId="0D449E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768287,38</w:t>
            </w:r>
          </w:p>
        </w:tc>
      </w:tr>
      <w:tr w:rsidR="00471E48" w:rsidRPr="00C47FC7" w14:paraId="097810A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69D3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1280" w:type="dxa"/>
            <w:noWrap/>
            <w:vAlign w:val="center"/>
          </w:tcPr>
          <w:p w14:paraId="64EE51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174788,04</w:t>
            </w:r>
          </w:p>
        </w:tc>
        <w:tc>
          <w:tcPr>
            <w:tcW w:w="1121" w:type="dxa"/>
            <w:noWrap/>
            <w:vAlign w:val="center"/>
          </w:tcPr>
          <w:p w14:paraId="25C1737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768311,79</w:t>
            </w:r>
          </w:p>
        </w:tc>
      </w:tr>
      <w:tr w:rsidR="00471E48" w:rsidRPr="00C47FC7" w14:paraId="50C483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2377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</w:t>
            </w:r>
          </w:p>
        </w:tc>
        <w:tc>
          <w:tcPr>
            <w:tcW w:w="1280" w:type="dxa"/>
            <w:noWrap/>
            <w:vAlign w:val="center"/>
          </w:tcPr>
          <w:p w14:paraId="11A8DF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174787,38</w:t>
            </w:r>
          </w:p>
        </w:tc>
        <w:tc>
          <w:tcPr>
            <w:tcW w:w="1121" w:type="dxa"/>
            <w:noWrap/>
            <w:vAlign w:val="center"/>
          </w:tcPr>
          <w:p w14:paraId="1690EC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768313,48</w:t>
            </w:r>
          </w:p>
        </w:tc>
      </w:tr>
      <w:tr w:rsidR="00471E48" w:rsidRPr="00C47FC7" w14:paraId="3CAD0EA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FAA7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</w:t>
            </w:r>
          </w:p>
        </w:tc>
        <w:tc>
          <w:tcPr>
            <w:tcW w:w="1280" w:type="dxa"/>
            <w:noWrap/>
            <w:vAlign w:val="center"/>
          </w:tcPr>
          <w:p w14:paraId="33FEAE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174794,12</w:t>
            </w:r>
          </w:p>
        </w:tc>
        <w:tc>
          <w:tcPr>
            <w:tcW w:w="1121" w:type="dxa"/>
            <w:noWrap/>
            <w:vAlign w:val="center"/>
          </w:tcPr>
          <w:p w14:paraId="4C7EEF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768324,13</w:t>
            </w:r>
          </w:p>
        </w:tc>
      </w:tr>
      <w:tr w:rsidR="00471E48" w:rsidRPr="00C47FC7" w14:paraId="2096506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1874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106.</w:t>
            </w:r>
          </w:p>
        </w:tc>
        <w:tc>
          <w:tcPr>
            <w:tcW w:w="1280" w:type="dxa"/>
            <w:noWrap/>
            <w:vAlign w:val="center"/>
          </w:tcPr>
          <w:p w14:paraId="033011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174797,50</w:t>
            </w:r>
          </w:p>
        </w:tc>
        <w:tc>
          <w:tcPr>
            <w:tcW w:w="1121" w:type="dxa"/>
            <w:noWrap/>
            <w:vAlign w:val="center"/>
          </w:tcPr>
          <w:p w14:paraId="662B27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768329,48</w:t>
            </w:r>
          </w:p>
        </w:tc>
      </w:tr>
      <w:tr w:rsidR="00471E48" w:rsidRPr="00C47FC7" w14:paraId="573D274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96A1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1280" w:type="dxa"/>
            <w:noWrap/>
            <w:vAlign w:val="center"/>
          </w:tcPr>
          <w:p w14:paraId="4AABA8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174813,53</w:t>
            </w:r>
          </w:p>
        </w:tc>
        <w:tc>
          <w:tcPr>
            <w:tcW w:w="1121" w:type="dxa"/>
            <w:noWrap/>
            <w:vAlign w:val="center"/>
          </w:tcPr>
          <w:p w14:paraId="36723A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768344,56</w:t>
            </w:r>
          </w:p>
        </w:tc>
      </w:tr>
      <w:tr w:rsidR="00471E48" w:rsidRPr="00C47FC7" w14:paraId="2353DBE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1903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108.</w:t>
            </w:r>
          </w:p>
        </w:tc>
        <w:tc>
          <w:tcPr>
            <w:tcW w:w="1280" w:type="dxa"/>
            <w:noWrap/>
            <w:vAlign w:val="center"/>
          </w:tcPr>
          <w:p w14:paraId="3A9D64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174810,77</w:t>
            </w:r>
          </w:p>
        </w:tc>
        <w:tc>
          <w:tcPr>
            <w:tcW w:w="1121" w:type="dxa"/>
            <w:noWrap/>
            <w:vAlign w:val="center"/>
          </w:tcPr>
          <w:p w14:paraId="4318A3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768369,38</w:t>
            </w:r>
          </w:p>
        </w:tc>
      </w:tr>
      <w:tr w:rsidR="00471E48" w:rsidRPr="00C47FC7" w14:paraId="1807A8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2846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1280" w:type="dxa"/>
            <w:noWrap/>
            <w:vAlign w:val="center"/>
          </w:tcPr>
          <w:p w14:paraId="1B1504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174806,16</w:t>
            </w:r>
          </w:p>
        </w:tc>
        <w:tc>
          <w:tcPr>
            <w:tcW w:w="1121" w:type="dxa"/>
            <w:noWrap/>
            <w:vAlign w:val="center"/>
          </w:tcPr>
          <w:p w14:paraId="10689AC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768410,90</w:t>
            </w:r>
          </w:p>
        </w:tc>
      </w:tr>
      <w:tr w:rsidR="00471E48" w:rsidRPr="00C47FC7" w14:paraId="0C0F413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E0C3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</w:t>
            </w:r>
          </w:p>
        </w:tc>
        <w:tc>
          <w:tcPr>
            <w:tcW w:w="1280" w:type="dxa"/>
            <w:noWrap/>
            <w:vAlign w:val="center"/>
          </w:tcPr>
          <w:p w14:paraId="61C786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174807,70</w:t>
            </w:r>
          </w:p>
        </w:tc>
        <w:tc>
          <w:tcPr>
            <w:tcW w:w="1121" w:type="dxa"/>
            <w:noWrap/>
            <w:vAlign w:val="center"/>
          </w:tcPr>
          <w:p w14:paraId="3E8193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768417,60</w:t>
            </w:r>
          </w:p>
        </w:tc>
      </w:tr>
      <w:tr w:rsidR="00471E48" w:rsidRPr="00C47FC7" w14:paraId="1AFAFF6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45A1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111.</w:t>
            </w:r>
          </w:p>
        </w:tc>
        <w:tc>
          <w:tcPr>
            <w:tcW w:w="1280" w:type="dxa"/>
            <w:noWrap/>
            <w:vAlign w:val="center"/>
          </w:tcPr>
          <w:p w14:paraId="4A510F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174872,94</w:t>
            </w:r>
          </w:p>
        </w:tc>
        <w:tc>
          <w:tcPr>
            <w:tcW w:w="1121" w:type="dxa"/>
            <w:noWrap/>
            <w:vAlign w:val="center"/>
          </w:tcPr>
          <w:p w14:paraId="22C5D7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768443,88</w:t>
            </w:r>
          </w:p>
        </w:tc>
      </w:tr>
      <w:tr w:rsidR="00471E48" w:rsidRPr="00C47FC7" w14:paraId="07A88A7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245E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112.</w:t>
            </w:r>
          </w:p>
        </w:tc>
        <w:tc>
          <w:tcPr>
            <w:tcW w:w="1280" w:type="dxa"/>
            <w:noWrap/>
            <w:vAlign w:val="center"/>
          </w:tcPr>
          <w:p w14:paraId="505B25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174886,41</w:t>
            </w:r>
          </w:p>
        </w:tc>
        <w:tc>
          <w:tcPr>
            <w:tcW w:w="1121" w:type="dxa"/>
            <w:noWrap/>
            <w:vAlign w:val="center"/>
          </w:tcPr>
          <w:p w14:paraId="53BCA8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768449,31</w:t>
            </w:r>
          </w:p>
        </w:tc>
      </w:tr>
      <w:tr w:rsidR="00471E48" w:rsidRPr="00C47FC7" w14:paraId="6963F7E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D514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1280" w:type="dxa"/>
            <w:noWrap/>
            <w:vAlign w:val="center"/>
          </w:tcPr>
          <w:p w14:paraId="74863C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174862,61</w:t>
            </w:r>
          </w:p>
        </w:tc>
        <w:tc>
          <w:tcPr>
            <w:tcW w:w="1121" w:type="dxa"/>
            <w:noWrap/>
            <w:vAlign w:val="center"/>
          </w:tcPr>
          <w:p w14:paraId="5CCE17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768510,38</w:t>
            </w:r>
          </w:p>
        </w:tc>
      </w:tr>
      <w:tr w:rsidR="00471E48" w:rsidRPr="00C47FC7" w14:paraId="75C601E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2AF3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114.</w:t>
            </w:r>
          </w:p>
        </w:tc>
        <w:tc>
          <w:tcPr>
            <w:tcW w:w="1280" w:type="dxa"/>
            <w:noWrap/>
            <w:vAlign w:val="center"/>
          </w:tcPr>
          <w:p w14:paraId="79BCE2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174857,97</w:t>
            </w:r>
          </w:p>
        </w:tc>
        <w:tc>
          <w:tcPr>
            <w:tcW w:w="1121" w:type="dxa"/>
            <w:noWrap/>
            <w:vAlign w:val="center"/>
          </w:tcPr>
          <w:p w14:paraId="5E3D6E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768518,66</w:t>
            </w:r>
          </w:p>
        </w:tc>
      </w:tr>
      <w:tr w:rsidR="00471E48" w:rsidRPr="00C47FC7" w14:paraId="33CBFEB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43614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115.</w:t>
            </w:r>
          </w:p>
        </w:tc>
        <w:tc>
          <w:tcPr>
            <w:tcW w:w="1280" w:type="dxa"/>
            <w:noWrap/>
            <w:vAlign w:val="center"/>
          </w:tcPr>
          <w:p w14:paraId="5BF84F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174855,58</w:t>
            </w:r>
          </w:p>
        </w:tc>
        <w:tc>
          <w:tcPr>
            <w:tcW w:w="1121" w:type="dxa"/>
            <w:noWrap/>
            <w:vAlign w:val="center"/>
          </w:tcPr>
          <w:p w14:paraId="601229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768522,93</w:t>
            </w:r>
          </w:p>
        </w:tc>
      </w:tr>
      <w:tr w:rsidR="00471E48" w:rsidRPr="00C47FC7" w14:paraId="49F6152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F743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1280" w:type="dxa"/>
            <w:noWrap/>
            <w:vAlign w:val="center"/>
          </w:tcPr>
          <w:p w14:paraId="2FF354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174841,75</w:t>
            </w:r>
          </w:p>
        </w:tc>
        <w:tc>
          <w:tcPr>
            <w:tcW w:w="1121" w:type="dxa"/>
            <w:noWrap/>
            <w:vAlign w:val="center"/>
          </w:tcPr>
          <w:p w14:paraId="24FE46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768547,64</w:t>
            </w:r>
          </w:p>
        </w:tc>
      </w:tr>
      <w:tr w:rsidR="00471E48" w:rsidRPr="00C47FC7" w14:paraId="4455D90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09555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117.</w:t>
            </w:r>
          </w:p>
        </w:tc>
        <w:tc>
          <w:tcPr>
            <w:tcW w:w="1280" w:type="dxa"/>
            <w:noWrap/>
            <w:vAlign w:val="center"/>
          </w:tcPr>
          <w:p w14:paraId="7C0A5A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174833,52</w:t>
            </w:r>
          </w:p>
        </w:tc>
        <w:tc>
          <w:tcPr>
            <w:tcW w:w="1121" w:type="dxa"/>
            <w:noWrap/>
            <w:vAlign w:val="center"/>
          </w:tcPr>
          <w:p w14:paraId="343A86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768562,34</w:t>
            </w:r>
          </w:p>
        </w:tc>
      </w:tr>
      <w:tr w:rsidR="00471E48" w:rsidRPr="00C47FC7" w14:paraId="59BCB63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C73D9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118.</w:t>
            </w:r>
          </w:p>
        </w:tc>
        <w:tc>
          <w:tcPr>
            <w:tcW w:w="1280" w:type="dxa"/>
            <w:noWrap/>
            <w:vAlign w:val="center"/>
          </w:tcPr>
          <w:p w14:paraId="736EDC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174804,78</w:t>
            </w:r>
          </w:p>
        </w:tc>
        <w:tc>
          <w:tcPr>
            <w:tcW w:w="1121" w:type="dxa"/>
            <w:noWrap/>
            <w:vAlign w:val="center"/>
          </w:tcPr>
          <w:p w14:paraId="7F00B8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768586,66</w:t>
            </w:r>
          </w:p>
        </w:tc>
      </w:tr>
      <w:tr w:rsidR="00471E48" w:rsidRPr="00C47FC7" w14:paraId="463B52A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7A7C1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119.</w:t>
            </w:r>
          </w:p>
        </w:tc>
        <w:tc>
          <w:tcPr>
            <w:tcW w:w="1280" w:type="dxa"/>
            <w:noWrap/>
            <w:vAlign w:val="center"/>
          </w:tcPr>
          <w:p w14:paraId="39B699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174771,62</w:t>
            </w:r>
          </w:p>
        </w:tc>
        <w:tc>
          <w:tcPr>
            <w:tcW w:w="1121" w:type="dxa"/>
            <w:noWrap/>
            <w:vAlign w:val="center"/>
          </w:tcPr>
          <w:p w14:paraId="2D3ADC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768626,05</w:t>
            </w:r>
          </w:p>
        </w:tc>
      </w:tr>
      <w:tr w:rsidR="00471E48" w:rsidRPr="00C47FC7" w14:paraId="196C3E0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DEE4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</w:t>
            </w:r>
          </w:p>
        </w:tc>
        <w:tc>
          <w:tcPr>
            <w:tcW w:w="1280" w:type="dxa"/>
            <w:noWrap/>
            <w:vAlign w:val="center"/>
          </w:tcPr>
          <w:p w14:paraId="3E022A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174764,78</w:t>
            </w:r>
          </w:p>
        </w:tc>
        <w:tc>
          <w:tcPr>
            <w:tcW w:w="1121" w:type="dxa"/>
            <w:noWrap/>
            <w:vAlign w:val="center"/>
          </w:tcPr>
          <w:p w14:paraId="741309C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768634,17</w:t>
            </w:r>
          </w:p>
        </w:tc>
      </w:tr>
      <w:tr w:rsidR="00471E48" w:rsidRPr="00C47FC7" w14:paraId="5CFA4E4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894D8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121.</w:t>
            </w:r>
          </w:p>
        </w:tc>
        <w:tc>
          <w:tcPr>
            <w:tcW w:w="1280" w:type="dxa"/>
            <w:noWrap/>
            <w:vAlign w:val="center"/>
          </w:tcPr>
          <w:p w14:paraId="314582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174750,28</w:t>
            </w:r>
          </w:p>
        </w:tc>
        <w:tc>
          <w:tcPr>
            <w:tcW w:w="1121" w:type="dxa"/>
            <w:noWrap/>
            <w:vAlign w:val="center"/>
          </w:tcPr>
          <w:p w14:paraId="52AD49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768651,40</w:t>
            </w:r>
          </w:p>
        </w:tc>
      </w:tr>
      <w:tr w:rsidR="00471E48" w:rsidRPr="00C47FC7" w14:paraId="02FAB46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99B09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122.</w:t>
            </w:r>
          </w:p>
        </w:tc>
        <w:tc>
          <w:tcPr>
            <w:tcW w:w="1280" w:type="dxa"/>
            <w:noWrap/>
            <w:vAlign w:val="center"/>
          </w:tcPr>
          <w:p w14:paraId="1BC9A8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174700,49</w:t>
            </w:r>
          </w:p>
        </w:tc>
        <w:tc>
          <w:tcPr>
            <w:tcW w:w="1121" w:type="dxa"/>
            <w:noWrap/>
            <w:vAlign w:val="center"/>
          </w:tcPr>
          <w:p w14:paraId="22571C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768710,70</w:t>
            </w:r>
          </w:p>
        </w:tc>
      </w:tr>
      <w:tr w:rsidR="00471E48" w:rsidRPr="00C47FC7" w14:paraId="1791C9F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6E7D2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</w:t>
            </w:r>
          </w:p>
        </w:tc>
        <w:tc>
          <w:tcPr>
            <w:tcW w:w="1280" w:type="dxa"/>
            <w:noWrap/>
            <w:vAlign w:val="center"/>
          </w:tcPr>
          <w:p w14:paraId="6674CF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174663,32</w:t>
            </w:r>
          </w:p>
        </w:tc>
        <w:tc>
          <w:tcPr>
            <w:tcW w:w="1121" w:type="dxa"/>
            <w:noWrap/>
            <w:vAlign w:val="center"/>
          </w:tcPr>
          <w:p w14:paraId="2A36E8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768755,80</w:t>
            </w:r>
          </w:p>
        </w:tc>
      </w:tr>
      <w:tr w:rsidR="00471E48" w:rsidRPr="00C47FC7" w14:paraId="112B544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FD35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</w:t>
            </w:r>
          </w:p>
        </w:tc>
        <w:tc>
          <w:tcPr>
            <w:tcW w:w="1280" w:type="dxa"/>
            <w:noWrap/>
            <w:vAlign w:val="center"/>
          </w:tcPr>
          <w:p w14:paraId="62FC97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174646,30</w:t>
            </w:r>
          </w:p>
        </w:tc>
        <w:tc>
          <w:tcPr>
            <w:tcW w:w="1121" w:type="dxa"/>
            <w:noWrap/>
            <w:vAlign w:val="center"/>
          </w:tcPr>
          <w:p w14:paraId="0F4625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768776,44</w:t>
            </w:r>
          </w:p>
        </w:tc>
      </w:tr>
      <w:tr w:rsidR="00471E48" w:rsidRPr="00C47FC7" w14:paraId="544C21F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4C7E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125.</w:t>
            </w:r>
          </w:p>
        </w:tc>
        <w:tc>
          <w:tcPr>
            <w:tcW w:w="1280" w:type="dxa"/>
            <w:noWrap/>
            <w:vAlign w:val="center"/>
          </w:tcPr>
          <w:p w14:paraId="7FAC773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174651,73</w:t>
            </w:r>
          </w:p>
        </w:tc>
        <w:tc>
          <w:tcPr>
            <w:tcW w:w="1121" w:type="dxa"/>
            <w:noWrap/>
            <w:vAlign w:val="center"/>
          </w:tcPr>
          <w:p w14:paraId="1665A3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768779,23</w:t>
            </w:r>
          </w:p>
        </w:tc>
      </w:tr>
      <w:tr w:rsidR="00471E48" w:rsidRPr="00C47FC7" w14:paraId="7EE896E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7BEC7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126.</w:t>
            </w:r>
          </w:p>
        </w:tc>
        <w:tc>
          <w:tcPr>
            <w:tcW w:w="1280" w:type="dxa"/>
            <w:noWrap/>
            <w:vAlign w:val="center"/>
          </w:tcPr>
          <w:p w14:paraId="3CE760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174663,53</w:t>
            </w:r>
          </w:p>
        </w:tc>
        <w:tc>
          <w:tcPr>
            <w:tcW w:w="1121" w:type="dxa"/>
            <w:noWrap/>
            <w:vAlign w:val="center"/>
          </w:tcPr>
          <w:p w14:paraId="136403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768781,80</w:t>
            </w:r>
          </w:p>
        </w:tc>
      </w:tr>
      <w:tr w:rsidR="00471E48" w:rsidRPr="00C47FC7" w14:paraId="18863EE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F116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127.</w:t>
            </w:r>
          </w:p>
        </w:tc>
        <w:tc>
          <w:tcPr>
            <w:tcW w:w="1280" w:type="dxa"/>
            <w:noWrap/>
            <w:vAlign w:val="center"/>
          </w:tcPr>
          <w:p w14:paraId="2AE987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174670,26</w:t>
            </w:r>
          </w:p>
        </w:tc>
        <w:tc>
          <w:tcPr>
            <w:tcW w:w="1121" w:type="dxa"/>
            <w:noWrap/>
            <w:vAlign w:val="center"/>
          </w:tcPr>
          <w:p w14:paraId="5BF9C8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768783,27</w:t>
            </w:r>
          </w:p>
        </w:tc>
      </w:tr>
      <w:tr w:rsidR="00471E48" w:rsidRPr="00C47FC7" w14:paraId="1F05450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12864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128.</w:t>
            </w:r>
          </w:p>
        </w:tc>
        <w:tc>
          <w:tcPr>
            <w:tcW w:w="1280" w:type="dxa"/>
            <w:noWrap/>
            <w:vAlign w:val="center"/>
          </w:tcPr>
          <w:p w14:paraId="35927C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174688,10</w:t>
            </w:r>
          </w:p>
        </w:tc>
        <w:tc>
          <w:tcPr>
            <w:tcW w:w="1121" w:type="dxa"/>
            <w:noWrap/>
            <w:vAlign w:val="center"/>
          </w:tcPr>
          <w:p w14:paraId="4FC3A1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768787,16</w:t>
            </w:r>
          </w:p>
        </w:tc>
      </w:tr>
      <w:tr w:rsidR="00471E48" w:rsidRPr="00C47FC7" w14:paraId="6F82274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8364C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129.</w:t>
            </w:r>
          </w:p>
        </w:tc>
        <w:tc>
          <w:tcPr>
            <w:tcW w:w="1280" w:type="dxa"/>
            <w:noWrap/>
            <w:vAlign w:val="center"/>
          </w:tcPr>
          <w:p w14:paraId="462769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174702,28</w:t>
            </w:r>
          </w:p>
        </w:tc>
        <w:tc>
          <w:tcPr>
            <w:tcW w:w="1121" w:type="dxa"/>
            <w:noWrap/>
            <w:vAlign w:val="center"/>
          </w:tcPr>
          <w:p w14:paraId="70F7DA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768790,25</w:t>
            </w:r>
          </w:p>
        </w:tc>
      </w:tr>
      <w:tr w:rsidR="00471E48" w:rsidRPr="00C47FC7" w14:paraId="5145531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2915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130.</w:t>
            </w:r>
          </w:p>
        </w:tc>
        <w:tc>
          <w:tcPr>
            <w:tcW w:w="1280" w:type="dxa"/>
            <w:noWrap/>
            <w:vAlign w:val="center"/>
          </w:tcPr>
          <w:p w14:paraId="16351E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174793,36</w:t>
            </w:r>
          </w:p>
        </w:tc>
        <w:tc>
          <w:tcPr>
            <w:tcW w:w="1121" w:type="dxa"/>
            <w:noWrap/>
            <w:vAlign w:val="center"/>
          </w:tcPr>
          <w:p w14:paraId="0ECFB4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768826,62</w:t>
            </w:r>
          </w:p>
        </w:tc>
      </w:tr>
      <w:tr w:rsidR="00471E48" w:rsidRPr="00C47FC7" w14:paraId="29DC127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91F7D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131.</w:t>
            </w:r>
          </w:p>
        </w:tc>
        <w:tc>
          <w:tcPr>
            <w:tcW w:w="1280" w:type="dxa"/>
            <w:noWrap/>
            <w:vAlign w:val="center"/>
          </w:tcPr>
          <w:p w14:paraId="59DCF1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174795,78</w:t>
            </w:r>
          </w:p>
        </w:tc>
        <w:tc>
          <w:tcPr>
            <w:tcW w:w="1121" w:type="dxa"/>
            <w:noWrap/>
            <w:vAlign w:val="center"/>
          </w:tcPr>
          <w:p w14:paraId="0C3A0B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768835,35</w:t>
            </w:r>
          </w:p>
        </w:tc>
      </w:tr>
      <w:tr w:rsidR="00471E48" w:rsidRPr="00C47FC7" w14:paraId="24CCA86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BD8B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132.</w:t>
            </w:r>
          </w:p>
        </w:tc>
        <w:tc>
          <w:tcPr>
            <w:tcW w:w="1280" w:type="dxa"/>
            <w:noWrap/>
            <w:vAlign w:val="center"/>
          </w:tcPr>
          <w:p w14:paraId="54A2EA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174796,25</w:t>
            </w:r>
          </w:p>
        </w:tc>
        <w:tc>
          <w:tcPr>
            <w:tcW w:w="1121" w:type="dxa"/>
            <w:noWrap/>
            <w:vAlign w:val="center"/>
          </w:tcPr>
          <w:p w14:paraId="091279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768849,60</w:t>
            </w:r>
          </w:p>
        </w:tc>
      </w:tr>
      <w:tr w:rsidR="00471E48" w:rsidRPr="00C47FC7" w14:paraId="588CCB3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A653D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133.</w:t>
            </w:r>
          </w:p>
        </w:tc>
        <w:tc>
          <w:tcPr>
            <w:tcW w:w="1280" w:type="dxa"/>
            <w:noWrap/>
            <w:vAlign w:val="center"/>
          </w:tcPr>
          <w:p w14:paraId="78E305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174859,11</w:t>
            </w:r>
          </w:p>
        </w:tc>
        <w:tc>
          <w:tcPr>
            <w:tcW w:w="1121" w:type="dxa"/>
            <w:noWrap/>
            <w:vAlign w:val="center"/>
          </w:tcPr>
          <w:p w14:paraId="385965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768882,72</w:t>
            </w:r>
          </w:p>
        </w:tc>
      </w:tr>
      <w:tr w:rsidR="00471E48" w:rsidRPr="00C47FC7" w14:paraId="176BABF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C5CED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134.</w:t>
            </w:r>
          </w:p>
        </w:tc>
        <w:tc>
          <w:tcPr>
            <w:tcW w:w="1280" w:type="dxa"/>
            <w:noWrap/>
            <w:vAlign w:val="center"/>
          </w:tcPr>
          <w:p w14:paraId="041C80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174878,65</w:t>
            </w:r>
          </w:p>
        </w:tc>
        <w:tc>
          <w:tcPr>
            <w:tcW w:w="1121" w:type="dxa"/>
            <w:noWrap/>
            <w:vAlign w:val="center"/>
          </w:tcPr>
          <w:p w14:paraId="54713E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768872,53</w:t>
            </w:r>
          </w:p>
        </w:tc>
      </w:tr>
      <w:tr w:rsidR="00471E48" w:rsidRPr="00C47FC7" w14:paraId="32A4FA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8B074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135.</w:t>
            </w:r>
          </w:p>
        </w:tc>
        <w:tc>
          <w:tcPr>
            <w:tcW w:w="1280" w:type="dxa"/>
            <w:noWrap/>
            <w:vAlign w:val="center"/>
          </w:tcPr>
          <w:p w14:paraId="446F49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174900,73</w:t>
            </w:r>
          </w:p>
        </w:tc>
        <w:tc>
          <w:tcPr>
            <w:tcW w:w="1121" w:type="dxa"/>
            <w:noWrap/>
            <w:vAlign w:val="center"/>
          </w:tcPr>
          <w:p w14:paraId="7C6B12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768881,87</w:t>
            </w:r>
          </w:p>
        </w:tc>
      </w:tr>
      <w:tr w:rsidR="00471E48" w:rsidRPr="00C47FC7" w14:paraId="6A75AA0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E18A2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136.</w:t>
            </w:r>
          </w:p>
        </w:tc>
        <w:tc>
          <w:tcPr>
            <w:tcW w:w="1280" w:type="dxa"/>
            <w:noWrap/>
            <w:vAlign w:val="center"/>
          </w:tcPr>
          <w:p w14:paraId="121EFF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174906,68</w:t>
            </w:r>
          </w:p>
        </w:tc>
        <w:tc>
          <w:tcPr>
            <w:tcW w:w="1121" w:type="dxa"/>
            <w:noWrap/>
            <w:vAlign w:val="center"/>
          </w:tcPr>
          <w:p w14:paraId="4A2AE3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768889,52</w:t>
            </w:r>
          </w:p>
        </w:tc>
      </w:tr>
      <w:tr w:rsidR="00471E48" w:rsidRPr="00C47FC7" w14:paraId="28C8D3B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F0970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137.</w:t>
            </w:r>
          </w:p>
        </w:tc>
        <w:tc>
          <w:tcPr>
            <w:tcW w:w="1280" w:type="dxa"/>
            <w:noWrap/>
            <w:vAlign w:val="center"/>
          </w:tcPr>
          <w:p w14:paraId="6836EF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174916,02</w:t>
            </w:r>
          </w:p>
        </w:tc>
        <w:tc>
          <w:tcPr>
            <w:tcW w:w="1121" w:type="dxa"/>
            <w:noWrap/>
            <w:vAlign w:val="center"/>
          </w:tcPr>
          <w:p w14:paraId="1E8D2B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768900,56</w:t>
            </w:r>
          </w:p>
        </w:tc>
      </w:tr>
      <w:tr w:rsidR="00471E48" w:rsidRPr="00C47FC7" w14:paraId="1E5877D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6ECD6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138.</w:t>
            </w:r>
          </w:p>
        </w:tc>
        <w:tc>
          <w:tcPr>
            <w:tcW w:w="1280" w:type="dxa"/>
            <w:noWrap/>
            <w:vAlign w:val="center"/>
          </w:tcPr>
          <w:p w14:paraId="24CAAB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174905,83</w:t>
            </w:r>
          </w:p>
        </w:tc>
        <w:tc>
          <w:tcPr>
            <w:tcW w:w="1121" w:type="dxa"/>
            <w:noWrap/>
            <w:vAlign w:val="center"/>
          </w:tcPr>
          <w:p w14:paraId="0E2436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768921,80</w:t>
            </w:r>
          </w:p>
        </w:tc>
      </w:tr>
      <w:tr w:rsidR="00471E48" w:rsidRPr="00C47FC7" w14:paraId="583031F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2F9A9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139.</w:t>
            </w:r>
          </w:p>
        </w:tc>
        <w:tc>
          <w:tcPr>
            <w:tcW w:w="1280" w:type="dxa"/>
            <w:noWrap/>
            <w:vAlign w:val="center"/>
          </w:tcPr>
          <w:p w14:paraId="7EE68B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174887,99</w:t>
            </w:r>
          </w:p>
        </w:tc>
        <w:tc>
          <w:tcPr>
            <w:tcW w:w="1121" w:type="dxa"/>
            <w:noWrap/>
            <w:vAlign w:val="center"/>
          </w:tcPr>
          <w:p w14:paraId="6D8D13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768933,69</w:t>
            </w:r>
          </w:p>
        </w:tc>
      </w:tr>
      <w:tr w:rsidR="00471E48" w:rsidRPr="00C47FC7" w14:paraId="13886C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BF9AF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140.</w:t>
            </w:r>
          </w:p>
        </w:tc>
        <w:tc>
          <w:tcPr>
            <w:tcW w:w="1280" w:type="dxa"/>
            <w:noWrap/>
            <w:vAlign w:val="center"/>
          </w:tcPr>
          <w:p w14:paraId="44BDEC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174879,33</w:t>
            </w:r>
          </w:p>
        </w:tc>
        <w:tc>
          <w:tcPr>
            <w:tcW w:w="1121" w:type="dxa"/>
            <w:noWrap/>
            <w:vAlign w:val="center"/>
          </w:tcPr>
          <w:p w14:paraId="453814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768936,72</w:t>
            </w:r>
          </w:p>
        </w:tc>
      </w:tr>
      <w:tr w:rsidR="00471E48" w:rsidRPr="00C47FC7" w14:paraId="63C0808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3BBC8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141.</w:t>
            </w:r>
          </w:p>
        </w:tc>
        <w:tc>
          <w:tcPr>
            <w:tcW w:w="1280" w:type="dxa"/>
            <w:noWrap/>
            <w:vAlign w:val="center"/>
          </w:tcPr>
          <w:p w14:paraId="05F5C4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174871,00</w:t>
            </w:r>
          </w:p>
        </w:tc>
        <w:tc>
          <w:tcPr>
            <w:tcW w:w="1121" w:type="dxa"/>
            <w:noWrap/>
            <w:vAlign w:val="center"/>
          </w:tcPr>
          <w:p w14:paraId="408259E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768939,63</w:t>
            </w:r>
          </w:p>
        </w:tc>
      </w:tr>
      <w:tr w:rsidR="00471E48" w:rsidRPr="00C47FC7" w14:paraId="01CEC54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0EE9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142.</w:t>
            </w:r>
          </w:p>
        </w:tc>
        <w:tc>
          <w:tcPr>
            <w:tcW w:w="1280" w:type="dxa"/>
            <w:noWrap/>
            <w:vAlign w:val="center"/>
          </w:tcPr>
          <w:p w14:paraId="362FDA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174859,94</w:t>
            </w:r>
          </w:p>
        </w:tc>
        <w:tc>
          <w:tcPr>
            <w:tcW w:w="1121" w:type="dxa"/>
            <w:noWrap/>
            <w:vAlign w:val="center"/>
          </w:tcPr>
          <w:p w14:paraId="64ED61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768958,47</w:t>
            </w:r>
          </w:p>
        </w:tc>
      </w:tr>
      <w:tr w:rsidR="00471E48" w:rsidRPr="00C47FC7" w14:paraId="7DE3079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73F9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143.</w:t>
            </w:r>
          </w:p>
        </w:tc>
        <w:tc>
          <w:tcPr>
            <w:tcW w:w="1280" w:type="dxa"/>
            <w:noWrap/>
            <w:vAlign w:val="center"/>
          </w:tcPr>
          <w:p w14:paraId="202A59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174817,61</w:t>
            </w:r>
          </w:p>
        </w:tc>
        <w:tc>
          <w:tcPr>
            <w:tcW w:w="1121" w:type="dxa"/>
            <w:noWrap/>
            <w:vAlign w:val="center"/>
          </w:tcPr>
          <w:p w14:paraId="13C168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769028,36</w:t>
            </w:r>
          </w:p>
        </w:tc>
      </w:tr>
      <w:tr w:rsidR="00471E48" w:rsidRPr="00C47FC7" w14:paraId="72DB891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9A70E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144.</w:t>
            </w:r>
          </w:p>
        </w:tc>
        <w:tc>
          <w:tcPr>
            <w:tcW w:w="1280" w:type="dxa"/>
            <w:noWrap/>
            <w:vAlign w:val="center"/>
          </w:tcPr>
          <w:p w14:paraId="68DA00A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174811,86</w:t>
            </w:r>
          </w:p>
        </w:tc>
        <w:tc>
          <w:tcPr>
            <w:tcW w:w="1121" w:type="dxa"/>
            <w:noWrap/>
            <w:vAlign w:val="center"/>
          </w:tcPr>
          <w:p w14:paraId="0E58770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769038,54</w:t>
            </w:r>
          </w:p>
        </w:tc>
      </w:tr>
      <w:tr w:rsidR="00471E48" w:rsidRPr="00C47FC7" w14:paraId="4F05080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26CB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145.</w:t>
            </w:r>
          </w:p>
        </w:tc>
        <w:tc>
          <w:tcPr>
            <w:tcW w:w="1280" w:type="dxa"/>
            <w:noWrap/>
            <w:vAlign w:val="center"/>
          </w:tcPr>
          <w:p w14:paraId="4A5195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174797,24</w:t>
            </w:r>
          </w:p>
        </w:tc>
        <w:tc>
          <w:tcPr>
            <w:tcW w:w="1121" w:type="dxa"/>
            <w:noWrap/>
            <w:vAlign w:val="center"/>
          </w:tcPr>
          <w:p w14:paraId="36E6CA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769064,25</w:t>
            </w:r>
          </w:p>
        </w:tc>
      </w:tr>
      <w:tr w:rsidR="00471E48" w:rsidRPr="00C47FC7" w14:paraId="7BE18E7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1295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146.</w:t>
            </w:r>
          </w:p>
        </w:tc>
        <w:tc>
          <w:tcPr>
            <w:tcW w:w="1280" w:type="dxa"/>
            <w:noWrap/>
            <w:vAlign w:val="center"/>
          </w:tcPr>
          <w:p w14:paraId="56FFBF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174792,29</w:t>
            </w:r>
          </w:p>
        </w:tc>
        <w:tc>
          <w:tcPr>
            <w:tcW w:w="1121" w:type="dxa"/>
            <w:noWrap/>
            <w:vAlign w:val="center"/>
          </w:tcPr>
          <w:p w14:paraId="2C6363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769064,41</w:t>
            </w:r>
          </w:p>
        </w:tc>
      </w:tr>
      <w:tr w:rsidR="00471E48" w:rsidRPr="00C47FC7" w14:paraId="3F1E30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235D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147.</w:t>
            </w:r>
          </w:p>
        </w:tc>
        <w:tc>
          <w:tcPr>
            <w:tcW w:w="1280" w:type="dxa"/>
            <w:noWrap/>
            <w:vAlign w:val="center"/>
          </w:tcPr>
          <w:p w14:paraId="42C6AB2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174766,53</w:t>
            </w:r>
          </w:p>
        </w:tc>
        <w:tc>
          <w:tcPr>
            <w:tcW w:w="1121" w:type="dxa"/>
            <w:noWrap/>
            <w:vAlign w:val="center"/>
          </w:tcPr>
          <w:p w14:paraId="5A9FCA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769098,47</w:t>
            </w:r>
          </w:p>
        </w:tc>
      </w:tr>
      <w:tr w:rsidR="00471E48" w:rsidRPr="00C47FC7" w14:paraId="1E305AF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44882E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148.</w:t>
            </w:r>
          </w:p>
        </w:tc>
        <w:tc>
          <w:tcPr>
            <w:tcW w:w="1280" w:type="dxa"/>
            <w:noWrap/>
            <w:vAlign w:val="center"/>
          </w:tcPr>
          <w:p w14:paraId="6CD229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174823,44</w:t>
            </w:r>
          </w:p>
        </w:tc>
        <w:tc>
          <w:tcPr>
            <w:tcW w:w="1121" w:type="dxa"/>
            <w:noWrap/>
            <w:vAlign w:val="center"/>
          </w:tcPr>
          <w:p w14:paraId="55905C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769124,81</w:t>
            </w:r>
          </w:p>
        </w:tc>
      </w:tr>
      <w:tr w:rsidR="00471E48" w:rsidRPr="00C47FC7" w14:paraId="5D416B6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1EB3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149.</w:t>
            </w:r>
          </w:p>
        </w:tc>
        <w:tc>
          <w:tcPr>
            <w:tcW w:w="1280" w:type="dxa"/>
            <w:noWrap/>
            <w:vAlign w:val="center"/>
          </w:tcPr>
          <w:p w14:paraId="74E307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174804,46</w:t>
            </w:r>
          </w:p>
        </w:tc>
        <w:tc>
          <w:tcPr>
            <w:tcW w:w="1121" w:type="dxa"/>
            <w:noWrap/>
            <w:vAlign w:val="center"/>
          </w:tcPr>
          <w:p w14:paraId="4499D9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769145,24</w:t>
            </w:r>
          </w:p>
        </w:tc>
      </w:tr>
      <w:tr w:rsidR="00471E48" w:rsidRPr="00C47FC7" w14:paraId="5453443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1C19A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150.</w:t>
            </w:r>
          </w:p>
        </w:tc>
        <w:tc>
          <w:tcPr>
            <w:tcW w:w="1280" w:type="dxa"/>
            <w:noWrap/>
            <w:vAlign w:val="center"/>
          </w:tcPr>
          <w:p w14:paraId="6B4252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174795,78</w:t>
            </w:r>
          </w:p>
        </w:tc>
        <w:tc>
          <w:tcPr>
            <w:tcW w:w="1121" w:type="dxa"/>
            <w:noWrap/>
            <w:vAlign w:val="center"/>
          </w:tcPr>
          <w:p w14:paraId="6A7638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769152,02</w:t>
            </w:r>
          </w:p>
        </w:tc>
      </w:tr>
      <w:tr w:rsidR="00471E48" w:rsidRPr="00C47FC7" w14:paraId="552175B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96DCF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151.</w:t>
            </w:r>
          </w:p>
        </w:tc>
        <w:tc>
          <w:tcPr>
            <w:tcW w:w="1280" w:type="dxa"/>
            <w:noWrap/>
            <w:vAlign w:val="center"/>
          </w:tcPr>
          <w:p w14:paraId="24C1E8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174789,48</w:t>
            </w:r>
          </w:p>
        </w:tc>
        <w:tc>
          <w:tcPr>
            <w:tcW w:w="1121" w:type="dxa"/>
            <w:noWrap/>
            <w:vAlign w:val="center"/>
          </w:tcPr>
          <w:p w14:paraId="3E04B1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769162,69</w:t>
            </w:r>
          </w:p>
        </w:tc>
      </w:tr>
      <w:tr w:rsidR="00471E48" w:rsidRPr="00C47FC7" w14:paraId="1B1077E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FACEF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152.</w:t>
            </w:r>
          </w:p>
        </w:tc>
        <w:tc>
          <w:tcPr>
            <w:tcW w:w="1280" w:type="dxa"/>
            <w:noWrap/>
            <w:vAlign w:val="center"/>
          </w:tcPr>
          <w:p w14:paraId="286AFB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174782,66</w:t>
            </w:r>
          </w:p>
        </w:tc>
        <w:tc>
          <w:tcPr>
            <w:tcW w:w="1121" w:type="dxa"/>
            <w:noWrap/>
            <w:vAlign w:val="center"/>
          </w:tcPr>
          <w:p w14:paraId="2B2DE7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769190,21</w:t>
            </w:r>
          </w:p>
        </w:tc>
      </w:tr>
      <w:tr w:rsidR="00471E48" w:rsidRPr="00C47FC7" w14:paraId="4BB1089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D4B2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153.</w:t>
            </w:r>
          </w:p>
        </w:tc>
        <w:tc>
          <w:tcPr>
            <w:tcW w:w="1280" w:type="dxa"/>
            <w:noWrap/>
            <w:vAlign w:val="center"/>
          </w:tcPr>
          <w:p w14:paraId="37CF0E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174767,37</w:t>
            </w:r>
          </w:p>
        </w:tc>
        <w:tc>
          <w:tcPr>
            <w:tcW w:w="1121" w:type="dxa"/>
            <w:noWrap/>
            <w:vAlign w:val="center"/>
          </w:tcPr>
          <w:p w14:paraId="1D7279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769202,10</w:t>
            </w:r>
          </w:p>
        </w:tc>
      </w:tr>
      <w:tr w:rsidR="00471E48" w:rsidRPr="00C47FC7" w14:paraId="4A4E01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A2EF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154.</w:t>
            </w:r>
          </w:p>
        </w:tc>
        <w:tc>
          <w:tcPr>
            <w:tcW w:w="1280" w:type="dxa"/>
            <w:noWrap/>
            <w:vAlign w:val="center"/>
          </w:tcPr>
          <w:p w14:paraId="42CEDE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174744,38</w:t>
            </w:r>
          </w:p>
        </w:tc>
        <w:tc>
          <w:tcPr>
            <w:tcW w:w="1121" w:type="dxa"/>
            <w:noWrap/>
            <w:vAlign w:val="center"/>
          </w:tcPr>
          <w:p w14:paraId="154D1C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769208,76</w:t>
            </w:r>
          </w:p>
        </w:tc>
      </w:tr>
      <w:tr w:rsidR="00471E48" w:rsidRPr="00C47FC7" w14:paraId="44BEAA1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A149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155.</w:t>
            </w:r>
          </w:p>
        </w:tc>
        <w:tc>
          <w:tcPr>
            <w:tcW w:w="1280" w:type="dxa"/>
            <w:noWrap/>
            <w:vAlign w:val="center"/>
          </w:tcPr>
          <w:p w14:paraId="1F839B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174733,71</w:t>
            </w:r>
          </w:p>
        </w:tc>
        <w:tc>
          <w:tcPr>
            <w:tcW w:w="1121" w:type="dxa"/>
            <w:noWrap/>
            <w:vAlign w:val="center"/>
          </w:tcPr>
          <w:p w14:paraId="16F15E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769220,40</w:t>
            </w:r>
          </w:p>
        </w:tc>
      </w:tr>
      <w:tr w:rsidR="00471E48" w:rsidRPr="00C47FC7" w14:paraId="609C45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913C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156.</w:t>
            </w:r>
          </w:p>
        </w:tc>
        <w:tc>
          <w:tcPr>
            <w:tcW w:w="1280" w:type="dxa"/>
            <w:noWrap/>
            <w:vAlign w:val="center"/>
          </w:tcPr>
          <w:p w14:paraId="1BDA5B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174708,49</w:t>
            </w:r>
          </w:p>
        </w:tc>
        <w:tc>
          <w:tcPr>
            <w:tcW w:w="1121" w:type="dxa"/>
            <w:noWrap/>
            <w:vAlign w:val="center"/>
          </w:tcPr>
          <w:p w14:paraId="22EFB2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769216,03</w:t>
            </w:r>
          </w:p>
        </w:tc>
      </w:tr>
      <w:tr w:rsidR="00471E48" w:rsidRPr="00C47FC7" w14:paraId="7983B6D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62CCE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157.</w:t>
            </w:r>
          </w:p>
        </w:tc>
        <w:tc>
          <w:tcPr>
            <w:tcW w:w="1280" w:type="dxa"/>
            <w:noWrap/>
            <w:vAlign w:val="center"/>
          </w:tcPr>
          <w:p w14:paraId="5FF1AF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174667,60</w:t>
            </w:r>
          </w:p>
        </w:tc>
        <w:tc>
          <w:tcPr>
            <w:tcW w:w="1121" w:type="dxa"/>
            <w:noWrap/>
            <w:vAlign w:val="center"/>
          </w:tcPr>
          <w:p w14:paraId="55DF7B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769276,27</w:t>
            </w:r>
          </w:p>
        </w:tc>
      </w:tr>
      <w:tr w:rsidR="00471E48" w:rsidRPr="00C47FC7" w14:paraId="0B1F2A3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D0A61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158.</w:t>
            </w:r>
          </w:p>
        </w:tc>
        <w:tc>
          <w:tcPr>
            <w:tcW w:w="1280" w:type="dxa"/>
            <w:noWrap/>
            <w:vAlign w:val="center"/>
          </w:tcPr>
          <w:p w14:paraId="223BD3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174660,97</w:t>
            </w:r>
          </w:p>
        </w:tc>
        <w:tc>
          <w:tcPr>
            <w:tcW w:w="1121" w:type="dxa"/>
            <w:noWrap/>
            <w:vAlign w:val="center"/>
          </w:tcPr>
          <w:p w14:paraId="6C3A14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769283,44</w:t>
            </w:r>
          </w:p>
        </w:tc>
      </w:tr>
      <w:tr w:rsidR="00471E48" w:rsidRPr="00C47FC7" w14:paraId="621DF82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A403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159.</w:t>
            </w:r>
          </w:p>
        </w:tc>
        <w:tc>
          <w:tcPr>
            <w:tcW w:w="1280" w:type="dxa"/>
            <w:noWrap/>
            <w:vAlign w:val="center"/>
          </w:tcPr>
          <w:p w14:paraId="402B39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174643,51</w:t>
            </w:r>
          </w:p>
        </w:tc>
        <w:tc>
          <w:tcPr>
            <w:tcW w:w="1121" w:type="dxa"/>
            <w:noWrap/>
            <w:vAlign w:val="center"/>
          </w:tcPr>
          <w:p w14:paraId="555969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769288,78</w:t>
            </w:r>
          </w:p>
        </w:tc>
      </w:tr>
      <w:tr w:rsidR="00471E48" w:rsidRPr="00C47FC7" w14:paraId="6CCEFD6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2C67B4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160.</w:t>
            </w:r>
          </w:p>
        </w:tc>
        <w:tc>
          <w:tcPr>
            <w:tcW w:w="1280" w:type="dxa"/>
            <w:noWrap/>
            <w:vAlign w:val="center"/>
          </w:tcPr>
          <w:p w14:paraId="03748E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174635,27</w:t>
            </w:r>
          </w:p>
        </w:tc>
        <w:tc>
          <w:tcPr>
            <w:tcW w:w="1121" w:type="dxa"/>
            <w:noWrap/>
            <w:vAlign w:val="center"/>
          </w:tcPr>
          <w:p w14:paraId="29884B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769299,93</w:t>
            </w:r>
          </w:p>
        </w:tc>
      </w:tr>
      <w:tr w:rsidR="00471E48" w:rsidRPr="00C47FC7" w14:paraId="09A6F78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BDB83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161.</w:t>
            </w:r>
          </w:p>
        </w:tc>
        <w:tc>
          <w:tcPr>
            <w:tcW w:w="1280" w:type="dxa"/>
            <w:noWrap/>
            <w:vAlign w:val="center"/>
          </w:tcPr>
          <w:p w14:paraId="0F4BCD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174599,19</w:t>
            </w:r>
          </w:p>
        </w:tc>
        <w:tc>
          <w:tcPr>
            <w:tcW w:w="1121" w:type="dxa"/>
            <w:noWrap/>
            <w:vAlign w:val="center"/>
          </w:tcPr>
          <w:p w14:paraId="6A1A2F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769288,74</w:t>
            </w:r>
          </w:p>
        </w:tc>
      </w:tr>
      <w:tr w:rsidR="00471E48" w:rsidRPr="00C47FC7" w14:paraId="2BACD87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72A5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162.</w:t>
            </w:r>
          </w:p>
        </w:tc>
        <w:tc>
          <w:tcPr>
            <w:tcW w:w="1280" w:type="dxa"/>
            <w:noWrap/>
            <w:vAlign w:val="center"/>
          </w:tcPr>
          <w:p w14:paraId="7A45CB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174528,69</w:t>
            </w:r>
          </w:p>
        </w:tc>
        <w:tc>
          <w:tcPr>
            <w:tcW w:w="1121" w:type="dxa"/>
            <w:noWrap/>
            <w:vAlign w:val="center"/>
          </w:tcPr>
          <w:p w14:paraId="62A9EB1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769264,11</w:t>
            </w:r>
          </w:p>
        </w:tc>
      </w:tr>
      <w:tr w:rsidR="00471E48" w:rsidRPr="00C47FC7" w14:paraId="13E9536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0F8A0B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163.</w:t>
            </w:r>
          </w:p>
        </w:tc>
        <w:tc>
          <w:tcPr>
            <w:tcW w:w="1280" w:type="dxa"/>
            <w:noWrap/>
            <w:vAlign w:val="center"/>
          </w:tcPr>
          <w:p w14:paraId="7D3AB7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174494,71</w:t>
            </w:r>
          </w:p>
        </w:tc>
        <w:tc>
          <w:tcPr>
            <w:tcW w:w="1121" w:type="dxa"/>
            <w:noWrap/>
            <w:vAlign w:val="center"/>
          </w:tcPr>
          <w:p w14:paraId="508EDE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769259,01</w:t>
            </w:r>
          </w:p>
        </w:tc>
      </w:tr>
      <w:tr w:rsidR="00471E48" w:rsidRPr="00C47FC7" w14:paraId="23A7AC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3105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164.</w:t>
            </w:r>
          </w:p>
        </w:tc>
        <w:tc>
          <w:tcPr>
            <w:tcW w:w="1280" w:type="dxa"/>
            <w:noWrap/>
            <w:vAlign w:val="center"/>
          </w:tcPr>
          <w:p w14:paraId="68B7BD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174484,35</w:t>
            </w:r>
          </w:p>
        </w:tc>
        <w:tc>
          <w:tcPr>
            <w:tcW w:w="1121" w:type="dxa"/>
            <w:noWrap/>
            <w:vAlign w:val="center"/>
          </w:tcPr>
          <w:p w14:paraId="6BEAA4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769255,94</w:t>
            </w:r>
          </w:p>
        </w:tc>
      </w:tr>
      <w:tr w:rsidR="00471E48" w:rsidRPr="00C47FC7" w14:paraId="620BE7B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96752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165.</w:t>
            </w:r>
          </w:p>
        </w:tc>
        <w:tc>
          <w:tcPr>
            <w:tcW w:w="1280" w:type="dxa"/>
            <w:noWrap/>
            <w:vAlign w:val="center"/>
          </w:tcPr>
          <w:p w14:paraId="111848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174471,78</w:t>
            </w:r>
          </w:p>
        </w:tc>
        <w:tc>
          <w:tcPr>
            <w:tcW w:w="1121" w:type="dxa"/>
            <w:noWrap/>
            <w:vAlign w:val="center"/>
          </w:tcPr>
          <w:p w14:paraId="6B98DA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769252,22</w:t>
            </w:r>
          </w:p>
        </w:tc>
      </w:tr>
      <w:tr w:rsidR="00471E48" w:rsidRPr="00C47FC7" w14:paraId="333BE57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DC613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166.</w:t>
            </w:r>
          </w:p>
        </w:tc>
        <w:tc>
          <w:tcPr>
            <w:tcW w:w="1280" w:type="dxa"/>
            <w:noWrap/>
            <w:vAlign w:val="center"/>
          </w:tcPr>
          <w:p w14:paraId="32DF62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174436,95</w:t>
            </w:r>
          </w:p>
        </w:tc>
        <w:tc>
          <w:tcPr>
            <w:tcW w:w="1121" w:type="dxa"/>
            <w:noWrap/>
            <w:vAlign w:val="center"/>
          </w:tcPr>
          <w:p w14:paraId="3ECF56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769238,63</w:t>
            </w:r>
          </w:p>
        </w:tc>
      </w:tr>
      <w:tr w:rsidR="00471E48" w:rsidRPr="00C47FC7" w14:paraId="31CF4D1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BDFB5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167.</w:t>
            </w:r>
          </w:p>
        </w:tc>
        <w:tc>
          <w:tcPr>
            <w:tcW w:w="1280" w:type="dxa"/>
            <w:noWrap/>
            <w:vAlign w:val="center"/>
          </w:tcPr>
          <w:p w14:paraId="703BB4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174381,74</w:t>
            </w:r>
          </w:p>
        </w:tc>
        <w:tc>
          <w:tcPr>
            <w:tcW w:w="1121" w:type="dxa"/>
            <w:noWrap/>
            <w:vAlign w:val="center"/>
          </w:tcPr>
          <w:p w14:paraId="3D7AF9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769219,94</w:t>
            </w:r>
          </w:p>
        </w:tc>
      </w:tr>
      <w:tr w:rsidR="00471E48" w:rsidRPr="00C47FC7" w14:paraId="54463F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CDA7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168.</w:t>
            </w:r>
          </w:p>
        </w:tc>
        <w:tc>
          <w:tcPr>
            <w:tcW w:w="1280" w:type="dxa"/>
            <w:noWrap/>
            <w:vAlign w:val="center"/>
          </w:tcPr>
          <w:p w14:paraId="049CD74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174393,63</w:t>
            </w:r>
          </w:p>
        </w:tc>
        <w:tc>
          <w:tcPr>
            <w:tcW w:w="1121" w:type="dxa"/>
            <w:noWrap/>
            <w:vAlign w:val="center"/>
          </w:tcPr>
          <w:p w14:paraId="0FFC11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769201,25</w:t>
            </w:r>
          </w:p>
        </w:tc>
      </w:tr>
      <w:tr w:rsidR="00471E48" w:rsidRPr="00C47FC7" w14:paraId="63CE19A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5F641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169.</w:t>
            </w:r>
          </w:p>
        </w:tc>
        <w:tc>
          <w:tcPr>
            <w:tcW w:w="1280" w:type="dxa"/>
            <w:noWrap/>
            <w:vAlign w:val="center"/>
          </w:tcPr>
          <w:p w14:paraId="732EAE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174377,49</w:t>
            </w:r>
          </w:p>
        </w:tc>
        <w:tc>
          <w:tcPr>
            <w:tcW w:w="1121" w:type="dxa"/>
            <w:noWrap/>
            <w:vAlign w:val="center"/>
          </w:tcPr>
          <w:p w14:paraId="60F64B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769181,72</w:t>
            </w:r>
          </w:p>
        </w:tc>
      </w:tr>
      <w:tr w:rsidR="00471E48" w:rsidRPr="00C47FC7" w14:paraId="22E41C3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BBE9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170.</w:t>
            </w:r>
          </w:p>
        </w:tc>
        <w:tc>
          <w:tcPr>
            <w:tcW w:w="1280" w:type="dxa"/>
            <w:noWrap/>
            <w:vAlign w:val="center"/>
          </w:tcPr>
          <w:p w14:paraId="680708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174345,22</w:t>
            </w:r>
          </w:p>
        </w:tc>
        <w:tc>
          <w:tcPr>
            <w:tcW w:w="1121" w:type="dxa"/>
            <w:noWrap/>
            <w:vAlign w:val="center"/>
          </w:tcPr>
          <w:p w14:paraId="70D1277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769180,02</w:t>
            </w:r>
          </w:p>
        </w:tc>
      </w:tr>
      <w:tr w:rsidR="00471E48" w:rsidRPr="00C47FC7" w14:paraId="27B610A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41BE4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171.</w:t>
            </w:r>
          </w:p>
        </w:tc>
        <w:tc>
          <w:tcPr>
            <w:tcW w:w="1280" w:type="dxa"/>
            <w:noWrap/>
            <w:vAlign w:val="center"/>
          </w:tcPr>
          <w:p w14:paraId="5D0D0C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174323,98</w:t>
            </w:r>
          </w:p>
        </w:tc>
        <w:tc>
          <w:tcPr>
            <w:tcW w:w="1121" w:type="dxa"/>
            <w:noWrap/>
            <w:vAlign w:val="center"/>
          </w:tcPr>
          <w:p w14:paraId="589A04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769172,37</w:t>
            </w:r>
          </w:p>
        </w:tc>
      </w:tr>
      <w:tr w:rsidR="00471E48" w:rsidRPr="00C47FC7" w14:paraId="3C24132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A884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172.</w:t>
            </w:r>
          </w:p>
        </w:tc>
        <w:tc>
          <w:tcPr>
            <w:tcW w:w="1280" w:type="dxa"/>
            <w:noWrap/>
            <w:vAlign w:val="center"/>
          </w:tcPr>
          <w:p w14:paraId="71FB42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174283,21</w:t>
            </w:r>
          </w:p>
        </w:tc>
        <w:tc>
          <w:tcPr>
            <w:tcW w:w="1121" w:type="dxa"/>
            <w:noWrap/>
            <w:vAlign w:val="center"/>
          </w:tcPr>
          <w:p w14:paraId="4F27924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769160,48</w:t>
            </w:r>
          </w:p>
        </w:tc>
      </w:tr>
      <w:tr w:rsidR="00471E48" w:rsidRPr="00C47FC7" w14:paraId="3006B1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FF72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173.</w:t>
            </w:r>
          </w:p>
        </w:tc>
        <w:tc>
          <w:tcPr>
            <w:tcW w:w="1280" w:type="dxa"/>
            <w:noWrap/>
            <w:vAlign w:val="center"/>
          </w:tcPr>
          <w:p w14:paraId="38E0D57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174277,26</w:t>
            </w:r>
          </w:p>
        </w:tc>
        <w:tc>
          <w:tcPr>
            <w:tcW w:w="1121" w:type="dxa"/>
            <w:noWrap/>
            <w:vAlign w:val="center"/>
          </w:tcPr>
          <w:p w14:paraId="246ACB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769177,47</w:t>
            </w:r>
          </w:p>
        </w:tc>
      </w:tr>
      <w:tr w:rsidR="00471E48" w:rsidRPr="00C47FC7" w14:paraId="33D52CD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C221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174.</w:t>
            </w:r>
          </w:p>
        </w:tc>
        <w:tc>
          <w:tcPr>
            <w:tcW w:w="1280" w:type="dxa"/>
            <w:noWrap/>
            <w:vAlign w:val="center"/>
          </w:tcPr>
          <w:p w14:paraId="319686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174293,40</w:t>
            </w:r>
          </w:p>
        </w:tc>
        <w:tc>
          <w:tcPr>
            <w:tcW w:w="1121" w:type="dxa"/>
            <w:noWrap/>
            <w:vAlign w:val="center"/>
          </w:tcPr>
          <w:p w14:paraId="76B90A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769184,26</w:t>
            </w:r>
          </w:p>
        </w:tc>
      </w:tr>
      <w:tr w:rsidR="00471E48" w:rsidRPr="00C47FC7" w14:paraId="3DA235B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26FC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175.</w:t>
            </w:r>
          </w:p>
        </w:tc>
        <w:tc>
          <w:tcPr>
            <w:tcW w:w="1280" w:type="dxa"/>
            <w:noWrap/>
            <w:vAlign w:val="center"/>
          </w:tcPr>
          <w:p w14:paraId="36A0F3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174316,34</w:t>
            </w:r>
          </w:p>
        </w:tc>
        <w:tc>
          <w:tcPr>
            <w:tcW w:w="1121" w:type="dxa"/>
            <w:noWrap/>
            <w:vAlign w:val="center"/>
          </w:tcPr>
          <w:p w14:paraId="57ADB2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769197,85</w:t>
            </w:r>
          </w:p>
        </w:tc>
      </w:tr>
      <w:tr w:rsidR="00471E48" w:rsidRPr="00C47FC7" w14:paraId="4AF5ADE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2F3A9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176.</w:t>
            </w:r>
          </w:p>
        </w:tc>
        <w:tc>
          <w:tcPr>
            <w:tcW w:w="1280" w:type="dxa"/>
            <w:noWrap/>
            <w:vAlign w:val="center"/>
          </w:tcPr>
          <w:p w14:paraId="28CB2A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174362,21</w:t>
            </w:r>
          </w:p>
        </w:tc>
        <w:tc>
          <w:tcPr>
            <w:tcW w:w="1121" w:type="dxa"/>
            <w:noWrap/>
            <w:vAlign w:val="center"/>
          </w:tcPr>
          <w:p w14:paraId="15326F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769242,87</w:t>
            </w:r>
          </w:p>
        </w:tc>
      </w:tr>
      <w:tr w:rsidR="00471E48" w:rsidRPr="00C47FC7" w14:paraId="4FF6A79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1C73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177.</w:t>
            </w:r>
          </w:p>
        </w:tc>
        <w:tc>
          <w:tcPr>
            <w:tcW w:w="1280" w:type="dxa"/>
            <w:noWrap/>
            <w:vAlign w:val="center"/>
          </w:tcPr>
          <w:p w14:paraId="347932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174389,39</w:t>
            </w:r>
          </w:p>
        </w:tc>
        <w:tc>
          <w:tcPr>
            <w:tcW w:w="1121" w:type="dxa"/>
            <w:noWrap/>
            <w:vAlign w:val="center"/>
          </w:tcPr>
          <w:p w14:paraId="289AA6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769266,66</w:t>
            </w:r>
          </w:p>
        </w:tc>
      </w:tr>
      <w:tr w:rsidR="00471E48" w:rsidRPr="00C47FC7" w14:paraId="722398C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488C5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178.</w:t>
            </w:r>
          </w:p>
        </w:tc>
        <w:tc>
          <w:tcPr>
            <w:tcW w:w="1280" w:type="dxa"/>
            <w:noWrap/>
            <w:vAlign w:val="center"/>
          </w:tcPr>
          <w:p w14:paraId="4E111B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174412,32</w:t>
            </w:r>
          </w:p>
        </w:tc>
        <w:tc>
          <w:tcPr>
            <w:tcW w:w="1121" w:type="dxa"/>
            <w:noWrap/>
            <w:vAlign w:val="center"/>
          </w:tcPr>
          <w:p w14:paraId="015342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769281,95</w:t>
            </w:r>
          </w:p>
        </w:tc>
      </w:tr>
      <w:tr w:rsidR="00471E48" w:rsidRPr="00C47FC7" w14:paraId="510AC9F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AA900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179.</w:t>
            </w:r>
          </w:p>
        </w:tc>
        <w:tc>
          <w:tcPr>
            <w:tcW w:w="1280" w:type="dxa"/>
            <w:noWrap/>
            <w:vAlign w:val="center"/>
          </w:tcPr>
          <w:p w14:paraId="208358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174440,35</w:t>
            </w:r>
          </w:p>
        </w:tc>
        <w:tc>
          <w:tcPr>
            <w:tcW w:w="1121" w:type="dxa"/>
            <w:noWrap/>
            <w:vAlign w:val="center"/>
          </w:tcPr>
          <w:p w14:paraId="69F0AC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769287,89</w:t>
            </w:r>
          </w:p>
        </w:tc>
      </w:tr>
      <w:tr w:rsidR="00471E48" w:rsidRPr="00C47FC7" w14:paraId="45E70F3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5F2CD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180.</w:t>
            </w:r>
          </w:p>
        </w:tc>
        <w:tc>
          <w:tcPr>
            <w:tcW w:w="1280" w:type="dxa"/>
            <w:noWrap/>
            <w:vAlign w:val="center"/>
          </w:tcPr>
          <w:p w14:paraId="6EBD514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174463,79</w:t>
            </w:r>
          </w:p>
        </w:tc>
        <w:tc>
          <w:tcPr>
            <w:tcW w:w="1121" w:type="dxa"/>
            <w:noWrap/>
            <w:vAlign w:val="center"/>
          </w:tcPr>
          <w:p w14:paraId="6FE52C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769292,83</w:t>
            </w:r>
          </w:p>
        </w:tc>
      </w:tr>
      <w:tr w:rsidR="00471E48" w:rsidRPr="00C47FC7" w14:paraId="2C01A71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3FB0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181.</w:t>
            </w:r>
          </w:p>
        </w:tc>
        <w:tc>
          <w:tcPr>
            <w:tcW w:w="1280" w:type="dxa"/>
            <w:noWrap/>
            <w:vAlign w:val="center"/>
          </w:tcPr>
          <w:p w14:paraId="425AAB4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174488,77</w:t>
            </w:r>
          </w:p>
        </w:tc>
        <w:tc>
          <w:tcPr>
            <w:tcW w:w="1121" w:type="dxa"/>
            <w:noWrap/>
            <w:vAlign w:val="center"/>
          </w:tcPr>
          <w:p w14:paraId="2B6A67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769298,09</w:t>
            </w:r>
          </w:p>
        </w:tc>
      </w:tr>
      <w:tr w:rsidR="00471E48" w:rsidRPr="00C47FC7" w14:paraId="5C9B1C2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73C6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182.</w:t>
            </w:r>
          </w:p>
        </w:tc>
        <w:tc>
          <w:tcPr>
            <w:tcW w:w="1280" w:type="dxa"/>
            <w:noWrap/>
            <w:vAlign w:val="center"/>
          </w:tcPr>
          <w:p w14:paraId="32985E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174476,88</w:t>
            </w:r>
          </w:p>
        </w:tc>
        <w:tc>
          <w:tcPr>
            <w:tcW w:w="1121" w:type="dxa"/>
            <w:noWrap/>
            <w:vAlign w:val="center"/>
          </w:tcPr>
          <w:p w14:paraId="1A7383F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769321,87</w:t>
            </w:r>
          </w:p>
        </w:tc>
      </w:tr>
      <w:tr w:rsidR="00471E48" w:rsidRPr="00C47FC7" w14:paraId="560E2C5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9515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183.</w:t>
            </w:r>
          </w:p>
        </w:tc>
        <w:tc>
          <w:tcPr>
            <w:tcW w:w="1280" w:type="dxa"/>
            <w:noWrap/>
            <w:vAlign w:val="center"/>
          </w:tcPr>
          <w:p w14:paraId="03632A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174468,06</w:t>
            </w:r>
          </w:p>
        </w:tc>
        <w:tc>
          <w:tcPr>
            <w:tcW w:w="1121" w:type="dxa"/>
            <w:noWrap/>
            <w:vAlign w:val="center"/>
          </w:tcPr>
          <w:p w14:paraId="0E72680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769320,40</w:t>
            </w:r>
          </w:p>
        </w:tc>
      </w:tr>
      <w:tr w:rsidR="00471E48" w:rsidRPr="00C47FC7" w14:paraId="16150D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C7BD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184.</w:t>
            </w:r>
          </w:p>
        </w:tc>
        <w:tc>
          <w:tcPr>
            <w:tcW w:w="1280" w:type="dxa"/>
            <w:noWrap/>
            <w:vAlign w:val="center"/>
          </w:tcPr>
          <w:p w14:paraId="21CC24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174458,26</w:t>
            </w:r>
          </w:p>
        </w:tc>
        <w:tc>
          <w:tcPr>
            <w:tcW w:w="1121" w:type="dxa"/>
            <w:noWrap/>
            <w:vAlign w:val="center"/>
          </w:tcPr>
          <w:p w14:paraId="2F8ED8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769320,78</w:t>
            </w:r>
          </w:p>
        </w:tc>
      </w:tr>
      <w:tr w:rsidR="00471E48" w:rsidRPr="00C47FC7" w14:paraId="20A7980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BC87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185.</w:t>
            </w:r>
          </w:p>
        </w:tc>
        <w:tc>
          <w:tcPr>
            <w:tcW w:w="1280" w:type="dxa"/>
            <w:noWrap/>
            <w:vAlign w:val="center"/>
          </w:tcPr>
          <w:p w14:paraId="1B9D13D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174439,50</w:t>
            </w:r>
          </w:p>
        </w:tc>
        <w:tc>
          <w:tcPr>
            <w:tcW w:w="1121" w:type="dxa"/>
            <w:noWrap/>
            <w:vAlign w:val="center"/>
          </w:tcPr>
          <w:p w14:paraId="740FE3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769365,19</w:t>
            </w:r>
          </w:p>
        </w:tc>
      </w:tr>
      <w:tr w:rsidR="00471E48" w:rsidRPr="00C47FC7" w14:paraId="5FD2600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87FD6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186.</w:t>
            </w:r>
          </w:p>
        </w:tc>
        <w:tc>
          <w:tcPr>
            <w:tcW w:w="1280" w:type="dxa"/>
            <w:noWrap/>
            <w:vAlign w:val="center"/>
          </w:tcPr>
          <w:p w14:paraId="3B4763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174486,75</w:t>
            </w:r>
          </w:p>
        </w:tc>
        <w:tc>
          <w:tcPr>
            <w:tcW w:w="1121" w:type="dxa"/>
            <w:noWrap/>
            <w:vAlign w:val="center"/>
          </w:tcPr>
          <w:p w14:paraId="3CD203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769392,87</w:t>
            </w:r>
          </w:p>
        </w:tc>
      </w:tr>
      <w:tr w:rsidR="00471E48" w:rsidRPr="00C47FC7" w14:paraId="61CBBF9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4BB8A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187.</w:t>
            </w:r>
          </w:p>
        </w:tc>
        <w:tc>
          <w:tcPr>
            <w:tcW w:w="1280" w:type="dxa"/>
            <w:noWrap/>
            <w:vAlign w:val="center"/>
          </w:tcPr>
          <w:p w14:paraId="49D01BE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174525,67</w:t>
            </w:r>
          </w:p>
        </w:tc>
        <w:tc>
          <w:tcPr>
            <w:tcW w:w="1121" w:type="dxa"/>
            <w:noWrap/>
            <w:vAlign w:val="center"/>
          </w:tcPr>
          <w:p w14:paraId="4FCC0A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769414,38</w:t>
            </w:r>
          </w:p>
        </w:tc>
      </w:tr>
      <w:tr w:rsidR="00471E48" w:rsidRPr="00C47FC7" w14:paraId="442727A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813A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188.</w:t>
            </w:r>
          </w:p>
        </w:tc>
        <w:tc>
          <w:tcPr>
            <w:tcW w:w="1280" w:type="dxa"/>
            <w:noWrap/>
            <w:vAlign w:val="center"/>
          </w:tcPr>
          <w:p w14:paraId="58BF60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174514,51</w:t>
            </w:r>
          </w:p>
        </w:tc>
        <w:tc>
          <w:tcPr>
            <w:tcW w:w="1121" w:type="dxa"/>
            <w:noWrap/>
            <w:vAlign w:val="center"/>
          </w:tcPr>
          <w:p w14:paraId="40DB9D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769433,77</w:t>
            </w:r>
          </w:p>
        </w:tc>
      </w:tr>
      <w:tr w:rsidR="00471E48" w:rsidRPr="00C47FC7" w14:paraId="5A0226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29A5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189.</w:t>
            </w:r>
          </w:p>
        </w:tc>
        <w:tc>
          <w:tcPr>
            <w:tcW w:w="1280" w:type="dxa"/>
            <w:noWrap/>
            <w:vAlign w:val="center"/>
          </w:tcPr>
          <w:p w14:paraId="31C142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174528,69</w:t>
            </w:r>
          </w:p>
        </w:tc>
        <w:tc>
          <w:tcPr>
            <w:tcW w:w="1121" w:type="dxa"/>
            <w:noWrap/>
            <w:vAlign w:val="center"/>
          </w:tcPr>
          <w:p w14:paraId="5E0DFF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769439,09</w:t>
            </w:r>
          </w:p>
        </w:tc>
      </w:tr>
      <w:tr w:rsidR="00471E48" w:rsidRPr="00C47FC7" w14:paraId="21C006F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79B0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190.</w:t>
            </w:r>
          </w:p>
        </w:tc>
        <w:tc>
          <w:tcPr>
            <w:tcW w:w="1280" w:type="dxa"/>
            <w:noWrap/>
            <w:vAlign w:val="center"/>
          </w:tcPr>
          <w:p w14:paraId="1A746C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174515,00</w:t>
            </w:r>
          </w:p>
        </w:tc>
        <w:tc>
          <w:tcPr>
            <w:tcW w:w="1121" w:type="dxa"/>
            <w:noWrap/>
            <w:vAlign w:val="center"/>
          </w:tcPr>
          <w:p w14:paraId="7F6005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769466,27</w:t>
            </w:r>
          </w:p>
        </w:tc>
      </w:tr>
      <w:tr w:rsidR="00471E48" w:rsidRPr="00C47FC7" w14:paraId="216717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D841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191.</w:t>
            </w:r>
          </w:p>
        </w:tc>
        <w:tc>
          <w:tcPr>
            <w:tcW w:w="1280" w:type="dxa"/>
            <w:noWrap/>
            <w:vAlign w:val="center"/>
          </w:tcPr>
          <w:p w14:paraId="295654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174502,36</w:t>
            </w:r>
          </w:p>
        </w:tc>
        <w:tc>
          <w:tcPr>
            <w:tcW w:w="1121" w:type="dxa"/>
            <w:noWrap/>
            <w:vAlign w:val="center"/>
          </w:tcPr>
          <w:p w14:paraId="6FF83D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769461,17</w:t>
            </w:r>
          </w:p>
        </w:tc>
      </w:tr>
      <w:tr w:rsidR="00471E48" w:rsidRPr="00C47FC7" w14:paraId="145187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AFB38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192.</w:t>
            </w:r>
          </w:p>
        </w:tc>
        <w:tc>
          <w:tcPr>
            <w:tcW w:w="1280" w:type="dxa"/>
            <w:noWrap/>
            <w:vAlign w:val="center"/>
          </w:tcPr>
          <w:p w14:paraId="62B60F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174472,32</w:t>
            </w:r>
          </w:p>
        </w:tc>
        <w:tc>
          <w:tcPr>
            <w:tcW w:w="1121" w:type="dxa"/>
            <w:noWrap/>
            <w:vAlign w:val="center"/>
          </w:tcPr>
          <w:p w14:paraId="7D8938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769523,00</w:t>
            </w:r>
          </w:p>
        </w:tc>
      </w:tr>
      <w:tr w:rsidR="00471E48" w:rsidRPr="00C47FC7" w14:paraId="2383E9E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B589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</w:t>
            </w:r>
          </w:p>
        </w:tc>
        <w:tc>
          <w:tcPr>
            <w:tcW w:w="1280" w:type="dxa"/>
            <w:noWrap/>
            <w:vAlign w:val="center"/>
          </w:tcPr>
          <w:p w14:paraId="4D6FC1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174438,65</w:t>
            </w:r>
          </w:p>
        </w:tc>
        <w:tc>
          <w:tcPr>
            <w:tcW w:w="1121" w:type="dxa"/>
            <w:noWrap/>
            <w:vAlign w:val="center"/>
          </w:tcPr>
          <w:p w14:paraId="5355F4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769512,14</w:t>
            </w:r>
          </w:p>
        </w:tc>
      </w:tr>
      <w:tr w:rsidR="00471E48" w:rsidRPr="00C47FC7" w14:paraId="729B5AD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B077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194.</w:t>
            </w:r>
          </w:p>
        </w:tc>
        <w:tc>
          <w:tcPr>
            <w:tcW w:w="1280" w:type="dxa"/>
            <w:noWrap/>
            <w:vAlign w:val="center"/>
          </w:tcPr>
          <w:p w14:paraId="0AD2AE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174412,68</w:t>
            </w:r>
          </w:p>
        </w:tc>
        <w:tc>
          <w:tcPr>
            <w:tcW w:w="1121" w:type="dxa"/>
            <w:noWrap/>
            <w:vAlign w:val="center"/>
          </w:tcPr>
          <w:p w14:paraId="4F7265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769545,31</w:t>
            </w:r>
          </w:p>
        </w:tc>
      </w:tr>
      <w:tr w:rsidR="00471E48" w:rsidRPr="00C47FC7" w14:paraId="2C2BA74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F9EA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195.</w:t>
            </w:r>
          </w:p>
        </w:tc>
        <w:tc>
          <w:tcPr>
            <w:tcW w:w="1280" w:type="dxa"/>
            <w:noWrap/>
            <w:vAlign w:val="center"/>
          </w:tcPr>
          <w:p w14:paraId="2AB3EF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174403,59</w:t>
            </w:r>
          </w:p>
        </w:tc>
        <w:tc>
          <w:tcPr>
            <w:tcW w:w="1121" w:type="dxa"/>
            <w:noWrap/>
            <w:vAlign w:val="center"/>
          </w:tcPr>
          <w:p w14:paraId="53FD016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769554,64</w:t>
            </w:r>
          </w:p>
        </w:tc>
      </w:tr>
      <w:tr w:rsidR="00471E48" w:rsidRPr="00C47FC7" w14:paraId="35E75FB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BE41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196.</w:t>
            </w:r>
          </w:p>
        </w:tc>
        <w:tc>
          <w:tcPr>
            <w:tcW w:w="1280" w:type="dxa"/>
            <w:noWrap/>
            <w:vAlign w:val="center"/>
          </w:tcPr>
          <w:p w14:paraId="1AF09B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174383,45</w:t>
            </w:r>
          </w:p>
        </w:tc>
        <w:tc>
          <w:tcPr>
            <w:tcW w:w="1121" w:type="dxa"/>
            <w:noWrap/>
            <w:vAlign w:val="center"/>
          </w:tcPr>
          <w:p w14:paraId="1B7D6D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769575,34</w:t>
            </w:r>
          </w:p>
        </w:tc>
      </w:tr>
      <w:tr w:rsidR="00471E48" w:rsidRPr="00C47FC7" w14:paraId="29CC951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5100C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197.</w:t>
            </w:r>
          </w:p>
        </w:tc>
        <w:tc>
          <w:tcPr>
            <w:tcW w:w="1280" w:type="dxa"/>
            <w:noWrap/>
            <w:vAlign w:val="center"/>
          </w:tcPr>
          <w:p w14:paraId="269866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174380,04</w:t>
            </w:r>
          </w:p>
        </w:tc>
        <w:tc>
          <w:tcPr>
            <w:tcW w:w="1121" w:type="dxa"/>
            <w:noWrap/>
            <w:vAlign w:val="center"/>
          </w:tcPr>
          <w:p w14:paraId="3FAEA3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769579,24</w:t>
            </w:r>
          </w:p>
        </w:tc>
      </w:tr>
      <w:tr w:rsidR="00471E48" w:rsidRPr="00C47FC7" w14:paraId="5026F8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880E1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198.</w:t>
            </w:r>
          </w:p>
        </w:tc>
        <w:tc>
          <w:tcPr>
            <w:tcW w:w="1280" w:type="dxa"/>
            <w:noWrap/>
            <w:vAlign w:val="center"/>
          </w:tcPr>
          <w:p w14:paraId="7359FF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174374,25</w:t>
            </w:r>
          </w:p>
        </w:tc>
        <w:tc>
          <w:tcPr>
            <w:tcW w:w="1121" w:type="dxa"/>
            <w:noWrap/>
            <w:vAlign w:val="center"/>
          </w:tcPr>
          <w:p w14:paraId="5EBE93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769602,53</w:t>
            </w:r>
          </w:p>
        </w:tc>
      </w:tr>
      <w:tr w:rsidR="00471E48" w:rsidRPr="00C47FC7" w14:paraId="50855BD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21CD6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199.</w:t>
            </w:r>
          </w:p>
        </w:tc>
        <w:tc>
          <w:tcPr>
            <w:tcW w:w="1280" w:type="dxa"/>
            <w:noWrap/>
            <w:vAlign w:val="center"/>
          </w:tcPr>
          <w:p w14:paraId="275679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174367,83</w:t>
            </w:r>
          </w:p>
        </w:tc>
        <w:tc>
          <w:tcPr>
            <w:tcW w:w="1121" w:type="dxa"/>
            <w:noWrap/>
            <w:vAlign w:val="center"/>
          </w:tcPr>
          <w:p w14:paraId="3B8AA2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769628,34</w:t>
            </w:r>
          </w:p>
        </w:tc>
      </w:tr>
      <w:tr w:rsidR="00471E48" w:rsidRPr="00C47FC7" w14:paraId="33D0D12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20AB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200.</w:t>
            </w:r>
          </w:p>
        </w:tc>
        <w:tc>
          <w:tcPr>
            <w:tcW w:w="1280" w:type="dxa"/>
            <w:noWrap/>
            <w:vAlign w:val="center"/>
          </w:tcPr>
          <w:p w14:paraId="2B4D41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174452,16</w:t>
            </w:r>
          </w:p>
        </w:tc>
        <w:tc>
          <w:tcPr>
            <w:tcW w:w="1121" w:type="dxa"/>
            <w:noWrap/>
            <w:vAlign w:val="center"/>
          </w:tcPr>
          <w:p w14:paraId="4DC904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769653,06</w:t>
            </w:r>
          </w:p>
        </w:tc>
      </w:tr>
      <w:tr w:rsidR="00471E48" w:rsidRPr="00C47FC7" w14:paraId="01715A4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F563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201.</w:t>
            </w:r>
          </w:p>
        </w:tc>
        <w:tc>
          <w:tcPr>
            <w:tcW w:w="1280" w:type="dxa"/>
            <w:noWrap/>
            <w:vAlign w:val="center"/>
          </w:tcPr>
          <w:p w14:paraId="1CF5CE4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174433,19</w:t>
            </w:r>
          </w:p>
        </w:tc>
        <w:tc>
          <w:tcPr>
            <w:tcW w:w="1121" w:type="dxa"/>
            <w:noWrap/>
            <w:vAlign w:val="center"/>
          </w:tcPr>
          <w:p w14:paraId="1CF86C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769669,80</w:t>
            </w:r>
          </w:p>
        </w:tc>
      </w:tr>
      <w:tr w:rsidR="00471E48" w:rsidRPr="00C47FC7" w14:paraId="665A9F1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A1C6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202.</w:t>
            </w:r>
          </w:p>
        </w:tc>
        <w:tc>
          <w:tcPr>
            <w:tcW w:w="1280" w:type="dxa"/>
            <w:noWrap/>
            <w:vAlign w:val="center"/>
          </w:tcPr>
          <w:p w14:paraId="7D55E6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174322,07</w:t>
            </w:r>
          </w:p>
        </w:tc>
        <w:tc>
          <w:tcPr>
            <w:tcW w:w="1121" w:type="dxa"/>
            <w:noWrap/>
            <w:vAlign w:val="center"/>
          </w:tcPr>
          <w:p w14:paraId="637A4F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769794,25</w:t>
            </w:r>
          </w:p>
        </w:tc>
      </w:tr>
      <w:tr w:rsidR="00471E48" w:rsidRPr="00C47FC7" w14:paraId="3192497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D96A9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203.</w:t>
            </w:r>
          </w:p>
        </w:tc>
        <w:tc>
          <w:tcPr>
            <w:tcW w:w="1280" w:type="dxa"/>
            <w:noWrap/>
            <w:vAlign w:val="center"/>
          </w:tcPr>
          <w:p w14:paraId="57F6184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174297,58</w:t>
            </w:r>
          </w:p>
        </w:tc>
        <w:tc>
          <w:tcPr>
            <w:tcW w:w="1121" w:type="dxa"/>
            <w:noWrap/>
            <w:vAlign w:val="center"/>
          </w:tcPr>
          <w:p w14:paraId="170EE5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769845,96</w:t>
            </w:r>
          </w:p>
        </w:tc>
      </w:tr>
      <w:tr w:rsidR="00471E48" w:rsidRPr="00C47FC7" w14:paraId="1E23052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19B8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204.</w:t>
            </w:r>
          </w:p>
        </w:tc>
        <w:tc>
          <w:tcPr>
            <w:tcW w:w="1280" w:type="dxa"/>
            <w:noWrap/>
            <w:vAlign w:val="center"/>
          </w:tcPr>
          <w:p w14:paraId="79B564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174288,37</w:t>
            </w:r>
          </w:p>
        </w:tc>
        <w:tc>
          <w:tcPr>
            <w:tcW w:w="1121" w:type="dxa"/>
            <w:noWrap/>
            <w:vAlign w:val="center"/>
          </w:tcPr>
          <w:p w14:paraId="3EDC22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769865,41</w:t>
            </w:r>
          </w:p>
        </w:tc>
      </w:tr>
      <w:tr w:rsidR="00471E48" w:rsidRPr="00C47FC7" w14:paraId="5629353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8A4F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205.</w:t>
            </w:r>
          </w:p>
        </w:tc>
        <w:tc>
          <w:tcPr>
            <w:tcW w:w="1280" w:type="dxa"/>
            <w:noWrap/>
            <w:vAlign w:val="center"/>
          </w:tcPr>
          <w:p w14:paraId="152973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174280,07</w:t>
            </w:r>
          </w:p>
        </w:tc>
        <w:tc>
          <w:tcPr>
            <w:tcW w:w="1121" w:type="dxa"/>
            <w:noWrap/>
            <w:vAlign w:val="center"/>
          </w:tcPr>
          <w:p w14:paraId="72482E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769881,53</w:t>
            </w:r>
          </w:p>
        </w:tc>
      </w:tr>
      <w:tr w:rsidR="00471E48" w:rsidRPr="00C47FC7" w14:paraId="576A4B7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5EAFB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</w:t>
            </w:r>
          </w:p>
        </w:tc>
        <w:tc>
          <w:tcPr>
            <w:tcW w:w="1280" w:type="dxa"/>
            <w:noWrap/>
            <w:vAlign w:val="center"/>
          </w:tcPr>
          <w:p w14:paraId="22C362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174262,91</w:t>
            </w:r>
          </w:p>
        </w:tc>
        <w:tc>
          <w:tcPr>
            <w:tcW w:w="1121" w:type="dxa"/>
            <w:noWrap/>
            <w:vAlign w:val="center"/>
          </w:tcPr>
          <w:p w14:paraId="3CB3C3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769912,88</w:t>
            </w:r>
          </w:p>
        </w:tc>
      </w:tr>
      <w:tr w:rsidR="00471E48" w:rsidRPr="00C47FC7" w14:paraId="417AF84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3DDC1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207.</w:t>
            </w:r>
          </w:p>
        </w:tc>
        <w:tc>
          <w:tcPr>
            <w:tcW w:w="1280" w:type="dxa"/>
            <w:noWrap/>
            <w:vAlign w:val="center"/>
          </w:tcPr>
          <w:p w14:paraId="0D4647C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174239,47</w:t>
            </w:r>
          </w:p>
        </w:tc>
        <w:tc>
          <w:tcPr>
            <w:tcW w:w="1121" w:type="dxa"/>
            <w:noWrap/>
            <w:vAlign w:val="center"/>
          </w:tcPr>
          <w:p w14:paraId="5C3D94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769978,47</w:t>
            </w:r>
          </w:p>
        </w:tc>
      </w:tr>
      <w:tr w:rsidR="00471E48" w:rsidRPr="00C47FC7" w14:paraId="45DEF9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59423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208.</w:t>
            </w:r>
          </w:p>
        </w:tc>
        <w:tc>
          <w:tcPr>
            <w:tcW w:w="1280" w:type="dxa"/>
            <w:noWrap/>
            <w:vAlign w:val="center"/>
          </w:tcPr>
          <w:p w14:paraId="3F35C3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174275,95</w:t>
            </w:r>
          </w:p>
        </w:tc>
        <w:tc>
          <w:tcPr>
            <w:tcW w:w="1121" w:type="dxa"/>
            <w:noWrap/>
            <w:vAlign w:val="center"/>
          </w:tcPr>
          <w:p w14:paraId="0CA58B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770003,27</w:t>
            </w:r>
          </w:p>
        </w:tc>
      </w:tr>
      <w:tr w:rsidR="00471E48" w:rsidRPr="00C47FC7" w14:paraId="558FDB9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0417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209.</w:t>
            </w:r>
          </w:p>
        </w:tc>
        <w:tc>
          <w:tcPr>
            <w:tcW w:w="1280" w:type="dxa"/>
            <w:noWrap/>
            <w:vAlign w:val="center"/>
          </w:tcPr>
          <w:p w14:paraId="35F506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174322,62</w:t>
            </w:r>
          </w:p>
        </w:tc>
        <w:tc>
          <w:tcPr>
            <w:tcW w:w="1121" w:type="dxa"/>
            <w:noWrap/>
            <w:vAlign w:val="center"/>
          </w:tcPr>
          <w:p w14:paraId="13FC6A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770040,93</w:t>
            </w:r>
          </w:p>
        </w:tc>
      </w:tr>
      <w:tr w:rsidR="00471E48" w:rsidRPr="00C47FC7" w14:paraId="7BA6E09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AE817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210.</w:t>
            </w:r>
          </w:p>
        </w:tc>
        <w:tc>
          <w:tcPr>
            <w:tcW w:w="1280" w:type="dxa"/>
            <w:noWrap/>
            <w:vAlign w:val="center"/>
          </w:tcPr>
          <w:p w14:paraId="04CE2C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174353,86</w:t>
            </w:r>
          </w:p>
        </w:tc>
        <w:tc>
          <w:tcPr>
            <w:tcW w:w="1121" w:type="dxa"/>
            <w:noWrap/>
            <w:vAlign w:val="center"/>
          </w:tcPr>
          <w:p w14:paraId="747D07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770066,13</w:t>
            </w:r>
          </w:p>
        </w:tc>
      </w:tr>
      <w:tr w:rsidR="00471E48" w:rsidRPr="00C47FC7" w14:paraId="6A42E7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02457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211.</w:t>
            </w:r>
          </w:p>
        </w:tc>
        <w:tc>
          <w:tcPr>
            <w:tcW w:w="1280" w:type="dxa"/>
            <w:noWrap/>
            <w:vAlign w:val="center"/>
          </w:tcPr>
          <w:p w14:paraId="0E2EB2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174409,88</w:t>
            </w:r>
          </w:p>
        </w:tc>
        <w:tc>
          <w:tcPr>
            <w:tcW w:w="1121" w:type="dxa"/>
            <w:noWrap/>
            <w:vAlign w:val="center"/>
          </w:tcPr>
          <w:p w14:paraId="307096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770102,84</w:t>
            </w:r>
          </w:p>
        </w:tc>
      </w:tr>
      <w:tr w:rsidR="00471E48" w:rsidRPr="00C47FC7" w14:paraId="3BC43D5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3A6F1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212.</w:t>
            </w:r>
          </w:p>
        </w:tc>
        <w:tc>
          <w:tcPr>
            <w:tcW w:w="1280" w:type="dxa"/>
            <w:noWrap/>
            <w:vAlign w:val="center"/>
          </w:tcPr>
          <w:p w14:paraId="567F5D8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174455,30</w:t>
            </w:r>
          </w:p>
        </w:tc>
        <w:tc>
          <w:tcPr>
            <w:tcW w:w="1121" w:type="dxa"/>
            <w:noWrap/>
            <w:vAlign w:val="center"/>
          </w:tcPr>
          <w:p w14:paraId="6F3412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770132,61</w:t>
            </w:r>
          </w:p>
        </w:tc>
      </w:tr>
      <w:tr w:rsidR="00471E48" w:rsidRPr="00C47FC7" w14:paraId="0EA56E4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720E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213.</w:t>
            </w:r>
          </w:p>
        </w:tc>
        <w:tc>
          <w:tcPr>
            <w:tcW w:w="1280" w:type="dxa"/>
            <w:noWrap/>
            <w:vAlign w:val="center"/>
          </w:tcPr>
          <w:p w14:paraId="1C9380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174439,30</w:t>
            </w:r>
          </w:p>
        </w:tc>
        <w:tc>
          <w:tcPr>
            <w:tcW w:w="1121" w:type="dxa"/>
            <w:noWrap/>
            <w:vAlign w:val="center"/>
          </w:tcPr>
          <w:p w14:paraId="61AB95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770134,58</w:t>
            </w:r>
          </w:p>
        </w:tc>
      </w:tr>
      <w:tr w:rsidR="00471E48" w:rsidRPr="00C47FC7" w14:paraId="5D7B3D1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84D7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214.</w:t>
            </w:r>
          </w:p>
        </w:tc>
        <w:tc>
          <w:tcPr>
            <w:tcW w:w="1280" w:type="dxa"/>
            <w:noWrap/>
            <w:vAlign w:val="center"/>
          </w:tcPr>
          <w:p w14:paraId="325AF2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174432,73</w:t>
            </w:r>
          </w:p>
        </w:tc>
        <w:tc>
          <w:tcPr>
            <w:tcW w:w="1121" w:type="dxa"/>
            <w:noWrap/>
            <w:vAlign w:val="center"/>
          </w:tcPr>
          <w:p w14:paraId="661562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770131,01</w:t>
            </w:r>
          </w:p>
        </w:tc>
      </w:tr>
      <w:tr w:rsidR="00471E48" w:rsidRPr="00C47FC7" w14:paraId="6E6A72C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BE287A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215.</w:t>
            </w:r>
          </w:p>
        </w:tc>
        <w:tc>
          <w:tcPr>
            <w:tcW w:w="1280" w:type="dxa"/>
            <w:noWrap/>
            <w:vAlign w:val="center"/>
          </w:tcPr>
          <w:p w14:paraId="1C7BAAC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174412,34</w:t>
            </w:r>
          </w:p>
        </w:tc>
        <w:tc>
          <w:tcPr>
            <w:tcW w:w="1121" w:type="dxa"/>
            <w:noWrap/>
            <w:vAlign w:val="center"/>
          </w:tcPr>
          <w:p w14:paraId="4F5441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770119,95</w:t>
            </w:r>
          </w:p>
        </w:tc>
      </w:tr>
      <w:tr w:rsidR="00471E48" w:rsidRPr="00C47FC7" w14:paraId="25EE5C2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4C33A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216.</w:t>
            </w:r>
          </w:p>
        </w:tc>
        <w:tc>
          <w:tcPr>
            <w:tcW w:w="1280" w:type="dxa"/>
            <w:noWrap/>
            <w:vAlign w:val="center"/>
          </w:tcPr>
          <w:p w14:paraId="50B3AE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174396,11</w:t>
            </w:r>
          </w:p>
        </w:tc>
        <w:tc>
          <w:tcPr>
            <w:tcW w:w="1121" w:type="dxa"/>
            <w:noWrap/>
            <w:vAlign w:val="center"/>
          </w:tcPr>
          <w:p w14:paraId="184B90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770122,20</w:t>
            </w:r>
          </w:p>
        </w:tc>
      </w:tr>
      <w:tr w:rsidR="00471E48" w:rsidRPr="00C47FC7" w14:paraId="65F1A9F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4526DF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217.</w:t>
            </w:r>
          </w:p>
        </w:tc>
        <w:tc>
          <w:tcPr>
            <w:tcW w:w="1280" w:type="dxa"/>
            <w:noWrap/>
            <w:vAlign w:val="center"/>
          </w:tcPr>
          <w:p w14:paraId="29511A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174392,02</w:t>
            </w:r>
          </w:p>
        </w:tc>
        <w:tc>
          <w:tcPr>
            <w:tcW w:w="1121" w:type="dxa"/>
            <w:noWrap/>
            <w:vAlign w:val="center"/>
          </w:tcPr>
          <w:p w14:paraId="276EEF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770126,79</w:t>
            </w:r>
          </w:p>
        </w:tc>
      </w:tr>
      <w:tr w:rsidR="00471E48" w:rsidRPr="00C47FC7" w14:paraId="794515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31343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218.</w:t>
            </w:r>
          </w:p>
        </w:tc>
        <w:tc>
          <w:tcPr>
            <w:tcW w:w="1280" w:type="dxa"/>
            <w:noWrap/>
            <w:vAlign w:val="center"/>
          </w:tcPr>
          <w:p w14:paraId="150012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174383,24</w:t>
            </w:r>
          </w:p>
        </w:tc>
        <w:tc>
          <w:tcPr>
            <w:tcW w:w="1121" w:type="dxa"/>
            <w:noWrap/>
            <w:vAlign w:val="center"/>
          </w:tcPr>
          <w:p w14:paraId="3EC07B4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770136,63</w:t>
            </w:r>
          </w:p>
        </w:tc>
      </w:tr>
      <w:tr w:rsidR="00471E48" w:rsidRPr="00C47FC7" w14:paraId="6FBC8D5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5796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219.</w:t>
            </w:r>
          </w:p>
        </w:tc>
        <w:tc>
          <w:tcPr>
            <w:tcW w:w="1280" w:type="dxa"/>
            <w:noWrap/>
            <w:vAlign w:val="center"/>
          </w:tcPr>
          <w:p w14:paraId="3D2C67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174380,44</w:t>
            </w:r>
          </w:p>
        </w:tc>
        <w:tc>
          <w:tcPr>
            <w:tcW w:w="1121" w:type="dxa"/>
            <w:noWrap/>
            <w:vAlign w:val="center"/>
          </w:tcPr>
          <w:p w14:paraId="6B8887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770154,19</w:t>
            </w:r>
          </w:p>
        </w:tc>
      </w:tr>
      <w:tr w:rsidR="00471E48" w:rsidRPr="00C47FC7" w14:paraId="781343A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F8704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220.</w:t>
            </w:r>
          </w:p>
        </w:tc>
        <w:tc>
          <w:tcPr>
            <w:tcW w:w="1280" w:type="dxa"/>
            <w:noWrap/>
            <w:vAlign w:val="center"/>
          </w:tcPr>
          <w:p w14:paraId="69CEBC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174346,08</w:t>
            </w:r>
          </w:p>
        </w:tc>
        <w:tc>
          <w:tcPr>
            <w:tcW w:w="1121" w:type="dxa"/>
            <w:noWrap/>
            <w:vAlign w:val="center"/>
          </w:tcPr>
          <w:p w14:paraId="3B1036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770183,53</w:t>
            </w:r>
          </w:p>
        </w:tc>
      </w:tr>
      <w:tr w:rsidR="00471E48" w:rsidRPr="00C47FC7" w14:paraId="4087FD3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16DD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221.</w:t>
            </w:r>
          </w:p>
        </w:tc>
        <w:tc>
          <w:tcPr>
            <w:tcW w:w="1280" w:type="dxa"/>
            <w:noWrap/>
            <w:vAlign w:val="center"/>
          </w:tcPr>
          <w:p w14:paraId="063743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174324,49</w:t>
            </w:r>
          </w:p>
        </w:tc>
        <w:tc>
          <w:tcPr>
            <w:tcW w:w="1121" w:type="dxa"/>
            <w:noWrap/>
            <w:vAlign w:val="center"/>
          </w:tcPr>
          <w:p w14:paraId="112481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770189,44</w:t>
            </w:r>
          </w:p>
        </w:tc>
      </w:tr>
      <w:tr w:rsidR="00471E48" w:rsidRPr="00C47FC7" w14:paraId="2C4F3E9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C09DC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222.</w:t>
            </w:r>
          </w:p>
        </w:tc>
        <w:tc>
          <w:tcPr>
            <w:tcW w:w="1280" w:type="dxa"/>
            <w:noWrap/>
            <w:vAlign w:val="center"/>
          </w:tcPr>
          <w:p w14:paraId="616D67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174319,27</w:t>
            </w:r>
          </w:p>
        </w:tc>
        <w:tc>
          <w:tcPr>
            <w:tcW w:w="1121" w:type="dxa"/>
            <w:noWrap/>
            <w:vAlign w:val="center"/>
          </w:tcPr>
          <w:p w14:paraId="3D381A2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770190,87</w:t>
            </w:r>
          </w:p>
        </w:tc>
      </w:tr>
      <w:tr w:rsidR="00471E48" w:rsidRPr="00C47FC7" w14:paraId="75B15E5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207E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223.</w:t>
            </w:r>
          </w:p>
        </w:tc>
        <w:tc>
          <w:tcPr>
            <w:tcW w:w="1280" w:type="dxa"/>
            <w:noWrap/>
            <w:vAlign w:val="center"/>
          </w:tcPr>
          <w:p w14:paraId="349DBF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174318,33</w:t>
            </w:r>
          </w:p>
        </w:tc>
        <w:tc>
          <w:tcPr>
            <w:tcW w:w="1121" w:type="dxa"/>
            <w:noWrap/>
            <w:vAlign w:val="center"/>
          </w:tcPr>
          <w:p w14:paraId="22BE32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770195,41</w:t>
            </w:r>
          </w:p>
        </w:tc>
      </w:tr>
      <w:tr w:rsidR="00471E48" w:rsidRPr="00C47FC7" w14:paraId="7D0D2D8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07CE93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224.</w:t>
            </w:r>
          </w:p>
        </w:tc>
        <w:tc>
          <w:tcPr>
            <w:tcW w:w="1280" w:type="dxa"/>
            <w:noWrap/>
            <w:vAlign w:val="center"/>
          </w:tcPr>
          <w:p w14:paraId="430C23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174321,73</w:t>
            </w:r>
          </w:p>
        </w:tc>
        <w:tc>
          <w:tcPr>
            <w:tcW w:w="1121" w:type="dxa"/>
            <w:noWrap/>
            <w:vAlign w:val="center"/>
          </w:tcPr>
          <w:p w14:paraId="43C5244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770208,77</w:t>
            </w:r>
          </w:p>
        </w:tc>
      </w:tr>
      <w:tr w:rsidR="00471E48" w:rsidRPr="00C47FC7" w14:paraId="286C20A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D9872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225.</w:t>
            </w:r>
          </w:p>
        </w:tc>
        <w:tc>
          <w:tcPr>
            <w:tcW w:w="1280" w:type="dxa"/>
            <w:noWrap/>
            <w:vAlign w:val="center"/>
          </w:tcPr>
          <w:p w14:paraId="5C65E14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174305,19</w:t>
            </w:r>
          </w:p>
        </w:tc>
        <w:tc>
          <w:tcPr>
            <w:tcW w:w="1121" w:type="dxa"/>
            <w:noWrap/>
            <w:vAlign w:val="center"/>
          </w:tcPr>
          <w:p w14:paraId="4B80D4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770218,07</w:t>
            </w:r>
          </w:p>
        </w:tc>
      </w:tr>
      <w:tr w:rsidR="00471E48" w:rsidRPr="00C47FC7" w14:paraId="5F868C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2C9F4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226.</w:t>
            </w:r>
          </w:p>
        </w:tc>
        <w:tc>
          <w:tcPr>
            <w:tcW w:w="1280" w:type="dxa"/>
            <w:noWrap/>
            <w:vAlign w:val="center"/>
          </w:tcPr>
          <w:p w14:paraId="65E711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174302,00</w:t>
            </w:r>
          </w:p>
        </w:tc>
        <w:tc>
          <w:tcPr>
            <w:tcW w:w="1121" w:type="dxa"/>
            <w:noWrap/>
            <w:vAlign w:val="center"/>
          </w:tcPr>
          <w:p w14:paraId="6C9D09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770222,40</w:t>
            </w:r>
          </w:p>
        </w:tc>
      </w:tr>
      <w:tr w:rsidR="00471E48" w:rsidRPr="00C47FC7" w14:paraId="42DBF7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7CD9F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227.</w:t>
            </w:r>
          </w:p>
        </w:tc>
        <w:tc>
          <w:tcPr>
            <w:tcW w:w="1280" w:type="dxa"/>
            <w:noWrap/>
            <w:vAlign w:val="center"/>
          </w:tcPr>
          <w:p w14:paraId="367784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174299,22</w:t>
            </w:r>
          </w:p>
        </w:tc>
        <w:tc>
          <w:tcPr>
            <w:tcW w:w="1121" w:type="dxa"/>
            <w:noWrap/>
            <w:vAlign w:val="center"/>
          </w:tcPr>
          <w:p w14:paraId="221CB8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770226,16</w:t>
            </w:r>
          </w:p>
        </w:tc>
      </w:tr>
      <w:tr w:rsidR="00471E48" w:rsidRPr="00C47FC7" w14:paraId="6C62EE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B7A0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228.</w:t>
            </w:r>
          </w:p>
        </w:tc>
        <w:tc>
          <w:tcPr>
            <w:tcW w:w="1280" w:type="dxa"/>
            <w:noWrap/>
            <w:vAlign w:val="center"/>
          </w:tcPr>
          <w:p w14:paraId="1E9ACC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174294,33</w:t>
            </w:r>
          </w:p>
        </w:tc>
        <w:tc>
          <w:tcPr>
            <w:tcW w:w="1121" w:type="dxa"/>
            <w:noWrap/>
            <w:vAlign w:val="center"/>
          </w:tcPr>
          <w:p w14:paraId="33B2C6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770241,98</w:t>
            </w:r>
          </w:p>
        </w:tc>
      </w:tr>
      <w:tr w:rsidR="00471E48" w:rsidRPr="00C47FC7" w14:paraId="2056F46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5BF2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229.</w:t>
            </w:r>
          </w:p>
        </w:tc>
        <w:tc>
          <w:tcPr>
            <w:tcW w:w="1280" w:type="dxa"/>
            <w:noWrap/>
            <w:vAlign w:val="center"/>
          </w:tcPr>
          <w:p w14:paraId="247061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174293,08</w:t>
            </w:r>
          </w:p>
        </w:tc>
        <w:tc>
          <w:tcPr>
            <w:tcW w:w="1121" w:type="dxa"/>
            <w:noWrap/>
            <w:vAlign w:val="center"/>
          </w:tcPr>
          <w:p w14:paraId="065FB2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770259,74</w:t>
            </w:r>
          </w:p>
        </w:tc>
      </w:tr>
      <w:tr w:rsidR="00471E48" w:rsidRPr="00C47FC7" w14:paraId="40C4191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2EB3E4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230.</w:t>
            </w:r>
          </w:p>
        </w:tc>
        <w:tc>
          <w:tcPr>
            <w:tcW w:w="1280" w:type="dxa"/>
            <w:noWrap/>
            <w:vAlign w:val="center"/>
          </w:tcPr>
          <w:p w14:paraId="55C022D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174280,64</w:t>
            </w:r>
          </w:p>
        </w:tc>
        <w:tc>
          <w:tcPr>
            <w:tcW w:w="1121" w:type="dxa"/>
            <w:noWrap/>
            <w:vAlign w:val="center"/>
          </w:tcPr>
          <w:p w14:paraId="4705B3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770266,01</w:t>
            </w:r>
          </w:p>
        </w:tc>
      </w:tr>
      <w:tr w:rsidR="00471E48" w:rsidRPr="00C47FC7" w14:paraId="7E9E33B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E02FD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231.</w:t>
            </w:r>
          </w:p>
        </w:tc>
        <w:tc>
          <w:tcPr>
            <w:tcW w:w="1280" w:type="dxa"/>
            <w:noWrap/>
            <w:vAlign w:val="center"/>
          </w:tcPr>
          <w:p w14:paraId="13C298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174257,14</w:t>
            </w:r>
          </w:p>
        </w:tc>
        <w:tc>
          <w:tcPr>
            <w:tcW w:w="1121" w:type="dxa"/>
            <w:noWrap/>
            <w:vAlign w:val="center"/>
          </w:tcPr>
          <w:p w14:paraId="2B733A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770272,52</w:t>
            </w:r>
          </w:p>
        </w:tc>
      </w:tr>
      <w:tr w:rsidR="00471E48" w:rsidRPr="00C47FC7" w14:paraId="53B583D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3206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232.</w:t>
            </w:r>
          </w:p>
        </w:tc>
        <w:tc>
          <w:tcPr>
            <w:tcW w:w="1280" w:type="dxa"/>
            <w:noWrap/>
            <w:vAlign w:val="center"/>
          </w:tcPr>
          <w:p w14:paraId="182BCB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174246,41</w:t>
            </w:r>
          </w:p>
        </w:tc>
        <w:tc>
          <w:tcPr>
            <w:tcW w:w="1121" w:type="dxa"/>
            <w:noWrap/>
            <w:vAlign w:val="center"/>
          </w:tcPr>
          <w:p w14:paraId="633718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770275,49</w:t>
            </w:r>
          </w:p>
        </w:tc>
      </w:tr>
      <w:tr w:rsidR="00471E48" w:rsidRPr="00C47FC7" w14:paraId="2CE7CC2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5904FF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233.</w:t>
            </w:r>
          </w:p>
        </w:tc>
        <w:tc>
          <w:tcPr>
            <w:tcW w:w="1280" w:type="dxa"/>
            <w:noWrap/>
            <w:vAlign w:val="center"/>
          </w:tcPr>
          <w:p w14:paraId="3C585D5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174227,62</w:t>
            </w:r>
          </w:p>
        </w:tc>
        <w:tc>
          <w:tcPr>
            <w:tcW w:w="1121" w:type="dxa"/>
            <w:noWrap/>
            <w:vAlign w:val="center"/>
          </w:tcPr>
          <w:p w14:paraId="2500DB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770305,16</w:t>
            </w:r>
          </w:p>
        </w:tc>
      </w:tr>
      <w:tr w:rsidR="00471E48" w:rsidRPr="00C47FC7" w14:paraId="66BE9FC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903D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234.</w:t>
            </w:r>
          </w:p>
        </w:tc>
        <w:tc>
          <w:tcPr>
            <w:tcW w:w="1280" w:type="dxa"/>
            <w:noWrap/>
            <w:vAlign w:val="center"/>
          </w:tcPr>
          <w:p w14:paraId="5F99F3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174215,10</w:t>
            </w:r>
          </w:p>
        </w:tc>
        <w:tc>
          <w:tcPr>
            <w:tcW w:w="1121" w:type="dxa"/>
            <w:noWrap/>
            <w:vAlign w:val="center"/>
          </w:tcPr>
          <w:p w14:paraId="302717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770316,76</w:t>
            </w:r>
          </w:p>
        </w:tc>
      </w:tr>
      <w:tr w:rsidR="00471E48" w:rsidRPr="00C47FC7" w14:paraId="498B28F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03D0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235.</w:t>
            </w:r>
          </w:p>
        </w:tc>
        <w:tc>
          <w:tcPr>
            <w:tcW w:w="1280" w:type="dxa"/>
            <w:noWrap/>
            <w:vAlign w:val="center"/>
          </w:tcPr>
          <w:p w14:paraId="3F548F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174199,96</w:t>
            </w:r>
          </w:p>
        </w:tc>
        <w:tc>
          <w:tcPr>
            <w:tcW w:w="1121" w:type="dxa"/>
            <w:noWrap/>
            <w:vAlign w:val="center"/>
          </w:tcPr>
          <w:p w14:paraId="2A102C9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770328,94</w:t>
            </w:r>
          </w:p>
        </w:tc>
      </w:tr>
      <w:tr w:rsidR="00471E48" w:rsidRPr="00C47FC7" w14:paraId="4DA96A5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B082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236.</w:t>
            </w:r>
          </w:p>
        </w:tc>
        <w:tc>
          <w:tcPr>
            <w:tcW w:w="1280" w:type="dxa"/>
            <w:noWrap/>
            <w:vAlign w:val="center"/>
          </w:tcPr>
          <w:p w14:paraId="608938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174182,75</w:t>
            </w:r>
          </w:p>
        </w:tc>
        <w:tc>
          <w:tcPr>
            <w:tcW w:w="1121" w:type="dxa"/>
            <w:noWrap/>
            <w:vAlign w:val="center"/>
          </w:tcPr>
          <w:p w14:paraId="0B36BA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770342,79</w:t>
            </w:r>
          </w:p>
        </w:tc>
      </w:tr>
      <w:tr w:rsidR="00471E48" w:rsidRPr="00C47FC7" w14:paraId="7C79BE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6289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237.</w:t>
            </w:r>
          </w:p>
        </w:tc>
        <w:tc>
          <w:tcPr>
            <w:tcW w:w="1280" w:type="dxa"/>
            <w:noWrap/>
            <w:vAlign w:val="center"/>
          </w:tcPr>
          <w:p w14:paraId="1A4DDF7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174175,55</w:t>
            </w:r>
          </w:p>
        </w:tc>
        <w:tc>
          <w:tcPr>
            <w:tcW w:w="1121" w:type="dxa"/>
            <w:noWrap/>
            <w:vAlign w:val="center"/>
          </w:tcPr>
          <w:p w14:paraId="38825E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770349,21</w:t>
            </w:r>
          </w:p>
        </w:tc>
      </w:tr>
      <w:tr w:rsidR="00471E48" w:rsidRPr="00C47FC7" w14:paraId="356FD19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7BB0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238.</w:t>
            </w:r>
          </w:p>
        </w:tc>
        <w:tc>
          <w:tcPr>
            <w:tcW w:w="1280" w:type="dxa"/>
            <w:noWrap/>
            <w:vAlign w:val="center"/>
          </w:tcPr>
          <w:p w14:paraId="5532648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174172,24</w:t>
            </w:r>
          </w:p>
        </w:tc>
        <w:tc>
          <w:tcPr>
            <w:tcW w:w="1121" w:type="dxa"/>
            <w:noWrap/>
            <w:vAlign w:val="center"/>
          </w:tcPr>
          <w:p w14:paraId="09484A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770352,16</w:t>
            </w:r>
          </w:p>
        </w:tc>
      </w:tr>
      <w:tr w:rsidR="00471E48" w:rsidRPr="00C47FC7" w14:paraId="4E4486F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C8B0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239.</w:t>
            </w:r>
          </w:p>
        </w:tc>
        <w:tc>
          <w:tcPr>
            <w:tcW w:w="1280" w:type="dxa"/>
            <w:noWrap/>
            <w:vAlign w:val="center"/>
          </w:tcPr>
          <w:p w14:paraId="37260B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174151,36</w:t>
            </w:r>
          </w:p>
        </w:tc>
        <w:tc>
          <w:tcPr>
            <w:tcW w:w="1121" w:type="dxa"/>
            <w:noWrap/>
            <w:vAlign w:val="center"/>
          </w:tcPr>
          <w:p w14:paraId="499E05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770373,74</w:t>
            </w:r>
          </w:p>
        </w:tc>
      </w:tr>
      <w:tr w:rsidR="00471E48" w:rsidRPr="00C47FC7" w14:paraId="32D5815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FA78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240.</w:t>
            </w:r>
          </w:p>
        </w:tc>
        <w:tc>
          <w:tcPr>
            <w:tcW w:w="1280" w:type="dxa"/>
            <w:noWrap/>
            <w:vAlign w:val="center"/>
          </w:tcPr>
          <w:p w14:paraId="64E672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174148,26</w:t>
            </w:r>
          </w:p>
        </w:tc>
        <w:tc>
          <w:tcPr>
            <w:tcW w:w="1121" w:type="dxa"/>
            <w:noWrap/>
            <w:vAlign w:val="center"/>
          </w:tcPr>
          <w:p w14:paraId="77D49E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770384,84</w:t>
            </w:r>
          </w:p>
        </w:tc>
      </w:tr>
      <w:tr w:rsidR="00471E48" w:rsidRPr="00C47FC7" w14:paraId="6C1F655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3CFC9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241.</w:t>
            </w:r>
          </w:p>
        </w:tc>
        <w:tc>
          <w:tcPr>
            <w:tcW w:w="1280" w:type="dxa"/>
            <w:noWrap/>
            <w:vAlign w:val="center"/>
          </w:tcPr>
          <w:p w14:paraId="156418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174144,45</w:t>
            </w:r>
          </w:p>
        </w:tc>
        <w:tc>
          <w:tcPr>
            <w:tcW w:w="1121" w:type="dxa"/>
            <w:noWrap/>
            <w:vAlign w:val="center"/>
          </w:tcPr>
          <w:p w14:paraId="3BFCCBB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770398,51</w:t>
            </w:r>
          </w:p>
        </w:tc>
      </w:tr>
      <w:tr w:rsidR="00471E48" w:rsidRPr="00C47FC7" w14:paraId="72BEE9B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7FE09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242.</w:t>
            </w:r>
          </w:p>
        </w:tc>
        <w:tc>
          <w:tcPr>
            <w:tcW w:w="1280" w:type="dxa"/>
            <w:noWrap/>
            <w:vAlign w:val="center"/>
          </w:tcPr>
          <w:p w14:paraId="43D727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174143,40</w:t>
            </w:r>
          </w:p>
        </w:tc>
        <w:tc>
          <w:tcPr>
            <w:tcW w:w="1121" w:type="dxa"/>
            <w:noWrap/>
            <w:vAlign w:val="center"/>
          </w:tcPr>
          <w:p w14:paraId="301D65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770408,61</w:t>
            </w:r>
          </w:p>
        </w:tc>
      </w:tr>
      <w:tr w:rsidR="00471E48" w:rsidRPr="00C47FC7" w14:paraId="068192C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196C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243.</w:t>
            </w:r>
          </w:p>
        </w:tc>
        <w:tc>
          <w:tcPr>
            <w:tcW w:w="1280" w:type="dxa"/>
            <w:noWrap/>
            <w:vAlign w:val="center"/>
          </w:tcPr>
          <w:p w14:paraId="67727A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174162,08</w:t>
            </w:r>
          </w:p>
        </w:tc>
        <w:tc>
          <w:tcPr>
            <w:tcW w:w="1121" w:type="dxa"/>
            <w:noWrap/>
            <w:vAlign w:val="center"/>
          </w:tcPr>
          <w:p w14:paraId="2DE007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770416,30</w:t>
            </w:r>
          </w:p>
        </w:tc>
      </w:tr>
      <w:tr w:rsidR="00471E48" w:rsidRPr="00C47FC7" w14:paraId="0178B12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E8FF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244.</w:t>
            </w:r>
          </w:p>
        </w:tc>
        <w:tc>
          <w:tcPr>
            <w:tcW w:w="1280" w:type="dxa"/>
            <w:noWrap/>
            <w:vAlign w:val="center"/>
          </w:tcPr>
          <w:p w14:paraId="0CA3E9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174163,05</w:t>
            </w:r>
          </w:p>
        </w:tc>
        <w:tc>
          <w:tcPr>
            <w:tcW w:w="1121" w:type="dxa"/>
            <w:noWrap/>
            <w:vAlign w:val="center"/>
          </w:tcPr>
          <w:p w14:paraId="07346E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770416,70</w:t>
            </w:r>
          </w:p>
        </w:tc>
      </w:tr>
      <w:tr w:rsidR="00471E48" w:rsidRPr="00C47FC7" w14:paraId="14067DE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31FB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245.</w:t>
            </w:r>
          </w:p>
        </w:tc>
        <w:tc>
          <w:tcPr>
            <w:tcW w:w="1280" w:type="dxa"/>
            <w:noWrap/>
            <w:vAlign w:val="center"/>
          </w:tcPr>
          <w:p w14:paraId="2E87ED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174158,51</w:t>
            </w:r>
          </w:p>
        </w:tc>
        <w:tc>
          <w:tcPr>
            <w:tcW w:w="1121" w:type="dxa"/>
            <w:noWrap/>
            <w:vAlign w:val="center"/>
          </w:tcPr>
          <w:p w14:paraId="2FB6D4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770427,68</w:t>
            </w:r>
          </w:p>
        </w:tc>
      </w:tr>
      <w:tr w:rsidR="00471E48" w:rsidRPr="00C47FC7" w14:paraId="3043F6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81915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246.</w:t>
            </w:r>
          </w:p>
        </w:tc>
        <w:tc>
          <w:tcPr>
            <w:tcW w:w="1280" w:type="dxa"/>
            <w:noWrap/>
            <w:vAlign w:val="center"/>
          </w:tcPr>
          <w:p w14:paraId="556218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174155,74</w:t>
            </w:r>
          </w:p>
        </w:tc>
        <w:tc>
          <w:tcPr>
            <w:tcW w:w="1121" w:type="dxa"/>
            <w:noWrap/>
            <w:vAlign w:val="center"/>
          </w:tcPr>
          <w:p w14:paraId="2F5D7A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770425,48</w:t>
            </w:r>
          </w:p>
        </w:tc>
      </w:tr>
      <w:tr w:rsidR="00471E48" w:rsidRPr="00C47FC7" w14:paraId="3F4C56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576E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247.</w:t>
            </w:r>
          </w:p>
        </w:tc>
        <w:tc>
          <w:tcPr>
            <w:tcW w:w="1280" w:type="dxa"/>
            <w:noWrap/>
            <w:vAlign w:val="center"/>
          </w:tcPr>
          <w:p w14:paraId="472C4E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174105,27</w:t>
            </w:r>
          </w:p>
        </w:tc>
        <w:tc>
          <w:tcPr>
            <w:tcW w:w="1121" w:type="dxa"/>
            <w:noWrap/>
            <w:vAlign w:val="center"/>
          </w:tcPr>
          <w:p w14:paraId="09BD54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770385,47</w:t>
            </w:r>
          </w:p>
        </w:tc>
      </w:tr>
      <w:tr w:rsidR="00471E48" w:rsidRPr="00C47FC7" w14:paraId="7403E63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EB05EA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248.</w:t>
            </w:r>
          </w:p>
        </w:tc>
        <w:tc>
          <w:tcPr>
            <w:tcW w:w="1280" w:type="dxa"/>
            <w:noWrap/>
            <w:vAlign w:val="center"/>
          </w:tcPr>
          <w:p w14:paraId="7F2CE7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174087,25</w:t>
            </w:r>
          </w:p>
        </w:tc>
        <w:tc>
          <w:tcPr>
            <w:tcW w:w="1121" w:type="dxa"/>
            <w:noWrap/>
            <w:vAlign w:val="center"/>
          </w:tcPr>
          <w:p w14:paraId="78C336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770385,51</w:t>
            </w:r>
          </w:p>
        </w:tc>
      </w:tr>
      <w:tr w:rsidR="00471E48" w:rsidRPr="00C47FC7" w14:paraId="54356F9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A3F7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249.</w:t>
            </w:r>
          </w:p>
        </w:tc>
        <w:tc>
          <w:tcPr>
            <w:tcW w:w="1280" w:type="dxa"/>
            <w:noWrap/>
            <w:vAlign w:val="center"/>
          </w:tcPr>
          <w:p w14:paraId="315A6E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174076,01</w:t>
            </w:r>
          </w:p>
        </w:tc>
        <w:tc>
          <w:tcPr>
            <w:tcW w:w="1121" w:type="dxa"/>
            <w:noWrap/>
            <w:vAlign w:val="center"/>
          </w:tcPr>
          <w:p w14:paraId="753D85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770385,54</w:t>
            </w:r>
          </w:p>
        </w:tc>
      </w:tr>
      <w:tr w:rsidR="00471E48" w:rsidRPr="00C47FC7" w14:paraId="6DA7EC2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077D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250.</w:t>
            </w:r>
          </w:p>
        </w:tc>
        <w:tc>
          <w:tcPr>
            <w:tcW w:w="1280" w:type="dxa"/>
            <w:noWrap/>
            <w:vAlign w:val="center"/>
          </w:tcPr>
          <w:p w14:paraId="376B47A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174065,40</w:t>
            </w:r>
          </w:p>
        </w:tc>
        <w:tc>
          <w:tcPr>
            <w:tcW w:w="1121" w:type="dxa"/>
            <w:noWrap/>
            <w:vAlign w:val="center"/>
          </w:tcPr>
          <w:p w14:paraId="29A9AE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770395,31</w:t>
            </w:r>
          </w:p>
        </w:tc>
      </w:tr>
      <w:tr w:rsidR="00471E48" w:rsidRPr="00C47FC7" w14:paraId="66056C7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1C31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251.</w:t>
            </w:r>
          </w:p>
        </w:tc>
        <w:tc>
          <w:tcPr>
            <w:tcW w:w="1280" w:type="dxa"/>
            <w:noWrap/>
            <w:vAlign w:val="center"/>
          </w:tcPr>
          <w:p w14:paraId="7AA0C3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174057,26</w:t>
            </w:r>
          </w:p>
        </w:tc>
        <w:tc>
          <w:tcPr>
            <w:tcW w:w="1121" w:type="dxa"/>
            <w:noWrap/>
            <w:vAlign w:val="center"/>
          </w:tcPr>
          <w:p w14:paraId="046D09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770395,73</w:t>
            </w:r>
          </w:p>
        </w:tc>
      </w:tr>
      <w:tr w:rsidR="00471E48" w:rsidRPr="00C47FC7" w14:paraId="142DC7C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200E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252.</w:t>
            </w:r>
          </w:p>
        </w:tc>
        <w:tc>
          <w:tcPr>
            <w:tcW w:w="1280" w:type="dxa"/>
            <w:noWrap/>
            <w:vAlign w:val="center"/>
          </w:tcPr>
          <w:p w14:paraId="5DDD8C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174054,96</w:t>
            </w:r>
          </w:p>
        </w:tc>
        <w:tc>
          <w:tcPr>
            <w:tcW w:w="1121" w:type="dxa"/>
            <w:noWrap/>
            <w:vAlign w:val="center"/>
          </w:tcPr>
          <w:p w14:paraId="1750DCA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770395,85</w:t>
            </w:r>
          </w:p>
        </w:tc>
      </w:tr>
      <w:tr w:rsidR="00471E48" w:rsidRPr="00C47FC7" w14:paraId="66AB92A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5651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253.</w:t>
            </w:r>
          </w:p>
        </w:tc>
        <w:tc>
          <w:tcPr>
            <w:tcW w:w="1280" w:type="dxa"/>
            <w:noWrap/>
            <w:vAlign w:val="center"/>
          </w:tcPr>
          <w:p w14:paraId="797009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174051,97</w:t>
            </w:r>
          </w:p>
        </w:tc>
        <w:tc>
          <w:tcPr>
            <w:tcW w:w="1121" w:type="dxa"/>
            <w:noWrap/>
            <w:vAlign w:val="center"/>
          </w:tcPr>
          <w:p w14:paraId="5A360D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770394,15</w:t>
            </w:r>
          </w:p>
        </w:tc>
      </w:tr>
      <w:tr w:rsidR="00471E48" w:rsidRPr="00C47FC7" w14:paraId="225C5C4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F262A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254.</w:t>
            </w:r>
          </w:p>
        </w:tc>
        <w:tc>
          <w:tcPr>
            <w:tcW w:w="1280" w:type="dxa"/>
            <w:noWrap/>
            <w:vAlign w:val="center"/>
          </w:tcPr>
          <w:p w14:paraId="562AC1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174041,48</w:t>
            </w:r>
          </w:p>
        </w:tc>
        <w:tc>
          <w:tcPr>
            <w:tcW w:w="1121" w:type="dxa"/>
            <w:noWrap/>
            <w:vAlign w:val="center"/>
          </w:tcPr>
          <w:p w14:paraId="413ED4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770388,18</w:t>
            </w:r>
          </w:p>
        </w:tc>
      </w:tr>
      <w:tr w:rsidR="00471E48" w:rsidRPr="00C47FC7" w14:paraId="5D6703C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4D51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255.</w:t>
            </w:r>
          </w:p>
        </w:tc>
        <w:tc>
          <w:tcPr>
            <w:tcW w:w="1280" w:type="dxa"/>
            <w:noWrap/>
            <w:vAlign w:val="center"/>
          </w:tcPr>
          <w:p w14:paraId="4D2D6A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174036,70</w:t>
            </w:r>
          </w:p>
        </w:tc>
        <w:tc>
          <w:tcPr>
            <w:tcW w:w="1121" w:type="dxa"/>
            <w:noWrap/>
            <w:vAlign w:val="center"/>
          </w:tcPr>
          <w:p w14:paraId="626BD21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770392,89</w:t>
            </w:r>
          </w:p>
        </w:tc>
      </w:tr>
      <w:tr w:rsidR="00471E48" w:rsidRPr="00C47FC7" w14:paraId="06E82CA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090A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256.</w:t>
            </w:r>
          </w:p>
        </w:tc>
        <w:tc>
          <w:tcPr>
            <w:tcW w:w="1280" w:type="dxa"/>
            <w:noWrap/>
            <w:vAlign w:val="center"/>
          </w:tcPr>
          <w:p w14:paraId="79E625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174023,08</w:t>
            </w:r>
          </w:p>
        </w:tc>
        <w:tc>
          <w:tcPr>
            <w:tcW w:w="1121" w:type="dxa"/>
            <w:noWrap/>
            <w:vAlign w:val="center"/>
          </w:tcPr>
          <w:p w14:paraId="0D440E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770414,77</w:t>
            </w:r>
          </w:p>
        </w:tc>
      </w:tr>
      <w:tr w:rsidR="00471E48" w:rsidRPr="00C47FC7" w14:paraId="707C17A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05C9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257.</w:t>
            </w:r>
          </w:p>
        </w:tc>
        <w:tc>
          <w:tcPr>
            <w:tcW w:w="1280" w:type="dxa"/>
            <w:noWrap/>
            <w:vAlign w:val="center"/>
          </w:tcPr>
          <w:p w14:paraId="3D1D79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174025,03</w:t>
            </w:r>
          </w:p>
        </w:tc>
        <w:tc>
          <w:tcPr>
            <w:tcW w:w="1121" w:type="dxa"/>
            <w:noWrap/>
            <w:vAlign w:val="center"/>
          </w:tcPr>
          <w:p w14:paraId="2EBBAA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770428,86</w:t>
            </w:r>
          </w:p>
        </w:tc>
      </w:tr>
      <w:tr w:rsidR="00471E48" w:rsidRPr="00C47FC7" w14:paraId="3AC5040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A427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</w:t>
            </w:r>
          </w:p>
        </w:tc>
        <w:tc>
          <w:tcPr>
            <w:tcW w:w="1280" w:type="dxa"/>
            <w:noWrap/>
            <w:vAlign w:val="center"/>
          </w:tcPr>
          <w:p w14:paraId="2B9D7D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174027,94</w:t>
            </w:r>
          </w:p>
        </w:tc>
        <w:tc>
          <w:tcPr>
            <w:tcW w:w="1121" w:type="dxa"/>
            <w:noWrap/>
            <w:vAlign w:val="center"/>
          </w:tcPr>
          <w:p w14:paraId="53F00A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770455,12</w:t>
            </w:r>
          </w:p>
        </w:tc>
      </w:tr>
      <w:tr w:rsidR="00471E48" w:rsidRPr="00C47FC7" w14:paraId="36F4607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373E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259.</w:t>
            </w:r>
          </w:p>
        </w:tc>
        <w:tc>
          <w:tcPr>
            <w:tcW w:w="1280" w:type="dxa"/>
            <w:noWrap/>
            <w:vAlign w:val="center"/>
          </w:tcPr>
          <w:p w14:paraId="6975FC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174020,65</w:t>
            </w:r>
          </w:p>
        </w:tc>
        <w:tc>
          <w:tcPr>
            <w:tcW w:w="1121" w:type="dxa"/>
            <w:noWrap/>
            <w:vAlign w:val="center"/>
          </w:tcPr>
          <w:p w14:paraId="6E65157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770468,73</w:t>
            </w:r>
          </w:p>
        </w:tc>
      </w:tr>
      <w:tr w:rsidR="00471E48" w:rsidRPr="00C47FC7" w14:paraId="231BCD8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824F1D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260.</w:t>
            </w:r>
          </w:p>
        </w:tc>
        <w:tc>
          <w:tcPr>
            <w:tcW w:w="1280" w:type="dxa"/>
            <w:noWrap/>
            <w:vAlign w:val="center"/>
          </w:tcPr>
          <w:p w14:paraId="1C5FC6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174025,51</w:t>
            </w:r>
          </w:p>
        </w:tc>
        <w:tc>
          <w:tcPr>
            <w:tcW w:w="1121" w:type="dxa"/>
            <w:noWrap/>
            <w:vAlign w:val="center"/>
          </w:tcPr>
          <w:p w14:paraId="21505D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770478,94</w:t>
            </w:r>
          </w:p>
        </w:tc>
      </w:tr>
      <w:tr w:rsidR="00471E48" w:rsidRPr="00C47FC7" w14:paraId="70B44F3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A956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261.</w:t>
            </w:r>
          </w:p>
        </w:tc>
        <w:tc>
          <w:tcPr>
            <w:tcW w:w="1280" w:type="dxa"/>
            <w:noWrap/>
            <w:vAlign w:val="center"/>
          </w:tcPr>
          <w:p w14:paraId="075E4E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174002,67</w:t>
            </w:r>
          </w:p>
        </w:tc>
        <w:tc>
          <w:tcPr>
            <w:tcW w:w="1121" w:type="dxa"/>
            <w:noWrap/>
            <w:vAlign w:val="center"/>
          </w:tcPr>
          <w:p w14:paraId="4807DC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770488,66</w:t>
            </w:r>
          </w:p>
        </w:tc>
      </w:tr>
      <w:tr w:rsidR="00471E48" w:rsidRPr="00C47FC7" w14:paraId="328F353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04FAA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262.</w:t>
            </w:r>
          </w:p>
        </w:tc>
        <w:tc>
          <w:tcPr>
            <w:tcW w:w="1280" w:type="dxa"/>
            <w:noWrap/>
            <w:vAlign w:val="center"/>
          </w:tcPr>
          <w:p w14:paraId="1B5C23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173996,49</w:t>
            </w:r>
          </w:p>
        </w:tc>
        <w:tc>
          <w:tcPr>
            <w:tcW w:w="1121" w:type="dxa"/>
            <w:noWrap/>
            <w:vAlign w:val="center"/>
          </w:tcPr>
          <w:p w14:paraId="38BC80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770502,53</w:t>
            </w:r>
          </w:p>
        </w:tc>
      </w:tr>
      <w:tr w:rsidR="00471E48" w:rsidRPr="00C47FC7" w14:paraId="2E119D8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F94F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263.</w:t>
            </w:r>
          </w:p>
        </w:tc>
        <w:tc>
          <w:tcPr>
            <w:tcW w:w="1280" w:type="dxa"/>
            <w:noWrap/>
            <w:vAlign w:val="center"/>
          </w:tcPr>
          <w:p w14:paraId="095E72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173987,04</w:t>
            </w:r>
          </w:p>
        </w:tc>
        <w:tc>
          <w:tcPr>
            <w:tcW w:w="1121" w:type="dxa"/>
            <w:noWrap/>
            <w:vAlign w:val="center"/>
          </w:tcPr>
          <w:p w14:paraId="0760F7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770509,04</w:t>
            </w:r>
          </w:p>
        </w:tc>
      </w:tr>
      <w:tr w:rsidR="00471E48" w:rsidRPr="00C47FC7" w14:paraId="5AEA016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D5C9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264.</w:t>
            </w:r>
          </w:p>
        </w:tc>
        <w:tc>
          <w:tcPr>
            <w:tcW w:w="1280" w:type="dxa"/>
            <w:noWrap/>
            <w:vAlign w:val="center"/>
          </w:tcPr>
          <w:p w14:paraId="48A1B0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173984,26</w:t>
            </w:r>
          </w:p>
        </w:tc>
        <w:tc>
          <w:tcPr>
            <w:tcW w:w="1121" w:type="dxa"/>
            <w:noWrap/>
            <w:vAlign w:val="center"/>
          </w:tcPr>
          <w:p w14:paraId="7DFC80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770510,95</w:t>
            </w:r>
          </w:p>
        </w:tc>
      </w:tr>
      <w:tr w:rsidR="00471E48" w:rsidRPr="00C47FC7" w14:paraId="5C5328A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456E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265.</w:t>
            </w:r>
          </w:p>
        </w:tc>
        <w:tc>
          <w:tcPr>
            <w:tcW w:w="1280" w:type="dxa"/>
            <w:noWrap/>
            <w:vAlign w:val="center"/>
          </w:tcPr>
          <w:p w14:paraId="28ABAA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173982,43</w:t>
            </w:r>
          </w:p>
        </w:tc>
        <w:tc>
          <w:tcPr>
            <w:tcW w:w="1121" w:type="dxa"/>
            <w:noWrap/>
            <w:vAlign w:val="center"/>
          </w:tcPr>
          <w:p w14:paraId="5CA90C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770526,23</w:t>
            </w:r>
          </w:p>
        </w:tc>
      </w:tr>
      <w:tr w:rsidR="00471E48" w:rsidRPr="00C47FC7" w14:paraId="6B82D12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D4C82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266.</w:t>
            </w:r>
          </w:p>
        </w:tc>
        <w:tc>
          <w:tcPr>
            <w:tcW w:w="1280" w:type="dxa"/>
            <w:noWrap/>
            <w:vAlign w:val="center"/>
          </w:tcPr>
          <w:p w14:paraId="7B38AE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173978,29</w:t>
            </w:r>
          </w:p>
        </w:tc>
        <w:tc>
          <w:tcPr>
            <w:tcW w:w="1121" w:type="dxa"/>
            <w:noWrap/>
            <w:vAlign w:val="center"/>
          </w:tcPr>
          <w:p w14:paraId="487C818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770528,04</w:t>
            </w:r>
          </w:p>
        </w:tc>
      </w:tr>
      <w:tr w:rsidR="00471E48" w:rsidRPr="00C47FC7" w14:paraId="0FD4919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9F3B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267.</w:t>
            </w:r>
          </w:p>
        </w:tc>
        <w:tc>
          <w:tcPr>
            <w:tcW w:w="1280" w:type="dxa"/>
            <w:noWrap/>
            <w:vAlign w:val="center"/>
          </w:tcPr>
          <w:p w14:paraId="3BB5F3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173973,39</w:t>
            </w:r>
          </w:p>
        </w:tc>
        <w:tc>
          <w:tcPr>
            <w:tcW w:w="1121" w:type="dxa"/>
            <w:noWrap/>
            <w:vAlign w:val="center"/>
          </w:tcPr>
          <w:p w14:paraId="4E50E1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770530,19</w:t>
            </w:r>
          </w:p>
        </w:tc>
      </w:tr>
      <w:tr w:rsidR="00471E48" w:rsidRPr="00C47FC7" w14:paraId="33F9116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8E250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</w:t>
            </w:r>
          </w:p>
        </w:tc>
        <w:tc>
          <w:tcPr>
            <w:tcW w:w="1280" w:type="dxa"/>
            <w:noWrap/>
            <w:vAlign w:val="center"/>
          </w:tcPr>
          <w:p w14:paraId="4D43C2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173959,80</w:t>
            </w:r>
          </w:p>
        </w:tc>
        <w:tc>
          <w:tcPr>
            <w:tcW w:w="1121" w:type="dxa"/>
            <w:noWrap/>
            <w:vAlign w:val="center"/>
          </w:tcPr>
          <w:p w14:paraId="3B8337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770531,75</w:t>
            </w:r>
          </w:p>
        </w:tc>
      </w:tr>
      <w:tr w:rsidR="00471E48" w:rsidRPr="00C47FC7" w14:paraId="125E13B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51D32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269.</w:t>
            </w:r>
          </w:p>
        </w:tc>
        <w:tc>
          <w:tcPr>
            <w:tcW w:w="1280" w:type="dxa"/>
            <w:noWrap/>
            <w:vAlign w:val="center"/>
          </w:tcPr>
          <w:p w14:paraId="7C2AE8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173954,31</w:t>
            </w:r>
          </w:p>
        </w:tc>
        <w:tc>
          <w:tcPr>
            <w:tcW w:w="1121" w:type="dxa"/>
            <w:noWrap/>
            <w:vAlign w:val="center"/>
          </w:tcPr>
          <w:p w14:paraId="15239D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770534,55</w:t>
            </w:r>
          </w:p>
        </w:tc>
      </w:tr>
      <w:tr w:rsidR="00471E48" w:rsidRPr="00C47FC7" w14:paraId="4A9563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E2804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270.</w:t>
            </w:r>
          </w:p>
        </w:tc>
        <w:tc>
          <w:tcPr>
            <w:tcW w:w="1280" w:type="dxa"/>
            <w:noWrap/>
            <w:vAlign w:val="center"/>
          </w:tcPr>
          <w:p w14:paraId="2033A1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173947,29</w:t>
            </w:r>
          </w:p>
        </w:tc>
        <w:tc>
          <w:tcPr>
            <w:tcW w:w="1121" w:type="dxa"/>
            <w:noWrap/>
            <w:vAlign w:val="center"/>
          </w:tcPr>
          <w:p w14:paraId="77CE90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770563,49</w:t>
            </w:r>
          </w:p>
        </w:tc>
      </w:tr>
      <w:tr w:rsidR="00471E48" w:rsidRPr="00C47FC7" w14:paraId="78FD1DD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1843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271.</w:t>
            </w:r>
          </w:p>
        </w:tc>
        <w:tc>
          <w:tcPr>
            <w:tcW w:w="1280" w:type="dxa"/>
            <w:noWrap/>
            <w:vAlign w:val="center"/>
          </w:tcPr>
          <w:p w14:paraId="1DE74E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173917,66</w:t>
            </w:r>
          </w:p>
        </w:tc>
        <w:tc>
          <w:tcPr>
            <w:tcW w:w="1121" w:type="dxa"/>
            <w:noWrap/>
            <w:vAlign w:val="center"/>
          </w:tcPr>
          <w:p w14:paraId="4DBD79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770555,56</w:t>
            </w:r>
          </w:p>
        </w:tc>
      </w:tr>
      <w:tr w:rsidR="00471E48" w:rsidRPr="00C47FC7" w14:paraId="5E68DD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6FDA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272.</w:t>
            </w:r>
          </w:p>
        </w:tc>
        <w:tc>
          <w:tcPr>
            <w:tcW w:w="1280" w:type="dxa"/>
            <w:noWrap/>
            <w:vAlign w:val="center"/>
          </w:tcPr>
          <w:p w14:paraId="5B275F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173907,45</w:t>
            </w:r>
          </w:p>
        </w:tc>
        <w:tc>
          <w:tcPr>
            <w:tcW w:w="1121" w:type="dxa"/>
            <w:noWrap/>
            <w:vAlign w:val="center"/>
          </w:tcPr>
          <w:p w14:paraId="108F24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770561,33</w:t>
            </w:r>
          </w:p>
        </w:tc>
      </w:tr>
      <w:tr w:rsidR="00471E48" w:rsidRPr="00C47FC7" w14:paraId="5942251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0B175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</w:t>
            </w:r>
          </w:p>
        </w:tc>
        <w:tc>
          <w:tcPr>
            <w:tcW w:w="1280" w:type="dxa"/>
            <w:noWrap/>
            <w:vAlign w:val="center"/>
          </w:tcPr>
          <w:p w14:paraId="5C8B6B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173891,31</w:t>
            </w:r>
          </w:p>
        </w:tc>
        <w:tc>
          <w:tcPr>
            <w:tcW w:w="1121" w:type="dxa"/>
            <w:noWrap/>
            <w:vAlign w:val="center"/>
          </w:tcPr>
          <w:p w14:paraId="6B98A0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770570,46</w:t>
            </w:r>
          </w:p>
        </w:tc>
      </w:tr>
      <w:tr w:rsidR="00471E48" w:rsidRPr="00C47FC7" w14:paraId="7CB100B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995A6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</w:t>
            </w:r>
          </w:p>
        </w:tc>
        <w:tc>
          <w:tcPr>
            <w:tcW w:w="1280" w:type="dxa"/>
            <w:noWrap/>
            <w:vAlign w:val="center"/>
          </w:tcPr>
          <w:p w14:paraId="5D299F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173888,20</w:t>
            </w:r>
          </w:p>
        </w:tc>
        <w:tc>
          <w:tcPr>
            <w:tcW w:w="1121" w:type="dxa"/>
            <w:noWrap/>
            <w:vAlign w:val="center"/>
          </w:tcPr>
          <w:p w14:paraId="20DDEB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770587,23</w:t>
            </w:r>
          </w:p>
        </w:tc>
      </w:tr>
      <w:tr w:rsidR="00471E48" w:rsidRPr="00C47FC7" w14:paraId="7B82E57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767F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</w:t>
            </w:r>
          </w:p>
        </w:tc>
        <w:tc>
          <w:tcPr>
            <w:tcW w:w="1280" w:type="dxa"/>
            <w:noWrap/>
            <w:vAlign w:val="center"/>
          </w:tcPr>
          <w:p w14:paraId="36126C7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173893,72</w:t>
            </w:r>
          </w:p>
        </w:tc>
        <w:tc>
          <w:tcPr>
            <w:tcW w:w="1121" w:type="dxa"/>
            <w:noWrap/>
            <w:vAlign w:val="center"/>
          </w:tcPr>
          <w:p w14:paraId="7BD6D3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770604,96</w:t>
            </w:r>
          </w:p>
        </w:tc>
      </w:tr>
      <w:tr w:rsidR="00471E48" w:rsidRPr="00C47FC7" w14:paraId="451BF0A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A9F5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</w:t>
            </w:r>
          </w:p>
        </w:tc>
        <w:tc>
          <w:tcPr>
            <w:tcW w:w="1280" w:type="dxa"/>
            <w:noWrap/>
            <w:vAlign w:val="center"/>
          </w:tcPr>
          <w:p w14:paraId="7E477E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173871,57</w:t>
            </w:r>
          </w:p>
        </w:tc>
        <w:tc>
          <w:tcPr>
            <w:tcW w:w="1121" w:type="dxa"/>
            <w:noWrap/>
            <w:vAlign w:val="center"/>
          </w:tcPr>
          <w:p w14:paraId="17D799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770609,44</w:t>
            </w:r>
          </w:p>
        </w:tc>
      </w:tr>
      <w:tr w:rsidR="00471E48" w:rsidRPr="00C47FC7" w14:paraId="34DBC0B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BEBC4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</w:t>
            </w:r>
          </w:p>
        </w:tc>
        <w:tc>
          <w:tcPr>
            <w:tcW w:w="1280" w:type="dxa"/>
            <w:noWrap/>
            <w:vAlign w:val="center"/>
          </w:tcPr>
          <w:p w14:paraId="7EE23F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173868,65</w:t>
            </w:r>
          </w:p>
        </w:tc>
        <w:tc>
          <w:tcPr>
            <w:tcW w:w="1121" w:type="dxa"/>
            <w:noWrap/>
            <w:vAlign w:val="center"/>
          </w:tcPr>
          <w:p w14:paraId="48BA79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770610,03</w:t>
            </w:r>
          </w:p>
        </w:tc>
      </w:tr>
      <w:tr w:rsidR="00471E48" w:rsidRPr="00C47FC7" w14:paraId="4B6142D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D7DDE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</w:t>
            </w:r>
          </w:p>
        </w:tc>
        <w:tc>
          <w:tcPr>
            <w:tcW w:w="1280" w:type="dxa"/>
            <w:noWrap/>
            <w:vAlign w:val="center"/>
          </w:tcPr>
          <w:p w14:paraId="10BBF5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173850,50</w:t>
            </w:r>
          </w:p>
        </w:tc>
        <w:tc>
          <w:tcPr>
            <w:tcW w:w="1121" w:type="dxa"/>
            <w:noWrap/>
            <w:vAlign w:val="center"/>
          </w:tcPr>
          <w:p w14:paraId="15B7E8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770613,70</w:t>
            </w:r>
          </w:p>
        </w:tc>
      </w:tr>
      <w:tr w:rsidR="00471E48" w:rsidRPr="00C47FC7" w14:paraId="22DAB86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D4DEE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</w:t>
            </w:r>
          </w:p>
        </w:tc>
        <w:tc>
          <w:tcPr>
            <w:tcW w:w="1280" w:type="dxa"/>
            <w:noWrap/>
            <w:vAlign w:val="center"/>
          </w:tcPr>
          <w:p w14:paraId="61D1C6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173867,44</w:t>
            </w:r>
          </w:p>
        </w:tc>
        <w:tc>
          <w:tcPr>
            <w:tcW w:w="1121" w:type="dxa"/>
            <w:noWrap/>
            <w:vAlign w:val="center"/>
          </w:tcPr>
          <w:p w14:paraId="47C31A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770650,52</w:t>
            </w:r>
          </w:p>
        </w:tc>
      </w:tr>
      <w:tr w:rsidR="00471E48" w:rsidRPr="00C47FC7" w14:paraId="6F1145E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E0D5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</w:t>
            </w:r>
          </w:p>
        </w:tc>
        <w:tc>
          <w:tcPr>
            <w:tcW w:w="1280" w:type="dxa"/>
            <w:noWrap/>
            <w:vAlign w:val="center"/>
          </w:tcPr>
          <w:p w14:paraId="3B79F4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173868,70</w:t>
            </w:r>
          </w:p>
        </w:tc>
        <w:tc>
          <w:tcPr>
            <w:tcW w:w="1121" w:type="dxa"/>
            <w:noWrap/>
            <w:vAlign w:val="center"/>
          </w:tcPr>
          <w:p w14:paraId="50AF45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770655,95</w:t>
            </w:r>
          </w:p>
        </w:tc>
      </w:tr>
      <w:tr w:rsidR="00471E48" w:rsidRPr="00C47FC7" w14:paraId="6658271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4B3AE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</w:t>
            </w:r>
          </w:p>
        </w:tc>
        <w:tc>
          <w:tcPr>
            <w:tcW w:w="1280" w:type="dxa"/>
            <w:noWrap/>
            <w:vAlign w:val="center"/>
          </w:tcPr>
          <w:p w14:paraId="7C354B4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173869,78</w:t>
            </w:r>
          </w:p>
        </w:tc>
        <w:tc>
          <w:tcPr>
            <w:tcW w:w="1121" w:type="dxa"/>
            <w:noWrap/>
            <w:vAlign w:val="center"/>
          </w:tcPr>
          <w:p w14:paraId="2396AC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770660,59</w:t>
            </w:r>
          </w:p>
        </w:tc>
      </w:tr>
      <w:tr w:rsidR="00471E48" w:rsidRPr="00C47FC7" w14:paraId="42B01AD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DFA6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</w:t>
            </w:r>
          </w:p>
        </w:tc>
        <w:tc>
          <w:tcPr>
            <w:tcW w:w="1280" w:type="dxa"/>
            <w:noWrap/>
            <w:vAlign w:val="center"/>
          </w:tcPr>
          <w:p w14:paraId="450413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173877,37</w:t>
            </w:r>
          </w:p>
        </w:tc>
        <w:tc>
          <w:tcPr>
            <w:tcW w:w="1121" w:type="dxa"/>
            <w:noWrap/>
            <w:vAlign w:val="center"/>
          </w:tcPr>
          <w:p w14:paraId="485A13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770732,58</w:t>
            </w:r>
          </w:p>
        </w:tc>
      </w:tr>
      <w:tr w:rsidR="00471E48" w:rsidRPr="00C47FC7" w14:paraId="6C9D0B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03C1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</w:t>
            </w:r>
          </w:p>
        </w:tc>
        <w:tc>
          <w:tcPr>
            <w:tcW w:w="1280" w:type="dxa"/>
            <w:noWrap/>
            <w:vAlign w:val="center"/>
          </w:tcPr>
          <w:p w14:paraId="203127D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173880,98</w:t>
            </w:r>
          </w:p>
        </w:tc>
        <w:tc>
          <w:tcPr>
            <w:tcW w:w="1121" w:type="dxa"/>
            <w:noWrap/>
            <w:vAlign w:val="center"/>
          </w:tcPr>
          <w:p w14:paraId="18D2DE0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770766,80</w:t>
            </w:r>
          </w:p>
        </w:tc>
      </w:tr>
      <w:tr w:rsidR="00471E48" w:rsidRPr="00C47FC7" w14:paraId="14586BC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FD061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</w:t>
            </w:r>
          </w:p>
        </w:tc>
        <w:tc>
          <w:tcPr>
            <w:tcW w:w="1280" w:type="dxa"/>
            <w:noWrap/>
            <w:vAlign w:val="center"/>
          </w:tcPr>
          <w:p w14:paraId="5845105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173922,89</w:t>
            </w:r>
          </w:p>
        </w:tc>
        <w:tc>
          <w:tcPr>
            <w:tcW w:w="1121" w:type="dxa"/>
            <w:noWrap/>
            <w:vAlign w:val="center"/>
          </w:tcPr>
          <w:p w14:paraId="6C9111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770796,47</w:t>
            </w:r>
          </w:p>
        </w:tc>
      </w:tr>
      <w:tr w:rsidR="00471E48" w:rsidRPr="00C47FC7" w14:paraId="7D341D6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2BB8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</w:t>
            </w:r>
          </w:p>
        </w:tc>
        <w:tc>
          <w:tcPr>
            <w:tcW w:w="1280" w:type="dxa"/>
            <w:noWrap/>
            <w:vAlign w:val="center"/>
          </w:tcPr>
          <w:p w14:paraId="6B47DB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173942,39</w:t>
            </w:r>
          </w:p>
        </w:tc>
        <w:tc>
          <w:tcPr>
            <w:tcW w:w="1121" w:type="dxa"/>
            <w:noWrap/>
            <w:vAlign w:val="center"/>
          </w:tcPr>
          <w:p w14:paraId="3EAFE6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770795,65</w:t>
            </w:r>
          </w:p>
        </w:tc>
      </w:tr>
      <w:tr w:rsidR="00471E48" w:rsidRPr="00C47FC7" w14:paraId="417C64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58E77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</w:t>
            </w:r>
          </w:p>
        </w:tc>
        <w:tc>
          <w:tcPr>
            <w:tcW w:w="1280" w:type="dxa"/>
            <w:noWrap/>
            <w:vAlign w:val="center"/>
          </w:tcPr>
          <w:p w14:paraId="14B47B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173954,23</w:t>
            </w:r>
          </w:p>
        </w:tc>
        <w:tc>
          <w:tcPr>
            <w:tcW w:w="1121" w:type="dxa"/>
            <w:noWrap/>
            <w:vAlign w:val="center"/>
          </w:tcPr>
          <w:p w14:paraId="6AE72B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770795,16</w:t>
            </w:r>
          </w:p>
        </w:tc>
      </w:tr>
      <w:tr w:rsidR="00471E48" w:rsidRPr="00C47FC7" w14:paraId="3FE5C49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173A7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</w:t>
            </w:r>
          </w:p>
        </w:tc>
        <w:tc>
          <w:tcPr>
            <w:tcW w:w="1280" w:type="dxa"/>
            <w:noWrap/>
            <w:vAlign w:val="center"/>
          </w:tcPr>
          <w:p w14:paraId="022B99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173956,93</w:t>
            </w:r>
          </w:p>
        </w:tc>
        <w:tc>
          <w:tcPr>
            <w:tcW w:w="1121" w:type="dxa"/>
            <w:noWrap/>
            <w:vAlign w:val="center"/>
          </w:tcPr>
          <w:p w14:paraId="5DA28C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770791,34</w:t>
            </w:r>
          </w:p>
        </w:tc>
      </w:tr>
      <w:tr w:rsidR="00471E48" w:rsidRPr="00C47FC7" w14:paraId="4A990E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B300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</w:t>
            </w:r>
          </w:p>
        </w:tc>
        <w:tc>
          <w:tcPr>
            <w:tcW w:w="1280" w:type="dxa"/>
            <w:noWrap/>
            <w:vAlign w:val="center"/>
          </w:tcPr>
          <w:p w14:paraId="2A37C0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173965,06</w:t>
            </w:r>
          </w:p>
        </w:tc>
        <w:tc>
          <w:tcPr>
            <w:tcW w:w="1121" w:type="dxa"/>
            <w:noWrap/>
            <w:vAlign w:val="center"/>
          </w:tcPr>
          <w:p w14:paraId="37D6E8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770779,81</w:t>
            </w:r>
          </w:p>
        </w:tc>
      </w:tr>
      <w:tr w:rsidR="00471E48" w:rsidRPr="00C47FC7" w14:paraId="67FD423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D705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</w:t>
            </w:r>
          </w:p>
        </w:tc>
        <w:tc>
          <w:tcPr>
            <w:tcW w:w="1280" w:type="dxa"/>
            <w:noWrap/>
            <w:vAlign w:val="center"/>
          </w:tcPr>
          <w:p w14:paraId="0FEFA3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173966,06</w:t>
            </w:r>
          </w:p>
        </w:tc>
        <w:tc>
          <w:tcPr>
            <w:tcW w:w="1121" w:type="dxa"/>
            <w:noWrap/>
            <w:vAlign w:val="center"/>
          </w:tcPr>
          <w:p w14:paraId="7771E8C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770780,96</w:t>
            </w:r>
          </w:p>
        </w:tc>
      </w:tr>
      <w:tr w:rsidR="00471E48" w:rsidRPr="00C47FC7" w14:paraId="23A5F6F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E2ED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290.</w:t>
            </w:r>
          </w:p>
        </w:tc>
        <w:tc>
          <w:tcPr>
            <w:tcW w:w="1280" w:type="dxa"/>
            <w:noWrap/>
            <w:vAlign w:val="center"/>
          </w:tcPr>
          <w:p w14:paraId="11BE7B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173968,07</w:t>
            </w:r>
          </w:p>
        </w:tc>
        <w:tc>
          <w:tcPr>
            <w:tcW w:w="1121" w:type="dxa"/>
            <w:noWrap/>
            <w:vAlign w:val="center"/>
          </w:tcPr>
          <w:p w14:paraId="539F5C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770783,26</w:t>
            </w:r>
          </w:p>
        </w:tc>
      </w:tr>
      <w:tr w:rsidR="00471E48" w:rsidRPr="00C47FC7" w14:paraId="685079F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0FFD2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291.</w:t>
            </w:r>
          </w:p>
        </w:tc>
        <w:tc>
          <w:tcPr>
            <w:tcW w:w="1280" w:type="dxa"/>
            <w:noWrap/>
            <w:vAlign w:val="center"/>
          </w:tcPr>
          <w:p w14:paraId="614796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173974,16</w:t>
            </w:r>
          </w:p>
        </w:tc>
        <w:tc>
          <w:tcPr>
            <w:tcW w:w="1121" w:type="dxa"/>
            <w:noWrap/>
            <w:vAlign w:val="center"/>
          </w:tcPr>
          <w:p w14:paraId="1265D9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770790,25</w:t>
            </w:r>
          </w:p>
        </w:tc>
      </w:tr>
      <w:tr w:rsidR="00471E48" w:rsidRPr="00C47FC7" w14:paraId="34BCCBE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6491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292.</w:t>
            </w:r>
          </w:p>
        </w:tc>
        <w:tc>
          <w:tcPr>
            <w:tcW w:w="1280" w:type="dxa"/>
            <w:noWrap/>
            <w:vAlign w:val="center"/>
          </w:tcPr>
          <w:p w14:paraId="171CF3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174001,91</w:t>
            </w:r>
          </w:p>
        </w:tc>
        <w:tc>
          <w:tcPr>
            <w:tcW w:w="1121" w:type="dxa"/>
            <w:noWrap/>
            <w:vAlign w:val="center"/>
          </w:tcPr>
          <w:p w14:paraId="4CC821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770837,33</w:t>
            </w:r>
          </w:p>
        </w:tc>
      </w:tr>
      <w:tr w:rsidR="00471E48" w:rsidRPr="00C47FC7" w14:paraId="0AC293E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9E681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293.</w:t>
            </w:r>
          </w:p>
        </w:tc>
        <w:tc>
          <w:tcPr>
            <w:tcW w:w="1280" w:type="dxa"/>
            <w:noWrap/>
            <w:vAlign w:val="center"/>
          </w:tcPr>
          <w:p w14:paraId="2B117A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174016,30</w:t>
            </w:r>
          </w:p>
        </w:tc>
        <w:tc>
          <w:tcPr>
            <w:tcW w:w="1121" w:type="dxa"/>
            <w:noWrap/>
            <w:vAlign w:val="center"/>
          </w:tcPr>
          <w:p w14:paraId="588F41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770861,73</w:t>
            </w:r>
          </w:p>
        </w:tc>
      </w:tr>
      <w:tr w:rsidR="00471E48" w:rsidRPr="00C47FC7" w14:paraId="68FCEC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B134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294.</w:t>
            </w:r>
          </w:p>
        </w:tc>
        <w:tc>
          <w:tcPr>
            <w:tcW w:w="1280" w:type="dxa"/>
            <w:noWrap/>
            <w:vAlign w:val="center"/>
          </w:tcPr>
          <w:p w14:paraId="5A3136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174057,68</w:t>
            </w:r>
          </w:p>
        </w:tc>
        <w:tc>
          <w:tcPr>
            <w:tcW w:w="1121" w:type="dxa"/>
            <w:noWrap/>
            <w:vAlign w:val="center"/>
          </w:tcPr>
          <w:p w14:paraId="2D030C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770926,91</w:t>
            </w:r>
          </w:p>
        </w:tc>
      </w:tr>
      <w:tr w:rsidR="00471E48" w:rsidRPr="00C47FC7" w14:paraId="111DB78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A1AF87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295.</w:t>
            </w:r>
          </w:p>
        </w:tc>
        <w:tc>
          <w:tcPr>
            <w:tcW w:w="1280" w:type="dxa"/>
            <w:noWrap/>
            <w:vAlign w:val="center"/>
          </w:tcPr>
          <w:p w14:paraId="07BB1D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174081,92</w:t>
            </w:r>
          </w:p>
        </w:tc>
        <w:tc>
          <w:tcPr>
            <w:tcW w:w="1121" w:type="dxa"/>
            <w:noWrap/>
            <w:vAlign w:val="center"/>
          </w:tcPr>
          <w:p w14:paraId="3071999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770947,53</w:t>
            </w:r>
          </w:p>
        </w:tc>
      </w:tr>
      <w:tr w:rsidR="00471E48" w:rsidRPr="00C47FC7" w14:paraId="37F18BB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C15A9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296.</w:t>
            </w:r>
          </w:p>
        </w:tc>
        <w:tc>
          <w:tcPr>
            <w:tcW w:w="1280" w:type="dxa"/>
            <w:noWrap/>
            <w:vAlign w:val="center"/>
          </w:tcPr>
          <w:p w14:paraId="261670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174102,59</w:t>
            </w:r>
          </w:p>
        </w:tc>
        <w:tc>
          <w:tcPr>
            <w:tcW w:w="1121" w:type="dxa"/>
            <w:noWrap/>
            <w:vAlign w:val="center"/>
          </w:tcPr>
          <w:p w14:paraId="45DFDB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770977,92</w:t>
            </w:r>
          </w:p>
        </w:tc>
      </w:tr>
      <w:tr w:rsidR="00471E48" w:rsidRPr="00C47FC7" w14:paraId="0EF64B5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8997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297.</w:t>
            </w:r>
          </w:p>
        </w:tc>
        <w:tc>
          <w:tcPr>
            <w:tcW w:w="1280" w:type="dxa"/>
            <w:noWrap/>
            <w:vAlign w:val="center"/>
          </w:tcPr>
          <w:p w14:paraId="6195BA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174123,23</w:t>
            </w:r>
          </w:p>
        </w:tc>
        <w:tc>
          <w:tcPr>
            <w:tcW w:w="1121" w:type="dxa"/>
            <w:noWrap/>
            <w:vAlign w:val="center"/>
          </w:tcPr>
          <w:p w14:paraId="482D5A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770982,59</w:t>
            </w:r>
          </w:p>
        </w:tc>
      </w:tr>
      <w:tr w:rsidR="00471E48" w:rsidRPr="00C47FC7" w14:paraId="6D0653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9B493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298.</w:t>
            </w:r>
          </w:p>
        </w:tc>
        <w:tc>
          <w:tcPr>
            <w:tcW w:w="1280" w:type="dxa"/>
            <w:noWrap/>
            <w:vAlign w:val="center"/>
          </w:tcPr>
          <w:p w14:paraId="3F79789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174136,14</w:t>
            </w:r>
          </w:p>
        </w:tc>
        <w:tc>
          <w:tcPr>
            <w:tcW w:w="1121" w:type="dxa"/>
            <w:noWrap/>
            <w:vAlign w:val="center"/>
          </w:tcPr>
          <w:p w14:paraId="32150F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770985,51</w:t>
            </w:r>
          </w:p>
        </w:tc>
      </w:tr>
      <w:tr w:rsidR="00471E48" w:rsidRPr="00C47FC7" w14:paraId="1180B9D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C713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</w:t>
            </w:r>
          </w:p>
        </w:tc>
        <w:tc>
          <w:tcPr>
            <w:tcW w:w="1280" w:type="dxa"/>
            <w:noWrap/>
            <w:vAlign w:val="center"/>
          </w:tcPr>
          <w:p w14:paraId="3E4455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174138,60</w:t>
            </w:r>
          </w:p>
        </w:tc>
        <w:tc>
          <w:tcPr>
            <w:tcW w:w="1121" w:type="dxa"/>
            <w:noWrap/>
            <w:vAlign w:val="center"/>
          </w:tcPr>
          <w:p w14:paraId="5E983D9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770990,87</w:t>
            </w:r>
          </w:p>
        </w:tc>
      </w:tr>
      <w:tr w:rsidR="00471E48" w:rsidRPr="00C47FC7" w14:paraId="5FD86AB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265D5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300.</w:t>
            </w:r>
          </w:p>
        </w:tc>
        <w:tc>
          <w:tcPr>
            <w:tcW w:w="1280" w:type="dxa"/>
            <w:noWrap/>
            <w:vAlign w:val="center"/>
          </w:tcPr>
          <w:p w14:paraId="67B3E7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174142,28</w:t>
            </w:r>
          </w:p>
        </w:tc>
        <w:tc>
          <w:tcPr>
            <w:tcW w:w="1121" w:type="dxa"/>
            <w:noWrap/>
            <w:vAlign w:val="center"/>
          </w:tcPr>
          <w:p w14:paraId="7BCF6E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770998,89</w:t>
            </w:r>
          </w:p>
        </w:tc>
      </w:tr>
      <w:tr w:rsidR="00471E48" w:rsidRPr="00C47FC7" w14:paraId="5EA1491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C835D9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301.</w:t>
            </w:r>
          </w:p>
        </w:tc>
        <w:tc>
          <w:tcPr>
            <w:tcW w:w="1280" w:type="dxa"/>
            <w:noWrap/>
            <w:vAlign w:val="center"/>
          </w:tcPr>
          <w:p w14:paraId="26A9C1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174190,60</w:t>
            </w:r>
          </w:p>
        </w:tc>
        <w:tc>
          <w:tcPr>
            <w:tcW w:w="1121" w:type="dxa"/>
            <w:noWrap/>
            <w:vAlign w:val="center"/>
          </w:tcPr>
          <w:p w14:paraId="597E55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771017,32</w:t>
            </w:r>
          </w:p>
        </w:tc>
      </w:tr>
      <w:tr w:rsidR="00471E48" w:rsidRPr="00C47FC7" w14:paraId="197B38B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7EAEA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302.</w:t>
            </w:r>
          </w:p>
        </w:tc>
        <w:tc>
          <w:tcPr>
            <w:tcW w:w="1280" w:type="dxa"/>
            <w:noWrap/>
            <w:vAlign w:val="center"/>
          </w:tcPr>
          <w:p w14:paraId="53003E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174238,12</w:t>
            </w:r>
          </w:p>
        </w:tc>
        <w:tc>
          <w:tcPr>
            <w:tcW w:w="1121" w:type="dxa"/>
            <w:noWrap/>
            <w:vAlign w:val="center"/>
          </w:tcPr>
          <w:p w14:paraId="4B6C6C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771049,30</w:t>
            </w:r>
          </w:p>
        </w:tc>
      </w:tr>
      <w:tr w:rsidR="00471E48" w:rsidRPr="00C47FC7" w14:paraId="789E030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3AE1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303.</w:t>
            </w:r>
          </w:p>
        </w:tc>
        <w:tc>
          <w:tcPr>
            <w:tcW w:w="1280" w:type="dxa"/>
            <w:noWrap/>
            <w:vAlign w:val="center"/>
          </w:tcPr>
          <w:p w14:paraId="18D888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174245,68</w:t>
            </w:r>
          </w:p>
        </w:tc>
        <w:tc>
          <w:tcPr>
            <w:tcW w:w="1121" w:type="dxa"/>
            <w:noWrap/>
            <w:vAlign w:val="center"/>
          </w:tcPr>
          <w:p w14:paraId="45EB8D7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771054,41</w:t>
            </w:r>
          </w:p>
        </w:tc>
      </w:tr>
      <w:tr w:rsidR="00471E48" w:rsidRPr="00C47FC7" w14:paraId="0C499E4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E677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304.</w:t>
            </w:r>
          </w:p>
        </w:tc>
        <w:tc>
          <w:tcPr>
            <w:tcW w:w="1280" w:type="dxa"/>
            <w:noWrap/>
            <w:vAlign w:val="center"/>
          </w:tcPr>
          <w:p w14:paraId="048591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174248,92</w:t>
            </w:r>
          </w:p>
        </w:tc>
        <w:tc>
          <w:tcPr>
            <w:tcW w:w="1121" w:type="dxa"/>
            <w:noWrap/>
            <w:vAlign w:val="center"/>
          </w:tcPr>
          <w:p w14:paraId="1324F7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771056,60</w:t>
            </w:r>
          </w:p>
        </w:tc>
      </w:tr>
      <w:tr w:rsidR="00471E48" w:rsidRPr="00C47FC7" w14:paraId="47CF6BC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F4960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305.</w:t>
            </w:r>
          </w:p>
        </w:tc>
        <w:tc>
          <w:tcPr>
            <w:tcW w:w="1280" w:type="dxa"/>
            <w:noWrap/>
            <w:vAlign w:val="center"/>
          </w:tcPr>
          <w:p w14:paraId="3D1691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174270,95</w:t>
            </w:r>
          </w:p>
        </w:tc>
        <w:tc>
          <w:tcPr>
            <w:tcW w:w="1121" w:type="dxa"/>
            <w:noWrap/>
            <w:vAlign w:val="center"/>
          </w:tcPr>
          <w:p w14:paraId="25CD15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771071,48</w:t>
            </w:r>
          </w:p>
        </w:tc>
      </w:tr>
      <w:tr w:rsidR="00471E48" w:rsidRPr="00C47FC7" w14:paraId="7DD1238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67B2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306.</w:t>
            </w:r>
          </w:p>
        </w:tc>
        <w:tc>
          <w:tcPr>
            <w:tcW w:w="1280" w:type="dxa"/>
            <w:noWrap/>
            <w:vAlign w:val="center"/>
          </w:tcPr>
          <w:p w14:paraId="5448EA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174286,89</w:t>
            </w:r>
          </w:p>
        </w:tc>
        <w:tc>
          <w:tcPr>
            <w:tcW w:w="1121" w:type="dxa"/>
            <w:noWrap/>
            <w:vAlign w:val="center"/>
          </w:tcPr>
          <w:p w14:paraId="0C56ED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771104,60</w:t>
            </w:r>
          </w:p>
        </w:tc>
      </w:tr>
      <w:tr w:rsidR="00471E48" w:rsidRPr="00C47FC7" w14:paraId="361AD15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B4CCC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307.</w:t>
            </w:r>
          </w:p>
        </w:tc>
        <w:tc>
          <w:tcPr>
            <w:tcW w:w="1280" w:type="dxa"/>
            <w:noWrap/>
            <w:vAlign w:val="center"/>
          </w:tcPr>
          <w:p w14:paraId="2C3C2E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174267,14</w:t>
            </w:r>
          </w:p>
        </w:tc>
        <w:tc>
          <w:tcPr>
            <w:tcW w:w="1121" w:type="dxa"/>
            <w:noWrap/>
            <w:vAlign w:val="center"/>
          </w:tcPr>
          <w:p w14:paraId="1BD42E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771138,10</w:t>
            </w:r>
          </w:p>
        </w:tc>
      </w:tr>
      <w:tr w:rsidR="00471E48" w:rsidRPr="00C47FC7" w14:paraId="3E5BBE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DDCAF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308.</w:t>
            </w:r>
          </w:p>
        </w:tc>
        <w:tc>
          <w:tcPr>
            <w:tcW w:w="1280" w:type="dxa"/>
            <w:noWrap/>
            <w:vAlign w:val="center"/>
          </w:tcPr>
          <w:p w14:paraId="56380A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174243,46</w:t>
            </w:r>
          </w:p>
        </w:tc>
        <w:tc>
          <w:tcPr>
            <w:tcW w:w="1121" w:type="dxa"/>
            <w:noWrap/>
            <w:vAlign w:val="center"/>
          </w:tcPr>
          <w:p w14:paraId="3EF4548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771178,27</w:t>
            </w:r>
          </w:p>
        </w:tc>
      </w:tr>
      <w:tr w:rsidR="00471E48" w:rsidRPr="00C47FC7" w14:paraId="480A6CA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B9261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309.</w:t>
            </w:r>
          </w:p>
        </w:tc>
        <w:tc>
          <w:tcPr>
            <w:tcW w:w="1280" w:type="dxa"/>
            <w:noWrap/>
            <w:vAlign w:val="center"/>
          </w:tcPr>
          <w:p w14:paraId="39F690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174184,61</w:t>
            </w:r>
          </w:p>
        </w:tc>
        <w:tc>
          <w:tcPr>
            <w:tcW w:w="1121" w:type="dxa"/>
            <w:noWrap/>
            <w:vAlign w:val="center"/>
          </w:tcPr>
          <w:p w14:paraId="431CEF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771279,24</w:t>
            </w:r>
          </w:p>
        </w:tc>
      </w:tr>
      <w:tr w:rsidR="00471E48" w:rsidRPr="00C47FC7" w14:paraId="4B8E9BD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2F73A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310.</w:t>
            </w:r>
          </w:p>
        </w:tc>
        <w:tc>
          <w:tcPr>
            <w:tcW w:w="1280" w:type="dxa"/>
            <w:noWrap/>
            <w:vAlign w:val="center"/>
          </w:tcPr>
          <w:p w14:paraId="7193E4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174152,74</w:t>
            </w:r>
          </w:p>
        </w:tc>
        <w:tc>
          <w:tcPr>
            <w:tcW w:w="1121" w:type="dxa"/>
            <w:noWrap/>
            <w:vAlign w:val="center"/>
          </w:tcPr>
          <w:p w14:paraId="51BC9A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771366,25</w:t>
            </w:r>
          </w:p>
        </w:tc>
      </w:tr>
      <w:tr w:rsidR="00471E48" w:rsidRPr="00C47FC7" w14:paraId="26AEDA1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8FDEC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311.</w:t>
            </w:r>
          </w:p>
        </w:tc>
        <w:tc>
          <w:tcPr>
            <w:tcW w:w="1280" w:type="dxa"/>
            <w:noWrap/>
            <w:vAlign w:val="center"/>
          </w:tcPr>
          <w:p w14:paraId="006824A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174150,03</w:t>
            </w:r>
          </w:p>
        </w:tc>
        <w:tc>
          <w:tcPr>
            <w:tcW w:w="1121" w:type="dxa"/>
            <w:noWrap/>
            <w:vAlign w:val="center"/>
          </w:tcPr>
          <w:p w14:paraId="3652EF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771373,65</w:t>
            </w:r>
          </w:p>
        </w:tc>
      </w:tr>
      <w:tr w:rsidR="00471E48" w:rsidRPr="00C47FC7" w14:paraId="2AF361E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F131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312.</w:t>
            </w:r>
          </w:p>
        </w:tc>
        <w:tc>
          <w:tcPr>
            <w:tcW w:w="1280" w:type="dxa"/>
            <w:noWrap/>
            <w:vAlign w:val="center"/>
          </w:tcPr>
          <w:p w14:paraId="6BF53A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174136,09</w:t>
            </w:r>
          </w:p>
        </w:tc>
        <w:tc>
          <w:tcPr>
            <w:tcW w:w="1121" w:type="dxa"/>
            <w:noWrap/>
            <w:vAlign w:val="center"/>
          </w:tcPr>
          <w:p w14:paraId="39E1EA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771411,70</w:t>
            </w:r>
          </w:p>
        </w:tc>
      </w:tr>
      <w:tr w:rsidR="00471E48" w:rsidRPr="00C47FC7" w14:paraId="24AEE3A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00C4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313.</w:t>
            </w:r>
          </w:p>
        </w:tc>
        <w:tc>
          <w:tcPr>
            <w:tcW w:w="1280" w:type="dxa"/>
            <w:noWrap/>
            <w:vAlign w:val="center"/>
          </w:tcPr>
          <w:p w14:paraId="768B92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174128,61</w:t>
            </w:r>
          </w:p>
        </w:tc>
        <w:tc>
          <w:tcPr>
            <w:tcW w:w="1121" w:type="dxa"/>
            <w:noWrap/>
            <w:vAlign w:val="center"/>
          </w:tcPr>
          <w:p w14:paraId="63829C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771432,12</w:t>
            </w:r>
          </w:p>
        </w:tc>
      </w:tr>
      <w:tr w:rsidR="00471E48" w:rsidRPr="00C47FC7" w14:paraId="67078B1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45FA3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314.</w:t>
            </w:r>
          </w:p>
        </w:tc>
        <w:tc>
          <w:tcPr>
            <w:tcW w:w="1280" w:type="dxa"/>
            <w:noWrap/>
            <w:vAlign w:val="center"/>
          </w:tcPr>
          <w:p w14:paraId="441FBD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174155,76</w:t>
            </w:r>
          </w:p>
        </w:tc>
        <w:tc>
          <w:tcPr>
            <w:tcW w:w="1121" w:type="dxa"/>
            <w:noWrap/>
            <w:vAlign w:val="center"/>
          </w:tcPr>
          <w:p w14:paraId="10C4C0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771459,75</w:t>
            </w:r>
          </w:p>
        </w:tc>
      </w:tr>
      <w:tr w:rsidR="00471E48" w:rsidRPr="00C47FC7" w14:paraId="1212586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707E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315.</w:t>
            </w:r>
          </w:p>
        </w:tc>
        <w:tc>
          <w:tcPr>
            <w:tcW w:w="1280" w:type="dxa"/>
            <w:noWrap/>
            <w:vAlign w:val="center"/>
          </w:tcPr>
          <w:p w14:paraId="21ABF9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174176,30</w:t>
            </w:r>
          </w:p>
        </w:tc>
        <w:tc>
          <w:tcPr>
            <w:tcW w:w="1121" w:type="dxa"/>
            <w:noWrap/>
            <w:vAlign w:val="center"/>
          </w:tcPr>
          <w:p w14:paraId="5D9401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771465,76</w:t>
            </w:r>
          </w:p>
        </w:tc>
      </w:tr>
      <w:tr w:rsidR="00471E48" w:rsidRPr="00C47FC7" w14:paraId="403859A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4D5D3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316.</w:t>
            </w:r>
          </w:p>
        </w:tc>
        <w:tc>
          <w:tcPr>
            <w:tcW w:w="1280" w:type="dxa"/>
            <w:noWrap/>
            <w:vAlign w:val="center"/>
          </w:tcPr>
          <w:p w14:paraId="7A2AAF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174175,09</w:t>
            </w:r>
          </w:p>
        </w:tc>
        <w:tc>
          <w:tcPr>
            <w:tcW w:w="1121" w:type="dxa"/>
            <w:noWrap/>
            <w:vAlign w:val="center"/>
          </w:tcPr>
          <w:p w14:paraId="529F31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771475,35</w:t>
            </w:r>
          </w:p>
        </w:tc>
      </w:tr>
      <w:tr w:rsidR="00471E48" w:rsidRPr="00C47FC7" w14:paraId="1031052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D405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317.</w:t>
            </w:r>
          </w:p>
        </w:tc>
        <w:tc>
          <w:tcPr>
            <w:tcW w:w="1280" w:type="dxa"/>
            <w:noWrap/>
            <w:vAlign w:val="center"/>
          </w:tcPr>
          <w:p w14:paraId="7CE300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174174,85</w:t>
            </w:r>
          </w:p>
        </w:tc>
        <w:tc>
          <w:tcPr>
            <w:tcW w:w="1121" w:type="dxa"/>
            <w:noWrap/>
            <w:vAlign w:val="center"/>
          </w:tcPr>
          <w:p w14:paraId="2BA266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771477,25</w:t>
            </w:r>
          </w:p>
        </w:tc>
      </w:tr>
      <w:tr w:rsidR="00471E48" w:rsidRPr="00C47FC7" w14:paraId="449BB35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3A008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318.</w:t>
            </w:r>
          </w:p>
        </w:tc>
        <w:tc>
          <w:tcPr>
            <w:tcW w:w="1280" w:type="dxa"/>
            <w:noWrap/>
            <w:vAlign w:val="center"/>
          </w:tcPr>
          <w:p w14:paraId="6D6B6F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174175,35</w:t>
            </w:r>
          </w:p>
        </w:tc>
        <w:tc>
          <w:tcPr>
            <w:tcW w:w="1121" w:type="dxa"/>
            <w:noWrap/>
            <w:vAlign w:val="center"/>
          </w:tcPr>
          <w:p w14:paraId="4D9ABE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771479,56</w:t>
            </w:r>
          </w:p>
        </w:tc>
      </w:tr>
      <w:tr w:rsidR="00471E48" w:rsidRPr="00C47FC7" w14:paraId="106238C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43CB6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319.</w:t>
            </w:r>
          </w:p>
        </w:tc>
        <w:tc>
          <w:tcPr>
            <w:tcW w:w="1280" w:type="dxa"/>
            <w:noWrap/>
            <w:vAlign w:val="center"/>
          </w:tcPr>
          <w:p w14:paraId="483CA8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174175,87</w:t>
            </w:r>
          </w:p>
        </w:tc>
        <w:tc>
          <w:tcPr>
            <w:tcW w:w="1121" w:type="dxa"/>
            <w:noWrap/>
            <w:vAlign w:val="center"/>
          </w:tcPr>
          <w:p w14:paraId="5A15C6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771481,98</w:t>
            </w:r>
          </w:p>
        </w:tc>
      </w:tr>
      <w:tr w:rsidR="00471E48" w:rsidRPr="00C47FC7" w14:paraId="5F2EA00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328C3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320.</w:t>
            </w:r>
          </w:p>
        </w:tc>
        <w:tc>
          <w:tcPr>
            <w:tcW w:w="1280" w:type="dxa"/>
            <w:noWrap/>
            <w:vAlign w:val="center"/>
          </w:tcPr>
          <w:p w14:paraId="6DCE6E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174179,17</w:t>
            </w:r>
          </w:p>
        </w:tc>
        <w:tc>
          <w:tcPr>
            <w:tcW w:w="1121" w:type="dxa"/>
            <w:noWrap/>
            <w:vAlign w:val="center"/>
          </w:tcPr>
          <w:p w14:paraId="236E72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771485,06</w:t>
            </w:r>
          </w:p>
        </w:tc>
      </w:tr>
      <w:tr w:rsidR="00471E48" w:rsidRPr="00C47FC7" w14:paraId="1B5E04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ABF48C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321.</w:t>
            </w:r>
          </w:p>
        </w:tc>
        <w:tc>
          <w:tcPr>
            <w:tcW w:w="1280" w:type="dxa"/>
            <w:noWrap/>
            <w:vAlign w:val="center"/>
          </w:tcPr>
          <w:p w14:paraId="3758A2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174191,38</w:t>
            </w:r>
          </w:p>
        </w:tc>
        <w:tc>
          <w:tcPr>
            <w:tcW w:w="1121" w:type="dxa"/>
            <w:noWrap/>
            <w:vAlign w:val="center"/>
          </w:tcPr>
          <w:p w14:paraId="5E69C95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771496,45</w:t>
            </w:r>
          </w:p>
        </w:tc>
      </w:tr>
      <w:tr w:rsidR="00471E48" w:rsidRPr="00C47FC7" w14:paraId="3EFA950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0CCFF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322.</w:t>
            </w:r>
          </w:p>
        </w:tc>
        <w:tc>
          <w:tcPr>
            <w:tcW w:w="1280" w:type="dxa"/>
            <w:noWrap/>
            <w:vAlign w:val="center"/>
          </w:tcPr>
          <w:p w14:paraId="537270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174206,88</w:t>
            </w:r>
          </w:p>
        </w:tc>
        <w:tc>
          <w:tcPr>
            <w:tcW w:w="1121" w:type="dxa"/>
            <w:noWrap/>
            <w:vAlign w:val="center"/>
          </w:tcPr>
          <w:p w14:paraId="684520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771510,27</w:t>
            </w:r>
          </w:p>
        </w:tc>
      </w:tr>
      <w:tr w:rsidR="00471E48" w:rsidRPr="00C47FC7" w14:paraId="7987312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E33D8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323.</w:t>
            </w:r>
          </w:p>
        </w:tc>
        <w:tc>
          <w:tcPr>
            <w:tcW w:w="1280" w:type="dxa"/>
            <w:noWrap/>
            <w:vAlign w:val="center"/>
          </w:tcPr>
          <w:p w14:paraId="15FEDD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174218,86</w:t>
            </w:r>
          </w:p>
        </w:tc>
        <w:tc>
          <w:tcPr>
            <w:tcW w:w="1121" w:type="dxa"/>
            <w:noWrap/>
            <w:vAlign w:val="center"/>
          </w:tcPr>
          <w:p w14:paraId="6D83EF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771523,53</w:t>
            </w:r>
          </w:p>
        </w:tc>
      </w:tr>
      <w:tr w:rsidR="00471E48" w:rsidRPr="00C47FC7" w14:paraId="614E3CA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2766F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324.</w:t>
            </w:r>
          </w:p>
        </w:tc>
        <w:tc>
          <w:tcPr>
            <w:tcW w:w="1280" w:type="dxa"/>
            <w:noWrap/>
            <w:vAlign w:val="center"/>
          </w:tcPr>
          <w:p w14:paraId="24B2A1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174225,46</w:t>
            </w:r>
          </w:p>
        </w:tc>
        <w:tc>
          <w:tcPr>
            <w:tcW w:w="1121" w:type="dxa"/>
            <w:noWrap/>
            <w:vAlign w:val="center"/>
          </w:tcPr>
          <w:p w14:paraId="73ECDF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771529,87</w:t>
            </w:r>
          </w:p>
        </w:tc>
      </w:tr>
      <w:tr w:rsidR="00471E48" w:rsidRPr="00C47FC7" w14:paraId="26129F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178B0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325.</w:t>
            </w:r>
          </w:p>
        </w:tc>
        <w:tc>
          <w:tcPr>
            <w:tcW w:w="1280" w:type="dxa"/>
            <w:noWrap/>
            <w:vAlign w:val="center"/>
          </w:tcPr>
          <w:p w14:paraId="5E103C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174228,53</w:t>
            </w:r>
          </w:p>
        </w:tc>
        <w:tc>
          <w:tcPr>
            <w:tcW w:w="1121" w:type="dxa"/>
            <w:noWrap/>
            <w:vAlign w:val="center"/>
          </w:tcPr>
          <w:p w14:paraId="2FE2AC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771532,82</w:t>
            </w:r>
          </w:p>
        </w:tc>
      </w:tr>
      <w:tr w:rsidR="00471E48" w:rsidRPr="00C47FC7" w14:paraId="780BC6E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82AE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326.</w:t>
            </w:r>
          </w:p>
        </w:tc>
        <w:tc>
          <w:tcPr>
            <w:tcW w:w="1280" w:type="dxa"/>
            <w:noWrap/>
            <w:vAlign w:val="center"/>
          </w:tcPr>
          <w:p w14:paraId="37786A4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174228,15</w:t>
            </w:r>
          </w:p>
        </w:tc>
        <w:tc>
          <w:tcPr>
            <w:tcW w:w="1121" w:type="dxa"/>
            <w:noWrap/>
            <w:vAlign w:val="center"/>
          </w:tcPr>
          <w:p w14:paraId="2191F9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771532,94</w:t>
            </w:r>
          </w:p>
        </w:tc>
      </w:tr>
      <w:tr w:rsidR="00471E48" w:rsidRPr="00C47FC7" w14:paraId="167EDFF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6DA76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327.</w:t>
            </w:r>
          </w:p>
        </w:tc>
        <w:tc>
          <w:tcPr>
            <w:tcW w:w="1280" w:type="dxa"/>
            <w:noWrap/>
            <w:vAlign w:val="center"/>
          </w:tcPr>
          <w:p w14:paraId="360837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173665,81</w:t>
            </w:r>
          </w:p>
        </w:tc>
        <w:tc>
          <w:tcPr>
            <w:tcW w:w="1121" w:type="dxa"/>
            <w:noWrap/>
            <w:vAlign w:val="center"/>
          </w:tcPr>
          <w:p w14:paraId="745907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771712,88</w:t>
            </w:r>
          </w:p>
        </w:tc>
      </w:tr>
      <w:tr w:rsidR="00471E48" w:rsidRPr="00C47FC7" w14:paraId="7993100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634B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328.</w:t>
            </w:r>
          </w:p>
        </w:tc>
        <w:tc>
          <w:tcPr>
            <w:tcW w:w="1280" w:type="dxa"/>
            <w:noWrap/>
            <w:vAlign w:val="center"/>
          </w:tcPr>
          <w:p w14:paraId="2856DA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173469,22</w:t>
            </w:r>
          </w:p>
        </w:tc>
        <w:tc>
          <w:tcPr>
            <w:tcW w:w="1121" w:type="dxa"/>
            <w:noWrap/>
            <w:vAlign w:val="center"/>
          </w:tcPr>
          <w:p w14:paraId="26F755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771760,41</w:t>
            </w:r>
          </w:p>
        </w:tc>
      </w:tr>
      <w:tr w:rsidR="00471E48" w:rsidRPr="00C47FC7" w14:paraId="7E10A77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9D9BE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329.</w:t>
            </w:r>
          </w:p>
        </w:tc>
        <w:tc>
          <w:tcPr>
            <w:tcW w:w="1280" w:type="dxa"/>
            <w:noWrap/>
            <w:vAlign w:val="center"/>
          </w:tcPr>
          <w:p w14:paraId="517A4A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173042,95</w:t>
            </w:r>
          </w:p>
        </w:tc>
        <w:tc>
          <w:tcPr>
            <w:tcW w:w="1121" w:type="dxa"/>
            <w:noWrap/>
            <w:vAlign w:val="center"/>
          </w:tcPr>
          <w:p w14:paraId="5B8E52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771858,01</w:t>
            </w:r>
          </w:p>
        </w:tc>
      </w:tr>
      <w:tr w:rsidR="00471E48" w:rsidRPr="00C47FC7" w14:paraId="12EE57A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FF557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330.</w:t>
            </w:r>
          </w:p>
        </w:tc>
        <w:tc>
          <w:tcPr>
            <w:tcW w:w="1280" w:type="dxa"/>
            <w:noWrap/>
            <w:vAlign w:val="center"/>
          </w:tcPr>
          <w:p w14:paraId="62341A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172751,37</w:t>
            </w:r>
          </w:p>
        </w:tc>
        <w:tc>
          <w:tcPr>
            <w:tcW w:w="1121" w:type="dxa"/>
            <w:noWrap/>
            <w:vAlign w:val="center"/>
          </w:tcPr>
          <w:p w14:paraId="03DEBC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771922,54</w:t>
            </w:r>
          </w:p>
        </w:tc>
      </w:tr>
      <w:tr w:rsidR="00471E48" w:rsidRPr="00C47FC7" w14:paraId="43F62E4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A600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331.</w:t>
            </w:r>
          </w:p>
        </w:tc>
        <w:tc>
          <w:tcPr>
            <w:tcW w:w="1280" w:type="dxa"/>
            <w:noWrap/>
            <w:vAlign w:val="center"/>
          </w:tcPr>
          <w:p w14:paraId="677F759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172575,98</w:t>
            </w:r>
          </w:p>
        </w:tc>
        <w:tc>
          <w:tcPr>
            <w:tcW w:w="1121" w:type="dxa"/>
            <w:noWrap/>
            <w:vAlign w:val="center"/>
          </w:tcPr>
          <w:p w14:paraId="1FCE2F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771960,04</w:t>
            </w:r>
          </w:p>
        </w:tc>
      </w:tr>
      <w:tr w:rsidR="00471E48" w:rsidRPr="00C47FC7" w14:paraId="4BAE751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59C6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332.</w:t>
            </w:r>
          </w:p>
        </w:tc>
        <w:tc>
          <w:tcPr>
            <w:tcW w:w="1280" w:type="dxa"/>
            <w:noWrap/>
            <w:vAlign w:val="center"/>
          </w:tcPr>
          <w:p w14:paraId="4D0E3CB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172014,68</w:t>
            </w:r>
          </w:p>
        </w:tc>
        <w:tc>
          <w:tcPr>
            <w:tcW w:w="1121" w:type="dxa"/>
            <w:noWrap/>
            <w:vAlign w:val="center"/>
          </w:tcPr>
          <w:p w14:paraId="363C8B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771935,62</w:t>
            </w:r>
          </w:p>
        </w:tc>
      </w:tr>
      <w:tr w:rsidR="00471E48" w:rsidRPr="00C47FC7" w14:paraId="11B30D1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ECFD7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333.</w:t>
            </w:r>
          </w:p>
        </w:tc>
        <w:tc>
          <w:tcPr>
            <w:tcW w:w="1280" w:type="dxa"/>
            <w:noWrap/>
            <w:vAlign w:val="center"/>
          </w:tcPr>
          <w:p w14:paraId="067C5D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171478,54</w:t>
            </w:r>
          </w:p>
        </w:tc>
        <w:tc>
          <w:tcPr>
            <w:tcW w:w="1121" w:type="dxa"/>
            <w:noWrap/>
            <w:vAlign w:val="center"/>
          </w:tcPr>
          <w:p w14:paraId="6C2991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771908,12</w:t>
            </w:r>
          </w:p>
        </w:tc>
      </w:tr>
      <w:tr w:rsidR="00471E48" w:rsidRPr="00C47FC7" w14:paraId="14889BE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09152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334.</w:t>
            </w:r>
          </w:p>
        </w:tc>
        <w:tc>
          <w:tcPr>
            <w:tcW w:w="1280" w:type="dxa"/>
            <w:noWrap/>
            <w:vAlign w:val="center"/>
          </w:tcPr>
          <w:p w14:paraId="007C3F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170845,72</w:t>
            </w:r>
          </w:p>
        </w:tc>
        <w:tc>
          <w:tcPr>
            <w:tcW w:w="1121" w:type="dxa"/>
            <w:noWrap/>
            <w:vAlign w:val="center"/>
          </w:tcPr>
          <w:p w14:paraId="399141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771876,29</w:t>
            </w:r>
          </w:p>
        </w:tc>
      </w:tr>
      <w:tr w:rsidR="00471E48" w:rsidRPr="00C47FC7" w14:paraId="76C8B9E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D23B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335.</w:t>
            </w:r>
          </w:p>
        </w:tc>
        <w:tc>
          <w:tcPr>
            <w:tcW w:w="1280" w:type="dxa"/>
            <w:noWrap/>
            <w:vAlign w:val="center"/>
          </w:tcPr>
          <w:p w14:paraId="3749E84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170837,66</w:t>
            </w:r>
          </w:p>
        </w:tc>
        <w:tc>
          <w:tcPr>
            <w:tcW w:w="1121" w:type="dxa"/>
            <w:noWrap/>
            <w:vAlign w:val="center"/>
          </w:tcPr>
          <w:p w14:paraId="296084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771794,56</w:t>
            </w:r>
          </w:p>
        </w:tc>
      </w:tr>
      <w:tr w:rsidR="00471E48" w:rsidRPr="00C47FC7" w14:paraId="7010C64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D90E0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336.</w:t>
            </w:r>
          </w:p>
        </w:tc>
        <w:tc>
          <w:tcPr>
            <w:tcW w:w="1280" w:type="dxa"/>
            <w:noWrap/>
            <w:vAlign w:val="center"/>
          </w:tcPr>
          <w:p w14:paraId="09F167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170788,06</w:t>
            </w:r>
          </w:p>
        </w:tc>
        <w:tc>
          <w:tcPr>
            <w:tcW w:w="1121" w:type="dxa"/>
            <w:noWrap/>
            <w:vAlign w:val="center"/>
          </w:tcPr>
          <w:p w14:paraId="0D1EC2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771694,78</w:t>
            </w:r>
          </w:p>
        </w:tc>
      </w:tr>
      <w:tr w:rsidR="00471E48" w:rsidRPr="00C47FC7" w14:paraId="680FEBA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93AE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337.</w:t>
            </w:r>
          </w:p>
        </w:tc>
        <w:tc>
          <w:tcPr>
            <w:tcW w:w="1280" w:type="dxa"/>
            <w:noWrap/>
            <w:vAlign w:val="center"/>
          </w:tcPr>
          <w:p w14:paraId="12A763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170781,88</w:t>
            </w:r>
          </w:p>
        </w:tc>
        <w:tc>
          <w:tcPr>
            <w:tcW w:w="1121" w:type="dxa"/>
            <w:noWrap/>
            <w:vAlign w:val="center"/>
          </w:tcPr>
          <w:p w14:paraId="3AA1B0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771685,05</w:t>
            </w:r>
          </w:p>
        </w:tc>
      </w:tr>
      <w:tr w:rsidR="00471E48" w:rsidRPr="00C47FC7" w14:paraId="0F2BE7B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CFFD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338.</w:t>
            </w:r>
          </w:p>
        </w:tc>
        <w:tc>
          <w:tcPr>
            <w:tcW w:w="1280" w:type="dxa"/>
            <w:noWrap/>
            <w:vAlign w:val="center"/>
          </w:tcPr>
          <w:p w14:paraId="574E010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170756,43</w:t>
            </w:r>
          </w:p>
        </w:tc>
        <w:tc>
          <w:tcPr>
            <w:tcW w:w="1121" w:type="dxa"/>
            <w:noWrap/>
            <w:vAlign w:val="center"/>
          </w:tcPr>
          <w:p w14:paraId="668B75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771645,00</w:t>
            </w:r>
          </w:p>
        </w:tc>
      </w:tr>
      <w:tr w:rsidR="00471E48" w:rsidRPr="00C47FC7" w14:paraId="5C0A755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6555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339.</w:t>
            </w:r>
          </w:p>
        </w:tc>
        <w:tc>
          <w:tcPr>
            <w:tcW w:w="1280" w:type="dxa"/>
            <w:noWrap/>
            <w:vAlign w:val="center"/>
          </w:tcPr>
          <w:p w14:paraId="249F89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170717,29</w:t>
            </w:r>
          </w:p>
        </w:tc>
        <w:tc>
          <w:tcPr>
            <w:tcW w:w="1121" w:type="dxa"/>
            <w:noWrap/>
            <w:vAlign w:val="center"/>
          </w:tcPr>
          <w:p w14:paraId="176014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771594,12</w:t>
            </w:r>
          </w:p>
        </w:tc>
      </w:tr>
      <w:tr w:rsidR="00471E48" w:rsidRPr="00C47FC7" w14:paraId="1266D6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844F4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340.</w:t>
            </w:r>
          </w:p>
        </w:tc>
        <w:tc>
          <w:tcPr>
            <w:tcW w:w="1280" w:type="dxa"/>
            <w:noWrap/>
            <w:vAlign w:val="center"/>
          </w:tcPr>
          <w:p w14:paraId="2854A3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170714,64</w:t>
            </w:r>
          </w:p>
        </w:tc>
        <w:tc>
          <w:tcPr>
            <w:tcW w:w="1121" w:type="dxa"/>
            <w:noWrap/>
            <w:vAlign w:val="center"/>
          </w:tcPr>
          <w:p w14:paraId="520484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771524,16</w:t>
            </w:r>
          </w:p>
        </w:tc>
      </w:tr>
      <w:tr w:rsidR="00471E48" w:rsidRPr="00C47FC7" w14:paraId="01ED7E8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40EC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341.</w:t>
            </w:r>
          </w:p>
        </w:tc>
        <w:tc>
          <w:tcPr>
            <w:tcW w:w="1280" w:type="dxa"/>
            <w:noWrap/>
            <w:vAlign w:val="center"/>
          </w:tcPr>
          <w:p w14:paraId="6BAFAE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170713,80</w:t>
            </w:r>
          </w:p>
        </w:tc>
        <w:tc>
          <w:tcPr>
            <w:tcW w:w="1121" w:type="dxa"/>
            <w:noWrap/>
            <w:vAlign w:val="center"/>
          </w:tcPr>
          <w:p w14:paraId="4DBA5F7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771501,72</w:t>
            </w:r>
          </w:p>
        </w:tc>
      </w:tr>
      <w:tr w:rsidR="00471E48" w:rsidRPr="00C47FC7" w14:paraId="09AC021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1AAA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342.</w:t>
            </w:r>
          </w:p>
        </w:tc>
        <w:tc>
          <w:tcPr>
            <w:tcW w:w="1280" w:type="dxa"/>
            <w:noWrap/>
            <w:vAlign w:val="center"/>
          </w:tcPr>
          <w:p w14:paraId="0D040F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170730,47</w:t>
            </w:r>
          </w:p>
        </w:tc>
        <w:tc>
          <w:tcPr>
            <w:tcW w:w="1121" w:type="dxa"/>
            <w:noWrap/>
            <w:vAlign w:val="center"/>
          </w:tcPr>
          <w:p w14:paraId="6FD2EB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771469,52</w:t>
            </w:r>
          </w:p>
        </w:tc>
      </w:tr>
      <w:tr w:rsidR="00471E48" w:rsidRPr="00C47FC7" w14:paraId="4816E83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D818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343.</w:t>
            </w:r>
          </w:p>
        </w:tc>
        <w:tc>
          <w:tcPr>
            <w:tcW w:w="1280" w:type="dxa"/>
            <w:noWrap/>
            <w:vAlign w:val="center"/>
          </w:tcPr>
          <w:p w14:paraId="4B3D17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170733,87</w:t>
            </w:r>
          </w:p>
        </w:tc>
        <w:tc>
          <w:tcPr>
            <w:tcW w:w="1121" w:type="dxa"/>
            <w:noWrap/>
            <w:vAlign w:val="center"/>
          </w:tcPr>
          <w:p w14:paraId="01BCEE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771462,95</w:t>
            </w:r>
          </w:p>
        </w:tc>
      </w:tr>
      <w:tr w:rsidR="00471E48" w:rsidRPr="00C47FC7" w14:paraId="7A1C2D8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1D74A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344.</w:t>
            </w:r>
          </w:p>
        </w:tc>
        <w:tc>
          <w:tcPr>
            <w:tcW w:w="1280" w:type="dxa"/>
            <w:noWrap/>
            <w:vAlign w:val="center"/>
          </w:tcPr>
          <w:p w14:paraId="2B5388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170736,04</w:t>
            </w:r>
          </w:p>
        </w:tc>
        <w:tc>
          <w:tcPr>
            <w:tcW w:w="1121" w:type="dxa"/>
            <w:noWrap/>
            <w:vAlign w:val="center"/>
          </w:tcPr>
          <w:p w14:paraId="3EAFD2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771458,75</w:t>
            </w:r>
          </w:p>
        </w:tc>
      </w:tr>
      <w:tr w:rsidR="00471E48" w:rsidRPr="00C47FC7" w14:paraId="233844A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0C48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345.</w:t>
            </w:r>
          </w:p>
        </w:tc>
        <w:tc>
          <w:tcPr>
            <w:tcW w:w="1280" w:type="dxa"/>
            <w:noWrap/>
            <w:vAlign w:val="center"/>
          </w:tcPr>
          <w:p w14:paraId="4049EF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170772,51</w:t>
            </w:r>
          </w:p>
        </w:tc>
        <w:tc>
          <w:tcPr>
            <w:tcW w:w="1121" w:type="dxa"/>
            <w:noWrap/>
            <w:vAlign w:val="center"/>
          </w:tcPr>
          <w:p w14:paraId="6F72D3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771404,38</w:t>
            </w:r>
          </w:p>
        </w:tc>
      </w:tr>
      <w:tr w:rsidR="00471E48" w:rsidRPr="00C47FC7" w14:paraId="7BFB79F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AF48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346.</w:t>
            </w:r>
          </w:p>
        </w:tc>
        <w:tc>
          <w:tcPr>
            <w:tcW w:w="1280" w:type="dxa"/>
            <w:noWrap/>
            <w:vAlign w:val="center"/>
          </w:tcPr>
          <w:p w14:paraId="1F8819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170773,51</w:t>
            </w:r>
          </w:p>
        </w:tc>
        <w:tc>
          <w:tcPr>
            <w:tcW w:w="1121" w:type="dxa"/>
            <w:noWrap/>
            <w:vAlign w:val="center"/>
          </w:tcPr>
          <w:p w14:paraId="435055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771402,89</w:t>
            </w:r>
          </w:p>
        </w:tc>
      </w:tr>
      <w:tr w:rsidR="00471E48" w:rsidRPr="00C47FC7" w14:paraId="7EB2F8D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83FC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347.</w:t>
            </w:r>
          </w:p>
        </w:tc>
        <w:tc>
          <w:tcPr>
            <w:tcW w:w="1280" w:type="dxa"/>
            <w:noWrap/>
            <w:vAlign w:val="center"/>
          </w:tcPr>
          <w:p w14:paraId="577FBA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170801,61</w:t>
            </w:r>
          </w:p>
        </w:tc>
        <w:tc>
          <w:tcPr>
            <w:tcW w:w="1121" w:type="dxa"/>
            <w:noWrap/>
            <w:vAlign w:val="center"/>
          </w:tcPr>
          <w:p w14:paraId="5A1BFC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771384,37</w:t>
            </w:r>
          </w:p>
        </w:tc>
      </w:tr>
      <w:tr w:rsidR="00471E48" w:rsidRPr="00C47FC7" w14:paraId="6EFCFE7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30051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348.</w:t>
            </w:r>
          </w:p>
        </w:tc>
        <w:tc>
          <w:tcPr>
            <w:tcW w:w="1280" w:type="dxa"/>
            <w:noWrap/>
            <w:vAlign w:val="center"/>
          </w:tcPr>
          <w:p w14:paraId="2E50EF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170802,67</w:t>
            </w:r>
          </w:p>
        </w:tc>
        <w:tc>
          <w:tcPr>
            <w:tcW w:w="1121" w:type="dxa"/>
            <w:noWrap/>
            <w:vAlign w:val="center"/>
          </w:tcPr>
          <w:p w14:paraId="720619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771383,67</w:t>
            </w:r>
          </w:p>
        </w:tc>
      </w:tr>
      <w:tr w:rsidR="00471E48" w:rsidRPr="00C47FC7" w14:paraId="700C902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B9F7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349.</w:t>
            </w:r>
          </w:p>
        </w:tc>
        <w:tc>
          <w:tcPr>
            <w:tcW w:w="1280" w:type="dxa"/>
            <w:noWrap/>
            <w:vAlign w:val="center"/>
          </w:tcPr>
          <w:p w14:paraId="4B537B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170806,04</w:t>
            </w:r>
          </w:p>
        </w:tc>
        <w:tc>
          <w:tcPr>
            <w:tcW w:w="1121" w:type="dxa"/>
            <w:noWrap/>
            <w:vAlign w:val="center"/>
          </w:tcPr>
          <w:p w14:paraId="5CA990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771381,47</w:t>
            </w:r>
          </w:p>
        </w:tc>
      </w:tr>
      <w:tr w:rsidR="00471E48" w:rsidRPr="00C47FC7" w14:paraId="6C53153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02C3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350.</w:t>
            </w:r>
          </w:p>
        </w:tc>
        <w:tc>
          <w:tcPr>
            <w:tcW w:w="1280" w:type="dxa"/>
            <w:noWrap/>
            <w:vAlign w:val="center"/>
          </w:tcPr>
          <w:p w14:paraId="5E0245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170865,48</w:t>
            </w:r>
          </w:p>
        </w:tc>
        <w:tc>
          <w:tcPr>
            <w:tcW w:w="1121" w:type="dxa"/>
            <w:noWrap/>
            <w:vAlign w:val="center"/>
          </w:tcPr>
          <w:p w14:paraId="1822062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771342,58</w:t>
            </w:r>
          </w:p>
        </w:tc>
      </w:tr>
      <w:tr w:rsidR="00471E48" w:rsidRPr="00C47FC7" w14:paraId="7B734E5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A6162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351.</w:t>
            </w:r>
          </w:p>
        </w:tc>
        <w:tc>
          <w:tcPr>
            <w:tcW w:w="1280" w:type="dxa"/>
            <w:noWrap/>
            <w:vAlign w:val="center"/>
          </w:tcPr>
          <w:p w14:paraId="150F96D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170940,85</w:t>
            </w:r>
          </w:p>
        </w:tc>
        <w:tc>
          <w:tcPr>
            <w:tcW w:w="1121" w:type="dxa"/>
            <w:noWrap/>
            <w:vAlign w:val="center"/>
          </w:tcPr>
          <w:p w14:paraId="12199B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771219,34</w:t>
            </w:r>
          </w:p>
        </w:tc>
      </w:tr>
      <w:tr w:rsidR="00471E48" w:rsidRPr="00C47FC7" w14:paraId="2B82AA2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1905E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352.</w:t>
            </w:r>
          </w:p>
        </w:tc>
        <w:tc>
          <w:tcPr>
            <w:tcW w:w="1280" w:type="dxa"/>
            <w:noWrap/>
            <w:vAlign w:val="center"/>
          </w:tcPr>
          <w:p w14:paraId="6A8376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170944,72</w:t>
            </w:r>
          </w:p>
        </w:tc>
        <w:tc>
          <w:tcPr>
            <w:tcW w:w="1121" w:type="dxa"/>
            <w:noWrap/>
            <w:vAlign w:val="center"/>
          </w:tcPr>
          <w:p w14:paraId="5056C2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771207,70</w:t>
            </w:r>
          </w:p>
        </w:tc>
      </w:tr>
      <w:tr w:rsidR="00471E48" w:rsidRPr="00C47FC7" w14:paraId="0A98A3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C5FF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353.</w:t>
            </w:r>
          </w:p>
        </w:tc>
        <w:tc>
          <w:tcPr>
            <w:tcW w:w="1280" w:type="dxa"/>
            <w:noWrap/>
            <w:vAlign w:val="center"/>
          </w:tcPr>
          <w:p w14:paraId="1CDBEC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170953,67</w:t>
            </w:r>
          </w:p>
        </w:tc>
        <w:tc>
          <w:tcPr>
            <w:tcW w:w="1121" w:type="dxa"/>
            <w:noWrap/>
            <w:vAlign w:val="center"/>
          </w:tcPr>
          <w:p w14:paraId="3BFA40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771180,82</w:t>
            </w:r>
          </w:p>
        </w:tc>
      </w:tr>
      <w:tr w:rsidR="00471E48" w:rsidRPr="00C47FC7" w14:paraId="448E3C9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C642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354.</w:t>
            </w:r>
          </w:p>
        </w:tc>
        <w:tc>
          <w:tcPr>
            <w:tcW w:w="1280" w:type="dxa"/>
            <w:noWrap/>
            <w:vAlign w:val="center"/>
          </w:tcPr>
          <w:p w14:paraId="7CE15F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170958,66</w:t>
            </w:r>
          </w:p>
        </w:tc>
        <w:tc>
          <w:tcPr>
            <w:tcW w:w="1121" w:type="dxa"/>
            <w:noWrap/>
            <w:vAlign w:val="center"/>
          </w:tcPr>
          <w:p w14:paraId="6D21CB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771165,84</w:t>
            </w:r>
          </w:p>
        </w:tc>
      </w:tr>
      <w:tr w:rsidR="00471E48" w:rsidRPr="00C47FC7" w14:paraId="3227A6F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B7BA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355.</w:t>
            </w:r>
          </w:p>
        </w:tc>
        <w:tc>
          <w:tcPr>
            <w:tcW w:w="1280" w:type="dxa"/>
            <w:noWrap/>
            <w:vAlign w:val="center"/>
          </w:tcPr>
          <w:p w14:paraId="6681A4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170968,02</w:t>
            </w:r>
          </w:p>
        </w:tc>
        <w:tc>
          <w:tcPr>
            <w:tcW w:w="1121" w:type="dxa"/>
            <w:noWrap/>
            <w:vAlign w:val="center"/>
          </w:tcPr>
          <w:p w14:paraId="1682C7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771137,73</w:t>
            </w:r>
          </w:p>
        </w:tc>
      </w:tr>
      <w:tr w:rsidR="00471E48" w:rsidRPr="00C47FC7" w14:paraId="40938CF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63CF3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356.</w:t>
            </w:r>
          </w:p>
        </w:tc>
        <w:tc>
          <w:tcPr>
            <w:tcW w:w="1280" w:type="dxa"/>
            <w:noWrap/>
            <w:vAlign w:val="center"/>
          </w:tcPr>
          <w:p w14:paraId="5B4BB2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170982,88</w:t>
            </w:r>
          </w:p>
        </w:tc>
        <w:tc>
          <w:tcPr>
            <w:tcW w:w="1121" w:type="dxa"/>
            <w:noWrap/>
            <w:vAlign w:val="center"/>
          </w:tcPr>
          <w:p w14:paraId="021D7E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771105,55</w:t>
            </w:r>
          </w:p>
        </w:tc>
      </w:tr>
      <w:tr w:rsidR="00471E48" w:rsidRPr="00C47FC7" w14:paraId="18CEB4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93F9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357.</w:t>
            </w:r>
          </w:p>
        </w:tc>
        <w:tc>
          <w:tcPr>
            <w:tcW w:w="1280" w:type="dxa"/>
            <w:noWrap/>
            <w:vAlign w:val="center"/>
          </w:tcPr>
          <w:p w14:paraId="02D4108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170988,86</w:t>
            </w:r>
          </w:p>
        </w:tc>
        <w:tc>
          <w:tcPr>
            <w:tcW w:w="1121" w:type="dxa"/>
            <w:noWrap/>
            <w:vAlign w:val="center"/>
          </w:tcPr>
          <w:p w14:paraId="1C8AEDB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771092,60</w:t>
            </w:r>
          </w:p>
        </w:tc>
      </w:tr>
      <w:tr w:rsidR="00471E48" w:rsidRPr="00C47FC7" w14:paraId="114AD7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F002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358.</w:t>
            </w:r>
          </w:p>
        </w:tc>
        <w:tc>
          <w:tcPr>
            <w:tcW w:w="1280" w:type="dxa"/>
            <w:noWrap/>
            <w:vAlign w:val="center"/>
          </w:tcPr>
          <w:p w14:paraId="2E99B4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170993,17</w:t>
            </w:r>
          </w:p>
        </w:tc>
        <w:tc>
          <w:tcPr>
            <w:tcW w:w="1121" w:type="dxa"/>
            <w:noWrap/>
            <w:vAlign w:val="center"/>
          </w:tcPr>
          <w:p w14:paraId="59A45B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771083,26</w:t>
            </w:r>
          </w:p>
        </w:tc>
      </w:tr>
      <w:tr w:rsidR="00471E48" w:rsidRPr="00C47FC7" w14:paraId="722BC66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F37DA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359.</w:t>
            </w:r>
          </w:p>
        </w:tc>
        <w:tc>
          <w:tcPr>
            <w:tcW w:w="1280" w:type="dxa"/>
            <w:noWrap/>
            <w:vAlign w:val="center"/>
          </w:tcPr>
          <w:p w14:paraId="1CD2A3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171032,16</w:t>
            </w:r>
          </w:p>
        </w:tc>
        <w:tc>
          <w:tcPr>
            <w:tcW w:w="1121" w:type="dxa"/>
            <w:noWrap/>
            <w:vAlign w:val="center"/>
          </w:tcPr>
          <w:p w14:paraId="57C9C2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771023,59</w:t>
            </w:r>
          </w:p>
        </w:tc>
      </w:tr>
      <w:tr w:rsidR="00471E48" w:rsidRPr="00C47FC7" w14:paraId="3B1D2C3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66B6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360.</w:t>
            </w:r>
          </w:p>
        </w:tc>
        <w:tc>
          <w:tcPr>
            <w:tcW w:w="1280" w:type="dxa"/>
            <w:noWrap/>
            <w:vAlign w:val="center"/>
          </w:tcPr>
          <w:p w14:paraId="43640FA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171126,69</w:t>
            </w:r>
          </w:p>
        </w:tc>
        <w:tc>
          <w:tcPr>
            <w:tcW w:w="1121" w:type="dxa"/>
            <w:noWrap/>
            <w:vAlign w:val="center"/>
          </w:tcPr>
          <w:p w14:paraId="70BA6E0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770878,92</w:t>
            </w:r>
          </w:p>
        </w:tc>
      </w:tr>
      <w:tr w:rsidR="00471E48" w:rsidRPr="00C47FC7" w14:paraId="14459C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935E9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361.</w:t>
            </w:r>
          </w:p>
        </w:tc>
        <w:tc>
          <w:tcPr>
            <w:tcW w:w="1280" w:type="dxa"/>
            <w:noWrap/>
            <w:vAlign w:val="center"/>
          </w:tcPr>
          <w:p w14:paraId="5453B9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171120,16</w:t>
            </w:r>
          </w:p>
        </w:tc>
        <w:tc>
          <w:tcPr>
            <w:tcW w:w="1121" w:type="dxa"/>
            <w:noWrap/>
            <w:vAlign w:val="center"/>
          </w:tcPr>
          <w:p w14:paraId="2B05B0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770861,72</w:t>
            </w:r>
          </w:p>
        </w:tc>
      </w:tr>
      <w:tr w:rsidR="00471E48" w:rsidRPr="00C47FC7" w14:paraId="6E13FCD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D9B2D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362.</w:t>
            </w:r>
          </w:p>
        </w:tc>
        <w:tc>
          <w:tcPr>
            <w:tcW w:w="1280" w:type="dxa"/>
            <w:noWrap/>
            <w:vAlign w:val="center"/>
          </w:tcPr>
          <w:p w14:paraId="5537A4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171117,15</w:t>
            </w:r>
          </w:p>
        </w:tc>
        <w:tc>
          <w:tcPr>
            <w:tcW w:w="1121" w:type="dxa"/>
            <w:noWrap/>
            <w:vAlign w:val="center"/>
          </w:tcPr>
          <w:p w14:paraId="52C1C0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770853,79</w:t>
            </w:r>
          </w:p>
        </w:tc>
      </w:tr>
      <w:tr w:rsidR="00471E48" w:rsidRPr="00C47FC7" w14:paraId="5A688C4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D7F1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363.</w:t>
            </w:r>
          </w:p>
        </w:tc>
        <w:tc>
          <w:tcPr>
            <w:tcW w:w="1280" w:type="dxa"/>
            <w:noWrap/>
            <w:vAlign w:val="center"/>
          </w:tcPr>
          <w:p w14:paraId="6A49CF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171094,29</w:t>
            </w:r>
          </w:p>
        </w:tc>
        <w:tc>
          <w:tcPr>
            <w:tcW w:w="1121" w:type="dxa"/>
            <w:noWrap/>
            <w:vAlign w:val="center"/>
          </w:tcPr>
          <w:p w14:paraId="2C9B3C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770802,51</w:t>
            </w:r>
          </w:p>
        </w:tc>
      </w:tr>
      <w:tr w:rsidR="00471E48" w:rsidRPr="00C47FC7" w14:paraId="5C6D38E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DAC3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364.</w:t>
            </w:r>
          </w:p>
        </w:tc>
        <w:tc>
          <w:tcPr>
            <w:tcW w:w="1280" w:type="dxa"/>
            <w:noWrap/>
            <w:vAlign w:val="center"/>
          </w:tcPr>
          <w:p w14:paraId="1E79D7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171081,98</w:t>
            </w:r>
          </w:p>
        </w:tc>
        <w:tc>
          <w:tcPr>
            <w:tcW w:w="1121" w:type="dxa"/>
            <w:noWrap/>
            <w:vAlign w:val="center"/>
          </w:tcPr>
          <w:p w14:paraId="434F834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770774,89</w:t>
            </w:r>
          </w:p>
        </w:tc>
      </w:tr>
      <w:tr w:rsidR="00471E48" w:rsidRPr="00C47FC7" w14:paraId="27102F6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2DC4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365.</w:t>
            </w:r>
          </w:p>
        </w:tc>
        <w:tc>
          <w:tcPr>
            <w:tcW w:w="1280" w:type="dxa"/>
            <w:noWrap/>
            <w:vAlign w:val="center"/>
          </w:tcPr>
          <w:p w14:paraId="27C5F1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171058,73</w:t>
            </w:r>
          </w:p>
        </w:tc>
        <w:tc>
          <w:tcPr>
            <w:tcW w:w="1121" w:type="dxa"/>
            <w:noWrap/>
            <w:vAlign w:val="center"/>
          </w:tcPr>
          <w:p w14:paraId="6FD059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770722,73</w:t>
            </w:r>
          </w:p>
        </w:tc>
      </w:tr>
      <w:tr w:rsidR="00471E48" w:rsidRPr="00C47FC7" w14:paraId="495827A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2F791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366.</w:t>
            </w:r>
          </w:p>
        </w:tc>
        <w:tc>
          <w:tcPr>
            <w:tcW w:w="1280" w:type="dxa"/>
            <w:noWrap/>
            <w:vAlign w:val="center"/>
          </w:tcPr>
          <w:p w14:paraId="5E82C6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171033,12</w:t>
            </w:r>
          </w:p>
        </w:tc>
        <w:tc>
          <w:tcPr>
            <w:tcW w:w="1121" w:type="dxa"/>
            <w:noWrap/>
            <w:vAlign w:val="center"/>
          </w:tcPr>
          <w:p w14:paraId="5A09E9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770700,03</w:t>
            </w:r>
          </w:p>
        </w:tc>
      </w:tr>
      <w:tr w:rsidR="00471E48" w:rsidRPr="00C47FC7" w14:paraId="7BCEA6A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5F572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367.</w:t>
            </w:r>
          </w:p>
        </w:tc>
        <w:tc>
          <w:tcPr>
            <w:tcW w:w="1280" w:type="dxa"/>
            <w:noWrap/>
            <w:vAlign w:val="center"/>
          </w:tcPr>
          <w:p w14:paraId="4430D4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171023,78</w:t>
            </w:r>
          </w:p>
        </w:tc>
        <w:tc>
          <w:tcPr>
            <w:tcW w:w="1121" w:type="dxa"/>
            <w:noWrap/>
            <w:vAlign w:val="center"/>
          </w:tcPr>
          <w:p w14:paraId="204B17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770691,75</w:t>
            </w:r>
          </w:p>
        </w:tc>
      </w:tr>
      <w:tr w:rsidR="00471E48" w:rsidRPr="00C47FC7" w14:paraId="04C9F82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DD6B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368.</w:t>
            </w:r>
          </w:p>
        </w:tc>
        <w:tc>
          <w:tcPr>
            <w:tcW w:w="1280" w:type="dxa"/>
            <w:noWrap/>
            <w:vAlign w:val="center"/>
          </w:tcPr>
          <w:p w14:paraId="6675DFA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171021,49</w:t>
            </w:r>
          </w:p>
        </w:tc>
        <w:tc>
          <w:tcPr>
            <w:tcW w:w="1121" w:type="dxa"/>
            <w:noWrap/>
            <w:vAlign w:val="center"/>
          </w:tcPr>
          <w:p w14:paraId="53126C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770689,72</w:t>
            </w:r>
          </w:p>
        </w:tc>
      </w:tr>
      <w:tr w:rsidR="00471E48" w:rsidRPr="00C47FC7" w14:paraId="1C917EC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4136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369.</w:t>
            </w:r>
          </w:p>
        </w:tc>
        <w:tc>
          <w:tcPr>
            <w:tcW w:w="1280" w:type="dxa"/>
            <w:noWrap/>
            <w:vAlign w:val="center"/>
          </w:tcPr>
          <w:p w14:paraId="07D95E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171007,90</w:t>
            </w:r>
          </w:p>
        </w:tc>
        <w:tc>
          <w:tcPr>
            <w:tcW w:w="1121" w:type="dxa"/>
            <w:noWrap/>
            <w:vAlign w:val="center"/>
          </w:tcPr>
          <w:p w14:paraId="391603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770677,68</w:t>
            </w:r>
          </w:p>
        </w:tc>
      </w:tr>
      <w:tr w:rsidR="00471E48" w:rsidRPr="00C47FC7" w14:paraId="113AB1D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BA39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370.</w:t>
            </w:r>
          </w:p>
        </w:tc>
        <w:tc>
          <w:tcPr>
            <w:tcW w:w="1280" w:type="dxa"/>
            <w:noWrap/>
            <w:vAlign w:val="center"/>
          </w:tcPr>
          <w:p w14:paraId="473D5BE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170998,72</w:t>
            </w:r>
          </w:p>
        </w:tc>
        <w:tc>
          <w:tcPr>
            <w:tcW w:w="1121" w:type="dxa"/>
            <w:noWrap/>
            <w:vAlign w:val="center"/>
          </w:tcPr>
          <w:p w14:paraId="17FAF2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770669,54</w:t>
            </w:r>
          </w:p>
        </w:tc>
      </w:tr>
      <w:tr w:rsidR="00471E48" w:rsidRPr="00C47FC7" w14:paraId="044F7C9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C4D3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371.</w:t>
            </w:r>
          </w:p>
        </w:tc>
        <w:tc>
          <w:tcPr>
            <w:tcW w:w="1280" w:type="dxa"/>
            <w:noWrap/>
            <w:vAlign w:val="center"/>
          </w:tcPr>
          <w:p w14:paraId="00ED0C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170990,26</w:t>
            </w:r>
          </w:p>
        </w:tc>
        <w:tc>
          <w:tcPr>
            <w:tcW w:w="1121" w:type="dxa"/>
            <w:noWrap/>
            <w:vAlign w:val="center"/>
          </w:tcPr>
          <w:p w14:paraId="210628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770662,04</w:t>
            </w:r>
          </w:p>
        </w:tc>
      </w:tr>
      <w:tr w:rsidR="00471E48" w:rsidRPr="00C47FC7" w14:paraId="17A0A07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6AEB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372.</w:t>
            </w:r>
          </w:p>
        </w:tc>
        <w:tc>
          <w:tcPr>
            <w:tcW w:w="1280" w:type="dxa"/>
            <w:noWrap/>
            <w:vAlign w:val="center"/>
          </w:tcPr>
          <w:p w14:paraId="38D2E8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170983,12</w:t>
            </w:r>
          </w:p>
        </w:tc>
        <w:tc>
          <w:tcPr>
            <w:tcW w:w="1121" w:type="dxa"/>
            <w:noWrap/>
            <w:vAlign w:val="center"/>
          </w:tcPr>
          <w:p w14:paraId="0E2E0C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770655,71</w:t>
            </w:r>
          </w:p>
        </w:tc>
      </w:tr>
      <w:tr w:rsidR="00471E48" w:rsidRPr="00C47FC7" w14:paraId="7975706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381B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373.</w:t>
            </w:r>
          </w:p>
        </w:tc>
        <w:tc>
          <w:tcPr>
            <w:tcW w:w="1280" w:type="dxa"/>
            <w:noWrap/>
            <w:vAlign w:val="center"/>
          </w:tcPr>
          <w:p w14:paraId="6B79ED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170981,01</w:t>
            </w:r>
          </w:p>
        </w:tc>
        <w:tc>
          <w:tcPr>
            <w:tcW w:w="1121" w:type="dxa"/>
            <w:noWrap/>
            <w:vAlign w:val="center"/>
          </w:tcPr>
          <w:p w14:paraId="3F9CB2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770653,85</w:t>
            </w:r>
          </w:p>
        </w:tc>
      </w:tr>
      <w:tr w:rsidR="00471E48" w:rsidRPr="00C47FC7" w14:paraId="4D2B67C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96564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374.</w:t>
            </w:r>
          </w:p>
        </w:tc>
        <w:tc>
          <w:tcPr>
            <w:tcW w:w="1280" w:type="dxa"/>
            <w:noWrap/>
            <w:vAlign w:val="center"/>
          </w:tcPr>
          <w:p w14:paraId="31D40B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170935,23</w:t>
            </w:r>
          </w:p>
        </w:tc>
        <w:tc>
          <w:tcPr>
            <w:tcW w:w="1121" w:type="dxa"/>
            <w:noWrap/>
            <w:vAlign w:val="center"/>
          </w:tcPr>
          <w:p w14:paraId="2EBABE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770613,52</w:t>
            </w:r>
          </w:p>
        </w:tc>
      </w:tr>
      <w:tr w:rsidR="00471E48" w:rsidRPr="00C47FC7" w14:paraId="7BCC837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53A16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375.</w:t>
            </w:r>
          </w:p>
        </w:tc>
        <w:tc>
          <w:tcPr>
            <w:tcW w:w="1280" w:type="dxa"/>
            <w:noWrap/>
            <w:vAlign w:val="center"/>
          </w:tcPr>
          <w:p w14:paraId="708BEB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170913,11</w:t>
            </w:r>
          </w:p>
        </w:tc>
        <w:tc>
          <w:tcPr>
            <w:tcW w:w="1121" w:type="dxa"/>
            <w:noWrap/>
            <w:vAlign w:val="center"/>
          </w:tcPr>
          <w:p w14:paraId="42DB8D6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770577,56</w:t>
            </w:r>
          </w:p>
        </w:tc>
      </w:tr>
      <w:tr w:rsidR="00471E48" w:rsidRPr="00C47FC7" w14:paraId="5A905E2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DBED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376.</w:t>
            </w:r>
          </w:p>
        </w:tc>
        <w:tc>
          <w:tcPr>
            <w:tcW w:w="1280" w:type="dxa"/>
            <w:noWrap/>
            <w:vAlign w:val="center"/>
          </w:tcPr>
          <w:p w14:paraId="63362B1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170903,09</w:t>
            </w:r>
          </w:p>
        </w:tc>
        <w:tc>
          <w:tcPr>
            <w:tcW w:w="1121" w:type="dxa"/>
            <w:noWrap/>
            <w:vAlign w:val="center"/>
          </w:tcPr>
          <w:p w14:paraId="302019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770561,27</w:t>
            </w:r>
          </w:p>
        </w:tc>
      </w:tr>
      <w:tr w:rsidR="00471E48" w:rsidRPr="00C47FC7" w14:paraId="62E07FF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783C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377.</w:t>
            </w:r>
          </w:p>
        </w:tc>
        <w:tc>
          <w:tcPr>
            <w:tcW w:w="1280" w:type="dxa"/>
            <w:noWrap/>
            <w:vAlign w:val="center"/>
          </w:tcPr>
          <w:p w14:paraId="72C562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170889,25</w:t>
            </w:r>
          </w:p>
        </w:tc>
        <w:tc>
          <w:tcPr>
            <w:tcW w:w="1121" w:type="dxa"/>
            <w:noWrap/>
            <w:vAlign w:val="center"/>
          </w:tcPr>
          <w:p w14:paraId="195166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770538,78</w:t>
            </w:r>
          </w:p>
        </w:tc>
      </w:tr>
      <w:tr w:rsidR="00471E48" w:rsidRPr="00C47FC7" w14:paraId="32631C1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99AE06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378.</w:t>
            </w:r>
          </w:p>
        </w:tc>
        <w:tc>
          <w:tcPr>
            <w:tcW w:w="1280" w:type="dxa"/>
            <w:noWrap/>
            <w:vAlign w:val="center"/>
          </w:tcPr>
          <w:p w14:paraId="259ED0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170855,10</w:t>
            </w:r>
          </w:p>
        </w:tc>
        <w:tc>
          <w:tcPr>
            <w:tcW w:w="1121" w:type="dxa"/>
            <w:noWrap/>
            <w:vAlign w:val="center"/>
          </w:tcPr>
          <w:p w14:paraId="58AE50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770482,64</w:t>
            </w:r>
          </w:p>
        </w:tc>
      </w:tr>
      <w:tr w:rsidR="00471E48" w:rsidRPr="00C47FC7" w14:paraId="34A5F0B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3A6F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379.</w:t>
            </w:r>
          </w:p>
        </w:tc>
        <w:tc>
          <w:tcPr>
            <w:tcW w:w="1280" w:type="dxa"/>
            <w:noWrap/>
            <w:vAlign w:val="center"/>
          </w:tcPr>
          <w:p w14:paraId="1FC45D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171093,12</w:t>
            </w:r>
          </w:p>
        </w:tc>
        <w:tc>
          <w:tcPr>
            <w:tcW w:w="1121" w:type="dxa"/>
            <w:noWrap/>
            <w:vAlign w:val="center"/>
          </w:tcPr>
          <w:p w14:paraId="4B4BC3D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770180,92</w:t>
            </w:r>
          </w:p>
        </w:tc>
      </w:tr>
      <w:tr w:rsidR="00471E48" w:rsidRPr="00C47FC7" w14:paraId="5F812D2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D0F96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380.</w:t>
            </w:r>
          </w:p>
        </w:tc>
        <w:tc>
          <w:tcPr>
            <w:tcW w:w="1280" w:type="dxa"/>
            <w:noWrap/>
            <w:vAlign w:val="center"/>
          </w:tcPr>
          <w:p w14:paraId="3A081C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171084,77</w:t>
            </w:r>
          </w:p>
        </w:tc>
        <w:tc>
          <w:tcPr>
            <w:tcW w:w="1121" w:type="dxa"/>
            <w:noWrap/>
            <w:vAlign w:val="center"/>
          </w:tcPr>
          <w:p w14:paraId="6427A2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770175,69</w:t>
            </w:r>
          </w:p>
        </w:tc>
      </w:tr>
      <w:tr w:rsidR="00471E48" w:rsidRPr="00C47FC7" w14:paraId="75CA0CD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AD4B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381.</w:t>
            </w:r>
          </w:p>
        </w:tc>
        <w:tc>
          <w:tcPr>
            <w:tcW w:w="1280" w:type="dxa"/>
            <w:noWrap/>
            <w:vAlign w:val="center"/>
          </w:tcPr>
          <w:p w14:paraId="083E87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171070,94</w:t>
            </w:r>
          </w:p>
        </w:tc>
        <w:tc>
          <w:tcPr>
            <w:tcW w:w="1121" w:type="dxa"/>
            <w:noWrap/>
            <w:vAlign w:val="center"/>
          </w:tcPr>
          <w:p w14:paraId="61E3A8A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770167,03</w:t>
            </w:r>
          </w:p>
        </w:tc>
      </w:tr>
      <w:tr w:rsidR="00471E48" w:rsidRPr="00C47FC7" w14:paraId="04F5DEB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5BB6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382.</w:t>
            </w:r>
          </w:p>
        </w:tc>
        <w:tc>
          <w:tcPr>
            <w:tcW w:w="1280" w:type="dxa"/>
            <w:noWrap/>
            <w:vAlign w:val="center"/>
          </w:tcPr>
          <w:p w14:paraId="5068B1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171085,68</w:t>
            </w:r>
          </w:p>
        </w:tc>
        <w:tc>
          <w:tcPr>
            <w:tcW w:w="1121" w:type="dxa"/>
            <w:noWrap/>
            <w:vAlign w:val="center"/>
          </w:tcPr>
          <w:p w14:paraId="5B8128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770151,60</w:t>
            </w:r>
          </w:p>
        </w:tc>
      </w:tr>
      <w:tr w:rsidR="00471E48" w:rsidRPr="00C47FC7" w14:paraId="1479CA4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6CBF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383.</w:t>
            </w:r>
          </w:p>
        </w:tc>
        <w:tc>
          <w:tcPr>
            <w:tcW w:w="1280" w:type="dxa"/>
            <w:noWrap/>
            <w:vAlign w:val="center"/>
          </w:tcPr>
          <w:p w14:paraId="51EF3F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171223,02</w:t>
            </w:r>
          </w:p>
        </w:tc>
        <w:tc>
          <w:tcPr>
            <w:tcW w:w="1121" w:type="dxa"/>
            <w:noWrap/>
            <w:vAlign w:val="center"/>
          </w:tcPr>
          <w:p w14:paraId="62593CA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770068,66</w:t>
            </w:r>
          </w:p>
        </w:tc>
      </w:tr>
      <w:tr w:rsidR="00471E48" w:rsidRPr="00C47FC7" w14:paraId="25CA1C2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521B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384.</w:t>
            </w:r>
          </w:p>
        </w:tc>
        <w:tc>
          <w:tcPr>
            <w:tcW w:w="1280" w:type="dxa"/>
            <w:noWrap/>
            <w:vAlign w:val="center"/>
          </w:tcPr>
          <w:p w14:paraId="2BFB93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171450,02</w:t>
            </w:r>
          </w:p>
        </w:tc>
        <w:tc>
          <w:tcPr>
            <w:tcW w:w="1121" w:type="dxa"/>
            <w:noWrap/>
            <w:vAlign w:val="center"/>
          </w:tcPr>
          <w:p w14:paraId="6D670F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769896,97</w:t>
            </w:r>
          </w:p>
        </w:tc>
      </w:tr>
      <w:tr w:rsidR="00471E48" w:rsidRPr="00C47FC7" w14:paraId="5202E34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5A7EE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385.</w:t>
            </w:r>
          </w:p>
        </w:tc>
        <w:tc>
          <w:tcPr>
            <w:tcW w:w="1280" w:type="dxa"/>
            <w:noWrap/>
            <w:vAlign w:val="center"/>
          </w:tcPr>
          <w:p w14:paraId="26792D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171472,54</w:t>
            </w:r>
          </w:p>
        </w:tc>
        <w:tc>
          <w:tcPr>
            <w:tcW w:w="1121" w:type="dxa"/>
            <w:noWrap/>
            <w:vAlign w:val="center"/>
          </w:tcPr>
          <w:p w14:paraId="11E324A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769871,28</w:t>
            </w:r>
          </w:p>
        </w:tc>
      </w:tr>
      <w:tr w:rsidR="00471E48" w:rsidRPr="00C47FC7" w14:paraId="62E667E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D6F4B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386.</w:t>
            </w:r>
          </w:p>
        </w:tc>
        <w:tc>
          <w:tcPr>
            <w:tcW w:w="1280" w:type="dxa"/>
            <w:noWrap/>
            <w:vAlign w:val="center"/>
          </w:tcPr>
          <w:p w14:paraId="7877C27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171494,74</w:t>
            </w:r>
          </w:p>
        </w:tc>
        <w:tc>
          <w:tcPr>
            <w:tcW w:w="1121" w:type="dxa"/>
            <w:noWrap/>
            <w:vAlign w:val="center"/>
          </w:tcPr>
          <w:p w14:paraId="256D08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769853,51</w:t>
            </w:r>
          </w:p>
        </w:tc>
      </w:tr>
      <w:tr w:rsidR="00471E48" w:rsidRPr="00C47FC7" w14:paraId="39E6DF3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C2C98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387.</w:t>
            </w:r>
          </w:p>
        </w:tc>
        <w:tc>
          <w:tcPr>
            <w:tcW w:w="1280" w:type="dxa"/>
            <w:noWrap/>
            <w:vAlign w:val="center"/>
          </w:tcPr>
          <w:p w14:paraId="15D21F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171545,81</w:t>
            </w:r>
          </w:p>
        </w:tc>
        <w:tc>
          <w:tcPr>
            <w:tcW w:w="1121" w:type="dxa"/>
            <w:noWrap/>
            <w:vAlign w:val="center"/>
          </w:tcPr>
          <w:p w14:paraId="38FF6C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769800,66</w:t>
            </w:r>
          </w:p>
        </w:tc>
      </w:tr>
      <w:tr w:rsidR="00471E48" w:rsidRPr="00C47FC7" w14:paraId="428C30F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90EBA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388.</w:t>
            </w:r>
          </w:p>
        </w:tc>
        <w:tc>
          <w:tcPr>
            <w:tcW w:w="1280" w:type="dxa"/>
            <w:noWrap/>
            <w:vAlign w:val="center"/>
          </w:tcPr>
          <w:p w14:paraId="7509C8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171562,63</w:t>
            </w:r>
          </w:p>
        </w:tc>
        <w:tc>
          <w:tcPr>
            <w:tcW w:w="1121" w:type="dxa"/>
            <w:noWrap/>
            <w:vAlign w:val="center"/>
          </w:tcPr>
          <w:p w14:paraId="136C73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769778,55</w:t>
            </w:r>
          </w:p>
        </w:tc>
      </w:tr>
      <w:tr w:rsidR="00471E48" w:rsidRPr="00C47FC7" w14:paraId="049CEE1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401C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389.</w:t>
            </w:r>
          </w:p>
        </w:tc>
        <w:tc>
          <w:tcPr>
            <w:tcW w:w="1280" w:type="dxa"/>
            <w:noWrap/>
            <w:vAlign w:val="center"/>
          </w:tcPr>
          <w:p w14:paraId="117EE7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171586,52</w:t>
            </w:r>
          </w:p>
        </w:tc>
        <w:tc>
          <w:tcPr>
            <w:tcW w:w="1121" w:type="dxa"/>
            <w:noWrap/>
            <w:vAlign w:val="center"/>
          </w:tcPr>
          <w:p w14:paraId="4C80CF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769754,94</w:t>
            </w:r>
          </w:p>
        </w:tc>
      </w:tr>
      <w:tr w:rsidR="00471E48" w:rsidRPr="00C47FC7" w14:paraId="3FC38B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661E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390.</w:t>
            </w:r>
          </w:p>
        </w:tc>
        <w:tc>
          <w:tcPr>
            <w:tcW w:w="1280" w:type="dxa"/>
            <w:noWrap/>
            <w:vAlign w:val="center"/>
          </w:tcPr>
          <w:p w14:paraId="4FAC04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171601,04</w:t>
            </w:r>
          </w:p>
        </w:tc>
        <w:tc>
          <w:tcPr>
            <w:tcW w:w="1121" w:type="dxa"/>
            <w:noWrap/>
            <w:vAlign w:val="center"/>
          </w:tcPr>
          <w:p w14:paraId="153225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769738,17</w:t>
            </w:r>
          </w:p>
        </w:tc>
      </w:tr>
      <w:tr w:rsidR="00471E48" w:rsidRPr="00C47FC7" w14:paraId="19809C8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BCCC2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391.</w:t>
            </w:r>
          </w:p>
        </w:tc>
        <w:tc>
          <w:tcPr>
            <w:tcW w:w="1280" w:type="dxa"/>
            <w:noWrap/>
            <w:vAlign w:val="center"/>
          </w:tcPr>
          <w:p w14:paraId="094566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171602,38</w:t>
            </w:r>
          </w:p>
        </w:tc>
        <w:tc>
          <w:tcPr>
            <w:tcW w:w="1121" w:type="dxa"/>
            <w:noWrap/>
            <w:vAlign w:val="center"/>
          </w:tcPr>
          <w:p w14:paraId="46828D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769735,79</w:t>
            </w:r>
          </w:p>
        </w:tc>
      </w:tr>
      <w:tr w:rsidR="00471E48" w:rsidRPr="00C47FC7" w14:paraId="55450C3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601B9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392.</w:t>
            </w:r>
          </w:p>
        </w:tc>
        <w:tc>
          <w:tcPr>
            <w:tcW w:w="1280" w:type="dxa"/>
            <w:noWrap/>
            <w:vAlign w:val="center"/>
          </w:tcPr>
          <w:p w14:paraId="3B3A9C5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171610,16</w:t>
            </w:r>
          </w:p>
        </w:tc>
        <w:tc>
          <w:tcPr>
            <w:tcW w:w="1121" w:type="dxa"/>
            <w:noWrap/>
            <w:vAlign w:val="center"/>
          </w:tcPr>
          <w:p w14:paraId="528BB9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769725,09</w:t>
            </w:r>
          </w:p>
        </w:tc>
      </w:tr>
      <w:tr w:rsidR="00471E48" w:rsidRPr="00C47FC7" w14:paraId="0D107B6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F284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393.</w:t>
            </w:r>
          </w:p>
        </w:tc>
        <w:tc>
          <w:tcPr>
            <w:tcW w:w="1280" w:type="dxa"/>
            <w:noWrap/>
            <w:vAlign w:val="center"/>
          </w:tcPr>
          <w:p w14:paraId="76CA748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171626,71</w:t>
            </w:r>
          </w:p>
        </w:tc>
        <w:tc>
          <w:tcPr>
            <w:tcW w:w="1121" w:type="dxa"/>
            <w:noWrap/>
            <w:vAlign w:val="center"/>
          </w:tcPr>
          <w:p w14:paraId="4FE486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769715,50</w:t>
            </w:r>
          </w:p>
        </w:tc>
      </w:tr>
      <w:tr w:rsidR="00471E48" w:rsidRPr="00C47FC7" w14:paraId="36AAEE1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5A50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394.</w:t>
            </w:r>
          </w:p>
        </w:tc>
        <w:tc>
          <w:tcPr>
            <w:tcW w:w="1280" w:type="dxa"/>
            <w:noWrap/>
            <w:vAlign w:val="center"/>
          </w:tcPr>
          <w:p w14:paraId="3FC34FB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171640,52</w:t>
            </w:r>
          </w:p>
        </w:tc>
        <w:tc>
          <w:tcPr>
            <w:tcW w:w="1121" w:type="dxa"/>
            <w:noWrap/>
            <w:vAlign w:val="center"/>
          </w:tcPr>
          <w:p w14:paraId="42D669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769698,66</w:t>
            </w:r>
          </w:p>
        </w:tc>
      </w:tr>
      <w:tr w:rsidR="00471E48" w:rsidRPr="00C47FC7" w14:paraId="38AACE4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7C89E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395.</w:t>
            </w:r>
          </w:p>
        </w:tc>
        <w:tc>
          <w:tcPr>
            <w:tcW w:w="1280" w:type="dxa"/>
            <w:noWrap/>
            <w:vAlign w:val="center"/>
          </w:tcPr>
          <w:p w14:paraId="02C40A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171745,64</w:t>
            </w:r>
          </w:p>
        </w:tc>
        <w:tc>
          <w:tcPr>
            <w:tcW w:w="1121" w:type="dxa"/>
            <w:noWrap/>
            <w:vAlign w:val="center"/>
          </w:tcPr>
          <w:p w14:paraId="35E54C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769638,75</w:t>
            </w:r>
          </w:p>
        </w:tc>
      </w:tr>
      <w:tr w:rsidR="00471E48" w:rsidRPr="00C47FC7" w14:paraId="4EA16E8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B940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396.</w:t>
            </w:r>
          </w:p>
        </w:tc>
        <w:tc>
          <w:tcPr>
            <w:tcW w:w="1280" w:type="dxa"/>
            <w:noWrap/>
            <w:vAlign w:val="center"/>
          </w:tcPr>
          <w:p w14:paraId="5CE8A6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171759,78</w:t>
            </w:r>
          </w:p>
        </w:tc>
        <w:tc>
          <w:tcPr>
            <w:tcW w:w="1121" w:type="dxa"/>
            <w:noWrap/>
            <w:vAlign w:val="center"/>
          </w:tcPr>
          <w:p w14:paraId="6455E7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769621,17</w:t>
            </w:r>
          </w:p>
        </w:tc>
      </w:tr>
      <w:tr w:rsidR="00471E48" w:rsidRPr="00C47FC7" w14:paraId="7E5C8CB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1939F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</w:t>
            </w:r>
          </w:p>
        </w:tc>
        <w:tc>
          <w:tcPr>
            <w:tcW w:w="1280" w:type="dxa"/>
            <w:noWrap/>
            <w:vAlign w:val="center"/>
          </w:tcPr>
          <w:p w14:paraId="3CD23A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171784,06</w:t>
            </w:r>
          </w:p>
        </w:tc>
        <w:tc>
          <w:tcPr>
            <w:tcW w:w="1121" w:type="dxa"/>
            <w:noWrap/>
            <w:vAlign w:val="center"/>
          </w:tcPr>
          <w:p w14:paraId="6814BB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769599,66</w:t>
            </w:r>
          </w:p>
        </w:tc>
      </w:tr>
      <w:tr w:rsidR="00471E48" w:rsidRPr="00C47FC7" w14:paraId="49FDFC3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F8E9E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398.</w:t>
            </w:r>
          </w:p>
        </w:tc>
        <w:tc>
          <w:tcPr>
            <w:tcW w:w="1280" w:type="dxa"/>
            <w:noWrap/>
            <w:vAlign w:val="center"/>
          </w:tcPr>
          <w:p w14:paraId="5D6159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171810,76</w:t>
            </w:r>
          </w:p>
        </w:tc>
        <w:tc>
          <w:tcPr>
            <w:tcW w:w="1121" w:type="dxa"/>
            <w:noWrap/>
            <w:vAlign w:val="center"/>
          </w:tcPr>
          <w:p w14:paraId="7AA5E9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769579,74</w:t>
            </w:r>
          </w:p>
        </w:tc>
      </w:tr>
      <w:tr w:rsidR="00471E48" w:rsidRPr="00C47FC7" w14:paraId="79E183D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FC1F8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399.</w:t>
            </w:r>
          </w:p>
        </w:tc>
        <w:tc>
          <w:tcPr>
            <w:tcW w:w="1280" w:type="dxa"/>
            <w:noWrap/>
            <w:vAlign w:val="center"/>
          </w:tcPr>
          <w:p w14:paraId="3F66AE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171844,41</w:t>
            </w:r>
          </w:p>
        </w:tc>
        <w:tc>
          <w:tcPr>
            <w:tcW w:w="1121" w:type="dxa"/>
            <w:noWrap/>
            <w:vAlign w:val="center"/>
          </w:tcPr>
          <w:p w14:paraId="614D9F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769560,53</w:t>
            </w:r>
          </w:p>
        </w:tc>
      </w:tr>
      <w:tr w:rsidR="00471E48" w:rsidRPr="00C47FC7" w14:paraId="52D820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B8B32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400.</w:t>
            </w:r>
          </w:p>
        </w:tc>
        <w:tc>
          <w:tcPr>
            <w:tcW w:w="1280" w:type="dxa"/>
            <w:noWrap/>
            <w:vAlign w:val="center"/>
          </w:tcPr>
          <w:p w14:paraId="060E2A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171867,77</w:t>
            </w:r>
          </w:p>
        </w:tc>
        <w:tc>
          <w:tcPr>
            <w:tcW w:w="1121" w:type="dxa"/>
            <w:noWrap/>
            <w:vAlign w:val="center"/>
          </w:tcPr>
          <w:p w14:paraId="688BB62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769527,01</w:t>
            </w:r>
          </w:p>
        </w:tc>
      </w:tr>
      <w:tr w:rsidR="00471E48" w:rsidRPr="00C47FC7" w14:paraId="247F275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68A3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</w:t>
            </w:r>
          </w:p>
        </w:tc>
        <w:tc>
          <w:tcPr>
            <w:tcW w:w="1280" w:type="dxa"/>
            <w:noWrap/>
            <w:vAlign w:val="center"/>
          </w:tcPr>
          <w:p w14:paraId="714B6A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171983,37</w:t>
            </w:r>
          </w:p>
        </w:tc>
        <w:tc>
          <w:tcPr>
            <w:tcW w:w="1121" w:type="dxa"/>
            <w:noWrap/>
            <w:vAlign w:val="center"/>
          </w:tcPr>
          <w:p w14:paraId="754CF5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769439,94</w:t>
            </w:r>
          </w:p>
        </w:tc>
      </w:tr>
      <w:tr w:rsidR="00471E48" w:rsidRPr="00C47FC7" w14:paraId="17BA745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D1636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402.</w:t>
            </w:r>
          </w:p>
        </w:tc>
        <w:tc>
          <w:tcPr>
            <w:tcW w:w="1280" w:type="dxa"/>
            <w:noWrap/>
            <w:vAlign w:val="center"/>
          </w:tcPr>
          <w:p w14:paraId="182C7E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172113,04</w:t>
            </w:r>
          </w:p>
        </w:tc>
        <w:tc>
          <w:tcPr>
            <w:tcW w:w="1121" w:type="dxa"/>
            <w:noWrap/>
            <w:vAlign w:val="center"/>
          </w:tcPr>
          <w:p w14:paraId="7DFE16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769321,69</w:t>
            </w:r>
          </w:p>
        </w:tc>
      </w:tr>
      <w:tr w:rsidR="00471E48" w:rsidRPr="00C47FC7" w14:paraId="6CDE572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0E5C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403.</w:t>
            </w:r>
          </w:p>
        </w:tc>
        <w:tc>
          <w:tcPr>
            <w:tcW w:w="1280" w:type="dxa"/>
            <w:noWrap/>
            <w:vAlign w:val="center"/>
          </w:tcPr>
          <w:p w14:paraId="2D01DF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172120,78</w:t>
            </w:r>
          </w:p>
        </w:tc>
        <w:tc>
          <w:tcPr>
            <w:tcW w:w="1121" w:type="dxa"/>
            <w:noWrap/>
            <w:vAlign w:val="center"/>
          </w:tcPr>
          <w:p w14:paraId="3BDB732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769312,60</w:t>
            </w:r>
          </w:p>
        </w:tc>
      </w:tr>
      <w:tr w:rsidR="00471E48" w:rsidRPr="00C47FC7" w14:paraId="2138BA4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8C2F3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404.</w:t>
            </w:r>
          </w:p>
        </w:tc>
        <w:tc>
          <w:tcPr>
            <w:tcW w:w="1280" w:type="dxa"/>
            <w:noWrap/>
            <w:vAlign w:val="center"/>
          </w:tcPr>
          <w:p w14:paraId="5A1577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172150,36</w:t>
            </w:r>
          </w:p>
        </w:tc>
        <w:tc>
          <w:tcPr>
            <w:tcW w:w="1121" w:type="dxa"/>
            <w:noWrap/>
            <w:vAlign w:val="center"/>
          </w:tcPr>
          <w:p w14:paraId="048FF1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769313,16</w:t>
            </w:r>
          </w:p>
        </w:tc>
      </w:tr>
      <w:tr w:rsidR="00471E48" w:rsidRPr="00C47FC7" w14:paraId="3A25D56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84FAD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405.</w:t>
            </w:r>
          </w:p>
        </w:tc>
        <w:tc>
          <w:tcPr>
            <w:tcW w:w="1280" w:type="dxa"/>
            <w:noWrap/>
            <w:vAlign w:val="center"/>
          </w:tcPr>
          <w:p w14:paraId="43C5DA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172246,66</w:t>
            </w:r>
          </w:p>
        </w:tc>
        <w:tc>
          <w:tcPr>
            <w:tcW w:w="1121" w:type="dxa"/>
            <w:noWrap/>
            <w:vAlign w:val="center"/>
          </w:tcPr>
          <w:p w14:paraId="1866C8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769240,11</w:t>
            </w:r>
          </w:p>
        </w:tc>
      </w:tr>
      <w:tr w:rsidR="00471E48" w:rsidRPr="00C47FC7" w14:paraId="61630A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87885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406.</w:t>
            </w:r>
          </w:p>
        </w:tc>
        <w:tc>
          <w:tcPr>
            <w:tcW w:w="1280" w:type="dxa"/>
            <w:noWrap/>
            <w:vAlign w:val="center"/>
          </w:tcPr>
          <w:p w14:paraId="229997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172299,67</w:t>
            </w:r>
          </w:p>
        </w:tc>
        <w:tc>
          <w:tcPr>
            <w:tcW w:w="1121" w:type="dxa"/>
            <w:noWrap/>
            <w:vAlign w:val="center"/>
          </w:tcPr>
          <w:p w14:paraId="795C34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769204,16</w:t>
            </w:r>
          </w:p>
        </w:tc>
      </w:tr>
      <w:tr w:rsidR="00471E48" w:rsidRPr="00C47FC7" w14:paraId="6B5D761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F976D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407.</w:t>
            </w:r>
          </w:p>
        </w:tc>
        <w:tc>
          <w:tcPr>
            <w:tcW w:w="1280" w:type="dxa"/>
            <w:noWrap/>
            <w:vAlign w:val="center"/>
          </w:tcPr>
          <w:p w14:paraId="5F3D8D4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172421,95</w:t>
            </w:r>
          </w:p>
        </w:tc>
        <w:tc>
          <w:tcPr>
            <w:tcW w:w="1121" w:type="dxa"/>
            <w:noWrap/>
            <w:vAlign w:val="center"/>
          </w:tcPr>
          <w:p w14:paraId="5762262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769144,78</w:t>
            </w:r>
          </w:p>
        </w:tc>
      </w:tr>
      <w:tr w:rsidR="00471E48" w:rsidRPr="00C47FC7" w14:paraId="09BB2F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8809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408.</w:t>
            </w:r>
          </w:p>
        </w:tc>
        <w:tc>
          <w:tcPr>
            <w:tcW w:w="1280" w:type="dxa"/>
            <w:noWrap/>
            <w:vAlign w:val="center"/>
          </w:tcPr>
          <w:p w14:paraId="2CDC8A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172423,30</w:t>
            </w:r>
          </w:p>
        </w:tc>
        <w:tc>
          <w:tcPr>
            <w:tcW w:w="1121" w:type="dxa"/>
            <w:noWrap/>
            <w:vAlign w:val="center"/>
          </w:tcPr>
          <w:p w14:paraId="23BC4B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769144,12</w:t>
            </w:r>
          </w:p>
        </w:tc>
      </w:tr>
      <w:tr w:rsidR="00471E48" w:rsidRPr="00C47FC7" w14:paraId="72CFF7F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D1B1D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</w:t>
            </w:r>
          </w:p>
        </w:tc>
        <w:tc>
          <w:tcPr>
            <w:tcW w:w="1280" w:type="dxa"/>
            <w:noWrap/>
            <w:vAlign w:val="center"/>
          </w:tcPr>
          <w:p w14:paraId="445A6B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172381,81</w:t>
            </w:r>
          </w:p>
        </w:tc>
        <w:tc>
          <w:tcPr>
            <w:tcW w:w="1121" w:type="dxa"/>
            <w:noWrap/>
            <w:vAlign w:val="center"/>
          </w:tcPr>
          <w:p w14:paraId="5BE81D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769085,62</w:t>
            </w:r>
          </w:p>
        </w:tc>
      </w:tr>
      <w:tr w:rsidR="00471E48" w:rsidRPr="00C47FC7" w14:paraId="1C76F6C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F6993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410.</w:t>
            </w:r>
          </w:p>
        </w:tc>
        <w:tc>
          <w:tcPr>
            <w:tcW w:w="1280" w:type="dxa"/>
            <w:noWrap/>
            <w:vAlign w:val="center"/>
          </w:tcPr>
          <w:p w14:paraId="0043FA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172367,39</w:t>
            </w:r>
          </w:p>
        </w:tc>
        <w:tc>
          <w:tcPr>
            <w:tcW w:w="1121" w:type="dxa"/>
            <w:noWrap/>
            <w:vAlign w:val="center"/>
          </w:tcPr>
          <w:p w14:paraId="4ADD07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769061,98</w:t>
            </w:r>
          </w:p>
        </w:tc>
      </w:tr>
      <w:tr w:rsidR="00471E48" w:rsidRPr="00C47FC7" w14:paraId="36CCCF2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AE6EB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411.</w:t>
            </w:r>
          </w:p>
        </w:tc>
        <w:tc>
          <w:tcPr>
            <w:tcW w:w="1280" w:type="dxa"/>
            <w:noWrap/>
            <w:vAlign w:val="center"/>
          </w:tcPr>
          <w:p w14:paraId="27D7A7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172341,03</w:t>
            </w:r>
          </w:p>
        </w:tc>
        <w:tc>
          <w:tcPr>
            <w:tcW w:w="1121" w:type="dxa"/>
            <w:noWrap/>
            <w:vAlign w:val="center"/>
          </w:tcPr>
          <w:p w14:paraId="1747C1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769053,23</w:t>
            </w:r>
          </w:p>
        </w:tc>
      </w:tr>
      <w:tr w:rsidR="00471E48" w:rsidRPr="00C47FC7" w14:paraId="0FD0F84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34A3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412.</w:t>
            </w:r>
          </w:p>
        </w:tc>
        <w:tc>
          <w:tcPr>
            <w:tcW w:w="1280" w:type="dxa"/>
            <w:noWrap/>
            <w:vAlign w:val="center"/>
          </w:tcPr>
          <w:p w14:paraId="007326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172318,99</w:t>
            </w:r>
          </w:p>
        </w:tc>
        <w:tc>
          <w:tcPr>
            <w:tcW w:w="1121" w:type="dxa"/>
            <w:noWrap/>
            <w:vAlign w:val="center"/>
          </w:tcPr>
          <w:p w14:paraId="5C99B5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769039,85</w:t>
            </w:r>
          </w:p>
        </w:tc>
      </w:tr>
      <w:tr w:rsidR="00471E48" w:rsidRPr="00C47FC7" w14:paraId="0030430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D182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413.</w:t>
            </w:r>
          </w:p>
        </w:tc>
        <w:tc>
          <w:tcPr>
            <w:tcW w:w="1280" w:type="dxa"/>
            <w:noWrap/>
            <w:vAlign w:val="center"/>
          </w:tcPr>
          <w:p w14:paraId="267ADB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172306,99</w:t>
            </w:r>
          </w:p>
        </w:tc>
        <w:tc>
          <w:tcPr>
            <w:tcW w:w="1121" w:type="dxa"/>
            <w:noWrap/>
            <w:vAlign w:val="center"/>
          </w:tcPr>
          <w:p w14:paraId="523617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769026,03</w:t>
            </w:r>
          </w:p>
        </w:tc>
      </w:tr>
      <w:tr w:rsidR="00471E48" w:rsidRPr="00C47FC7" w14:paraId="578AB8D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88EA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414.</w:t>
            </w:r>
          </w:p>
        </w:tc>
        <w:tc>
          <w:tcPr>
            <w:tcW w:w="1280" w:type="dxa"/>
            <w:noWrap/>
            <w:vAlign w:val="center"/>
          </w:tcPr>
          <w:p w14:paraId="5D8680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172269,68</w:t>
            </w:r>
          </w:p>
        </w:tc>
        <w:tc>
          <w:tcPr>
            <w:tcW w:w="1121" w:type="dxa"/>
            <w:noWrap/>
            <w:vAlign w:val="center"/>
          </w:tcPr>
          <w:p w14:paraId="0BF52B4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769012,29</w:t>
            </w:r>
          </w:p>
        </w:tc>
      </w:tr>
      <w:tr w:rsidR="00471E48" w:rsidRPr="00C47FC7" w14:paraId="3ADAB1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FE296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415.</w:t>
            </w:r>
          </w:p>
        </w:tc>
        <w:tc>
          <w:tcPr>
            <w:tcW w:w="1280" w:type="dxa"/>
            <w:noWrap/>
            <w:vAlign w:val="center"/>
          </w:tcPr>
          <w:p w14:paraId="32C310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172254,06</w:t>
            </w:r>
          </w:p>
        </w:tc>
        <w:tc>
          <w:tcPr>
            <w:tcW w:w="1121" w:type="dxa"/>
            <w:noWrap/>
            <w:vAlign w:val="center"/>
          </w:tcPr>
          <w:p w14:paraId="004D91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769004,08</w:t>
            </w:r>
          </w:p>
        </w:tc>
      </w:tr>
      <w:tr w:rsidR="00471E48" w:rsidRPr="00C47FC7" w14:paraId="4898FF9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C72E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416.</w:t>
            </w:r>
          </w:p>
        </w:tc>
        <w:tc>
          <w:tcPr>
            <w:tcW w:w="1280" w:type="dxa"/>
            <w:noWrap/>
            <w:vAlign w:val="center"/>
          </w:tcPr>
          <w:p w14:paraId="5E5724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172240,28</w:t>
            </w:r>
          </w:p>
        </w:tc>
        <w:tc>
          <w:tcPr>
            <w:tcW w:w="1121" w:type="dxa"/>
            <w:noWrap/>
            <w:vAlign w:val="center"/>
          </w:tcPr>
          <w:p w14:paraId="502F7B4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768988,59</w:t>
            </w:r>
          </w:p>
        </w:tc>
      </w:tr>
      <w:tr w:rsidR="00471E48" w:rsidRPr="00C47FC7" w14:paraId="0BFD504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092824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417.</w:t>
            </w:r>
          </w:p>
        </w:tc>
        <w:tc>
          <w:tcPr>
            <w:tcW w:w="1280" w:type="dxa"/>
            <w:noWrap/>
            <w:vAlign w:val="center"/>
          </w:tcPr>
          <w:p w14:paraId="7F9B99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172232,69</w:t>
            </w:r>
          </w:p>
        </w:tc>
        <w:tc>
          <w:tcPr>
            <w:tcW w:w="1121" w:type="dxa"/>
            <w:noWrap/>
            <w:vAlign w:val="center"/>
          </w:tcPr>
          <w:p w14:paraId="0F6760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768912,44</w:t>
            </w:r>
          </w:p>
        </w:tc>
      </w:tr>
      <w:tr w:rsidR="00471E48" w:rsidRPr="00C47FC7" w14:paraId="4AE3E12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FD0C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418.</w:t>
            </w:r>
          </w:p>
        </w:tc>
        <w:tc>
          <w:tcPr>
            <w:tcW w:w="1280" w:type="dxa"/>
            <w:noWrap/>
            <w:vAlign w:val="center"/>
          </w:tcPr>
          <w:p w14:paraId="79C5512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172205,64</w:t>
            </w:r>
          </w:p>
        </w:tc>
        <w:tc>
          <w:tcPr>
            <w:tcW w:w="1121" w:type="dxa"/>
            <w:noWrap/>
            <w:vAlign w:val="center"/>
          </w:tcPr>
          <w:p w14:paraId="21C62E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768899,67</w:t>
            </w:r>
          </w:p>
        </w:tc>
      </w:tr>
      <w:tr w:rsidR="00471E48" w:rsidRPr="00C47FC7" w14:paraId="3692E1A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34288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419.</w:t>
            </w:r>
          </w:p>
        </w:tc>
        <w:tc>
          <w:tcPr>
            <w:tcW w:w="1280" w:type="dxa"/>
            <w:noWrap/>
            <w:vAlign w:val="center"/>
          </w:tcPr>
          <w:p w14:paraId="4A8D2A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172171,39</w:t>
            </w:r>
          </w:p>
        </w:tc>
        <w:tc>
          <w:tcPr>
            <w:tcW w:w="1121" w:type="dxa"/>
            <w:noWrap/>
            <w:vAlign w:val="center"/>
          </w:tcPr>
          <w:p w14:paraId="24ADB2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768876,73</w:t>
            </w:r>
          </w:p>
        </w:tc>
      </w:tr>
      <w:tr w:rsidR="00471E48" w:rsidRPr="00C47FC7" w14:paraId="19FABC3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E77E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420.</w:t>
            </w:r>
          </w:p>
        </w:tc>
        <w:tc>
          <w:tcPr>
            <w:tcW w:w="1280" w:type="dxa"/>
            <w:noWrap/>
            <w:vAlign w:val="center"/>
          </w:tcPr>
          <w:p w14:paraId="3AFAAA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172162,98</w:t>
            </w:r>
          </w:p>
        </w:tc>
        <w:tc>
          <w:tcPr>
            <w:tcW w:w="1121" w:type="dxa"/>
            <w:noWrap/>
            <w:vAlign w:val="center"/>
          </w:tcPr>
          <w:p w14:paraId="3D7704A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768868,32</w:t>
            </w:r>
          </w:p>
        </w:tc>
      </w:tr>
      <w:tr w:rsidR="00471E48" w:rsidRPr="00C47FC7" w14:paraId="647FF1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3131D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421.</w:t>
            </w:r>
          </w:p>
        </w:tc>
        <w:tc>
          <w:tcPr>
            <w:tcW w:w="1280" w:type="dxa"/>
            <w:noWrap/>
            <w:vAlign w:val="center"/>
          </w:tcPr>
          <w:p w14:paraId="4F6F59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172149,00</w:t>
            </w:r>
          </w:p>
        </w:tc>
        <w:tc>
          <w:tcPr>
            <w:tcW w:w="1121" w:type="dxa"/>
            <w:noWrap/>
            <w:vAlign w:val="center"/>
          </w:tcPr>
          <w:p w14:paraId="7DCE0A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768833,83</w:t>
            </w:r>
          </w:p>
        </w:tc>
      </w:tr>
      <w:tr w:rsidR="00471E48" w:rsidRPr="00C47FC7" w14:paraId="548042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B615F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422.</w:t>
            </w:r>
          </w:p>
        </w:tc>
        <w:tc>
          <w:tcPr>
            <w:tcW w:w="1280" w:type="dxa"/>
            <w:noWrap/>
            <w:vAlign w:val="center"/>
          </w:tcPr>
          <w:p w14:paraId="01AA9E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172128,42</w:t>
            </w:r>
          </w:p>
        </w:tc>
        <w:tc>
          <w:tcPr>
            <w:tcW w:w="1121" w:type="dxa"/>
            <w:noWrap/>
            <w:vAlign w:val="center"/>
          </w:tcPr>
          <w:p w14:paraId="099281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768799,66</w:t>
            </w:r>
          </w:p>
        </w:tc>
      </w:tr>
      <w:tr w:rsidR="00471E48" w:rsidRPr="00C47FC7" w14:paraId="51C5032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8728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423.</w:t>
            </w:r>
          </w:p>
        </w:tc>
        <w:tc>
          <w:tcPr>
            <w:tcW w:w="1280" w:type="dxa"/>
            <w:noWrap/>
            <w:vAlign w:val="center"/>
          </w:tcPr>
          <w:p w14:paraId="7728E9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172119,77</w:t>
            </w:r>
          </w:p>
        </w:tc>
        <w:tc>
          <w:tcPr>
            <w:tcW w:w="1121" w:type="dxa"/>
            <w:noWrap/>
            <w:vAlign w:val="center"/>
          </w:tcPr>
          <w:p w14:paraId="77A00A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768770,52</w:t>
            </w:r>
          </w:p>
        </w:tc>
      </w:tr>
      <w:tr w:rsidR="00471E48" w:rsidRPr="00C47FC7" w14:paraId="1A8C49D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15E2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424.</w:t>
            </w:r>
          </w:p>
        </w:tc>
        <w:tc>
          <w:tcPr>
            <w:tcW w:w="1280" w:type="dxa"/>
            <w:noWrap/>
            <w:vAlign w:val="center"/>
          </w:tcPr>
          <w:p w14:paraId="78ABB0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172152,71</w:t>
            </w:r>
          </w:p>
        </w:tc>
        <w:tc>
          <w:tcPr>
            <w:tcW w:w="1121" w:type="dxa"/>
            <w:noWrap/>
            <w:vAlign w:val="center"/>
          </w:tcPr>
          <w:p w14:paraId="6DA629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768751,71</w:t>
            </w:r>
          </w:p>
        </w:tc>
      </w:tr>
      <w:tr w:rsidR="00471E48" w:rsidRPr="00C47FC7" w14:paraId="2AA85C5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2F8A9B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425.</w:t>
            </w:r>
          </w:p>
        </w:tc>
        <w:tc>
          <w:tcPr>
            <w:tcW w:w="1280" w:type="dxa"/>
            <w:noWrap/>
            <w:vAlign w:val="center"/>
          </w:tcPr>
          <w:p w14:paraId="6893ED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172162,44</w:t>
            </w:r>
          </w:p>
        </w:tc>
        <w:tc>
          <w:tcPr>
            <w:tcW w:w="1121" w:type="dxa"/>
            <w:noWrap/>
            <w:vAlign w:val="center"/>
          </w:tcPr>
          <w:p w14:paraId="0DF929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768751,87</w:t>
            </w:r>
          </w:p>
        </w:tc>
      </w:tr>
      <w:tr w:rsidR="00471E48" w:rsidRPr="00C47FC7" w14:paraId="5D21AAB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EC66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426.</w:t>
            </w:r>
          </w:p>
        </w:tc>
        <w:tc>
          <w:tcPr>
            <w:tcW w:w="1280" w:type="dxa"/>
            <w:noWrap/>
            <w:vAlign w:val="center"/>
          </w:tcPr>
          <w:p w14:paraId="6312F94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172171,02</w:t>
            </w:r>
          </w:p>
        </w:tc>
        <w:tc>
          <w:tcPr>
            <w:tcW w:w="1121" w:type="dxa"/>
            <w:noWrap/>
            <w:vAlign w:val="center"/>
          </w:tcPr>
          <w:p w14:paraId="69F0FC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768750,20</w:t>
            </w:r>
          </w:p>
        </w:tc>
      </w:tr>
      <w:tr w:rsidR="00471E48" w:rsidRPr="00C47FC7" w14:paraId="0E6B4FD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9EEE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427.</w:t>
            </w:r>
          </w:p>
        </w:tc>
        <w:tc>
          <w:tcPr>
            <w:tcW w:w="1280" w:type="dxa"/>
            <w:noWrap/>
            <w:vAlign w:val="center"/>
          </w:tcPr>
          <w:p w14:paraId="3F37EF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172179,61</w:t>
            </w:r>
          </w:p>
        </w:tc>
        <w:tc>
          <w:tcPr>
            <w:tcW w:w="1121" w:type="dxa"/>
            <w:noWrap/>
            <w:vAlign w:val="center"/>
          </w:tcPr>
          <w:p w14:paraId="5FF328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768749,10</w:t>
            </w:r>
          </w:p>
        </w:tc>
      </w:tr>
      <w:tr w:rsidR="00471E48" w:rsidRPr="00C47FC7" w14:paraId="199C266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E35F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428.</w:t>
            </w:r>
          </w:p>
        </w:tc>
        <w:tc>
          <w:tcPr>
            <w:tcW w:w="1280" w:type="dxa"/>
            <w:noWrap/>
            <w:vAlign w:val="center"/>
          </w:tcPr>
          <w:p w14:paraId="3ED17E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172187,03</w:t>
            </w:r>
          </w:p>
        </w:tc>
        <w:tc>
          <w:tcPr>
            <w:tcW w:w="1121" w:type="dxa"/>
            <w:noWrap/>
            <w:vAlign w:val="center"/>
          </w:tcPr>
          <w:p w14:paraId="05FEC3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768746,89</w:t>
            </w:r>
          </w:p>
        </w:tc>
      </w:tr>
      <w:tr w:rsidR="00471E48" w:rsidRPr="00C47FC7" w14:paraId="6393DAB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7B31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429.</w:t>
            </w:r>
          </w:p>
        </w:tc>
        <w:tc>
          <w:tcPr>
            <w:tcW w:w="1280" w:type="dxa"/>
            <w:noWrap/>
            <w:vAlign w:val="center"/>
          </w:tcPr>
          <w:p w14:paraId="0F18EA2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172192,60</w:t>
            </w:r>
          </w:p>
        </w:tc>
        <w:tc>
          <w:tcPr>
            <w:tcW w:w="1121" w:type="dxa"/>
            <w:noWrap/>
            <w:vAlign w:val="center"/>
          </w:tcPr>
          <w:p w14:paraId="49DAA2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768740,69</w:t>
            </w:r>
          </w:p>
        </w:tc>
      </w:tr>
      <w:tr w:rsidR="00471E48" w:rsidRPr="00C47FC7" w14:paraId="1E7C9C8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39C3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430.</w:t>
            </w:r>
          </w:p>
        </w:tc>
        <w:tc>
          <w:tcPr>
            <w:tcW w:w="1280" w:type="dxa"/>
            <w:noWrap/>
            <w:vAlign w:val="center"/>
          </w:tcPr>
          <w:p w14:paraId="55172B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172197,44</w:t>
            </w:r>
          </w:p>
        </w:tc>
        <w:tc>
          <w:tcPr>
            <w:tcW w:w="1121" w:type="dxa"/>
            <w:noWrap/>
            <w:vAlign w:val="center"/>
          </w:tcPr>
          <w:p w14:paraId="74DEB2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768738,84</w:t>
            </w:r>
          </w:p>
        </w:tc>
      </w:tr>
      <w:tr w:rsidR="00471E48" w:rsidRPr="00C47FC7" w14:paraId="5BE411D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8E08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431.</w:t>
            </w:r>
          </w:p>
        </w:tc>
        <w:tc>
          <w:tcPr>
            <w:tcW w:w="1280" w:type="dxa"/>
            <w:noWrap/>
            <w:vAlign w:val="center"/>
          </w:tcPr>
          <w:p w14:paraId="3CE974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172201,07</w:t>
            </w:r>
          </w:p>
        </w:tc>
        <w:tc>
          <w:tcPr>
            <w:tcW w:w="1121" w:type="dxa"/>
            <w:noWrap/>
            <w:vAlign w:val="center"/>
          </w:tcPr>
          <w:p w14:paraId="631947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768735,00</w:t>
            </w:r>
          </w:p>
        </w:tc>
      </w:tr>
      <w:tr w:rsidR="00471E48" w:rsidRPr="00C47FC7" w14:paraId="46A0808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8DF9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432.</w:t>
            </w:r>
          </w:p>
        </w:tc>
        <w:tc>
          <w:tcPr>
            <w:tcW w:w="1280" w:type="dxa"/>
            <w:noWrap/>
            <w:vAlign w:val="center"/>
          </w:tcPr>
          <w:p w14:paraId="7CBB58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172203,18</w:t>
            </w:r>
          </w:p>
        </w:tc>
        <w:tc>
          <w:tcPr>
            <w:tcW w:w="1121" w:type="dxa"/>
            <w:noWrap/>
            <w:vAlign w:val="center"/>
          </w:tcPr>
          <w:p w14:paraId="3A4A11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768728,04</w:t>
            </w:r>
          </w:p>
        </w:tc>
      </w:tr>
      <w:tr w:rsidR="00471E48" w:rsidRPr="00C47FC7" w14:paraId="3969DCB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6EC9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433.</w:t>
            </w:r>
          </w:p>
        </w:tc>
        <w:tc>
          <w:tcPr>
            <w:tcW w:w="1280" w:type="dxa"/>
            <w:noWrap/>
            <w:vAlign w:val="center"/>
          </w:tcPr>
          <w:p w14:paraId="3327B3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172206,23</w:t>
            </w:r>
          </w:p>
        </w:tc>
        <w:tc>
          <w:tcPr>
            <w:tcW w:w="1121" w:type="dxa"/>
            <w:noWrap/>
            <w:vAlign w:val="center"/>
          </w:tcPr>
          <w:p w14:paraId="151A9F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768723,94</w:t>
            </w:r>
          </w:p>
        </w:tc>
      </w:tr>
      <w:tr w:rsidR="00471E48" w:rsidRPr="00C47FC7" w14:paraId="078B800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4454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434.</w:t>
            </w:r>
          </w:p>
        </w:tc>
        <w:tc>
          <w:tcPr>
            <w:tcW w:w="1280" w:type="dxa"/>
            <w:noWrap/>
            <w:vAlign w:val="center"/>
          </w:tcPr>
          <w:p w14:paraId="317A23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172209,94</w:t>
            </w:r>
          </w:p>
        </w:tc>
        <w:tc>
          <w:tcPr>
            <w:tcW w:w="1121" w:type="dxa"/>
            <w:noWrap/>
            <w:vAlign w:val="center"/>
          </w:tcPr>
          <w:p w14:paraId="35B54E5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768722,69</w:t>
            </w:r>
          </w:p>
        </w:tc>
      </w:tr>
      <w:tr w:rsidR="00471E48" w:rsidRPr="00C47FC7" w14:paraId="4833905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DBB624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435.</w:t>
            </w:r>
          </w:p>
        </w:tc>
        <w:tc>
          <w:tcPr>
            <w:tcW w:w="1280" w:type="dxa"/>
            <w:noWrap/>
            <w:vAlign w:val="center"/>
          </w:tcPr>
          <w:p w14:paraId="68B576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172214,59</w:t>
            </w:r>
          </w:p>
        </w:tc>
        <w:tc>
          <w:tcPr>
            <w:tcW w:w="1121" w:type="dxa"/>
            <w:noWrap/>
            <w:vAlign w:val="center"/>
          </w:tcPr>
          <w:p w14:paraId="148B89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768724,85</w:t>
            </w:r>
          </w:p>
        </w:tc>
      </w:tr>
      <w:tr w:rsidR="00471E48" w:rsidRPr="00C47FC7" w14:paraId="118C8A8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D360D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436.</w:t>
            </w:r>
          </w:p>
        </w:tc>
        <w:tc>
          <w:tcPr>
            <w:tcW w:w="1280" w:type="dxa"/>
            <w:noWrap/>
            <w:vAlign w:val="center"/>
          </w:tcPr>
          <w:p w14:paraId="1DAD55E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172221,89</w:t>
            </w:r>
          </w:p>
        </w:tc>
        <w:tc>
          <w:tcPr>
            <w:tcW w:w="1121" w:type="dxa"/>
            <w:noWrap/>
            <w:vAlign w:val="center"/>
          </w:tcPr>
          <w:p w14:paraId="1DC45F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768728,68</w:t>
            </w:r>
          </w:p>
        </w:tc>
      </w:tr>
      <w:tr w:rsidR="00471E48" w:rsidRPr="00C47FC7" w14:paraId="3EB3D00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7ABE3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437.</w:t>
            </w:r>
          </w:p>
        </w:tc>
        <w:tc>
          <w:tcPr>
            <w:tcW w:w="1280" w:type="dxa"/>
            <w:noWrap/>
            <w:vAlign w:val="center"/>
          </w:tcPr>
          <w:p w14:paraId="7832E4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172227,95</w:t>
            </w:r>
          </w:p>
        </w:tc>
        <w:tc>
          <w:tcPr>
            <w:tcW w:w="1121" w:type="dxa"/>
            <w:noWrap/>
            <w:vAlign w:val="center"/>
          </w:tcPr>
          <w:p w14:paraId="537807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768729,67</w:t>
            </w:r>
          </w:p>
        </w:tc>
      </w:tr>
      <w:tr w:rsidR="00471E48" w:rsidRPr="00C47FC7" w14:paraId="5542849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4131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438.</w:t>
            </w:r>
          </w:p>
        </w:tc>
        <w:tc>
          <w:tcPr>
            <w:tcW w:w="1280" w:type="dxa"/>
            <w:noWrap/>
            <w:vAlign w:val="center"/>
          </w:tcPr>
          <w:p w14:paraId="4702BD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172233,40</w:t>
            </w:r>
          </w:p>
        </w:tc>
        <w:tc>
          <w:tcPr>
            <w:tcW w:w="1121" w:type="dxa"/>
            <w:noWrap/>
            <w:vAlign w:val="center"/>
          </w:tcPr>
          <w:p w14:paraId="4F1E377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768729,23</w:t>
            </w:r>
          </w:p>
        </w:tc>
      </w:tr>
      <w:tr w:rsidR="00471E48" w:rsidRPr="00C47FC7" w14:paraId="174CA0C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3E606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439.</w:t>
            </w:r>
          </w:p>
        </w:tc>
        <w:tc>
          <w:tcPr>
            <w:tcW w:w="1280" w:type="dxa"/>
            <w:noWrap/>
            <w:vAlign w:val="center"/>
          </w:tcPr>
          <w:p w14:paraId="5AA28DA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172241,10</w:t>
            </w:r>
          </w:p>
        </w:tc>
        <w:tc>
          <w:tcPr>
            <w:tcW w:w="1121" w:type="dxa"/>
            <w:noWrap/>
            <w:vAlign w:val="center"/>
          </w:tcPr>
          <w:p w14:paraId="2921F8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768724,93</w:t>
            </w:r>
          </w:p>
        </w:tc>
      </w:tr>
      <w:tr w:rsidR="00471E48" w:rsidRPr="00C47FC7" w14:paraId="4DB4198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1C05C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440.</w:t>
            </w:r>
          </w:p>
        </w:tc>
        <w:tc>
          <w:tcPr>
            <w:tcW w:w="1280" w:type="dxa"/>
            <w:noWrap/>
            <w:vAlign w:val="center"/>
          </w:tcPr>
          <w:p w14:paraId="7BA346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172245,86</w:t>
            </w:r>
          </w:p>
        </w:tc>
        <w:tc>
          <w:tcPr>
            <w:tcW w:w="1121" w:type="dxa"/>
            <w:noWrap/>
            <w:vAlign w:val="center"/>
          </w:tcPr>
          <w:p w14:paraId="41E6C8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768722,27</w:t>
            </w:r>
          </w:p>
        </w:tc>
      </w:tr>
      <w:tr w:rsidR="00471E48" w:rsidRPr="00C47FC7" w14:paraId="50D0F61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14525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441.</w:t>
            </w:r>
          </w:p>
        </w:tc>
        <w:tc>
          <w:tcPr>
            <w:tcW w:w="1280" w:type="dxa"/>
            <w:noWrap/>
            <w:vAlign w:val="center"/>
          </w:tcPr>
          <w:p w14:paraId="24BF02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172259,60</w:t>
            </w:r>
          </w:p>
        </w:tc>
        <w:tc>
          <w:tcPr>
            <w:tcW w:w="1121" w:type="dxa"/>
            <w:noWrap/>
            <w:vAlign w:val="center"/>
          </w:tcPr>
          <w:p w14:paraId="4ECAB0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768720,74</w:t>
            </w:r>
          </w:p>
        </w:tc>
      </w:tr>
      <w:tr w:rsidR="00471E48" w:rsidRPr="00C47FC7" w14:paraId="53252B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7E4E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442.</w:t>
            </w:r>
          </w:p>
        </w:tc>
        <w:tc>
          <w:tcPr>
            <w:tcW w:w="1280" w:type="dxa"/>
            <w:noWrap/>
            <w:vAlign w:val="center"/>
          </w:tcPr>
          <w:p w14:paraId="379C95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172273,39</w:t>
            </w:r>
          </w:p>
        </w:tc>
        <w:tc>
          <w:tcPr>
            <w:tcW w:w="1121" w:type="dxa"/>
            <w:noWrap/>
            <w:vAlign w:val="center"/>
          </w:tcPr>
          <w:p w14:paraId="0D3206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768720,08</w:t>
            </w:r>
          </w:p>
        </w:tc>
      </w:tr>
      <w:tr w:rsidR="00471E48" w:rsidRPr="00C47FC7" w14:paraId="3D9282A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0368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443.</w:t>
            </w:r>
          </w:p>
        </w:tc>
        <w:tc>
          <w:tcPr>
            <w:tcW w:w="1280" w:type="dxa"/>
            <w:noWrap/>
            <w:vAlign w:val="center"/>
          </w:tcPr>
          <w:p w14:paraId="21C739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172281,68</w:t>
            </w:r>
          </w:p>
        </w:tc>
        <w:tc>
          <w:tcPr>
            <w:tcW w:w="1121" w:type="dxa"/>
            <w:noWrap/>
            <w:vAlign w:val="center"/>
          </w:tcPr>
          <w:p w14:paraId="72E7B1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768718,13</w:t>
            </w:r>
          </w:p>
        </w:tc>
      </w:tr>
      <w:tr w:rsidR="00471E48" w:rsidRPr="00C47FC7" w14:paraId="7807CA8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8AA14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444.</w:t>
            </w:r>
          </w:p>
        </w:tc>
        <w:tc>
          <w:tcPr>
            <w:tcW w:w="1280" w:type="dxa"/>
            <w:noWrap/>
            <w:vAlign w:val="center"/>
          </w:tcPr>
          <w:p w14:paraId="6FD803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172286,05</w:t>
            </w:r>
          </w:p>
        </w:tc>
        <w:tc>
          <w:tcPr>
            <w:tcW w:w="1121" w:type="dxa"/>
            <w:noWrap/>
            <w:vAlign w:val="center"/>
          </w:tcPr>
          <w:p w14:paraId="4D0C9D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768712,63</w:t>
            </w:r>
          </w:p>
        </w:tc>
      </w:tr>
      <w:tr w:rsidR="00471E48" w:rsidRPr="00C47FC7" w14:paraId="2C78209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DF1A1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445.</w:t>
            </w:r>
          </w:p>
        </w:tc>
        <w:tc>
          <w:tcPr>
            <w:tcW w:w="1280" w:type="dxa"/>
            <w:noWrap/>
            <w:vAlign w:val="center"/>
          </w:tcPr>
          <w:p w14:paraId="19C2A4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172303,53</w:t>
            </w:r>
          </w:p>
        </w:tc>
        <w:tc>
          <w:tcPr>
            <w:tcW w:w="1121" w:type="dxa"/>
            <w:noWrap/>
            <w:vAlign w:val="center"/>
          </w:tcPr>
          <w:p w14:paraId="5B3572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768713,72</w:t>
            </w:r>
          </w:p>
        </w:tc>
      </w:tr>
      <w:tr w:rsidR="00471E48" w:rsidRPr="00C47FC7" w14:paraId="5F07517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869E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446.</w:t>
            </w:r>
          </w:p>
        </w:tc>
        <w:tc>
          <w:tcPr>
            <w:tcW w:w="1280" w:type="dxa"/>
            <w:noWrap/>
            <w:vAlign w:val="center"/>
          </w:tcPr>
          <w:p w14:paraId="2282A6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172328,41</w:t>
            </w:r>
          </w:p>
        </w:tc>
        <w:tc>
          <w:tcPr>
            <w:tcW w:w="1121" w:type="dxa"/>
            <w:noWrap/>
            <w:vAlign w:val="center"/>
          </w:tcPr>
          <w:p w14:paraId="09355B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768711,30</w:t>
            </w:r>
          </w:p>
        </w:tc>
      </w:tr>
      <w:tr w:rsidR="00471E48" w:rsidRPr="00C47FC7" w14:paraId="11EB60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6CE64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447.</w:t>
            </w:r>
          </w:p>
        </w:tc>
        <w:tc>
          <w:tcPr>
            <w:tcW w:w="1280" w:type="dxa"/>
            <w:noWrap/>
            <w:vAlign w:val="center"/>
          </w:tcPr>
          <w:p w14:paraId="26EBD9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172340,47</w:t>
            </w:r>
          </w:p>
        </w:tc>
        <w:tc>
          <w:tcPr>
            <w:tcW w:w="1121" w:type="dxa"/>
            <w:noWrap/>
            <w:vAlign w:val="center"/>
          </w:tcPr>
          <w:p w14:paraId="410904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768712,86</w:t>
            </w:r>
          </w:p>
        </w:tc>
      </w:tr>
      <w:tr w:rsidR="00471E48" w:rsidRPr="00C47FC7" w14:paraId="1AAF510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DD922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448.</w:t>
            </w:r>
          </w:p>
        </w:tc>
        <w:tc>
          <w:tcPr>
            <w:tcW w:w="1280" w:type="dxa"/>
            <w:noWrap/>
            <w:vAlign w:val="center"/>
          </w:tcPr>
          <w:p w14:paraId="5E1F26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172344,59</w:t>
            </w:r>
          </w:p>
        </w:tc>
        <w:tc>
          <w:tcPr>
            <w:tcW w:w="1121" w:type="dxa"/>
            <w:noWrap/>
            <w:vAlign w:val="center"/>
          </w:tcPr>
          <w:p w14:paraId="6C1FCA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768714,32</w:t>
            </w:r>
          </w:p>
        </w:tc>
      </w:tr>
      <w:tr w:rsidR="00471E48" w:rsidRPr="00C47FC7" w14:paraId="4204431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2C334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449.</w:t>
            </w:r>
          </w:p>
        </w:tc>
        <w:tc>
          <w:tcPr>
            <w:tcW w:w="1280" w:type="dxa"/>
            <w:noWrap/>
            <w:vAlign w:val="center"/>
          </w:tcPr>
          <w:p w14:paraId="25B2D8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172352,83</w:t>
            </w:r>
          </w:p>
        </w:tc>
        <w:tc>
          <w:tcPr>
            <w:tcW w:w="1121" w:type="dxa"/>
            <w:noWrap/>
            <w:vAlign w:val="center"/>
          </w:tcPr>
          <w:p w14:paraId="59197E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768717,24</w:t>
            </w:r>
          </w:p>
        </w:tc>
      </w:tr>
      <w:tr w:rsidR="00471E48" w:rsidRPr="00C47FC7" w14:paraId="7402775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88F52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450.</w:t>
            </w:r>
          </w:p>
        </w:tc>
        <w:tc>
          <w:tcPr>
            <w:tcW w:w="1280" w:type="dxa"/>
            <w:noWrap/>
            <w:vAlign w:val="center"/>
          </w:tcPr>
          <w:p w14:paraId="6D6F17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172356,92</w:t>
            </w:r>
          </w:p>
        </w:tc>
        <w:tc>
          <w:tcPr>
            <w:tcW w:w="1121" w:type="dxa"/>
            <w:noWrap/>
            <w:vAlign w:val="center"/>
          </w:tcPr>
          <w:p w14:paraId="59E2FC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768718,39</w:t>
            </w:r>
          </w:p>
        </w:tc>
      </w:tr>
      <w:tr w:rsidR="00471E48" w:rsidRPr="00C47FC7" w14:paraId="5DD4576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A930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451.</w:t>
            </w:r>
          </w:p>
        </w:tc>
        <w:tc>
          <w:tcPr>
            <w:tcW w:w="1280" w:type="dxa"/>
            <w:noWrap/>
            <w:vAlign w:val="center"/>
          </w:tcPr>
          <w:p w14:paraId="7EA54E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172361,78</w:t>
            </w:r>
          </w:p>
        </w:tc>
        <w:tc>
          <w:tcPr>
            <w:tcW w:w="1121" w:type="dxa"/>
            <w:noWrap/>
            <w:vAlign w:val="center"/>
          </w:tcPr>
          <w:p w14:paraId="26CE92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768719,77</w:t>
            </w:r>
          </w:p>
        </w:tc>
      </w:tr>
      <w:tr w:rsidR="00471E48" w:rsidRPr="00C47FC7" w14:paraId="5F03C6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62A1B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452.</w:t>
            </w:r>
          </w:p>
        </w:tc>
        <w:tc>
          <w:tcPr>
            <w:tcW w:w="1280" w:type="dxa"/>
            <w:noWrap/>
            <w:vAlign w:val="center"/>
          </w:tcPr>
          <w:p w14:paraId="0872CA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172380,92</w:t>
            </w:r>
          </w:p>
        </w:tc>
        <w:tc>
          <w:tcPr>
            <w:tcW w:w="1121" w:type="dxa"/>
            <w:noWrap/>
            <w:vAlign w:val="center"/>
          </w:tcPr>
          <w:p w14:paraId="36BF2B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768722,19</w:t>
            </w:r>
          </w:p>
        </w:tc>
      </w:tr>
      <w:tr w:rsidR="00471E48" w:rsidRPr="00C47FC7" w14:paraId="1A1072F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EEBEC4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453.</w:t>
            </w:r>
          </w:p>
        </w:tc>
        <w:tc>
          <w:tcPr>
            <w:tcW w:w="1280" w:type="dxa"/>
            <w:noWrap/>
            <w:vAlign w:val="center"/>
          </w:tcPr>
          <w:p w14:paraId="2BD3E1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172410,97</w:t>
            </w:r>
          </w:p>
        </w:tc>
        <w:tc>
          <w:tcPr>
            <w:tcW w:w="1121" w:type="dxa"/>
            <w:noWrap/>
            <w:vAlign w:val="center"/>
          </w:tcPr>
          <w:p w14:paraId="7A90A4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768719,51</w:t>
            </w:r>
          </w:p>
        </w:tc>
      </w:tr>
      <w:tr w:rsidR="00471E48" w:rsidRPr="00C47FC7" w14:paraId="6A00648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4185E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454.</w:t>
            </w:r>
          </w:p>
        </w:tc>
        <w:tc>
          <w:tcPr>
            <w:tcW w:w="1280" w:type="dxa"/>
            <w:noWrap/>
            <w:vAlign w:val="center"/>
          </w:tcPr>
          <w:p w14:paraId="35F21C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172433,87</w:t>
            </w:r>
          </w:p>
        </w:tc>
        <w:tc>
          <w:tcPr>
            <w:tcW w:w="1121" w:type="dxa"/>
            <w:noWrap/>
            <w:vAlign w:val="center"/>
          </w:tcPr>
          <w:p w14:paraId="242CE95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768717,83</w:t>
            </w:r>
          </w:p>
        </w:tc>
      </w:tr>
      <w:tr w:rsidR="00471E48" w:rsidRPr="00C47FC7" w14:paraId="71F6980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C1E6D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455.</w:t>
            </w:r>
          </w:p>
        </w:tc>
        <w:tc>
          <w:tcPr>
            <w:tcW w:w="1280" w:type="dxa"/>
            <w:noWrap/>
            <w:vAlign w:val="center"/>
          </w:tcPr>
          <w:p w14:paraId="2649B6C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172460,44</w:t>
            </w:r>
          </w:p>
        </w:tc>
        <w:tc>
          <w:tcPr>
            <w:tcW w:w="1121" w:type="dxa"/>
            <w:noWrap/>
            <w:vAlign w:val="center"/>
          </w:tcPr>
          <w:p w14:paraId="74F4E4B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768718,01</w:t>
            </w:r>
          </w:p>
        </w:tc>
      </w:tr>
      <w:tr w:rsidR="00471E48" w:rsidRPr="00C47FC7" w14:paraId="219734D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C32CE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456.</w:t>
            </w:r>
          </w:p>
        </w:tc>
        <w:tc>
          <w:tcPr>
            <w:tcW w:w="1280" w:type="dxa"/>
            <w:noWrap/>
            <w:vAlign w:val="center"/>
          </w:tcPr>
          <w:p w14:paraId="642371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172482,89</w:t>
            </w:r>
          </w:p>
        </w:tc>
        <w:tc>
          <w:tcPr>
            <w:tcW w:w="1121" w:type="dxa"/>
            <w:noWrap/>
            <w:vAlign w:val="center"/>
          </w:tcPr>
          <w:p w14:paraId="3EC4DE7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768726,48</w:t>
            </w:r>
          </w:p>
        </w:tc>
      </w:tr>
      <w:tr w:rsidR="00471E48" w:rsidRPr="00C47FC7" w14:paraId="29313FB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D35C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457.</w:t>
            </w:r>
          </w:p>
        </w:tc>
        <w:tc>
          <w:tcPr>
            <w:tcW w:w="1280" w:type="dxa"/>
            <w:noWrap/>
            <w:vAlign w:val="center"/>
          </w:tcPr>
          <w:p w14:paraId="079CC5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172523,77</w:t>
            </w:r>
          </w:p>
        </w:tc>
        <w:tc>
          <w:tcPr>
            <w:tcW w:w="1121" w:type="dxa"/>
            <w:noWrap/>
            <w:vAlign w:val="center"/>
          </w:tcPr>
          <w:p w14:paraId="243F3D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768741,89</w:t>
            </w:r>
          </w:p>
        </w:tc>
      </w:tr>
      <w:tr w:rsidR="00471E48" w:rsidRPr="00C47FC7" w14:paraId="133677A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668C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458.</w:t>
            </w:r>
          </w:p>
        </w:tc>
        <w:tc>
          <w:tcPr>
            <w:tcW w:w="1280" w:type="dxa"/>
            <w:noWrap/>
            <w:vAlign w:val="center"/>
          </w:tcPr>
          <w:p w14:paraId="363834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172554,14</w:t>
            </w:r>
          </w:p>
        </w:tc>
        <w:tc>
          <w:tcPr>
            <w:tcW w:w="1121" w:type="dxa"/>
            <w:noWrap/>
            <w:vAlign w:val="center"/>
          </w:tcPr>
          <w:p w14:paraId="254640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768760,03</w:t>
            </w:r>
          </w:p>
        </w:tc>
      </w:tr>
      <w:tr w:rsidR="00471E48" w:rsidRPr="00C47FC7" w14:paraId="557295F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B9A1A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459.</w:t>
            </w:r>
          </w:p>
        </w:tc>
        <w:tc>
          <w:tcPr>
            <w:tcW w:w="1280" w:type="dxa"/>
            <w:noWrap/>
            <w:vAlign w:val="center"/>
          </w:tcPr>
          <w:p w14:paraId="51E5C49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172581,91</w:t>
            </w:r>
          </w:p>
        </w:tc>
        <w:tc>
          <w:tcPr>
            <w:tcW w:w="1121" w:type="dxa"/>
            <w:noWrap/>
            <w:vAlign w:val="center"/>
          </w:tcPr>
          <w:p w14:paraId="76B33E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768771,66</w:t>
            </w:r>
          </w:p>
        </w:tc>
      </w:tr>
      <w:tr w:rsidR="00471E48" w:rsidRPr="00C47FC7" w14:paraId="4A4A79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EEEA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460.</w:t>
            </w:r>
          </w:p>
        </w:tc>
        <w:tc>
          <w:tcPr>
            <w:tcW w:w="1280" w:type="dxa"/>
            <w:noWrap/>
            <w:vAlign w:val="center"/>
          </w:tcPr>
          <w:p w14:paraId="13A295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172618,44</w:t>
            </w:r>
          </w:p>
        </w:tc>
        <w:tc>
          <w:tcPr>
            <w:tcW w:w="1121" w:type="dxa"/>
            <w:noWrap/>
            <w:vAlign w:val="center"/>
          </w:tcPr>
          <w:p w14:paraId="5F4A8E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768788,68</w:t>
            </w:r>
          </w:p>
        </w:tc>
      </w:tr>
      <w:tr w:rsidR="00471E48" w:rsidRPr="00C47FC7" w14:paraId="177B4AD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12E7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461.</w:t>
            </w:r>
          </w:p>
        </w:tc>
        <w:tc>
          <w:tcPr>
            <w:tcW w:w="1280" w:type="dxa"/>
            <w:noWrap/>
            <w:vAlign w:val="center"/>
          </w:tcPr>
          <w:p w14:paraId="3E5281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172636,51</w:t>
            </w:r>
          </w:p>
        </w:tc>
        <w:tc>
          <w:tcPr>
            <w:tcW w:w="1121" w:type="dxa"/>
            <w:noWrap/>
            <w:vAlign w:val="center"/>
          </w:tcPr>
          <w:p w14:paraId="7E2CCB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768810,64</w:t>
            </w:r>
          </w:p>
        </w:tc>
      </w:tr>
      <w:tr w:rsidR="00471E48" w:rsidRPr="00C47FC7" w14:paraId="2B0E5D2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F253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462.</w:t>
            </w:r>
          </w:p>
        </w:tc>
        <w:tc>
          <w:tcPr>
            <w:tcW w:w="1280" w:type="dxa"/>
            <w:noWrap/>
            <w:vAlign w:val="center"/>
          </w:tcPr>
          <w:p w14:paraId="3E7DF1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172659,03</w:t>
            </w:r>
          </w:p>
        </w:tc>
        <w:tc>
          <w:tcPr>
            <w:tcW w:w="1121" w:type="dxa"/>
            <w:noWrap/>
            <w:vAlign w:val="center"/>
          </w:tcPr>
          <w:p w14:paraId="00A092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768849,07</w:t>
            </w:r>
          </w:p>
        </w:tc>
      </w:tr>
      <w:tr w:rsidR="00471E48" w:rsidRPr="00C47FC7" w14:paraId="761FEB0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184F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463.</w:t>
            </w:r>
          </w:p>
        </w:tc>
        <w:tc>
          <w:tcPr>
            <w:tcW w:w="1280" w:type="dxa"/>
            <w:noWrap/>
            <w:vAlign w:val="center"/>
          </w:tcPr>
          <w:p w14:paraId="7CAAE4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172673,25</w:t>
            </w:r>
          </w:p>
        </w:tc>
        <w:tc>
          <w:tcPr>
            <w:tcW w:w="1121" w:type="dxa"/>
            <w:noWrap/>
            <w:vAlign w:val="center"/>
          </w:tcPr>
          <w:p w14:paraId="43001B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768869,05</w:t>
            </w:r>
          </w:p>
        </w:tc>
      </w:tr>
      <w:tr w:rsidR="00471E48" w:rsidRPr="00C47FC7" w14:paraId="1ED15A1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898A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464.</w:t>
            </w:r>
          </w:p>
        </w:tc>
        <w:tc>
          <w:tcPr>
            <w:tcW w:w="1280" w:type="dxa"/>
            <w:noWrap/>
            <w:vAlign w:val="center"/>
          </w:tcPr>
          <w:p w14:paraId="5493014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172673,43</w:t>
            </w:r>
          </w:p>
        </w:tc>
        <w:tc>
          <w:tcPr>
            <w:tcW w:w="1121" w:type="dxa"/>
            <w:noWrap/>
            <w:vAlign w:val="center"/>
          </w:tcPr>
          <w:p w14:paraId="26A4E4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768869,27</w:t>
            </w:r>
          </w:p>
        </w:tc>
      </w:tr>
      <w:tr w:rsidR="00471E48" w:rsidRPr="00C47FC7" w14:paraId="5B60861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7A58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465.</w:t>
            </w:r>
          </w:p>
        </w:tc>
        <w:tc>
          <w:tcPr>
            <w:tcW w:w="1280" w:type="dxa"/>
            <w:noWrap/>
            <w:vAlign w:val="center"/>
          </w:tcPr>
          <w:p w14:paraId="5095DA8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172674,74</w:t>
            </w:r>
          </w:p>
        </w:tc>
        <w:tc>
          <w:tcPr>
            <w:tcW w:w="1121" w:type="dxa"/>
            <w:noWrap/>
            <w:vAlign w:val="center"/>
          </w:tcPr>
          <w:p w14:paraId="1FECD2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768867,78</w:t>
            </w:r>
          </w:p>
        </w:tc>
      </w:tr>
      <w:tr w:rsidR="00471E48" w:rsidRPr="00C47FC7" w14:paraId="28EDB62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0555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466.</w:t>
            </w:r>
          </w:p>
        </w:tc>
        <w:tc>
          <w:tcPr>
            <w:tcW w:w="1280" w:type="dxa"/>
            <w:noWrap/>
            <w:vAlign w:val="center"/>
          </w:tcPr>
          <w:p w14:paraId="64B4E3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172696,91</w:t>
            </w:r>
          </w:p>
        </w:tc>
        <w:tc>
          <w:tcPr>
            <w:tcW w:w="1121" w:type="dxa"/>
            <w:noWrap/>
            <w:vAlign w:val="center"/>
          </w:tcPr>
          <w:p w14:paraId="0A98F4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768839,99</w:t>
            </w:r>
          </w:p>
        </w:tc>
      </w:tr>
      <w:tr w:rsidR="00471E48" w:rsidRPr="00C47FC7" w14:paraId="3551E49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271E5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467.</w:t>
            </w:r>
          </w:p>
        </w:tc>
        <w:tc>
          <w:tcPr>
            <w:tcW w:w="1280" w:type="dxa"/>
            <w:noWrap/>
            <w:vAlign w:val="center"/>
          </w:tcPr>
          <w:p w14:paraId="266D6A0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172731,79</w:t>
            </w:r>
          </w:p>
        </w:tc>
        <w:tc>
          <w:tcPr>
            <w:tcW w:w="1121" w:type="dxa"/>
            <w:noWrap/>
            <w:vAlign w:val="center"/>
          </w:tcPr>
          <w:p w14:paraId="4E8A93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768784,86</w:t>
            </w:r>
          </w:p>
        </w:tc>
      </w:tr>
      <w:tr w:rsidR="00471E48" w:rsidRPr="00C47FC7" w14:paraId="23ABAAF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BC55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468.</w:t>
            </w:r>
          </w:p>
        </w:tc>
        <w:tc>
          <w:tcPr>
            <w:tcW w:w="1280" w:type="dxa"/>
            <w:noWrap/>
            <w:vAlign w:val="center"/>
          </w:tcPr>
          <w:p w14:paraId="51166F9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172743,86</w:t>
            </w:r>
          </w:p>
        </w:tc>
        <w:tc>
          <w:tcPr>
            <w:tcW w:w="1121" w:type="dxa"/>
            <w:noWrap/>
            <w:vAlign w:val="center"/>
          </w:tcPr>
          <w:p w14:paraId="64C2E3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768757,23</w:t>
            </w:r>
          </w:p>
        </w:tc>
      </w:tr>
      <w:tr w:rsidR="00471E48" w:rsidRPr="00C47FC7" w14:paraId="4BF66BF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CA82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469.</w:t>
            </w:r>
          </w:p>
        </w:tc>
        <w:tc>
          <w:tcPr>
            <w:tcW w:w="1280" w:type="dxa"/>
            <w:noWrap/>
            <w:vAlign w:val="center"/>
          </w:tcPr>
          <w:p w14:paraId="730B87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172757,07</w:t>
            </w:r>
          </w:p>
        </w:tc>
        <w:tc>
          <w:tcPr>
            <w:tcW w:w="1121" w:type="dxa"/>
            <w:noWrap/>
            <w:vAlign w:val="center"/>
          </w:tcPr>
          <w:p w14:paraId="1C50346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768696,07</w:t>
            </w:r>
          </w:p>
        </w:tc>
      </w:tr>
      <w:tr w:rsidR="00471E48" w:rsidRPr="00C47FC7" w14:paraId="449B4B9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797DC4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470.</w:t>
            </w:r>
          </w:p>
        </w:tc>
        <w:tc>
          <w:tcPr>
            <w:tcW w:w="1280" w:type="dxa"/>
            <w:noWrap/>
            <w:vAlign w:val="center"/>
          </w:tcPr>
          <w:p w14:paraId="27EBA1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172776,94</w:t>
            </w:r>
          </w:p>
        </w:tc>
        <w:tc>
          <w:tcPr>
            <w:tcW w:w="1121" w:type="dxa"/>
            <w:noWrap/>
            <w:vAlign w:val="center"/>
          </w:tcPr>
          <w:p w14:paraId="15AA62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768681,87</w:t>
            </w:r>
          </w:p>
        </w:tc>
      </w:tr>
      <w:tr w:rsidR="00471E48" w:rsidRPr="00C47FC7" w14:paraId="7463FC8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AF08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471.</w:t>
            </w:r>
          </w:p>
        </w:tc>
        <w:tc>
          <w:tcPr>
            <w:tcW w:w="1280" w:type="dxa"/>
            <w:noWrap/>
            <w:vAlign w:val="center"/>
          </w:tcPr>
          <w:p w14:paraId="19E5853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172809,37</w:t>
            </w:r>
          </w:p>
        </w:tc>
        <w:tc>
          <w:tcPr>
            <w:tcW w:w="1121" w:type="dxa"/>
            <w:noWrap/>
            <w:vAlign w:val="center"/>
          </w:tcPr>
          <w:p w14:paraId="153384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768671,19</w:t>
            </w:r>
          </w:p>
        </w:tc>
      </w:tr>
      <w:tr w:rsidR="00471E48" w:rsidRPr="00C47FC7" w14:paraId="0E64A7A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DBE3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472.</w:t>
            </w:r>
          </w:p>
        </w:tc>
        <w:tc>
          <w:tcPr>
            <w:tcW w:w="1280" w:type="dxa"/>
            <w:noWrap/>
            <w:vAlign w:val="center"/>
          </w:tcPr>
          <w:p w14:paraId="20AD7D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172853,39</w:t>
            </w:r>
          </w:p>
        </w:tc>
        <w:tc>
          <w:tcPr>
            <w:tcW w:w="1121" w:type="dxa"/>
            <w:noWrap/>
            <w:vAlign w:val="center"/>
          </w:tcPr>
          <w:p w14:paraId="3AA95D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768635,57</w:t>
            </w:r>
          </w:p>
        </w:tc>
      </w:tr>
      <w:tr w:rsidR="00471E48" w:rsidRPr="00C47FC7" w14:paraId="2113C50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806D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473.</w:t>
            </w:r>
          </w:p>
        </w:tc>
        <w:tc>
          <w:tcPr>
            <w:tcW w:w="1280" w:type="dxa"/>
            <w:noWrap/>
            <w:vAlign w:val="center"/>
          </w:tcPr>
          <w:p w14:paraId="48055E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172902,39</w:t>
            </w:r>
          </w:p>
        </w:tc>
        <w:tc>
          <w:tcPr>
            <w:tcW w:w="1121" w:type="dxa"/>
            <w:noWrap/>
            <w:vAlign w:val="center"/>
          </w:tcPr>
          <w:p w14:paraId="1119AD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768612,38</w:t>
            </w:r>
          </w:p>
        </w:tc>
      </w:tr>
      <w:tr w:rsidR="00471E48" w:rsidRPr="00C47FC7" w14:paraId="0F58EC7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7B33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474.</w:t>
            </w:r>
          </w:p>
        </w:tc>
        <w:tc>
          <w:tcPr>
            <w:tcW w:w="1280" w:type="dxa"/>
            <w:noWrap/>
            <w:vAlign w:val="center"/>
          </w:tcPr>
          <w:p w14:paraId="276358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172897,66</w:t>
            </w:r>
          </w:p>
        </w:tc>
        <w:tc>
          <w:tcPr>
            <w:tcW w:w="1121" w:type="dxa"/>
            <w:noWrap/>
            <w:vAlign w:val="center"/>
          </w:tcPr>
          <w:p w14:paraId="293FCA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768588,53</w:t>
            </w:r>
          </w:p>
        </w:tc>
      </w:tr>
      <w:tr w:rsidR="00471E48" w:rsidRPr="00C47FC7" w14:paraId="34364AD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739F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475.</w:t>
            </w:r>
          </w:p>
        </w:tc>
        <w:tc>
          <w:tcPr>
            <w:tcW w:w="1280" w:type="dxa"/>
            <w:noWrap/>
            <w:vAlign w:val="center"/>
          </w:tcPr>
          <w:p w14:paraId="2BA923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172893,31</w:t>
            </w:r>
          </w:p>
        </w:tc>
        <w:tc>
          <w:tcPr>
            <w:tcW w:w="1121" w:type="dxa"/>
            <w:noWrap/>
            <w:vAlign w:val="center"/>
          </w:tcPr>
          <w:p w14:paraId="12BE93B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768570,94</w:t>
            </w:r>
          </w:p>
        </w:tc>
      </w:tr>
      <w:tr w:rsidR="00471E48" w:rsidRPr="00C47FC7" w14:paraId="48CB2E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1E124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476.</w:t>
            </w:r>
          </w:p>
        </w:tc>
        <w:tc>
          <w:tcPr>
            <w:tcW w:w="1280" w:type="dxa"/>
            <w:noWrap/>
            <w:vAlign w:val="center"/>
          </w:tcPr>
          <w:p w14:paraId="5546A2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172874,01</w:t>
            </w:r>
          </w:p>
        </w:tc>
        <w:tc>
          <w:tcPr>
            <w:tcW w:w="1121" w:type="dxa"/>
            <w:noWrap/>
            <w:vAlign w:val="center"/>
          </w:tcPr>
          <w:p w14:paraId="11D238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768543,01</w:t>
            </w:r>
          </w:p>
        </w:tc>
      </w:tr>
      <w:tr w:rsidR="00471E48" w:rsidRPr="00C47FC7" w14:paraId="4852D00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BAFF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477.</w:t>
            </w:r>
          </w:p>
        </w:tc>
        <w:tc>
          <w:tcPr>
            <w:tcW w:w="1280" w:type="dxa"/>
            <w:noWrap/>
            <w:vAlign w:val="center"/>
          </w:tcPr>
          <w:p w14:paraId="61DF59E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172842,28</w:t>
            </w:r>
          </w:p>
        </w:tc>
        <w:tc>
          <w:tcPr>
            <w:tcW w:w="1121" w:type="dxa"/>
            <w:noWrap/>
            <w:vAlign w:val="center"/>
          </w:tcPr>
          <w:p w14:paraId="50898F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768520,06</w:t>
            </w:r>
          </w:p>
        </w:tc>
      </w:tr>
      <w:tr w:rsidR="00471E48" w:rsidRPr="00C47FC7" w14:paraId="566D3E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C0395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478.</w:t>
            </w:r>
          </w:p>
        </w:tc>
        <w:tc>
          <w:tcPr>
            <w:tcW w:w="1280" w:type="dxa"/>
            <w:noWrap/>
            <w:vAlign w:val="center"/>
          </w:tcPr>
          <w:p w14:paraId="20790A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172828,57</w:t>
            </w:r>
          </w:p>
        </w:tc>
        <w:tc>
          <w:tcPr>
            <w:tcW w:w="1121" w:type="dxa"/>
            <w:noWrap/>
            <w:vAlign w:val="center"/>
          </w:tcPr>
          <w:p w14:paraId="5E9007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768502,58</w:t>
            </w:r>
          </w:p>
        </w:tc>
      </w:tr>
      <w:tr w:rsidR="00471E48" w:rsidRPr="00C47FC7" w14:paraId="56CC66F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80178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479.</w:t>
            </w:r>
          </w:p>
        </w:tc>
        <w:tc>
          <w:tcPr>
            <w:tcW w:w="1280" w:type="dxa"/>
            <w:noWrap/>
            <w:vAlign w:val="center"/>
          </w:tcPr>
          <w:p w14:paraId="2B7D6A7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172825,95</w:t>
            </w:r>
          </w:p>
        </w:tc>
        <w:tc>
          <w:tcPr>
            <w:tcW w:w="1121" w:type="dxa"/>
            <w:noWrap/>
            <w:vAlign w:val="center"/>
          </w:tcPr>
          <w:p w14:paraId="056A36F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768479,49</w:t>
            </w:r>
          </w:p>
        </w:tc>
      </w:tr>
      <w:tr w:rsidR="00471E48" w:rsidRPr="00C47FC7" w14:paraId="2082202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980B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480.</w:t>
            </w:r>
          </w:p>
        </w:tc>
        <w:tc>
          <w:tcPr>
            <w:tcW w:w="1280" w:type="dxa"/>
            <w:noWrap/>
            <w:vAlign w:val="center"/>
          </w:tcPr>
          <w:p w14:paraId="35F900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172809,22</w:t>
            </w:r>
          </w:p>
        </w:tc>
        <w:tc>
          <w:tcPr>
            <w:tcW w:w="1121" w:type="dxa"/>
            <w:noWrap/>
            <w:vAlign w:val="center"/>
          </w:tcPr>
          <w:p w14:paraId="2CA712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768448,84</w:t>
            </w:r>
          </w:p>
        </w:tc>
      </w:tr>
      <w:tr w:rsidR="00471E48" w:rsidRPr="00C47FC7" w14:paraId="249B56E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1829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481.</w:t>
            </w:r>
          </w:p>
        </w:tc>
        <w:tc>
          <w:tcPr>
            <w:tcW w:w="1280" w:type="dxa"/>
            <w:noWrap/>
            <w:vAlign w:val="center"/>
          </w:tcPr>
          <w:p w14:paraId="28ED6F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172812,01</w:t>
            </w:r>
          </w:p>
        </w:tc>
        <w:tc>
          <w:tcPr>
            <w:tcW w:w="1121" w:type="dxa"/>
            <w:noWrap/>
            <w:vAlign w:val="center"/>
          </w:tcPr>
          <w:p w14:paraId="37C892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768429,57</w:t>
            </w:r>
          </w:p>
        </w:tc>
      </w:tr>
      <w:tr w:rsidR="00471E48" w:rsidRPr="00C47FC7" w14:paraId="6FCEB58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662B8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482.</w:t>
            </w:r>
          </w:p>
        </w:tc>
        <w:tc>
          <w:tcPr>
            <w:tcW w:w="1280" w:type="dxa"/>
            <w:noWrap/>
            <w:vAlign w:val="center"/>
          </w:tcPr>
          <w:p w14:paraId="445AA5F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172809,98</w:t>
            </w:r>
          </w:p>
        </w:tc>
        <w:tc>
          <w:tcPr>
            <w:tcW w:w="1121" w:type="dxa"/>
            <w:noWrap/>
            <w:vAlign w:val="center"/>
          </w:tcPr>
          <w:p w14:paraId="649CD6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768403,82</w:t>
            </w:r>
          </w:p>
        </w:tc>
      </w:tr>
      <w:tr w:rsidR="00471E48" w:rsidRPr="00C47FC7" w14:paraId="020F2E4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817EA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483.</w:t>
            </w:r>
          </w:p>
        </w:tc>
        <w:tc>
          <w:tcPr>
            <w:tcW w:w="1280" w:type="dxa"/>
            <w:noWrap/>
            <w:vAlign w:val="center"/>
          </w:tcPr>
          <w:p w14:paraId="787B74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172818,67</w:t>
            </w:r>
          </w:p>
        </w:tc>
        <w:tc>
          <w:tcPr>
            <w:tcW w:w="1121" w:type="dxa"/>
            <w:noWrap/>
            <w:vAlign w:val="center"/>
          </w:tcPr>
          <w:p w14:paraId="3323DE2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768383,07</w:t>
            </w:r>
          </w:p>
        </w:tc>
      </w:tr>
      <w:tr w:rsidR="00471E48" w:rsidRPr="00C47FC7" w14:paraId="550B81F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B7024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484.</w:t>
            </w:r>
          </w:p>
        </w:tc>
        <w:tc>
          <w:tcPr>
            <w:tcW w:w="1280" w:type="dxa"/>
            <w:noWrap/>
            <w:vAlign w:val="center"/>
          </w:tcPr>
          <w:p w14:paraId="38361F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172827,05</w:t>
            </w:r>
          </w:p>
        </w:tc>
        <w:tc>
          <w:tcPr>
            <w:tcW w:w="1121" w:type="dxa"/>
            <w:noWrap/>
            <w:vAlign w:val="center"/>
          </w:tcPr>
          <w:p w14:paraId="0F6C9E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768336,40</w:t>
            </w:r>
          </w:p>
        </w:tc>
      </w:tr>
      <w:tr w:rsidR="00471E48" w:rsidRPr="00C47FC7" w14:paraId="2A7D4F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855B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485.</w:t>
            </w:r>
          </w:p>
        </w:tc>
        <w:tc>
          <w:tcPr>
            <w:tcW w:w="1280" w:type="dxa"/>
            <w:noWrap/>
            <w:vAlign w:val="center"/>
          </w:tcPr>
          <w:p w14:paraId="581C287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172828,58</w:t>
            </w:r>
          </w:p>
        </w:tc>
        <w:tc>
          <w:tcPr>
            <w:tcW w:w="1121" w:type="dxa"/>
            <w:noWrap/>
            <w:vAlign w:val="center"/>
          </w:tcPr>
          <w:p w14:paraId="4B4829E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768336,60</w:t>
            </w:r>
          </w:p>
        </w:tc>
      </w:tr>
      <w:tr w:rsidR="00471E48" w:rsidRPr="00C47FC7" w14:paraId="79F660C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4694C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486.</w:t>
            </w:r>
          </w:p>
        </w:tc>
        <w:tc>
          <w:tcPr>
            <w:tcW w:w="1280" w:type="dxa"/>
            <w:noWrap/>
            <w:vAlign w:val="center"/>
          </w:tcPr>
          <w:p w14:paraId="76B206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172864,08</w:t>
            </w:r>
          </w:p>
        </w:tc>
        <w:tc>
          <w:tcPr>
            <w:tcW w:w="1121" w:type="dxa"/>
            <w:noWrap/>
            <w:vAlign w:val="center"/>
          </w:tcPr>
          <w:p w14:paraId="26B49C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768341,14</w:t>
            </w:r>
          </w:p>
        </w:tc>
      </w:tr>
      <w:tr w:rsidR="00471E48" w:rsidRPr="00C47FC7" w14:paraId="55FA67C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ECBE1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487.</w:t>
            </w:r>
          </w:p>
        </w:tc>
        <w:tc>
          <w:tcPr>
            <w:tcW w:w="1280" w:type="dxa"/>
            <w:noWrap/>
            <w:vAlign w:val="center"/>
          </w:tcPr>
          <w:p w14:paraId="444456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172878,11</w:t>
            </w:r>
          </w:p>
        </w:tc>
        <w:tc>
          <w:tcPr>
            <w:tcW w:w="1121" w:type="dxa"/>
            <w:noWrap/>
            <w:vAlign w:val="center"/>
          </w:tcPr>
          <w:p w14:paraId="0CA94CF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768251,71</w:t>
            </w:r>
          </w:p>
        </w:tc>
      </w:tr>
      <w:tr w:rsidR="00471E48" w:rsidRPr="00C47FC7" w14:paraId="211401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26D66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488.</w:t>
            </w:r>
          </w:p>
        </w:tc>
        <w:tc>
          <w:tcPr>
            <w:tcW w:w="1280" w:type="dxa"/>
            <w:noWrap/>
            <w:vAlign w:val="center"/>
          </w:tcPr>
          <w:p w14:paraId="39FCC2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172843,23</w:t>
            </w:r>
          </w:p>
        </w:tc>
        <w:tc>
          <w:tcPr>
            <w:tcW w:w="1121" w:type="dxa"/>
            <w:noWrap/>
            <w:vAlign w:val="center"/>
          </w:tcPr>
          <w:p w14:paraId="30BB6B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768246,21</w:t>
            </w:r>
          </w:p>
        </w:tc>
      </w:tr>
      <w:tr w:rsidR="00471E48" w:rsidRPr="00C47FC7" w14:paraId="2DC7F17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8840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489.</w:t>
            </w:r>
          </w:p>
        </w:tc>
        <w:tc>
          <w:tcPr>
            <w:tcW w:w="1280" w:type="dxa"/>
            <w:noWrap/>
            <w:vAlign w:val="center"/>
          </w:tcPr>
          <w:p w14:paraId="61249F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172850,22</w:t>
            </w:r>
          </w:p>
        </w:tc>
        <w:tc>
          <w:tcPr>
            <w:tcW w:w="1121" w:type="dxa"/>
            <w:noWrap/>
            <w:vAlign w:val="center"/>
          </w:tcPr>
          <w:p w14:paraId="55014B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768207,21</w:t>
            </w:r>
          </w:p>
        </w:tc>
      </w:tr>
      <w:tr w:rsidR="00471E48" w:rsidRPr="00C47FC7" w14:paraId="6EA8CAA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86509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490.</w:t>
            </w:r>
          </w:p>
        </w:tc>
        <w:tc>
          <w:tcPr>
            <w:tcW w:w="1280" w:type="dxa"/>
            <w:noWrap/>
            <w:vAlign w:val="center"/>
          </w:tcPr>
          <w:p w14:paraId="3DCDC6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172852,59</w:t>
            </w:r>
          </w:p>
        </w:tc>
        <w:tc>
          <w:tcPr>
            <w:tcW w:w="1121" w:type="dxa"/>
            <w:noWrap/>
            <w:vAlign w:val="center"/>
          </w:tcPr>
          <w:p w14:paraId="1A4BF2A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768194,01</w:t>
            </w:r>
          </w:p>
        </w:tc>
      </w:tr>
      <w:tr w:rsidR="00471E48" w:rsidRPr="00C47FC7" w14:paraId="301D9F9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736E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491.</w:t>
            </w:r>
          </w:p>
        </w:tc>
        <w:tc>
          <w:tcPr>
            <w:tcW w:w="1280" w:type="dxa"/>
            <w:noWrap/>
            <w:vAlign w:val="center"/>
          </w:tcPr>
          <w:p w14:paraId="53685A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172921,65</w:t>
            </w:r>
          </w:p>
        </w:tc>
        <w:tc>
          <w:tcPr>
            <w:tcW w:w="1121" w:type="dxa"/>
            <w:noWrap/>
            <w:vAlign w:val="center"/>
          </w:tcPr>
          <w:p w14:paraId="656D60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768012,27</w:t>
            </w:r>
          </w:p>
        </w:tc>
      </w:tr>
      <w:tr w:rsidR="00471E48" w:rsidRPr="00C47FC7" w14:paraId="46FE7BA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7F6D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492.</w:t>
            </w:r>
          </w:p>
        </w:tc>
        <w:tc>
          <w:tcPr>
            <w:tcW w:w="1280" w:type="dxa"/>
            <w:noWrap/>
            <w:vAlign w:val="center"/>
          </w:tcPr>
          <w:p w14:paraId="628BEF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172972,63</w:t>
            </w:r>
          </w:p>
        </w:tc>
        <w:tc>
          <w:tcPr>
            <w:tcW w:w="1121" w:type="dxa"/>
            <w:noWrap/>
            <w:vAlign w:val="center"/>
          </w:tcPr>
          <w:p w14:paraId="2D6641F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767960,78</w:t>
            </w:r>
          </w:p>
        </w:tc>
      </w:tr>
      <w:tr w:rsidR="00471E48" w:rsidRPr="00C47FC7" w14:paraId="327C90F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BDA68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493.</w:t>
            </w:r>
          </w:p>
        </w:tc>
        <w:tc>
          <w:tcPr>
            <w:tcW w:w="1280" w:type="dxa"/>
            <w:noWrap/>
            <w:vAlign w:val="center"/>
          </w:tcPr>
          <w:p w14:paraId="74FAC2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173006,21</w:t>
            </w:r>
          </w:p>
        </w:tc>
        <w:tc>
          <w:tcPr>
            <w:tcW w:w="1121" w:type="dxa"/>
            <w:noWrap/>
            <w:vAlign w:val="center"/>
          </w:tcPr>
          <w:p w14:paraId="52FF98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767910,74</w:t>
            </w:r>
          </w:p>
        </w:tc>
      </w:tr>
      <w:tr w:rsidR="00471E48" w:rsidRPr="00C47FC7" w14:paraId="495195D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D33A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494.</w:t>
            </w:r>
          </w:p>
        </w:tc>
        <w:tc>
          <w:tcPr>
            <w:tcW w:w="1280" w:type="dxa"/>
            <w:noWrap/>
            <w:vAlign w:val="center"/>
          </w:tcPr>
          <w:p w14:paraId="15665C5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173051,99</w:t>
            </w:r>
          </w:p>
        </w:tc>
        <w:tc>
          <w:tcPr>
            <w:tcW w:w="1121" w:type="dxa"/>
            <w:noWrap/>
            <w:vAlign w:val="center"/>
          </w:tcPr>
          <w:p w14:paraId="12F12C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767831,50</w:t>
            </w:r>
          </w:p>
        </w:tc>
      </w:tr>
      <w:tr w:rsidR="00471E48" w:rsidRPr="00C47FC7" w14:paraId="66097AC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9EDFD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495.</w:t>
            </w:r>
          </w:p>
        </w:tc>
        <w:tc>
          <w:tcPr>
            <w:tcW w:w="1280" w:type="dxa"/>
            <w:noWrap/>
            <w:vAlign w:val="center"/>
          </w:tcPr>
          <w:p w14:paraId="1A321B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173074,65</w:t>
            </w:r>
          </w:p>
        </w:tc>
        <w:tc>
          <w:tcPr>
            <w:tcW w:w="1121" w:type="dxa"/>
            <w:noWrap/>
            <w:vAlign w:val="center"/>
          </w:tcPr>
          <w:p w14:paraId="0F485C4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767767,24</w:t>
            </w:r>
          </w:p>
        </w:tc>
      </w:tr>
      <w:tr w:rsidR="00471E48" w:rsidRPr="00C47FC7" w14:paraId="5FD8CBB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B7A3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496.</w:t>
            </w:r>
          </w:p>
        </w:tc>
        <w:tc>
          <w:tcPr>
            <w:tcW w:w="1280" w:type="dxa"/>
            <w:noWrap/>
            <w:vAlign w:val="center"/>
          </w:tcPr>
          <w:p w14:paraId="63F5CD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173080,11</w:t>
            </w:r>
          </w:p>
        </w:tc>
        <w:tc>
          <w:tcPr>
            <w:tcW w:w="1121" w:type="dxa"/>
            <w:noWrap/>
            <w:vAlign w:val="center"/>
          </w:tcPr>
          <w:p w14:paraId="67D134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767753,32</w:t>
            </w:r>
          </w:p>
        </w:tc>
      </w:tr>
      <w:tr w:rsidR="00471E48" w:rsidRPr="00C47FC7" w14:paraId="4CFF21B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B0B75C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497.</w:t>
            </w:r>
          </w:p>
        </w:tc>
        <w:tc>
          <w:tcPr>
            <w:tcW w:w="1280" w:type="dxa"/>
            <w:noWrap/>
            <w:vAlign w:val="center"/>
          </w:tcPr>
          <w:p w14:paraId="21B1644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173098,15</w:t>
            </w:r>
          </w:p>
        </w:tc>
        <w:tc>
          <w:tcPr>
            <w:tcW w:w="1121" w:type="dxa"/>
            <w:noWrap/>
            <w:vAlign w:val="center"/>
          </w:tcPr>
          <w:p w14:paraId="2D5FBD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767736,10</w:t>
            </w:r>
          </w:p>
        </w:tc>
      </w:tr>
      <w:tr w:rsidR="00471E48" w:rsidRPr="00C47FC7" w14:paraId="4944723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BCBD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498.</w:t>
            </w:r>
          </w:p>
        </w:tc>
        <w:tc>
          <w:tcPr>
            <w:tcW w:w="1280" w:type="dxa"/>
            <w:noWrap/>
            <w:vAlign w:val="center"/>
          </w:tcPr>
          <w:p w14:paraId="4DC4592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173119,28</w:t>
            </w:r>
          </w:p>
        </w:tc>
        <w:tc>
          <w:tcPr>
            <w:tcW w:w="1121" w:type="dxa"/>
            <w:noWrap/>
            <w:vAlign w:val="center"/>
          </w:tcPr>
          <w:p w14:paraId="009E057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767715,56</w:t>
            </w:r>
          </w:p>
        </w:tc>
      </w:tr>
      <w:tr w:rsidR="00471E48" w:rsidRPr="00C47FC7" w14:paraId="59E1C16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DE3C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499.</w:t>
            </w:r>
          </w:p>
        </w:tc>
        <w:tc>
          <w:tcPr>
            <w:tcW w:w="1280" w:type="dxa"/>
            <w:noWrap/>
            <w:vAlign w:val="center"/>
          </w:tcPr>
          <w:p w14:paraId="25B5EAB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173130,22</w:t>
            </w:r>
          </w:p>
        </w:tc>
        <w:tc>
          <w:tcPr>
            <w:tcW w:w="1121" w:type="dxa"/>
            <w:noWrap/>
            <w:vAlign w:val="center"/>
          </w:tcPr>
          <w:p w14:paraId="4EF9A2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767710,00</w:t>
            </w:r>
          </w:p>
        </w:tc>
      </w:tr>
      <w:tr w:rsidR="00471E48" w:rsidRPr="00C47FC7" w14:paraId="76B546C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4C553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500.</w:t>
            </w:r>
          </w:p>
        </w:tc>
        <w:tc>
          <w:tcPr>
            <w:tcW w:w="1280" w:type="dxa"/>
            <w:noWrap/>
            <w:vAlign w:val="center"/>
          </w:tcPr>
          <w:p w14:paraId="610E04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173161,61</w:t>
            </w:r>
          </w:p>
        </w:tc>
        <w:tc>
          <w:tcPr>
            <w:tcW w:w="1121" w:type="dxa"/>
            <w:noWrap/>
            <w:vAlign w:val="center"/>
          </w:tcPr>
          <w:p w14:paraId="71DE42C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767693,74</w:t>
            </w:r>
          </w:p>
        </w:tc>
      </w:tr>
      <w:tr w:rsidR="00471E48" w:rsidRPr="00C47FC7" w14:paraId="32860FA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36922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501.</w:t>
            </w:r>
          </w:p>
        </w:tc>
        <w:tc>
          <w:tcPr>
            <w:tcW w:w="1280" w:type="dxa"/>
            <w:noWrap/>
            <w:vAlign w:val="center"/>
          </w:tcPr>
          <w:p w14:paraId="1369CD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173174,75</w:t>
            </w:r>
          </w:p>
        </w:tc>
        <w:tc>
          <w:tcPr>
            <w:tcW w:w="1121" w:type="dxa"/>
            <w:noWrap/>
            <w:vAlign w:val="center"/>
          </w:tcPr>
          <w:p w14:paraId="5CEE06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767687,11</w:t>
            </w:r>
          </w:p>
        </w:tc>
      </w:tr>
      <w:tr w:rsidR="00471E48" w:rsidRPr="00C47FC7" w14:paraId="31CEEB6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14397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502.</w:t>
            </w:r>
          </w:p>
        </w:tc>
        <w:tc>
          <w:tcPr>
            <w:tcW w:w="1280" w:type="dxa"/>
            <w:noWrap/>
            <w:vAlign w:val="center"/>
          </w:tcPr>
          <w:p w14:paraId="0EED470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173205,64</w:t>
            </w:r>
          </w:p>
        </w:tc>
        <w:tc>
          <w:tcPr>
            <w:tcW w:w="1121" w:type="dxa"/>
            <w:noWrap/>
            <w:vAlign w:val="center"/>
          </w:tcPr>
          <w:p w14:paraId="3FC98A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767654,34</w:t>
            </w:r>
          </w:p>
        </w:tc>
      </w:tr>
      <w:tr w:rsidR="00471E48" w:rsidRPr="00C47FC7" w14:paraId="4C37321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2AB14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503.</w:t>
            </w:r>
          </w:p>
        </w:tc>
        <w:tc>
          <w:tcPr>
            <w:tcW w:w="1280" w:type="dxa"/>
            <w:noWrap/>
            <w:vAlign w:val="center"/>
          </w:tcPr>
          <w:p w14:paraId="02DFD43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173220,58</w:t>
            </w:r>
          </w:p>
        </w:tc>
        <w:tc>
          <w:tcPr>
            <w:tcW w:w="1121" w:type="dxa"/>
            <w:noWrap/>
            <w:vAlign w:val="center"/>
          </w:tcPr>
          <w:p w14:paraId="5FDD69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767641,32</w:t>
            </w:r>
          </w:p>
        </w:tc>
      </w:tr>
      <w:tr w:rsidR="00471E48" w:rsidRPr="00C47FC7" w14:paraId="256573D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88F1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504.</w:t>
            </w:r>
          </w:p>
        </w:tc>
        <w:tc>
          <w:tcPr>
            <w:tcW w:w="1280" w:type="dxa"/>
            <w:noWrap/>
            <w:vAlign w:val="center"/>
          </w:tcPr>
          <w:p w14:paraId="2CAE127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173272,53</w:t>
            </w:r>
          </w:p>
        </w:tc>
        <w:tc>
          <w:tcPr>
            <w:tcW w:w="1121" w:type="dxa"/>
            <w:noWrap/>
            <w:vAlign w:val="center"/>
          </w:tcPr>
          <w:p w14:paraId="2D07F5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767599,74</w:t>
            </w:r>
          </w:p>
        </w:tc>
      </w:tr>
      <w:tr w:rsidR="00471E48" w:rsidRPr="00C47FC7" w14:paraId="443A93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195A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505.</w:t>
            </w:r>
          </w:p>
        </w:tc>
        <w:tc>
          <w:tcPr>
            <w:tcW w:w="1280" w:type="dxa"/>
            <w:noWrap/>
            <w:vAlign w:val="center"/>
          </w:tcPr>
          <w:p w14:paraId="27C1A71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173276,71</w:t>
            </w:r>
          </w:p>
        </w:tc>
        <w:tc>
          <w:tcPr>
            <w:tcW w:w="1121" w:type="dxa"/>
            <w:noWrap/>
            <w:vAlign w:val="center"/>
          </w:tcPr>
          <w:p w14:paraId="4B34D0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767584,80</w:t>
            </w:r>
          </w:p>
        </w:tc>
      </w:tr>
      <w:tr w:rsidR="00471E48" w:rsidRPr="00C47FC7" w14:paraId="24037E9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630BF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506.</w:t>
            </w:r>
          </w:p>
        </w:tc>
        <w:tc>
          <w:tcPr>
            <w:tcW w:w="1280" w:type="dxa"/>
            <w:noWrap/>
            <w:vAlign w:val="center"/>
          </w:tcPr>
          <w:p w14:paraId="6733EC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173222,12</w:t>
            </w:r>
          </w:p>
        </w:tc>
        <w:tc>
          <w:tcPr>
            <w:tcW w:w="1121" w:type="dxa"/>
            <w:noWrap/>
            <w:vAlign w:val="center"/>
          </w:tcPr>
          <w:p w14:paraId="4E0154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767553,93</w:t>
            </w:r>
          </w:p>
        </w:tc>
      </w:tr>
      <w:tr w:rsidR="00471E48" w:rsidRPr="00C47FC7" w14:paraId="2D413CA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51C8CA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507.</w:t>
            </w:r>
          </w:p>
        </w:tc>
        <w:tc>
          <w:tcPr>
            <w:tcW w:w="1280" w:type="dxa"/>
            <w:noWrap/>
            <w:vAlign w:val="center"/>
          </w:tcPr>
          <w:p w14:paraId="234D7B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173251,80</w:t>
            </w:r>
          </w:p>
        </w:tc>
        <w:tc>
          <w:tcPr>
            <w:tcW w:w="1121" w:type="dxa"/>
            <w:noWrap/>
            <w:vAlign w:val="center"/>
          </w:tcPr>
          <w:p w14:paraId="6E7C2F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767525,93</w:t>
            </w:r>
          </w:p>
        </w:tc>
      </w:tr>
      <w:tr w:rsidR="00471E48" w:rsidRPr="00C47FC7" w14:paraId="1EE7FA7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C1CE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508.</w:t>
            </w:r>
          </w:p>
        </w:tc>
        <w:tc>
          <w:tcPr>
            <w:tcW w:w="1280" w:type="dxa"/>
            <w:noWrap/>
            <w:vAlign w:val="center"/>
          </w:tcPr>
          <w:p w14:paraId="381554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173355,88</w:t>
            </w:r>
          </w:p>
        </w:tc>
        <w:tc>
          <w:tcPr>
            <w:tcW w:w="1121" w:type="dxa"/>
            <w:noWrap/>
            <w:vAlign w:val="center"/>
          </w:tcPr>
          <w:p w14:paraId="255DEA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767455,66</w:t>
            </w:r>
          </w:p>
        </w:tc>
      </w:tr>
      <w:tr w:rsidR="00471E48" w:rsidRPr="00C47FC7" w14:paraId="54D334B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47F8A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509.</w:t>
            </w:r>
          </w:p>
        </w:tc>
        <w:tc>
          <w:tcPr>
            <w:tcW w:w="1280" w:type="dxa"/>
            <w:noWrap/>
            <w:vAlign w:val="center"/>
          </w:tcPr>
          <w:p w14:paraId="6BE20B7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173361,89</w:t>
            </w:r>
          </w:p>
        </w:tc>
        <w:tc>
          <w:tcPr>
            <w:tcW w:w="1121" w:type="dxa"/>
            <w:noWrap/>
            <w:vAlign w:val="center"/>
          </w:tcPr>
          <w:p w14:paraId="59DED66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767462,14</w:t>
            </w:r>
          </w:p>
        </w:tc>
      </w:tr>
      <w:tr w:rsidR="00471E48" w:rsidRPr="00C47FC7" w14:paraId="281DC6B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99EC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510.</w:t>
            </w:r>
          </w:p>
        </w:tc>
        <w:tc>
          <w:tcPr>
            <w:tcW w:w="1280" w:type="dxa"/>
            <w:noWrap/>
            <w:vAlign w:val="center"/>
          </w:tcPr>
          <w:p w14:paraId="3D01A8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173414,82</w:t>
            </w:r>
          </w:p>
        </w:tc>
        <w:tc>
          <w:tcPr>
            <w:tcW w:w="1121" w:type="dxa"/>
            <w:noWrap/>
            <w:vAlign w:val="center"/>
          </w:tcPr>
          <w:p w14:paraId="03BA96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767520,02</w:t>
            </w:r>
          </w:p>
        </w:tc>
      </w:tr>
      <w:tr w:rsidR="00471E48" w:rsidRPr="00C47FC7" w14:paraId="45C2A10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95CBE0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511.</w:t>
            </w:r>
          </w:p>
        </w:tc>
        <w:tc>
          <w:tcPr>
            <w:tcW w:w="1280" w:type="dxa"/>
            <w:noWrap/>
            <w:vAlign w:val="center"/>
          </w:tcPr>
          <w:p w14:paraId="15F22B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173442,43</w:t>
            </w:r>
          </w:p>
        </w:tc>
        <w:tc>
          <w:tcPr>
            <w:tcW w:w="1121" w:type="dxa"/>
            <w:noWrap/>
            <w:vAlign w:val="center"/>
          </w:tcPr>
          <w:p w14:paraId="068209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767550,28</w:t>
            </w:r>
          </w:p>
        </w:tc>
      </w:tr>
      <w:tr w:rsidR="00471E48" w:rsidRPr="00C47FC7" w14:paraId="030B308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6A89F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512.</w:t>
            </w:r>
          </w:p>
        </w:tc>
        <w:tc>
          <w:tcPr>
            <w:tcW w:w="1280" w:type="dxa"/>
            <w:noWrap/>
            <w:vAlign w:val="center"/>
          </w:tcPr>
          <w:p w14:paraId="1E0EEF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173497,06</w:t>
            </w:r>
          </w:p>
        </w:tc>
        <w:tc>
          <w:tcPr>
            <w:tcW w:w="1121" w:type="dxa"/>
            <w:noWrap/>
            <w:vAlign w:val="center"/>
          </w:tcPr>
          <w:p w14:paraId="3E0C90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767569,07</w:t>
            </w:r>
          </w:p>
        </w:tc>
      </w:tr>
      <w:tr w:rsidR="00471E48" w:rsidRPr="00C47FC7" w14:paraId="0767819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F52793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513.</w:t>
            </w:r>
          </w:p>
        </w:tc>
        <w:tc>
          <w:tcPr>
            <w:tcW w:w="1280" w:type="dxa"/>
            <w:noWrap/>
            <w:vAlign w:val="center"/>
          </w:tcPr>
          <w:p w14:paraId="7A015E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173517,19</w:t>
            </w:r>
          </w:p>
        </w:tc>
        <w:tc>
          <w:tcPr>
            <w:tcW w:w="1121" w:type="dxa"/>
            <w:noWrap/>
            <w:vAlign w:val="center"/>
          </w:tcPr>
          <w:p w14:paraId="2181B0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767578,25</w:t>
            </w:r>
          </w:p>
        </w:tc>
      </w:tr>
      <w:tr w:rsidR="00471E48" w:rsidRPr="00C47FC7" w14:paraId="7692A3D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8E403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514.</w:t>
            </w:r>
          </w:p>
        </w:tc>
        <w:tc>
          <w:tcPr>
            <w:tcW w:w="1280" w:type="dxa"/>
            <w:noWrap/>
            <w:vAlign w:val="center"/>
          </w:tcPr>
          <w:p w14:paraId="4E72D04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173530,66</w:t>
            </w:r>
          </w:p>
        </w:tc>
        <w:tc>
          <w:tcPr>
            <w:tcW w:w="1121" w:type="dxa"/>
            <w:noWrap/>
            <w:vAlign w:val="center"/>
          </w:tcPr>
          <w:p w14:paraId="25ACF0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767584,40</w:t>
            </w:r>
          </w:p>
        </w:tc>
      </w:tr>
      <w:tr w:rsidR="00471E48" w:rsidRPr="00C47FC7" w14:paraId="374FC13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A3F3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515.</w:t>
            </w:r>
          </w:p>
        </w:tc>
        <w:tc>
          <w:tcPr>
            <w:tcW w:w="1280" w:type="dxa"/>
            <w:noWrap/>
            <w:vAlign w:val="center"/>
          </w:tcPr>
          <w:p w14:paraId="16C530E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173540,52</w:t>
            </w:r>
          </w:p>
        </w:tc>
        <w:tc>
          <w:tcPr>
            <w:tcW w:w="1121" w:type="dxa"/>
            <w:noWrap/>
            <w:vAlign w:val="center"/>
          </w:tcPr>
          <w:p w14:paraId="25F15B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767577,63</w:t>
            </w:r>
          </w:p>
        </w:tc>
      </w:tr>
      <w:tr w:rsidR="00471E48" w:rsidRPr="00C47FC7" w14:paraId="0094BAC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9B56A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516.</w:t>
            </w:r>
          </w:p>
        </w:tc>
        <w:tc>
          <w:tcPr>
            <w:tcW w:w="1280" w:type="dxa"/>
            <w:noWrap/>
            <w:vAlign w:val="center"/>
          </w:tcPr>
          <w:p w14:paraId="0FD1D6D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173557,14</w:t>
            </w:r>
          </w:p>
        </w:tc>
        <w:tc>
          <w:tcPr>
            <w:tcW w:w="1121" w:type="dxa"/>
            <w:noWrap/>
            <w:vAlign w:val="center"/>
          </w:tcPr>
          <w:p w14:paraId="002AAF5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767567,31</w:t>
            </w:r>
          </w:p>
        </w:tc>
      </w:tr>
      <w:tr w:rsidR="00471E48" w:rsidRPr="00C47FC7" w14:paraId="3A41B9B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4CD29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517.</w:t>
            </w:r>
          </w:p>
        </w:tc>
        <w:tc>
          <w:tcPr>
            <w:tcW w:w="1280" w:type="dxa"/>
            <w:noWrap/>
            <w:vAlign w:val="center"/>
          </w:tcPr>
          <w:p w14:paraId="2DAC9C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173567,15</w:t>
            </w:r>
          </w:p>
        </w:tc>
        <w:tc>
          <w:tcPr>
            <w:tcW w:w="1121" w:type="dxa"/>
            <w:noWrap/>
            <w:vAlign w:val="center"/>
          </w:tcPr>
          <w:p w14:paraId="520238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767562,33</w:t>
            </w:r>
          </w:p>
        </w:tc>
      </w:tr>
      <w:tr w:rsidR="00471E48" w:rsidRPr="00C47FC7" w14:paraId="6BDECA2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7F93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518.</w:t>
            </w:r>
          </w:p>
        </w:tc>
        <w:tc>
          <w:tcPr>
            <w:tcW w:w="1280" w:type="dxa"/>
            <w:noWrap/>
            <w:vAlign w:val="center"/>
          </w:tcPr>
          <w:p w14:paraId="6746A7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173582,94</w:t>
            </w:r>
          </w:p>
        </w:tc>
        <w:tc>
          <w:tcPr>
            <w:tcW w:w="1121" w:type="dxa"/>
            <w:noWrap/>
            <w:vAlign w:val="center"/>
          </w:tcPr>
          <w:p w14:paraId="1C83158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767554,73</w:t>
            </w:r>
          </w:p>
        </w:tc>
      </w:tr>
      <w:tr w:rsidR="00471E48" w:rsidRPr="00C47FC7" w14:paraId="2687F59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FDB3F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519.</w:t>
            </w:r>
          </w:p>
        </w:tc>
        <w:tc>
          <w:tcPr>
            <w:tcW w:w="1280" w:type="dxa"/>
            <w:noWrap/>
            <w:vAlign w:val="center"/>
          </w:tcPr>
          <w:p w14:paraId="0BED484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173606,54</w:t>
            </w:r>
          </w:p>
        </w:tc>
        <w:tc>
          <w:tcPr>
            <w:tcW w:w="1121" w:type="dxa"/>
            <w:noWrap/>
            <w:vAlign w:val="center"/>
          </w:tcPr>
          <w:p w14:paraId="28FA547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767544,12</w:t>
            </w:r>
          </w:p>
        </w:tc>
      </w:tr>
      <w:tr w:rsidR="00471E48" w:rsidRPr="00C47FC7" w14:paraId="4C89384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E53B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520.</w:t>
            </w:r>
          </w:p>
        </w:tc>
        <w:tc>
          <w:tcPr>
            <w:tcW w:w="1280" w:type="dxa"/>
            <w:noWrap/>
            <w:vAlign w:val="center"/>
          </w:tcPr>
          <w:p w14:paraId="1D27BC2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173626,65</w:t>
            </w:r>
          </w:p>
        </w:tc>
        <w:tc>
          <w:tcPr>
            <w:tcW w:w="1121" w:type="dxa"/>
            <w:noWrap/>
            <w:vAlign w:val="center"/>
          </w:tcPr>
          <w:p w14:paraId="186A99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767527,66</w:t>
            </w:r>
          </w:p>
        </w:tc>
      </w:tr>
      <w:tr w:rsidR="00471E48" w:rsidRPr="00C47FC7" w14:paraId="39755DE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741EDC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521.</w:t>
            </w:r>
          </w:p>
        </w:tc>
        <w:tc>
          <w:tcPr>
            <w:tcW w:w="1280" w:type="dxa"/>
            <w:noWrap/>
            <w:vAlign w:val="center"/>
          </w:tcPr>
          <w:p w14:paraId="474C35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173632,33</w:t>
            </w:r>
          </w:p>
        </w:tc>
        <w:tc>
          <w:tcPr>
            <w:tcW w:w="1121" w:type="dxa"/>
            <w:noWrap/>
            <w:vAlign w:val="center"/>
          </w:tcPr>
          <w:p w14:paraId="51BF78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767523,00</w:t>
            </w:r>
          </w:p>
        </w:tc>
      </w:tr>
      <w:tr w:rsidR="00471E48" w:rsidRPr="00C47FC7" w14:paraId="4521512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6A076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522.</w:t>
            </w:r>
          </w:p>
        </w:tc>
        <w:tc>
          <w:tcPr>
            <w:tcW w:w="1280" w:type="dxa"/>
            <w:noWrap/>
            <w:vAlign w:val="center"/>
          </w:tcPr>
          <w:p w14:paraId="34F3E7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173614,21</w:t>
            </w:r>
          </w:p>
        </w:tc>
        <w:tc>
          <w:tcPr>
            <w:tcW w:w="1121" w:type="dxa"/>
            <w:noWrap/>
            <w:vAlign w:val="center"/>
          </w:tcPr>
          <w:p w14:paraId="0BF8069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767494,67</w:t>
            </w:r>
          </w:p>
        </w:tc>
      </w:tr>
      <w:tr w:rsidR="00471E48" w:rsidRPr="00C47FC7" w14:paraId="7D1807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341D6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523.</w:t>
            </w:r>
          </w:p>
        </w:tc>
        <w:tc>
          <w:tcPr>
            <w:tcW w:w="1280" w:type="dxa"/>
            <w:noWrap/>
            <w:vAlign w:val="center"/>
          </w:tcPr>
          <w:p w14:paraId="2C584A5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173607,09</w:t>
            </w:r>
          </w:p>
        </w:tc>
        <w:tc>
          <w:tcPr>
            <w:tcW w:w="1121" w:type="dxa"/>
            <w:noWrap/>
            <w:vAlign w:val="center"/>
          </w:tcPr>
          <w:p w14:paraId="5228AA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767464,71</w:t>
            </w:r>
          </w:p>
        </w:tc>
      </w:tr>
      <w:tr w:rsidR="00471E48" w:rsidRPr="00C47FC7" w14:paraId="37226C4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D2971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524.</w:t>
            </w:r>
          </w:p>
        </w:tc>
        <w:tc>
          <w:tcPr>
            <w:tcW w:w="1280" w:type="dxa"/>
            <w:noWrap/>
            <w:vAlign w:val="center"/>
          </w:tcPr>
          <w:p w14:paraId="32FA6D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173629,91</w:t>
            </w:r>
          </w:p>
        </w:tc>
        <w:tc>
          <w:tcPr>
            <w:tcW w:w="1121" w:type="dxa"/>
            <w:noWrap/>
            <w:vAlign w:val="center"/>
          </w:tcPr>
          <w:p w14:paraId="4C42BB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767458,51</w:t>
            </w:r>
          </w:p>
        </w:tc>
      </w:tr>
      <w:tr w:rsidR="00471E48" w:rsidRPr="00C47FC7" w14:paraId="1226FD1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EA118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525.</w:t>
            </w:r>
          </w:p>
        </w:tc>
        <w:tc>
          <w:tcPr>
            <w:tcW w:w="1280" w:type="dxa"/>
            <w:noWrap/>
            <w:vAlign w:val="center"/>
          </w:tcPr>
          <w:p w14:paraId="453E09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173633,24</w:t>
            </w:r>
          </w:p>
        </w:tc>
        <w:tc>
          <w:tcPr>
            <w:tcW w:w="1121" w:type="dxa"/>
            <w:noWrap/>
            <w:vAlign w:val="center"/>
          </w:tcPr>
          <w:p w14:paraId="77FBCE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767458,46</w:t>
            </w:r>
          </w:p>
        </w:tc>
      </w:tr>
      <w:tr w:rsidR="00471E48" w:rsidRPr="00C47FC7" w14:paraId="7168E55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C7A1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526.</w:t>
            </w:r>
          </w:p>
        </w:tc>
        <w:tc>
          <w:tcPr>
            <w:tcW w:w="1280" w:type="dxa"/>
            <w:noWrap/>
            <w:vAlign w:val="center"/>
          </w:tcPr>
          <w:p w14:paraId="1183502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173685,01</w:t>
            </w:r>
          </w:p>
        </w:tc>
        <w:tc>
          <w:tcPr>
            <w:tcW w:w="1121" w:type="dxa"/>
            <w:noWrap/>
            <w:vAlign w:val="center"/>
          </w:tcPr>
          <w:p w14:paraId="75A5B6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767521,29</w:t>
            </w:r>
          </w:p>
        </w:tc>
      </w:tr>
      <w:tr w:rsidR="00471E48" w:rsidRPr="00C47FC7" w14:paraId="23C69C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032284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527.</w:t>
            </w:r>
          </w:p>
        </w:tc>
        <w:tc>
          <w:tcPr>
            <w:tcW w:w="1280" w:type="dxa"/>
            <w:noWrap/>
            <w:vAlign w:val="center"/>
          </w:tcPr>
          <w:p w14:paraId="7F3FC2C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173702,50</w:t>
            </w:r>
          </w:p>
        </w:tc>
        <w:tc>
          <w:tcPr>
            <w:tcW w:w="1121" w:type="dxa"/>
            <w:noWrap/>
            <w:vAlign w:val="center"/>
          </w:tcPr>
          <w:p w14:paraId="4C20DC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767543,22</w:t>
            </w:r>
          </w:p>
        </w:tc>
      </w:tr>
      <w:tr w:rsidR="00471E48" w:rsidRPr="00C47FC7" w14:paraId="53C55A0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57832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528.</w:t>
            </w:r>
          </w:p>
        </w:tc>
        <w:tc>
          <w:tcPr>
            <w:tcW w:w="1280" w:type="dxa"/>
            <w:noWrap/>
            <w:vAlign w:val="center"/>
          </w:tcPr>
          <w:p w14:paraId="3F3B7C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173739,21</w:t>
            </w:r>
          </w:p>
        </w:tc>
        <w:tc>
          <w:tcPr>
            <w:tcW w:w="1121" w:type="dxa"/>
            <w:noWrap/>
            <w:vAlign w:val="center"/>
          </w:tcPr>
          <w:p w14:paraId="6827A3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767569,79</w:t>
            </w:r>
          </w:p>
        </w:tc>
      </w:tr>
      <w:tr w:rsidR="00471E48" w:rsidRPr="00C47FC7" w14:paraId="133E0A6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51BA0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529.</w:t>
            </w:r>
          </w:p>
        </w:tc>
        <w:tc>
          <w:tcPr>
            <w:tcW w:w="1280" w:type="dxa"/>
            <w:noWrap/>
            <w:vAlign w:val="center"/>
          </w:tcPr>
          <w:p w14:paraId="1FD9CBF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173742,76</w:t>
            </w:r>
          </w:p>
        </w:tc>
        <w:tc>
          <w:tcPr>
            <w:tcW w:w="1121" w:type="dxa"/>
            <w:noWrap/>
            <w:vAlign w:val="center"/>
          </w:tcPr>
          <w:p w14:paraId="017226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767574,62</w:t>
            </w:r>
          </w:p>
        </w:tc>
      </w:tr>
      <w:tr w:rsidR="00471E48" w:rsidRPr="00C47FC7" w14:paraId="0EC26CA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21CB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530.</w:t>
            </w:r>
          </w:p>
        </w:tc>
        <w:tc>
          <w:tcPr>
            <w:tcW w:w="1280" w:type="dxa"/>
            <w:noWrap/>
            <w:vAlign w:val="center"/>
          </w:tcPr>
          <w:p w14:paraId="0190F6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173763,09</w:t>
            </w:r>
          </w:p>
        </w:tc>
        <w:tc>
          <w:tcPr>
            <w:tcW w:w="1121" w:type="dxa"/>
            <w:noWrap/>
            <w:vAlign w:val="center"/>
          </w:tcPr>
          <w:p w14:paraId="315115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767612,03</w:t>
            </w:r>
          </w:p>
        </w:tc>
      </w:tr>
      <w:tr w:rsidR="00471E48" w:rsidRPr="00C47FC7" w14:paraId="27F2579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3D016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531.</w:t>
            </w:r>
          </w:p>
        </w:tc>
        <w:tc>
          <w:tcPr>
            <w:tcW w:w="1280" w:type="dxa"/>
            <w:noWrap/>
            <w:vAlign w:val="center"/>
          </w:tcPr>
          <w:p w14:paraId="7107B8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173742,86</w:t>
            </w:r>
          </w:p>
        </w:tc>
        <w:tc>
          <w:tcPr>
            <w:tcW w:w="1121" w:type="dxa"/>
            <w:noWrap/>
            <w:vAlign w:val="center"/>
          </w:tcPr>
          <w:p w14:paraId="504CA8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767643,25</w:t>
            </w:r>
          </w:p>
        </w:tc>
      </w:tr>
      <w:tr w:rsidR="00471E48" w:rsidRPr="00C47FC7" w14:paraId="1E3A63E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71627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532.</w:t>
            </w:r>
          </w:p>
        </w:tc>
        <w:tc>
          <w:tcPr>
            <w:tcW w:w="1280" w:type="dxa"/>
            <w:noWrap/>
            <w:vAlign w:val="center"/>
          </w:tcPr>
          <w:p w14:paraId="47FBDA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173795,01</w:t>
            </w:r>
          </w:p>
        </w:tc>
        <w:tc>
          <w:tcPr>
            <w:tcW w:w="1121" w:type="dxa"/>
            <w:noWrap/>
            <w:vAlign w:val="center"/>
          </w:tcPr>
          <w:p w14:paraId="23EEE0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767711,06</w:t>
            </w:r>
          </w:p>
        </w:tc>
      </w:tr>
      <w:tr w:rsidR="00471E48" w:rsidRPr="00C47FC7" w14:paraId="33FDE24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116DFB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533.</w:t>
            </w:r>
          </w:p>
        </w:tc>
        <w:tc>
          <w:tcPr>
            <w:tcW w:w="1280" w:type="dxa"/>
            <w:noWrap/>
            <w:vAlign w:val="center"/>
          </w:tcPr>
          <w:p w14:paraId="259171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173820,46</w:t>
            </w:r>
          </w:p>
        </w:tc>
        <w:tc>
          <w:tcPr>
            <w:tcW w:w="1121" w:type="dxa"/>
            <w:noWrap/>
            <w:vAlign w:val="center"/>
          </w:tcPr>
          <w:p w14:paraId="57AA1B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767744,03</w:t>
            </w:r>
          </w:p>
        </w:tc>
      </w:tr>
      <w:tr w:rsidR="00471E48" w:rsidRPr="00C47FC7" w14:paraId="2325A31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DFC5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534.</w:t>
            </w:r>
          </w:p>
        </w:tc>
        <w:tc>
          <w:tcPr>
            <w:tcW w:w="1280" w:type="dxa"/>
            <w:noWrap/>
            <w:vAlign w:val="center"/>
          </w:tcPr>
          <w:p w14:paraId="7CAF0A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173826,98</w:t>
            </w:r>
          </w:p>
        </w:tc>
        <w:tc>
          <w:tcPr>
            <w:tcW w:w="1121" w:type="dxa"/>
            <w:noWrap/>
            <w:vAlign w:val="center"/>
          </w:tcPr>
          <w:p w14:paraId="622792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767740,35</w:t>
            </w:r>
          </w:p>
        </w:tc>
      </w:tr>
      <w:tr w:rsidR="00471E48" w:rsidRPr="00C47FC7" w14:paraId="7CD4589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5EF80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535.</w:t>
            </w:r>
          </w:p>
        </w:tc>
        <w:tc>
          <w:tcPr>
            <w:tcW w:w="1280" w:type="dxa"/>
            <w:noWrap/>
            <w:vAlign w:val="center"/>
          </w:tcPr>
          <w:p w14:paraId="001CD1D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173859,48</w:t>
            </w:r>
          </w:p>
        </w:tc>
        <w:tc>
          <w:tcPr>
            <w:tcW w:w="1121" w:type="dxa"/>
            <w:noWrap/>
            <w:vAlign w:val="center"/>
          </w:tcPr>
          <w:p w14:paraId="6CAB25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767717,05</w:t>
            </w:r>
          </w:p>
        </w:tc>
      </w:tr>
      <w:tr w:rsidR="00471E48" w:rsidRPr="00C47FC7" w14:paraId="2BD0854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57B4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536.</w:t>
            </w:r>
          </w:p>
        </w:tc>
        <w:tc>
          <w:tcPr>
            <w:tcW w:w="1280" w:type="dxa"/>
            <w:noWrap/>
            <w:vAlign w:val="center"/>
          </w:tcPr>
          <w:p w14:paraId="34B976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173872,42</w:t>
            </w:r>
          </w:p>
        </w:tc>
        <w:tc>
          <w:tcPr>
            <w:tcW w:w="1121" w:type="dxa"/>
            <w:noWrap/>
            <w:vAlign w:val="center"/>
          </w:tcPr>
          <w:p w14:paraId="4A07E4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767672,73</w:t>
            </w:r>
          </w:p>
        </w:tc>
      </w:tr>
      <w:tr w:rsidR="00471E48" w:rsidRPr="00C47FC7" w14:paraId="6EDEF37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9959E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537.</w:t>
            </w:r>
          </w:p>
        </w:tc>
        <w:tc>
          <w:tcPr>
            <w:tcW w:w="1280" w:type="dxa"/>
            <w:noWrap/>
            <w:vAlign w:val="center"/>
          </w:tcPr>
          <w:p w14:paraId="7BFB01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173874,89</w:t>
            </w:r>
          </w:p>
        </w:tc>
        <w:tc>
          <w:tcPr>
            <w:tcW w:w="1121" w:type="dxa"/>
            <w:noWrap/>
            <w:vAlign w:val="center"/>
          </w:tcPr>
          <w:p w14:paraId="67637DD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767664,27</w:t>
            </w:r>
          </w:p>
        </w:tc>
      </w:tr>
      <w:tr w:rsidR="00471E48" w:rsidRPr="00C47FC7" w14:paraId="231DB4C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2F516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538.</w:t>
            </w:r>
          </w:p>
        </w:tc>
        <w:tc>
          <w:tcPr>
            <w:tcW w:w="1280" w:type="dxa"/>
            <w:noWrap/>
            <w:vAlign w:val="center"/>
          </w:tcPr>
          <w:p w14:paraId="0452E4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173866,39</w:t>
            </w:r>
          </w:p>
        </w:tc>
        <w:tc>
          <w:tcPr>
            <w:tcW w:w="1121" w:type="dxa"/>
            <w:noWrap/>
            <w:vAlign w:val="center"/>
          </w:tcPr>
          <w:p w14:paraId="7B1D03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767626,06</w:t>
            </w:r>
          </w:p>
        </w:tc>
      </w:tr>
      <w:tr w:rsidR="00471E48" w:rsidRPr="00C47FC7" w14:paraId="7986B7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AD02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539.</w:t>
            </w:r>
          </w:p>
        </w:tc>
        <w:tc>
          <w:tcPr>
            <w:tcW w:w="1280" w:type="dxa"/>
            <w:noWrap/>
            <w:vAlign w:val="center"/>
          </w:tcPr>
          <w:p w14:paraId="194B51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173869,57</w:t>
            </w:r>
          </w:p>
        </w:tc>
        <w:tc>
          <w:tcPr>
            <w:tcW w:w="1121" w:type="dxa"/>
            <w:noWrap/>
            <w:vAlign w:val="center"/>
          </w:tcPr>
          <w:p w14:paraId="797ADD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767588,46</w:t>
            </w:r>
          </w:p>
        </w:tc>
      </w:tr>
      <w:tr w:rsidR="00471E48" w:rsidRPr="00C47FC7" w14:paraId="235DD1E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44BA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540.</w:t>
            </w:r>
          </w:p>
        </w:tc>
        <w:tc>
          <w:tcPr>
            <w:tcW w:w="1280" w:type="dxa"/>
            <w:noWrap/>
            <w:vAlign w:val="center"/>
          </w:tcPr>
          <w:p w14:paraId="27A1D1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173870,93</w:t>
            </w:r>
          </w:p>
        </w:tc>
        <w:tc>
          <w:tcPr>
            <w:tcW w:w="1121" w:type="dxa"/>
            <w:noWrap/>
            <w:vAlign w:val="center"/>
          </w:tcPr>
          <w:p w14:paraId="05EAFF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767572,08</w:t>
            </w:r>
          </w:p>
        </w:tc>
      </w:tr>
      <w:tr w:rsidR="00471E48" w:rsidRPr="00C47FC7" w14:paraId="0B9D215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14B566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541.</w:t>
            </w:r>
          </w:p>
        </w:tc>
        <w:tc>
          <w:tcPr>
            <w:tcW w:w="1280" w:type="dxa"/>
            <w:noWrap/>
            <w:vAlign w:val="center"/>
          </w:tcPr>
          <w:p w14:paraId="223E771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173903,17</w:t>
            </w:r>
          </w:p>
        </w:tc>
        <w:tc>
          <w:tcPr>
            <w:tcW w:w="1121" w:type="dxa"/>
            <w:noWrap/>
            <w:vAlign w:val="center"/>
          </w:tcPr>
          <w:p w14:paraId="516ADC9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767516,70</w:t>
            </w:r>
          </w:p>
        </w:tc>
      </w:tr>
      <w:tr w:rsidR="00471E48" w:rsidRPr="00C47FC7" w14:paraId="559BBC5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613C41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542.</w:t>
            </w:r>
          </w:p>
        </w:tc>
        <w:tc>
          <w:tcPr>
            <w:tcW w:w="1280" w:type="dxa"/>
            <w:noWrap/>
            <w:vAlign w:val="center"/>
          </w:tcPr>
          <w:p w14:paraId="5F5691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173906,44</w:t>
            </w:r>
          </w:p>
        </w:tc>
        <w:tc>
          <w:tcPr>
            <w:tcW w:w="1121" w:type="dxa"/>
            <w:noWrap/>
            <w:vAlign w:val="center"/>
          </w:tcPr>
          <w:p w14:paraId="172731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767510,79</w:t>
            </w:r>
          </w:p>
        </w:tc>
      </w:tr>
      <w:tr w:rsidR="00471E48" w:rsidRPr="00C47FC7" w14:paraId="2C8951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294BC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543.</w:t>
            </w:r>
          </w:p>
        </w:tc>
        <w:tc>
          <w:tcPr>
            <w:tcW w:w="1280" w:type="dxa"/>
            <w:noWrap/>
            <w:vAlign w:val="center"/>
          </w:tcPr>
          <w:p w14:paraId="2F0DA0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173913,71</w:t>
            </w:r>
          </w:p>
        </w:tc>
        <w:tc>
          <w:tcPr>
            <w:tcW w:w="1121" w:type="dxa"/>
            <w:noWrap/>
            <w:vAlign w:val="center"/>
          </w:tcPr>
          <w:p w14:paraId="38D709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767503,03</w:t>
            </w:r>
          </w:p>
        </w:tc>
      </w:tr>
      <w:tr w:rsidR="00471E48" w:rsidRPr="00C47FC7" w14:paraId="11D362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B0B89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544.</w:t>
            </w:r>
          </w:p>
        </w:tc>
        <w:tc>
          <w:tcPr>
            <w:tcW w:w="1280" w:type="dxa"/>
            <w:noWrap/>
            <w:vAlign w:val="center"/>
          </w:tcPr>
          <w:p w14:paraId="74A16C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173936,02</w:t>
            </w:r>
          </w:p>
        </w:tc>
        <w:tc>
          <w:tcPr>
            <w:tcW w:w="1121" w:type="dxa"/>
            <w:noWrap/>
            <w:vAlign w:val="center"/>
          </w:tcPr>
          <w:p w14:paraId="6FBF1D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767479,61</w:t>
            </w:r>
          </w:p>
        </w:tc>
      </w:tr>
      <w:tr w:rsidR="00471E48" w:rsidRPr="00C47FC7" w14:paraId="53E66D9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587A74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545.</w:t>
            </w:r>
          </w:p>
        </w:tc>
        <w:tc>
          <w:tcPr>
            <w:tcW w:w="1280" w:type="dxa"/>
            <w:noWrap/>
            <w:vAlign w:val="center"/>
          </w:tcPr>
          <w:p w14:paraId="7028D5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173957,48</w:t>
            </w:r>
          </w:p>
        </w:tc>
        <w:tc>
          <w:tcPr>
            <w:tcW w:w="1121" w:type="dxa"/>
            <w:noWrap/>
            <w:vAlign w:val="center"/>
          </w:tcPr>
          <w:p w14:paraId="698950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767452,72</w:t>
            </w:r>
          </w:p>
        </w:tc>
      </w:tr>
      <w:tr w:rsidR="00471E48" w:rsidRPr="00C47FC7" w14:paraId="3F3B915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A0698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546.</w:t>
            </w:r>
          </w:p>
        </w:tc>
        <w:tc>
          <w:tcPr>
            <w:tcW w:w="1280" w:type="dxa"/>
            <w:noWrap/>
            <w:vAlign w:val="center"/>
          </w:tcPr>
          <w:p w14:paraId="7A1E598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173977,32</w:t>
            </w:r>
          </w:p>
        </w:tc>
        <w:tc>
          <w:tcPr>
            <w:tcW w:w="1121" w:type="dxa"/>
            <w:noWrap/>
            <w:vAlign w:val="center"/>
          </w:tcPr>
          <w:p w14:paraId="795EA7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767426,49</w:t>
            </w:r>
          </w:p>
        </w:tc>
      </w:tr>
      <w:tr w:rsidR="00471E48" w:rsidRPr="00C47FC7" w14:paraId="526F522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4374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547.</w:t>
            </w:r>
          </w:p>
        </w:tc>
        <w:tc>
          <w:tcPr>
            <w:tcW w:w="1280" w:type="dxa"/>
            <w:noWrap/>
            <w:vAlign w:val="center"/>
          </w:tcPr>
          <w:p w14:paraId="15DBE7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173989,36</w:t>
            </w:r>
          </w:p>
        </w:tc>
        <w:tc>
          <w:tcPr>
            <w:tcW w:w="1121" w:type="dxa"/>
            <w:noWrap/>
            <w:vAlign w:val="center"/>
          </w:tcPr>
          <w:p w14:paraId="3041413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767408,63</w:t>
            </w:r>
          </w:p>
        </w:tc>
      </w:tr>
      <w:tr w:rsidR="00471E48" w:rsidRPr="00C47FC7" w14:paraId="7913732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AEF8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548.</w:t>
            </w:r>
          </w:p>
        </w:tc>
        <w:tc>
          <w:tcPr>
            <w:tcW w:w="1280" w:type="dxa"/>
            <w:noWrap/>
            <w:vAlign w:val="center"/>
          </w:tcPr>
          <w:p w14:paraId="3A77CD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173989,93</w:t>
            </w:r>
          </w:p>
        </w:tc>
        <w:tc>
          <w:tcPr>
            <w:tcW w:w="1121" w:type="dxa"/>
            <w:noWrap/>
            <w:vAlign w:val="center"/>
          </w:tcPr>
          <w:p w14:paraId="211D38A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767409,63</w:t>
            </w:r>
          </w:p>
        </w:tc>
      </w:tr>
      <w:tr w:rsidR="00471E48" w:rsidRPr="00C47FC7" w14:paraId="6A3DC28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365F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549.</w:t>
            </w:r>
          </w:p>
        </w:tc>
        <w:tc>
          <w:tcPr>
            <w:tcW w:w="1280" w:type="dxa"/>
            <w:noWrap/>
            <w:vAlign w:val="center"/>
          </w:tcPr>
          <w:p w14:paraId="12FFC56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173996,63</w:t>
            </w:r>
          </w:p>
        </w:tc>
        <w:tc>
          <w:tcPr>
            <w:tcW w:w="1121" w:type="dxa"/>
            <w:noWrap/>
            <w:vAlign w:val="center"/>
          </w:tcPr>
          <w:p w14:paraId="794514D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767414,50</w:t>
            </w:r>
          </w:p>
        </w:tc>
      </w:tr>
      <w:tr w:rsidR="00471E48" w:rsidRPr="00C47FC7" w14:paraId="759EDCF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E5C1B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550.</w:t>
            </w:r>
          </w:p>
        </w:tc>
        <w:tc>
          <w:tcPr>
            <w:tcW w:w="1280" w:type="dxa"/>
            <w:noWrap/>
            <w:vAlign w:val="center"/>
          </w:tcPr>
          <w:p w14:paraId="0E8C0D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174005,59</w:t>
            </w:r>
          </w:p>
        </w:tc>
        <w:tc>
          <w:tcPr>
            <w:tcW w:w="1121" w:type="dxa"/>
            <w:noWrap/>
            <w:vAlign w:val="center"/>
          </w:tcPr>
          <w:p w14:paraId="2DECEF2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767416,97</w:t>
            </w:r>
          </w:p>
        </w:tc>
      </w:tr>
      <w:tr w:rsidR="00471E48" w:rsidRPr="00C47FC7" w14:paraId="025B1C9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8EF17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551.</w:t>
            </w:r>
          </w:p>
        </w:tc>
        <w:tc>
          <w:tcPr>
            <w:tcW w:w="1280" w:type="dxa"/>
            <w:noWrap/>
            <w:vAlign w:val="center"/>
          </w:tcPr>
          <w:p w14:paraId="08D2AC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174017,27</w:t>
            </w:r>
          </w:p>
        </w:tc>
        <w:tc>
          <w:tcPr>
            <w:tcW w:w="1121" w:type="dxa"/>
            <w:noWrap/>
            <w:vAlign w:val="center"/>
          </w:tcPr>
          <w:p w14:paraId="153A8D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767416,65</w:t>
            </w:r>
          </w:p>
        </w:tc>
      </w:tr>
      <w:tr w:rsidR="00471E48" w:rsidRPr="00C47FC7" w14:paraId="03DEE69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63A8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552.</w:t>
            </w:r>
          </w:p>
        </w:tc>
        <w:tc>
          <w:tcPr>
            <w:tcW w:w="1280" w:type="dxa"/>
            <w:noWrap/>
            <w:vAlign w:val="center"/>
          </w:tcPr>
          <w:p w14:paraId="1653E2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174032,93</w:t>
            </w:r>
          </w:p>
        </w:tc>
        <w:tc>
          <w:tcPr>
            <w:tcW w:w="1121" w:type="dxa"/>
            <w:noWrap/>
            <w:vAlign w:val="center"/>
          </w:tcPr>
          <w:p w14:paraId="2B1FF3F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767424,14</w:t>
            </w:r>
          </w:p>
        </w:tc>
      </w:tr>
      <w:tr w:rsidR="00471E48" w:rsidRPr="00C47FC7" w14:paraId="32E029B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94191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553.</w:t>
            </w:r>
          </w:p>
        </w:tc>
        <w:tc>
          <w:tcPr>
            <w:tcW w:w="1280" w:type="dxa"/>
            <w:noWrap/>
            <w:vAlign w:val="center"/>
          </w:tcPr>
          <w:p w14:paraId="037DF9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174044,22</w:t>
            </w:r>
          </w:p>
        </w:tc>
        <w:tc>
          <w:tcPr>
            <w:tcW w:w="1121" w:type="dxa"/>
            <w:noWrap/>
            <w:vAlign w:val="center"/>
          </w:tcPr>
          <w:p w14:paraId="12E9EA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767425,79</w:t>
            </w:r>
          </w:p>
        </w:tc>
      </w:tr>
      <w:tr w:rsidR="00471E48" w:rsidRPr="00C47FC7" w14:paraId="54E3997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ADE4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554.</w:t>
            </w:r>
          </w:p>
        </w:tc>
        <w:tc>
          <w:tcPr>
            <w:tcW w:w="1280" w:type="dxa"/>
            <w:noWrap/>
            <w:vAlign w:val="center"/>
          </w:tcPr>
          <w:p w14:paraId="16257A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174051,24</w:t>
            </w:r>
          </w:p>
        </w:tc>
        <w:tc>
          <w:tcPr>
            <w:tcW w:w="1121" w:type="dxa"/>
            <w:noWrap/>
            <w:vAlign w:val="center"/>
          </w:tcPr>
          <w:p w14:paraId="36E39BF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767432,87</w:t>
            </w:r>
          </w:p>
        </w:tc>
      </w:tr>
      <w:tr w:rsidR="00471E48" w:rsidRPr="00C47FC7" w14:paraId="7EE0D30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8252C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555.</w:t>
            </w:r>
          </w:p>
        </w:tc>
        <w:tc>
          <w:tcPr>
            <w:tcW w:w="1280" w:type="dxa"/>
            <w:noWrap/>
            <w:vAlign w:val="center"/>
          </w:tcPr>
          <w:p w14:paraId="34AF58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174056,00</w:t>
            </w:r>
          </w:p>
        </w:tc>
        <w:tc>
          <w:tcPr>
            <w:tcW w:w="1121" w:type="dxa"/>
            <w:noWrap/>
            <w:vAlign w:val="center"/>
          </w:tcPr>
          <w:p w14:paraId="45E861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767421,94</w:t>
            </w:r>
          </w:p>
        </w:tc>
      </w:tr>
      <w:tr w:rsidR="00471E48" w:rsidRPr="00C47FC7" w14:paraId="60D1AE6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20D2F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556.</w:t>
            </w:r>
          </w:p>
        </w:tc>
        <w:tc>
          <w:tcPr>
            <w:tcW w:w="1280" w:type="dxa"/>
            <w:noWrap/>
            <w:vAlign w:val="center"/>
          </w:tcPr>
          <w:p w14:paraId="1ED9A30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174087,94</w:t>
            </w:r>
          </w:p>
        </w:tc>
        <w:tc>
          <w:tcPr>
            <w:tcW w:w="1121" w:type="dxa"/>
            <w:noWrap/>
            <w:vAlign w:val="center"/>
          </w:tcPr>
          <w:p w14:paraId="1E4F3C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767419,12</w:t>
            </w:r>
          </w:p>
        </w:tc>
      </w:tr>
      <w:tr w:rsidR="00471E48" w:rsidRPr="00C47FC7" w14:paraId="66F0CE8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71BA6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557.</w:t>
            </w:r>
          </w:p>
        </w:tc>
        <w:tc>
          <w:tcPr>
            <w:tcW w:w="1280" w:type="dxa"/>
            <w:noWrap/>
            <w:vAlign w:val="center"/>
          </w:tcPr>
          <w:p w14:paraId="2AE02E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174088,36</w:t>
            </w:r>
          </w:p>
        </w:tc>
        <w:tc>
          <w:tcPr>
            <w:tcW w:w="1121" w:type="dxa"/>
            <w:noWrap/>
            <w:vAlign w:val="center"/>
          </w:tcPr>
          <w:p w14:paraId="7552075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767388,86</w:t>
            </w:r>
          </w:p>
        </w:tc>
      </w:tr>
      <w:tr w:rsidR="00471E48" w:rsidRPr="00C47FC7" w14:paraId="53112F0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F2EF7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558.</w:t>
            </w:r>
          </w:p>
        </w:tc>
        <w:tc>
          <w:tcPr>
            <w:tcW w:w="1280" w:type="dxa"/>
            <w:noWrap/>
            <w:vAlign w:val="center"/>
          </w:tcPr>
          <w:p w14:paraId="07D496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174086,40</w:t>
            </w:r>
          </w:p>
        </w:tc>
        <w:tc>
          <w:tcPr>
            <w:tcW w:w="1121" w:type="dxa"/>
            <w:noWrap/>
            <w:vAlign w:val="center"/>
          </w:tcPr>
          <w:p w14:paraId="018E81A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767380,52</w:t>
            </w:r>
          </w:p>
        </w:tc>
      </w:tr>
      <w:tr w:rsidR="00471E48" w:rsidRPr="00C47FC7" w14:paraId="706E292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545D1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559.</w:t>
            </w:r>
          </w:p>
        </w:tc>
        <w:tc>
          <w:tcPr>
            <w:tcW w:w="1280" w:type="dxa"/>
            <w:noWrap/>
            <w:vAlign w:val="center"/>
          </w:tcPr>
          <w:p w14:paraId="729505C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174083,54</w:t>
            </w:r>
          </w:p>
        </w:tc>
        <w:tc>
          <w:tcPr>
            <w:tcW w:w="1121" w:type="dxa"/>
            <w:noWrap/>
            <w:vAlign w:val="center"/>
          </w:tcPr>
          <w:p w14:paraId="5A0AEE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767368,34</w:t>
            </w:r>
          </w:p>
        </w:tc>
      </w:tr>
      <w:tr w:rsidR="00471E48" w:rsidRPr="00C47FC7" w14:paraId="05613E4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D2CC0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560.</w:t>
            </w:r>
          </w:p>
        </w:tc>
        <w:tc>
          <w:tcPr>
            <w:tcW w:w="1280" w:type="dxa"/>
            <w:noWrap/>
            <w:vAlign w:val="center"/>
          </w:tcPr>
          <w:p w14:paraId="48E70B8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174085,76</w:t>
            </w:r>
          </w:p>
        </w:tc>
        <w:tc>
          <w:tcPr>
            <w:tcW w:w="1121" w:type="dxa"/>
            <w:noWrap/>
            <w:vAlign w:val="center"/>
          </w:tcPr>
          <w:p w14:paraId="62B2ED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767357,34</w:t>
            </w:r>
          </w:p>
        </w:tc>
      </w:tr>
      <w:tr w:rsidR="00471E48" w:rsidRPr="00C47FC7" w14:paraId="2B4401C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EA01B0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561.</w:t>
            </w:r>
          </w:p>
        </w:tc>
        <w:tc>
          <w:tcPr>
            <w:tcW w:w="1280" w:type="dxa"/>
            <w:noWrap/>
            <w:vAlign w:val="center"/>
          </w:tcPr>
          <w:p w14:paraId="5F3A2D4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174107,42</w:t>
            </w:r>
          </w:p>
        </w:tc>
        <w:tc>
          <w:tcPr>
            <w:tcW w:w="1121" w:type="dxa"/>
            <w:noWrap/>
            <w:vAlign w:val="center"/>
          </w:tcPr>
          <w:p w14:paraId="55E7736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767319,78</w:t>
            </w:r>
          </w:p>
        </w:tc>
      </w:tr>
      <w:tr w:rsidR="00471E48" w:rsidRPr="00C47FC7" w14:paraId="39D698D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0404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562.</w:t>
            </w:r>
          </w:p>
        </w:tc>
        <w:tc>
          <w:tcPr>
            <w:tcW w:w="1280" w:type="dxa"/>
            <w:noWrap/>
            <w:vAlign w:val="center"/>
          </w:tcPr>
          <w:p w14:paraId="143A30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174124,40</w:t>
            </w:r>
          </w:p>
        </w:tc>
        <w:tc>
          <w:tcPr>
            <w:tcW w:w="1121" w:type="dxa"/>
            <w:noWrap/>
            <w:vAlign w:val="center"/>
          </w:tcPr>
          <w:p w14:paraId="175BDA6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767318,74</w:t>
            </w:r>
          </w:p>
        </w:tc>
      </w:tr>
      <w:tr w:rsidR="00471E48" w:rsidRPr="00C47FC7" w14:paraId="1772CC6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8B2D1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563.</w:t>
            </w:r>
          </w:p>
        </w:tc>
        <w:tc>
          <w:tcPr>
            <w:tcW w:w="1280" w:type="dxa"/>
            <w:noWrap/>
            <w:vAlign w:val="center"/>
          </w:tcPr>
          <w:p w14:paraId="7F1E70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174168,89</w:t>
            </w:r>
          </w:p>
        </w:tc>
        <w:tc>
          <w:tcPr>
            <w:tcW w:w="1121" w:type="dxa"/>
            <w:noWrap/>
            <w:vAlign w:val="center"/>
          </w:tcPr>
          <w:p w14:paraId="4DCEF3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767327,98</w:t>
            </w:r>
          </w:p>
        </w:tc>
      </w:tr>
      <w:tr w:rsidR="00471E48" w:rsidRPr="00C47FC7" w14:paraId="3BD762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18A5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564.</w:t>
            </w:r>
          </w:p>
        </w:tc>
        <w:tc>
          <w:tcPr>
            <w:tcW w:w="1280" w:type="dxa"/>
            <w:noWrap/>
            <w:vAlign w:val="center"/>
          </w:tcPr>
          <w:p w14:paraId="0E7F98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174205,58</w:t>
            </w:r>
          </w:p>
        </w:tc>
        <w:tc>
          <w:tcPr>
            <w:tcW w:w="1121" w:type="dxa"/>
            <w:noWrap/>
            <w:vAlign w:val="center"/>
          </w:tcPr>
          <w:p w14:paraId="500DC8A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767351,92</w:t>
            </w:r>
          </w:p>
        </w:tc>
      </w:tr>
      <w:tr w:rsidR="00471E48" w:rsidRPr="00C47FC7" w14:paraId="0D4BAF6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0E876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565.</w:t>
            </w:r>
          </w:p>
        </w:tc>
        <w:tc>
          <w:tcPr>
            <w:tcW w:w="1280" w:type="dxa"/>
            <w:noWrap/>
            <w:vAlign w:val="center"/>
          </w:tcPr>
          <w:p w14:paraId="011A94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174210,41</w:t>
            </w:r>
          </w:p>
        </w:tc>
        <w:tc>
          <w:tcPr>
            <w:tcW w:w="1121" w:type="dxa"/>
            <w:noWrap/>
            <w:vAlign w:val="center"/>
          </w:tcPr>
          <w:p w14:paraId="73BF4F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767361,50</w:t>
            </w:r>
          </w:p>
        </w:tc>
      </w:tr>
      <w:tr w:rsidR="00471E48" w:rsidRPr="00C47FC7" w14:paraId="45D3DC6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B9414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566.</w:t>
            </w:r>
          </w:p>
        </w:tc>
        <w:tc>
          <w:tcPr>
            <w:tcW w:w="1280" w:type="dxa"/>
            <w:noWrap/>
            <w:vAlign w:val="center"/>
          </w:tcPr>
          <w:p w14:paraId="6AE33A6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174216,71</w:t>
            </w:r>
          </w:p>
        </w:tc>
        <w:tc>
          <w:tcPr>
            <w:tcW w:w="1121" w:type="dxa"/>
            <w:noWrap/>
            <w:vAlign w:val="center"/>
          </w:tcPr>
          <w:p w14:paraId="2A4576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767372,13</w:t>
            </w:r>
          </w:p>
        </w:tc>
      </w:tr>
      <w:tr w:rsidR="00471E48" w:rsidRPr="00C47FC7" w14:paraId="65837F2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BBAB0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567.</w:t>
            </w:r>
          </w:p>
        </w:tc>
        <w:tc>
          <w:tcPr>
            <w:tcW w:w="1280" w:type="dxa"/>
            <w:noWrap/>
            <w:vAlign w:val="center"/>
          </w:tcPr>
          <w:p w14:paraId="7419FB6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174221,47</w:t>
            </w:r>
          </w:p>
        </w:tc>
        <w:tc>
          <w:tcPr>
            <w:tcW w:w="1121" w:type="dxa"/>
            <w:noWrap/>
            <w:vAlign w:val="center"/>
          </w:tcPr>
          <w:p w14:paraId="23CF5F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767380,15</w:t>
            </w:r>
          </w:p>
        </w:tc>
      </w:tr>
      <w:tr w:rsidR="00471E48" w:rsidRPr="00C47FC7" w14:paraId="487022A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0B165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568.</w:t>
            </w:r>
          </w:p>
        </w:tc>
        <w:tc>
          <w:tcPr>
            <w:tcW w:w="1280" w:type="dxa"/>
            <w:noWrap/>
            <w:vAlign w:val="center"/>
          </w:tcPr>
          <w:p w14:paraId="30931F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174226,09</w:t>
            </w:r>
          </w:p>
        </w:tc>
        <w:tc>
          <w:tcPr>
            <w:tcW w:w="1121" w:type="dxa"/>
            <w:noWrap/>
            <w:vAlign w:val="center"/>
          </w:tcPr>
          <w:p w14:paraId="173432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767382,89</w:t>
            </w:r>
          </w:p>
        </w:tc>
      </w:tr>
      <w:tr w:rsidR="00471E48" w:rsidRPr="00C47FC7" w14:paraId="5E82C22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0ED41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569.</w:t>
            </w:r>
          </w:p>
        </w:tc>
        <w:tc>
          <w:tcPr>
            <w:tcW w:w="1280" w:type="dxa"/>
            <w:noWrap/>
            <w:vAlign w:val="center"/>
          </w:tcPr>
          <w:p w14:paraId="79017C2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174232,50</w:t>
            </w:r>
          </w:p>
        </w:tc>
        <w:tc>
          <w:tcPr>
            <w:tcW w:w="1121" w:type="dxa"/>
            <w:noWrap/>
            <w:vAlign w:val="center"/>
          </w:tcPr>
          <w:p w14:paraId="4904F6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767386,70</w:t>
            </w:r>
          </w:p>
        </w:tc>
      </w:tr>
      <w:tr w:rsidR="00471E48" w:rsidRPr="00C47FC7" w14:paraId="0FDCCD2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96073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570.</w:t>
            </w:r>
          </w:p>
        </w:tc>
        <w:tc>
          <w:tcPr>
            <w:tcW w:w="1280" w:type="dxa"/>
            <w:noWrap/>
            <w:vAlign w:val="center"/>
          </w:tcPr>
          <w:p w14:paraId="643105A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174243,41</w:t>
            </w:r>
          </w:p>
        </w:tc>
        <w:tc>
          <w:tcPr>
            <w:tcW w:w="1121" w:type="dxa"/>
            <w:noWrap/>
            <w:vAlign w:val="center"/>
          </w:tcPr>
          <w:p w14:paraId="47B1EC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767395,15</w:t>
            </w:r>
          </w:p>
        </w:tc>
      </w:tr>
      <w:tr w:rsidR="00471E48" w:rsidRPr="00C47FC7" w14:paraId="50BA3A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4B5EE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571.</w:t>
            </w:r>
          </w:p>
        </w:tc>
        <w:tc>
          <w:tcPr>
            <w:tcW w:w="1280" w:type="dxa"/>
            <w:noWrap/>
            <w:vAlign w:val="center"/>
          </w:tcPr>
          <w:p w14:paraId="72947F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174268,81</w:t>
            </w:r>
          </w:p>
        </w:tc>
        <w:tc>
          <w:tcPr>
            <w:tcW w:w="1121" w:type="dxa"/>
            <w:noWrap/>
            <w:vAlign w:val="center"/>
          </w:tcPr>
          <w:p w14:paraId="45E3D6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767425,78</w:t>
            </w:r>
          </w:p>
        </w:tc>
      </w:tr>
      <w:tr w:rsidR="00471E48" w:rsidRPr="00C47FC7" w14:paraId="14C61E2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6D28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572.</w:t>
            </w:r>
          </w:p>
        </w:tc>
        <w:tc>
          <w:tcPr>
            <w:tcW w:w="1280" w:type="dxa"/>
            <w:noWrap/>
            <w:vAlign w:val="center"/>
          </w:tcPr>
          <w:p w14:paraId="5DC311C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174267,02</w:t>
            </w:r>
          </w:p>
        </w:tc>
        <w:tc>
          <w:tcPr>
            <w:tcW w:w="1121" w:type="dxa"/>
            <w:noWrap/>
            <w:vAlign w:val="center"/>
          </w:tcPr>
          <w:p w14:paraId="1F8D8F7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767461,74</w:t>
            </w:r>
          </w:p>
        </w:tc>
      </w:tr>
      <w:tr w:rsidR="00471E48" w:rsidRPr="00C47FC7" w14:paraId="7594087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7F880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573.</w:t>
            </w:r>
          </w:p>
        </w:tc>
        <w:tc>
          <w:tcPr>
            <w:tcW w:w="1280" w:type="dxa"/>
            <w:noWrap/>
            <w:vAlign w:val="center"/>
          </w:tcPr>
          <w:p w14:paraId="2A9311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174237,22</w:t>
            </w:r>
          </w:p>
        </w:tc>
        <w:tc>
          <w:tcPr>
            <w:tcW w:w="1121" w:type="dxa"/>
            <w:noWrap/>
            <w:vAlign w:val="center"/>
          </w:tcPr>
          <w:p w14:paraId="672445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767499,39</w:t>
            </w:r>
          </w:p>
        </w:tc>
      </w:tr>
      <w:tr w:rsidR="00471E48" w:rsidRPr="00C47FC7" w14:paraId="3AD236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B1504B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574.</w:t>
            </w:r>
          </w:p>
        </w:tc>
        <w:tc>
          <w:tcPr>
            <w:tcW w:w="1280" w:type="dxa"/>
            <w:noWrap/>
            <w:vAlign w:val="center"/>
          </w:tcPr>
          <w:p w14:paraId="00637B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174331,37</w:t>
            </w:r>
          </w:p>
        </w:tc>
        <w:tc>
          <w:tcPr>
            <w:tcW w:w="1121" w:type="dxa"/>
            <w:noWrap/>
            <w:vAlign w:val="center"/>
          </w:tcPr>
          <w:p w14:paraId="03965F4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767559,83</w:t>
            </w:r>
          </w:p>
        </w:tc>
      </w:tr>
      <w:tr w:rsidR="00471E48" w:rsidRPr="00C47FC7" w14:paraId="5BC40F9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8A898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575.</w:t>
            </w:r>
          </w:p>
        </w:tc>
        <w:tc>
          <w:tcPr>
            <w:tcW w:w="1280" w:type="dxa"/>
            <w:noWrap/>
            <w:vAlign w:val="center"/>
          </w:tcPr>
          <w:p w14:paraId="36CAA8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174331,95</w:t>
            </w:r>
          </w:p>
        </w:tc>
        <w:tc>
          <w:tcPr>
            <w:tcW w:w="1121" w:type="dxa"/>
            <w:noWrap/>
            <w:vAlign w:val="center"/>
          </w:tcPr>
          <w:p w14:paraId="17A97A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767560,20</w:t>
            </w:r>
          </w:p>
        </w:tc>
      </w:tr>
      <w:tr w:rsidR="00471E48" w:rsidRPr="00C47FC7" w14:paraId="547FC93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96F6F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576.</w:t>
            </w:r>
          </w:p>
        </w:tc>
        <w:tc>
          <w:tcPr>
            <w:tcW w:w="1280" w:type="dxa"/>
            <w:noWrap/>
            <w:vAlign w:val="center"/>
          </w:tcPr>
          <w:p w14:paraId="398E074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174364,91</w:t>
            </w:r>
          </w:p>
        </w:tc>
        <w:tc>
          <w:tcPr>
            <w:tcW w:w="1121" w:type="dxa"/>
            <w:noWrap/>
            <w:vAlign w:val="center"/>
          </w:tcPr>
          <w:p w14:paraId="18BAE21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767522,25</w:t>
            </w:r>
          </w:p>
        </w:tc>
      </w:tr>
      <w:tr w:rsidR="00471E48" w:rsidRPr="00C47FC7" w14:paraId="17435D7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5574C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577.</w:t>
            </w:r>
          </w:p>
        </w:tc>
        <w:tc>
          <w:tcPr>
            <w:tcW w:w="1280" w:type="dxa"/>
            <w:noWrap/>
            <w:vAlign w:val="center"/>
          </w:tcPr>
          <w:p w14:paraId="412923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174366,43</w:t>
            </w:r>
          </w:p>
        </w:tc>
        <w:tc>
          <w:tcPr>
            <w:tcW w:w="1121" w:type="dxa"/>
            <w:noWrap/>
            <w:vAlign w:val="center"/>
          </w:tcPr>
          <w:p w14:paraId="6237F1C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767522,32</w:t>
            </w:r>
          </w:p>
        </w:tc>
      </w:tr>
      <w:tr w:rsidR="00471E48" w:rsidRPr="00C47FC7" w14:paraId="1E2AA77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E65C0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578.</w:t>
            </w:r>
          </w:p>
        </w:tc>
        <w:tc>
          <w:tcPr>
            <w:tcW w:w="1280" w:type="dxa"/>
            <w:noWrap/>
            <w:vAlign w:val="center"/>
          </w:tcPr>
          <w:p w14:paraId="708F1F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174369,45</w:t>
            </w:r>
          </w:p>
        </w:tc>
        <w:tc>
          <w:tcPr>
            <w:tcW w:w="1121" w:type="dxa"/>
            <w:noWrap/>
            <w:vAlign w:val="center"/>
          </w:tcPr>
          <w:p w14:paraId="3DB9DB9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767522,45</w:t>
            </w:r>
          </w:p>
        </w:tc>
      </w:tr>
      <w:tr w:rsidR="00471E48" w:rsidRPr="00C47FC7" w14:paraId="70F8964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6872F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579.</w:t>
            </w:r>
          </w:p>
        </w:tc>
        <w:tc>
          <w:tcPr>
            <w:tcW w:w="1280" w:type="dxa"/>
            <w:noWrap/>
            <w:vAlign w:val="center"/>
          </w:tcPr>
          <w:p w14:paraId="730FB15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174390,63</w:t>
            </w:r>
          </w:p>
        </w:tc>
        <w:tc>
          <w:tcPr>
            <w:tcW w:w="1121" w:type="dxa"/>
            <w:noWrap/>
            <w:vAlign w:val="center"/>
          </w:tcPr>
          <w:p w14:paraId="3C1447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767523,36</w:t>
            </w:r>
          </w:p>
        </w:tc>
      </w:tr>
      <w:tr w:rsidR="00471E48" w:rsidRPr="00C47FC7" w14:paraId="2194021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A9CF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580.</w:t>
            </w:r>
          </w:p>
        </w:tc>
        <w:tc>
          <w:tcPr>
            <w:tcW w:w="1280" w:type="dxa"/>
            <w:noWrap/>
            <w:vAlign w:val="center"/>
          </w:tcPr>
          <w:p w14:paraId="0C8A33D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174417,48</w:t>
            </w:r>
          </w:p>
        </w:tc>
        <w:tc>
          <w:tcPr>
            <w:tcW w:w="1121" w:type="dxa"/>
            <w:noWrap/>
            <w:vAlign w:val="center"/>
          </w:tcPr>
          <w:p w14:paraId="2CF3D73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767552,50</w:t>
            </w:r>
          </w:p>
        </w:tc>
      </w:tr>
      <w:tr w:rsidR="00471E48" w:rsidRPr="00C47FC7" w14:paraId="49A1744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62208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581.</w:t>
            </w:r>
          </w:p>
        </w:tc>
        <w:tc>
          <w:tcPr>
            <w:tcW w:w="1280" w:type="dxa"/>
            <w:noWrap/>
            <w:vAlign w:val="center"/>
          </w:tcPr>
          <w:p w14:paraId="229AA0D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174420,86</w:t>
            </w:r>
          </w:p>
        </w:tc>
        <w:tc>
          <w:tcPr>
            <w:tcW w:w="1121" w:type="dxa"/>
            <w:noWrap/>
            <w:vAlign w:val="center"/>
          </w:tcPr>
          <w:p w14:paraId="2118A5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767556,17</w:t>
            </w:r>
          </w:p>
        </w:tc>
      </w:tr>
      <w:tr w:rsidR="00471E48" w:rsidRPr="00C47FC7" w14:paraId="544271E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1F7583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582.</w:t>
            </w:r>
          </w:p>
        </w:tc>
        <w:tc>
          <w:tcPr>
            <w:tcW w:w="1280" w:type="dxa"/>
            <w:noWrap/>
            <w:vAlign w:val="center"/>
          </w:tcPr>
          <w:p w14:paraId="1900BA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174506,14</w:t>
            </w:r>
          </w:p>
        </w:tc>
        <w:tc>
          <w:tcPr>
            <w:tcW w:w="1121" w:type="dxa"/>
            <w:noWrap/>
            <w:vAlign w:val="center"/>
          </w:tcPr>
          <w:p w14:paraId="4BFA16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767648,72</w:t>
            </w:r>
          </w:p>
        </w:tc>
      </w:tr>
      <w:tr w:rsidR="00471E48" w:rsidRPr="00C47FC7" w14:paraId="7E45934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18A8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583.</w:t>
            </w:r>
          </w:p>
        </w:tc>
        <w:tc>
          <w:tcPr>
            <w:tcW w:w="1280" w:type="dxa"/>
            <w:noWrap/>
            <w:vAlign w:val="center"/>
          </w:tcPr>
          <w:p w14:paraId="10F97AF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174533,61</w:t>
            </w:r>
          </w:p>
        </w:tc>
        <w:tc>
          <w:tcPr>
            <w:tcW w:w="1121" w:type="dxa"/>
            <w:noWrap/>
            <w:vAlign w:val="center"/>
          </w:tcPr>
          <w:p w14:paraId="4DEFA9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767677,82</w:t>
            </w:r>
          </w:p>
        </w:tc>
      </w:tr>
      <w:tr w:rsidR="00471E48" w:rsidRPr="00C47FC7" w14:paraId="33E16FF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E30AC9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584.</w:t>
            </w:r>
          </w:p>
        </w:tc>
        <w:tc>
          <w:tcPr>
            <w:tcW w:w="1280" w:type="dxa"/>
            <w:noWrap/>
            <w:vAlign w:val="center"/>
          </w:tcPr>
          <w:p w14:paraId="3C5AF3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174537,43</w:t>
            </w:r>
          </w:p>
        </w:tc>
        <w:tc>
          <w:tcPr>
            <w:tcW w:w="1121" w:type="dxa"/>
            <w:noWrap/>
            <w:vAlign w:val="center"/>
          </w:tcPr>
          <w:p w14:paraId="0836A84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767681,87</w:t>
            </w:r>
          </w:p>
        </w:tc>
      </w:tr>
      <w:tr w:rsidR="00471E48" w:rsidRPr="00C47FC7" w14:paraId="60D9C87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A9088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585.</w:t>
            </w:r>
          </w:p>
        </w:tc>
        <w:tc>
          <w:tcPr>
            <w:tcW w:w="1280" w:type="dxa"/>
            <w:noWrap/>
            <w:vAlign w:val="center"/>
          </w:tcPr>
          <w:p w14:paraId="45DD244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174546,78</w:t>
            </w:r>
          </w:p>
        </w:tc>
        <w:tc>
          <w:tcPr>
            <w:tcW w:w="1121" w:type="dxa"/>
            <w:noWrap/>
            <w:vAlign w:val="center"/>
          </w:tcPr>
          <w:p w14:paraId="4FC558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767691,77</w:t>
            </w:r>
          </w:p>
        </w:tc>
      </w:tr>
      <w:tr w:rsidR="00471E48" w:rsidRPr="00C47FC7" w14:paraId="12BCD08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EC10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586.</w:t>
            </w:r>
          </w:p>
        </w:tc>
        <w:tc>
          <w:tcPr>
            <w:tcW w:w="1280" w:type="dxa"/>
            <w:noWrap/>
            <w:vAlign w:val="center"/>
          </w:tcPr>
          <w:p w14:paraId="0449F8A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174557,48</w:t>
            </w:r>
          </w:p>
        </w:tc>
        <w:tc>
          <w:tcPr>
            <w:tcW w:w="1121" w:type="dxa"/>
            <w:noWrap/>
            <w:vAlign w:val="center"/>
          </w:tcPr>
          <w:p w14:paraId="24D4CC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767703,11</w:t>
            </w:r>
          </w:p>
        </w:tc>
      </w:tr>
      <w:tr w:rsidR="00471E48" w:rsidRPr="00C47FC7" w14:paraId="55B578F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099AA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587.</w:t>
            </w:r>
          </w:p>
        </w:tc>
        <w:tc>
          <w:tcPr>
            <w:tcW w:w="1280" w:type="dxa"/>
            <w:noWrap/>
            <w:vAlign w:val="center"/>
          </w:tcPr>
          <w:p w14:paraId="523E5F8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174574,56</w:t>
            </w:r>
          </w:p>
        </w:tc>
        <w:tc>
          <w:tcPr>
            <w:tcW w:w="1121" w:type="dxa"/>
            <w:noWrap/>
            <w:vAlign w:val="center"/>
          </w:tcPr>
          <w:p w14:paraId="3DE3580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767721,21</w:t>
            </w:r>
          </w:p>
        </w:tc>
      </w:tr>
      <w:tr w:rsidR="00471E48" w:rsidRPr="00C47FC7" w14:paraId="75DEDCF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DEE3C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588.</w:t>
            </w:r>
          </w:p>
        </w:tc>
        <w:tc>
          <w:tcPr>
            <w:tcW w:w="1280" w:type="dxa"/>
            <w:noWrap/>
            <w:vAlign w:val="center"/>
          </w:tcPr>
          <w:p w14:paraId="2792D64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174574,61</w:t>
            </w:r>
          </w:p>
        </w:tc>
        <w:tc>
          <w:tcPr>
            <w:tcW w:w="1121" w:type="dxa"/>
            <w:noWrap/>
            <w:vAlign w:val="center"/>
          </w:tcPr>
          <w:p w14:paraId="473275D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767721,20</w:t>
            </w:r>
          </w:p>
        </w:tc>
      </w:tr>
      <w:tr w:rsidR="00471E48" w:rsidRPr="00C47FC7" w14:paraId="6165A9F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1CEF9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589.</w:t>
            </w:r>
          </w:p>
        </w:tc>
        <w:tc>
          <w:tcPr>
            <w:tcW w:w="1280" w:type="dxa"/>
            <w:noWrap/>
            <w:vAlign w:val="center"/>
          </w:tcPr>
          <w:p w14:paraId="7C4EDE8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174610,43</w:t>
            </w:r>
          </w:p>
        </w:tc>
        <w:tc>
          <w:tcPr>
            <w:tcW w:w="1121" w:type="dxa"/>
            <w:noWrap/>
            <w:vAlign w:val="center"/>
          </w:tcPr>
          <w:p w14:paraId="78BC0D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767757,89</w:t>
            </w:r>
          </w:p>
        </w:tc>
      </w:tr>
      <w:tr w:rsidR="00471E48" w:rsidRPr="00C47FC7" w14:paraId="663829B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4358B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590.</w:t>
            </w:r>
          </w:p>
        </w:tc>
        <w:tc>
          <w:tcPr>
            <w:tcW w:w="1280" w:type="dxa"/>
            <w:noWrap/>
            <w:vAlign w:val="center"/>
          </w:tcPr>
          <w:p w14:paraId="653EE84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174623,58</w:t>
            </w:r>
          </w:p>
        </w:tc>
        <w:tc>
          <w:tcPr>
            <w:tcW w:w="1121" w:type="dxa"/>
            <w:noWrap/>
            <w:vAlign w:val="center"/>
          </w:tcPr>
          <w:p w14:paraId="3961564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767747,16</w:t>
            </w:r>
          </w:p>
        </w:tc>
      </w:tr>
      <w:tr w:rsidR="00471E48" w:rsidRPr="00C47FC7" w14:paraId="7E86850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3A4A9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591.</w:t>
            </w:r>
          </w:p>
        </w:tc>
        <w:tc>
          <w:tcPr>
            <w:tcW w:w="1280" w:type="dxa"/>
            <w:noWrap/>
            <w:vAlign w:val="center"/>
          </w:tcPr>
          <w:p w14:paraId="2F091A7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174661,97</w:t>
            </w:r>
          </w:p>
        </w:tc>
        <w:tc>
          <w:tcPr>
            <w:tcW w:w="1121" w:type="dxa"/>
            <w:noWrap/>
            <w:vAlign w:val="center"/>
          </w:tcPr>
          <w:p w14:paraId="0B48AF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767715,83</w:t>
            </w:r>
          </w:p>
        </w:tc>
      </w:tr>
      <w:tr w:rsidR="00471E48" w:rsidRPr="00C47FC7" w14:paraId="5213843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9A98F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592.</w:t>
            </w:r>
          </w:p>
        </w:tc>
        <w:tc>
          <w:tcPr>
            <w:tcW w:w="1280" w:type="dxa"/>
            <w:noWrap/>
            <w:vAlign w:val="center"/>
          </w:tcPr>
          <w:p w14:paraId="48F49E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174669,38</w:t>
            </w:r>
          </w:p>
        </w:tc>
        <w:tc>
          <w:tcPr>
            <w:tcW w:w="1121" w:type="dxa"/>
            <w:noWrap/>
            <w:vAlign w:val="center"/>
          </w:tcPr>
          <w:p w14:paraId="6B5FB79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767709,78</w:t>
            </w:r>
          </w:p>
        </w:tc>
      </w:tr>
      <w:tr w:rsidR="00471E48" w:rsidRPr="00C47FC7" w14:paraId="4435F30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1C3C96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593.</w:t>
            </w:r>
          </w:p>
        </w:tc>
        <w:tc>
          <w:tcPr>
            <w:tcW w:w="1280" w:type="dxa"/>
            <w:noWrap/>
            <w:vAlign w:val="center"/>
          </w:tcPr>
          <w:p w14:paraId="5F137B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174666,86</w:t>
            </w:r>
          </w:p>
        </w:tc>
        <w:tc>
          <w:tcPr>
            <w:tcW w:w="1121" w:type="dxa"/>
            <w:noWrap/>
            <w:vAlign w:val="center"/>
          </w:tcPr>
          <w:p w14:paraId="097763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767706,05</w:t>
            </w:r>
          </w:p>
        </w:tc>
      </w:tr>
      <w:tr w:rsidR="00471E48" w:rsidRPr="00C47FC7" w14:paraId="516A79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4BA123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594.</w:t>
            </w:r>
          </w:p>
        </w:tc>
        <w:tc>
          <w:tcPr>
            <w:tcW w:w="1280" w:type="dxa"/>
            <w:noWrap/>
            <w:vAlign w:val="center"/>
          </w:tcPr>
          <w:p w14:paraId="51598F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174632,42</w:t>
            </w:r>
          </w:p>
        </w:tc>
        <w:tc>
          <w:tcPr>
            <w:tcW w:w="1121" w:type="dxa"/>
            <w:noWrap/>
            <w:vAlign w:val="center"/>
          </w:tcPr>
          <w:p w14:paraId="73DBC6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767655,14</w:t>
            </w:r>
          </w:p>
        </w:tc>
      </w:tr>
      <w:tr w:rsidR="00471E48" w:rsidRPr="00C47FC7" w14:paraId="20C16FC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CCE12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595.</w:t>
            </w:r>
          </w:p>
        </w:tc>
        <w:tc>
          <w:tcPr>
            <w:tcW w:w="1280" w:type="dxa"/>
            <w:noWrap/>
            <w:vAlign w:val="center"/>
          </w:tcPr>
          <w:p w14:paraId="08B2DC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174710,47</w:t>
            </w:r>
          </w:p>
        </w:tc>
        <w:tc>
          <w:tcPr>
            <w:tcW w:w="1121" w:type="dxa"/>
            <w:noWrap/>
            <w:vAlign w:val="center"/>
          </w:tcPr>
          <w:p w14:paraId="50CB427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767566,76</w:t>
            </w:r>
          </w:p>
        </w:tc>
      </w:tr>
      <w:tr w:rsidR="00471E48" w:rsidRPr="00C47FC7" w14:paraId="5611FF2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7E8EC2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596.</w:t>
            </w:r>
          </w:p>
        </w:tc>
        <w:tc>
          <w:tcPr>
            <w:tcW w:w="1280" w:type="dxa"/>
            <w:noWrap/>
            <w:vAlign w:val="center"/>
          </w:tcPr>
          <w:p w14:paraId="7DB827A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174753,00</w:t>
            </w:r>
          </w:p>
        </w:tc>
        <w:tc>
          <w:tcPr>
            <w:tcW w:w="1121" w:type="dxa"/>
            <w:noWrap/>
            <w:vAlign w:val="center"/>
          </w:tcPr>
          <w:p w14:paraId="1CD5EDD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767563,09</w:t>
            </w:r>
          </w:p>
        </w:tc>
      </w:tr>
      <w:tr w:rsidR="00471E48" w:rsidRPr="00C47FC7" w14:paraId="1CC56CC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B77A3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597.</w:t>
            </w:r>
          </w:p>
        </w:tc>
        <w:tc>
          <w:tcPr>
            <w:tcW w:w="1280" w:type="dxa"/>
            <w:noWrap/>
            <w:vAlign w:val="center"/>
          </w:tcPr>
          <w:p w14:paraId="07B95E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174795,54</w:t>
            </w:r>
          </w:p>
        </w:tc>
        <w:tc>
          <w:tcPr>
            <w:tcW w:w="1121" w:type="dxa"/>
            <w:noWrap/>
            <w:vAlign w:val="center"/>
          </w:tcPr>
          <w:p w14:paraId="6D742BE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767512,04</w:t>
            </w:r>
          </w:p>
        </w:tc>
      </w:tr>
      <w:tr w:rsidR="00471E48" w:rsidRPr="00C47FC7" w14:paraId="0F360CE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CEACD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598.</w:t>
            </w:r>
          </w:p>
        </w:tc>
        <w:tc>
          <w:tcPr>
            <w:tcW w:w="1280" w:type="dxa"/>
            <w:noWrap/>
            <w:vAlign w:val="center"/>
          </w:tcPr>
          <w:p w14:paraId="36E45F8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174867,05</w:t>
            </w:r>
          </w:p>
        </w:tc>
        <w:tc>
          <w:tcPr>
            <w:tcW w:w="1121" w:type="dxa"/>
            <w:noWrap/>
            <w:vAlign w:val="center"/>
          </w:tcPr>
          <w:p w14:paraId="7232500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767433,31</w:t>
            </w:r>
          </w:p>
        </w:tc>
      </w:tr>
      <w:tr w:rsidR="00471E48" w:rsidRPr="00C47FC7" w14:paraId="4449F14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995E9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599.</w:t>
            </w:r>
          </w:p>
        </w:tc>
        <w:tc>
          <w:tcPr>
            <w:tcW w:w="1280" w:type="dxa"/>
            <w:noWrap/>
            <w:vAlign w:val="center"/>
          </w:tcPr>
          <w:p w14:paraId="41CDD5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174929,91</w:t>
            </w:r>
          </w:p>
        </w:tc>
        <w:tc>
          <w:tcPr>
            <w:tcW w:w="1121" w:type="dxa"/>
            <w:noWrap/>
            <w:vAlign w:val="center"/>
          </w:tcPr>
          <w:p w14:paraId="10811D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767423,20</w:t>
            </w:r>
          </w:p>
        </w:tc>
      </w:tr>
      <w:tr w:rsidR="00471E48" w:rsidRPr="00C47FC7" w14:paraId="7122F69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3B978F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600.</w:t>
            </w:r>
          </w:p>
        </w:tc>
        <w:tc>
          <w:tcPr>
            <w:tcW w:w="1280" w:type="dxa"/>
            <w:noWrap/>
            <w:vAlign w:val="center"/>
          </w:tcPr>
          <w:p w14:paraId="5D62B5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174945,71</w:t>
            </w:r>
          </w:p>
        </w:tc>
        <w:tc>
          <w:tcPr>
            <w:tcW w:w="1121" w:type="dxa"/>
            <w:noWrap/>
            <w:vAlign w:val="center"/>
          </w:tcPr>
          <w:p w14:paraId="2EEA64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767399,92</w:t>
            </w:r>
          </w:p>
        </w:tc>
      </w:tr>
      <w:tr w:rsidR="00471E48" w:rsidRPr="00C47FC7" w14:paraId="23B8521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5AB5A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601.</w:t>
            </w:r>
          </w:p>
        </w:tc>
        <w:tc>
          <w:tcPr>
            <w:tcW w:w="1280" w:type="dxa"/>
            <w:noWrap/>
            <w:vAlign w:val="center"/>
          </w:tcPr>
          <w:p w14:paraId="63F6B2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174971,00</w:t>
            </w:r>
          </w:p>
        </w:tc>
        <w:tc>
          <w:tcPr>
            <w:tcW w:w="1121" w:type="dxa"/>
            <w:noWrap/>
            <w:vAlign w:val="center"/>
          </w:tcPr>
          <w:p w14:paraId="0A3B65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767370,63</w:t>
            </w:r>
          </w:p>
        </w:tc>
      </w:tr>
      <w:tr w:rsidR="00471E48" w:rsidRPr="00C47FC7" w14:paraId="50B2620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1316D8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602.</w:t>
            </w:r>
          </w:p>
        </w:tc>
        <w:tc>
          <w:tcPr>
            <w:tcW w:w="1280" w:type="dxa"/>
            <w:noWrap/>
            <w:vAlign w:val="center"/>
          </w:tcPr>
          <w:p w14:paraId="1043D0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174992,30</w:t>
            </w:r>
          </w:p>
        </w:tc>
        <w:tc>
          <w:tcPr>
            <w:tcW w:w="1121" w:type="dxa"/>
            <w:noWrap/>
            <w:vAlign w:val="center"/>
          </w:tcPr>
          <w:p w14:paraId="14B3CC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767320,05</w:t>
            </w:r>
          </w:p>
        </w:tc>
      </w:tr>
      <w:tr w:rsidR="00471E48" w:rsidRPr="00C47FC7" w14:paraId="78762E8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66739C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603.</w:t>
            </w:r>
          </w:p>
        </w:tc>
        <w:tc>
          <w:tcPr>
            <w:tcW w:w="1280" w:type="dxa"/>
            <w:noWrap/>
            <w:vAlign w:val="center"/>
          </w:tcPr>
          <w:p w14:paraId="21213B1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175008,27</w:t>
            </w:r>
          </w:p>
        </w:tc>
        <w:tc>
          <w:tcPr>
            <w:tcW w:w="1121" w:type="dxa"/>
            <w:noWrap/>
            <w:vAlign w:val="center"/>
          </w:tcPr>
          <w:p w14:paraId="12E50ED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767290,77</w:t>
            </w:r>
          </w:p>
        </w:tc>
      </w:tr>
      <w:tr w:rsidR="00471E48" w:rsidRPr="00C47FC7" w14:paraId="4EA40FC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8E30F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604.</w:t>
            </w:r>
          </w:p>
        </w:tc>
        <w:tc>
          <w:tcPr>
            <w:tcW w:w="1280" w:type="dxa"/>
            <w:noWrap/>
            <w:vAlign w:val="center"/>
          </w:tcPr>
          <w:p w14:paraId="69C795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175060,96</w:t>
            </w:r>
          </w:p>
        </w:tc>
        <w:tc>
          <w:tcPr>
            <w:tcW w:w="1121" w:type="dxa"/>
            <w:noWrap/>
            <w:vAlign w:val="center"/>
          </w:tcPr>
          <w:p w14:paraId="28D0003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767288,14</w:t>
            </w:r>
          </w:p>
        </w:tc>
      </w:tr>
      <w:tr w:rsidR="00471E48" w:rsidRPr="00C47FC7" w14:paraId="16DD8EC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FDEC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605.</w:t>
            </w:r>
          </w:p>
        </w:tc>
        <w:tc>
          <w:tcPr>
            <w:tcW w:w="1280" w:type="dxa"/>
            <w:noWrap/>
            <w:vAlign w:val="center"/>
          </w:tcPr>
          <w:p w14:paraId="566EA40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175121,06</w:t>
            </w:r>
          </w:p>
        </w:tc>
        <w:tc>
          <w:tcPr>
            <w:tcW w:w="1121" w:type="dxa"/>
            <w:noWrap/>
            <w:vAlign w:val="center"/>
          </w:tcPr>
          <w:p w14:paraId="6D98B8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767259,29</w:t>
            </w:r>
          </w:p>
        </w:tc>
      </w:tr>
      <w:tr w:rsidR="00471E48" w:rsidRPr="00C47FC7" w14:paraId="0A7AF03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CBC383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606.</w:t>
            </w:r>
          </w:p>
        </w:tc>
        <w:tc>
          <w:tcPr>
            <w:tcW w:w="1280" w:type="dxa"/>
            <w:noWrap/>
            <w:vAlign w:val="center"/>
          </w:tcPr>
          <w:p w14:paraId="6BC4BB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175160,06</w:t>
            </w:r>
          </w:p>
        </w:tc>
        <w:tc>
          <w:tcPr>
            <w:tcW w:w="1121" w:type="dxa"/>
            <w:noWrap/>
            <w:vAlign w:val="center"/>
          </w:tcPr>
          <w:p w14:paraId="7552F4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767275,03</w:t>
            </w:r>
          </w:p>
        </w:tc>
      </w:tr>
      <w:tr w:rsidR="00471E48" w:rsidRPr="00C47FC7" w14:paraId="60B8873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95EA2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607.</w:t>
            </w:r>
          </w:p>
        </w:tc>
        <w:tc>
          <w:tcPr>
            <w:tcW w:w="1280" w:type="dxa"/>
            <w:noWrap/>
            <w:vAlign w:val="center"/>
          </w:tcPr>
          <w:p w14:paraId="2E80B8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175282,40</w:t>
            </w:r>
          </w:p>
        </w:tc>
        <w:tc>
          <w:tcPr>
            <w:tcW w:w="1121" w:type="dxa"/>
            <w:noWrap/>
            <w:vAlign w:val="center"/>
          </w:tcPr>
          <w:p w14:paraId="1B45D2E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767259,03</w:t>
            </w:r>
          </w:p>
        </w:tc>
      </w:tr>
      <w:tr w:rsidR="00471E48" w:rsidRPr="00C47FC7" w14:paraId="7DAE80E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2906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608.</w:t>
            </w:r>
          </w:p>
        </w:tc>
        <w:tc>
          <w:tcPr>
            <w:tcW w:w="1280" w:type="dxa"/>
            <w:noWrap/>
            <w:vAlign w:val="center"/>
          </w:tcPr>
          <w:p w14:paraId="1ADDDB9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175282,66</w:t>
            </w:r>
          </w:p>
        </w:tc>
        <w:tc>
          <w:tcPr>
            <w:tcW w:w="1121" w:type="dxa"/>
            <w:noWrap/>
            <w:vAlign w:val="center"/>
          </w:tcPr>
          <w:p w14:paraId="4C3DE60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767261,52</w:t>
            </w:r>
          </w:p>
        </w:tc>
      </w:tr>
      <w:tr w:rsidR="00471E48" w:rsidRPr="00C47FC7" w14:paraId="1B07A93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93AFA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609.</w:t>
            </w:r>
          </w:p>
        </w:tc>
        <w:tc>
          <w:tcPr>
            <w:tcW w:w="1280" w:type="dxa"/>
            <w:noWrap/>
            <w:vAlign w:val="center"/>
          </w:tcPr>
          <w:p w14:paraId="7EC75BA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175289,60</w:t>
            </w:r>
          </w:p>
        </w:tc>
        <w:tc>
          <w:tcPr>
            <w:tcW w:w="1121" w:type="dxa"/>
            <w:noWrap/>
            <w:vAlign w:val="center"/>
          </w:tcPr>
          <w:p w14:paraId="411343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767263,17</w:t>
            </w:r>
          </w:p>
        </w:tc>
      </w:tr>
      <w:tr w:rsidR="00471E48" w:rsidRPr="00C47FC7" w14:paraId="5EB54E7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FF3A1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610.</w:t>
            </w:r>
          </w:p>
        </w:tc>
        <w:tc>
          <w:tcPr>
            <w:tcW w:w="1280" w:type="dxa"/>
            <w:noWrap/>
            <w:vAlign w:val="center"/>
          </w:tcPr>
          <w:p w14:paraId="108036F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175293,86</w:t>
            </w:r>
          </w:p>
        </w:tc>
        <w:tc>
          <w:tcPr>
            <w:tcW w:w="1121" w:type="dxa"/>
            <w:noWrap/>
            <w:vAlign w:val="center"/>
          </w:tcPr>
          <w:p w14:paraId="21CA088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767258,96</w:t>
            </w:r>
          </w:p>
        </w:tc>
      </w:tr>
      <w:tr w:rsidR="00471E48" w:rsidRPr="00C47FC7" w14:paraId="22430E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8F68D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611.</w:t>
            </w:r>
          </w:p>
        </w:tc>
        <w:tc>
          <w:tcPr>
            <w:tcW w:w="1280" w:type="dxa"/>
            <w:noWrap/>
            <w:vAlign w:val="center"/>
          </w:tcPr>
          <w:p w14:paraId="54B602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175295,92</w:t>
            </w:r>
          </w:p>
        </w:tc>
        <w:tc>
          <w:tcPr>
            <w:tcW w:w="1121" w:type="dxa"/>
            <w:noWrap/>
            <w:vAlign w:val="center"/>
          </w:tcPr>
          <w:p w14:paraId="659864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767256,92</w:t>
            </w:r>
          </w:p>
        </w:tc>
      </w:tr>
      <w:tr w:rsidR="00471E48" w:rsidRPr="00C47FC7" w14:paraId="100C13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17F05E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612.</w:t>
            </w:r>
          </w:p>
        </w:tc>
        <w:tc>
          <w:tcPr>
            <w:tcW w:w="1280" w:type="dxa"/>
            <w:noWrap/>
            <w:vAlign w:val="center"/>
          </w:tcPr>
          <w:p w14:paraId="011342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175292,51</w:t>
            </w:r>
          </w:p>
        </w:tc>
        <w:tc>
          <w:tcPr>
            <w:tcW w:w="1121" w:type="dxa"/>
            <w:noWrap/>
            <w:vAlign w:val="center"/>
          </w:tcPr>
          <w:p w14:paraId="5AFBFC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767249,96</w:t>
            </w:r>
          </w:p>
        </w:tc>
      </w:tr>
      <w:tr w:rsidR="00471E48" w:rsidRPr="00C47FC7" w14:paraId="24BD23E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A59719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613.</w:t>
            </w:r>
          </w:p>
        </w:tc>
        <w:tc>
          <w:tcPr>
            <w:tcW w:w="1280" w:type="dxa"/>
            <w:noWrap/>
            <w:vAlign w:val="center"/>
          </w:tcPr>
          <w:p w14:paraId="146846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175301,15</w:t>
            </w:r>
          </w:p>
        </w:tc>
        <w:tc>
          <w:tcPr>
            <w:tcW w:w="1121" w:type="dxa"/>
            <w:noWrap/>
            <w:vAlign w:val="center"/>
          </w:tcPr>
          <w:p w14:paraId="7F52C0D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767246,30</w:t>
            </w:r>
          </w:p>
        </w:tc>
      </w:tr>
      <w:tr w:rsidR="00471E48" w:rsidRPr="00C47FC7" w14:paraId="54D8C12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717B52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614.</w:t>
            </w:r>
          </w:p>
        </w:tc>
        <w:tc>
          <w:tcPr>
            <w:tcW w:w="1280" w:type="dxa"/>
            <w:noWrap/>
            <w:vAlign w:val="center"/>
          </w:tcPr>
          <w:p w14:paraId="338E72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175311,43</w:t>
            </w:r>
          </w:p>
        </w:tc>
        <w:tc>
          <w:tcPr>
            <w:tcW w:w="1121" w:type="dxa"/>
            <w:noWrap/>
            <w:vAlign w:val="center"/>
          </w:tcPr>
          <w:p w14:paraId="7ABD8D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767251,01</w:t>
            </w:r>
          </w:p>
        </w:tc>
      </w:tr>
      <w:tr w:rsidR="00471E48" w:rsidRPr="00C47FC7" w14:paraId="13B751C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A76CD3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615.</w:t>
            </w:r>
          </w:p>
        </w:tc>
        <w:tc>
          <w:tcPr>
            <w:tcW w:w="1280" w:type="dxa"/>
            <w:noWrap/>
            <w:vAlign w:val="center"/>
          </w:tcPr>
          <w:p w14:paraId="5AAB548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175313,03</w:t>
            </w:r>
          </w:p>
        </w:tc>
        <w:tc>
          <w:tcPr>
            <w:tcW w:w="1121" w:type="dxa"/>
            <w:noWrap/>
            <w:vAlign w:val="center"/>
          </w:tcPr>
          <w:p w14:paraId="79D5A21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767251,74</w:t>
            </w:r>
          </w:p>
        </w:tc>
      </w:tr>
      <w:tr w:rsidR="00471E48" w:rsidRPr="00C47FC7" w14:paraId="791E502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AC8EC7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616.</w:t>
            </w:r>
          </w:p>
        </w:tc>
        <w:tc>
          <w:tcPr>
            <w:tcW w:w="1280" w:type="dxa"/>
            <w:noWrap/>
            <w:vAlign w:val="center"/>
          </w:tcPr>
          <w:p w14:paraId="0924CC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175315,55</w:t>
            </w:r>
          </w:p>
        </w:tc>
        <w:tc>
          <w:tcPr>
            <w:tcW w:w="1121" w:type="dxa"/>
            <w:noWrap/>
            <w:vAlign w:val="center"/>
          </w:tcPr>
          <w:p w14:paraId="63B6DB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767247,94</w:t>
            </w:r>
          </w:p>
        </w:tc>
      </w:tr>
      <w:tr w:rsidR="00471E48" w:rsidRPr="00C47FC7" w14:paraId="3CC514B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AF5ED5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617.</w:t>
            </w:r>
          </w:p>
        </w:tc>
        <w:tc>
          <w:tcPr>
            <w:tcW w:w="1280" w:type="dxa"/>
            <w:noWrap/>
            <w:vAlign w:val="center"/>
          </w:tcPr>
          <w:p w14:paraId="679E0DB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175319,02</w:t>
            </w:r>
          </w:p>
        </w:tc>
        <w:tc>
          <w:tcPr>
            <w:tcW w:w="1121" w:type="dxa"/>
            <w:noWrap/>
            <w:vAlign w:val="center"/>
          </w:tcPr>
          <w:p w14:paraId="35814F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767242,71</w:t>
            </w:r>
          </w:p>
        </w:tc>
      </w:tr>
      <w:tr w:rsidR="00471E48" w:rsidRPr="00C47FC7" w14:paraId="2E73C32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B913C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618.</w:t>
            </w:r>
          </w:p>
        </w:tc>
        <w:tc>
          <w:tcPr>
            <w:tcW w:w="1280" w:type="dxa"/>
            <w:noWrap/>
            <w:vAlign w:val="center"/>
          </w:tcPr>
          <w:p w14:paraId="2A39F0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175323,99</w:t>
            </w:r>
          </w:p>
        </w:tc>
        <w:tc>
          <w:tcPr>
            <w:tcW w:w="1121" w:type="dxa"/>
            <w:noWrap/>
            <w:vAlign w:val="center"/>
          </w:tcPr>
          <w:p w14:paraId="0BBEB6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767243,46</w:t>
            </w:r>
          </w:p>
        </w:tc>
      </w:tr>
      <w:tr w:rsidR="00471E48" w:rsidRPr="00C47FC7" w14:paraId="138598F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A1265A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619.</w:t>
            </w:r>
          </w:p>
        </w:tc>
        <w:tc>
          <w:tcPr>
            <w:tcW w:w="1280" w:type="dxa"/>
            <w:noWrap/>
            <w:vAlign w:val="center"/>
          </w:tcPr>
          <w:p w14:paraId="1ED2207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175328,69</w:t>
            </w:r>
          </w:p>
        </w:tc>
        <w:tc>
          <w:tcPr>
            <w:tcW w:w="1121" w:type="dxa"/>
            <w:noWrap/>
            <w:vAlign w:val="center"/>
          </w:tcPr>
          <w:p w14:paraId="7E335D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767241,72</w:t>
            </w:r>
          </w:p>
        </w:tc>
      </w:tr>
      <w:tr w:rsidR="00471E48" w:rsidRPr="00C47FC7" w14:paraId="73D634D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748E12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620.</w:t>
            </w:r>
          </w:p>
        </w:tc>
        <w:tc>
          <w:tcPr>
            <w:tcW w:w="1280" w:type="dxa"/>
            <w:noWrap/>
            <w:vAlign w:val="center"/>
          </w:tcPr>
          <w:p w14:paraId="11F2E80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175328,33</w:t>
            </w:r>
          </w:p>
        </w:tc>
        <w:tc>
          <w:tcPr>
            <w:tcW w:w="1121" w:type="dxa"/>
            <w:noWrap/>
            <w:vAlign w:val="center"/>
          </w:tcPr>
          <w:p w14:paraId="2EBBC08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767232,66</w:t>
            </w:r>
          </w:p>
        </w:tc>
      </w:tr>
      <w:tr w:rsidR="00471E48" w:rsidRPr="00C47FC7" w14:paraId="10ED02A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BB6EE1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621.</w:t>
            </w:r>
          </w:p>
        </w:tc>
        <w:tc>
          <w:tcPr>
            <w:tcW w:w="1280" w:type="dxa"/>
            <w:noWrap/>
            <w:vAlign w:val="center"/>
          </w:tcPr>
          <w:p w14:paraId="33D96A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175327,82</w:t>
            </w:r>
          </w:p>
        </w:tc>
        <w:tc>
          <w:tcPr>
            <w:tcW w:w="1121" w:type="dxa"/>
            <w:noWrap/>
            <w:vAlign w:val="center"/>
          </w:tcPr>
          <w:p w14:paraId="36D127B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767229,70</w:t>
            </w:r>
          </w:p>
        </w:tc>
      </w:tr>
      <w:tr w:rsidR="00471E48" w:rsidRPr="00C47FC7" w14:paraId="400B3CA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F8B877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622.</w:t>
            </w:r>
          </w:p>
        </w:tc>
        <w:tc>
          <w:tcPr>
            <w:tcW w:w="1280" w:type="dxa"/>
            <w:noWrap/>
            <w:vAlign w:val="center"/>
          </w:tcPr>
          <w:p w14:paraId="56D91FB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175323,19</w:t>
            </w:r>
          </w:p>
        </w:tc>
        <w:tc>
          <w:tcPr>
            <w:tcW w:w="1121" w:type="dxa"/>
            <w:noWrap/>
            <w:vAlign w:val="center"/>
          </w:tcPr>
          <w:p w14:paraId="62A3C6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767232,12</w:t>
            </w:r>
          </w:p>
        </w:tc>
      </w:tr>
      <w:tr w:rsidR="00471E48" w:rsidRPr="00C47FC7" w14:paraId="2E84659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A22111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623.</w:t>
            </w:r>
          </w:p>
        </w:tc>
        <w:tc>
          <w:tcPr>
            <w:tcW w:w="1280" w:type="dxa"/>
            <w:noWrap/>
            <w:vAlign w:val="center"/>
          </w:tcPr>
          <w:p w14:paraId="57F715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175322,30</w:t>
            </w:r>
          </w:p>
        </w:tc>
        <w:tc>
          <w:tcPr>
            <w:tcW w:w="1121" w:type="dxa"/>
            <w:noWrap/>
            <w:vAlign w:val="center"/>
          </w:tcPr>
          <w:p w14:paraId="3CF217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767232,59</w:t>
            </w:r>
          </w:p>
        </w:tc>
      </w:tr>
      <w:tr w:rsidR="00471E48" w:rsidRPr="00C47FC7" w14:paraId="58057FA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83A9F8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624.</w:t>
            </w:r>
          </w:p>
        </w:tc>
        <w:tc>
          <w:tcPr>
            <w:tcW w:w="1280" w:type="dxa"/>
            <w:noWrap/>
            <w:vAlign w:val="center"/>
          </w:tcPr>
          <w:p w14:paraId="6C07156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175318,14</w:t>
            </w:r>
          </w:p>
        </w:tc>
        <w:tc>
          <w:tcPr>
            <w:tcW w:w="1121" w:type="dxa"/>
            <w:noWrap/>
            <w:vAlign w:val="center"/>
          </w:tcPr>
          <w:p w14:paraId="66CCC09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767237,07</w:t>
            </w:r>
          </w:p>
        </w:tc>
      </w:tr>
      <w:tr w:rsidR="00471E48" w:rsidRPr="00C47FC7" w14:paraId="487CD37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5FE195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625.</w:t>
            </w:r>
          </w:p>
        </w:tc>
        <w:tc>
          <w:tcPr>
            <w:tcW w:w="1280" w:type="dxa"/>
            <w:noWrap/>
            <w:vAlign w:val="center"/>
          </w:tcPr>
          <w:p w14:paraId="601F980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175310,50</w:t>
            </w:r>
          </w:p>
        </w:tc>
        <w:tc>
          <w:tcPr>
            <w:tcW w:w="1121" w:type="dxa"/>
            <w:noWrap/>
            <w:vAlign w:val="center"/>
          </w:tcPr>
          <w:p w14:paraId="3718AB9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767235,43</w:t>
            </w:r>
          </w:p>
        </w:tc>
      </w:tr>
      <w:tr w:rsidR="00471E48" w:rsidRPr="00C47FC7" w14:paraId="3699943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CA75B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626.</w:t>
            </w:r>
          </w:p>
        </w:tc>
        <w:tc>
          <w:tcPr>
            <w:tcW w:w="1280" w:type="dxa"/>
            <w:noWrap/>
            <w:vAlign w:val="center"/>
          </w:tcPr>
          <w:p w14:paraId="2D12F1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175321,18</w:t>
            </w:r>
          </w:p>
        </w:tc>
        <w:tc>
          <w:tcPr>
            <w:tcW w:w="1121" w:type="dxa"/>
            <w:noWrap/>
            <w:vAlign w:val="center"/>
          </w:tcPr>
          <w:p w14:paraId="4AD05D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767225,37</w:t>
            </w:r>
          </w:p>
        </w:tc>
      </w:tr>
      <w:tr w:rsidR="00471E48" w:rsidRPr="00C47FC7" w14:paraId="227C399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CD8ECD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627.</w:t>
            </w:r>
          </w:p>
        </w:tc>
        <w:tc>
          <w:tcPr>
            <w:tcW w:w="1280" w:type="dxa"/>
            <w:noWrap/>
            <w:vAlign w:val="center"/>
          </w:tcPr>
          <w:p w14:paraId="690381B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175324,76</w:t>
            </w:r>
          </w:p>
        </w:tc>
        <w:tc>
          <w:tcPr>
            <w:tcW w:w="1121" w:type="dxa"/>
            <w:noWrap/>
            <w:vAlign w:val="center"/>
          </w:tcPr>
          <w:p w14:paraId="469378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767209,94</w:t>
            </w:r>
          </w:p>
        </w:tc>
      </w:tr>
      <w:tr w:rsidR="00471E48" w:rsidRPr="00C47FC7" w14:paraId="729C776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2B9E7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628.</w:t>
            </w:r>
          </w:p>
        </w:tc>
        <w:tc>
          <w:tcPr>
            <w:tcW w:w="1280" w:type="dxa"/>
            <w:noWrap/>
            <w:vAlign w:val="center"/>
          </w:tcPr>
          <w:p w14:paraId="00FD0D7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175329,27</w:t>
            </w:r>
          </w:p>
        </w:tc>
        <w:tc>
          <w:tcPr>
            <w:tcW w:w="1121" w:type="dxa"/>
            <w:noWrap/>
            <w:vAlign w:val="center"/>
          </w:tcPr>
          <w:p w14:paraId="06FB529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767209,03</w:t>
            </w:r>
          </w:p>
        </w:tc>
      </w:tr>
      <w:tr w:rsidR="00471E48" w:rsidRPr="00C47FC7" w14:paraId="17D424A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79E464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629.</w:t>
            </w:r>
          </w:p>
        </w:tc>
        <w:tc>
          <w:tcPr>
            <w:tcW w:w="1280" w:type="dxa"/>
            <w:noWrap/>
            <w:vAlign w:val="center"/>
          </w:tcPr>
          <w:p w14:paraId="0DFB2AE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175330,23</w:t>
            </w:r>
          </w:p>
        </w:tc>
        <w:tc>
          <w:tcPr>
            <w:tcW w:w="1121" w:type="dxa"/>
            <w:noWrap/>
            <w:vAlign w:val="center"/>
          </w:tcPr>
          <w:p w14:paraId="77A88A7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767215,16</w:t>
            </w:r>
          </w:p>
        </w:tc>
      </w:tr>
      <w:tr w:rsidR="00471E48" w:rsidRPr="00C47FC7" w14:paraId="035A10B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08F3AF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630.</w:t>
            </w:r>
          </w:p>
        </w:tc>
        <w:tc>
          <w:tcPr>
            <w:tcW w:w="1280" w:type="dxa"/>
            <w:noWrap/>
            <w:vAlign w:val="center"/>
          </w:tcPr>
          <w:p w14:paraId="51D4F75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175333,71</w:t>
            </w:r>
          </w:p>
        </w:tc>
        <w:tc>
          <w:tcPr>
            <w:tcW w:w="1121" w:type="dxa"/>
            <w:noWrap/>
            <w:vAlign w:val="center"/>
          </w:tcPr>
          <w:p w14:paraId="7221522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767214,88</w:t>
            </w:r>
          </w:p>
        </w:tc>
      </w:tr>
      <w:tr w:rsidR="00471E48" w:rsidRPr="00C47FC7" w14:paraId="73AD4DC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14109B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631.</w:t>
            </w:r>
          </w:p>
        </w:tc>
        <w:tc>
          <w:tcPr>
            <w:tcW w:w="1280" w:type="dxa"/>
            <w:noWrap/>
            <w:vAlign w:val="center"/>
          </w:tcPr>
          <w:p w14:paraId="271D756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175334,13</w:t>
            </w:r>
          </w:p>
        </w:tc>
        <w:tc>
          <w:tcPr>
            <w:tcW w:w="1121" w:type="dxa"/>
            <w:noWrap/>
            <w:vAlign w:val="center"/>
          </w:tcPr>
          <w:p w14:paraId="302E1A2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767214,85</w:t>
            </w:r>
          </w:p>
        </w:tc>
      </w:tr>
      <w:tr w:rsidR="00471E48" w:rsidRPr="00C47FC7" w14:paraId="3B3DB04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A8E042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632.</w:t>
            </w:r>
          </w:p>
        </w:tc>
        <w:tc>
          <w:tcPr>
            <w:tcW w:w="1280" w:type="dxa"/>
            <w:noWrap/>
            <w:vAlign w:val="center"/>
          </w:tcPr>
          <w:p w14:paraId="1541B71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175335,53</w:t>
            </w:r>
          </w:p>
        </w:tc>
        <w:tc>
          <w:tcPr>
            <w:tcW w:w="1121" w:type="dxa"/>
            <w:noWrap/>
            <w:vAlign w:val="center"/>
          </w:tcPr>
          <w:p w14:paraId="151AABC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767209,43</w:t>
            </w:r>
          </w:p>
        </w:tc>
      </w:tr>
      <w:tr w:rsidR="00471E48" w:rsidRPr="00C47FC7" w14:paraId="453D79D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9FDD8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633.</w:t>
            </w:r>
          </w:p>
        </w:tc>
        <w:tc>
          <w:tcPr>
            <w:tcW w:w="1280" w:type="dxa"/>
            <w:noWrap/>
            <w:vAlign w:val="center"/>
          </w:tcPr>
          <w:p w14:paraId="38030A3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175337,48</w:t>
            </w:r>
          </w:p>
        </w:tc>
        <w:tc>
          <w:tcPr>
            <w:tcW w:w="1121" w:type="dxa"/>
            <w:noWrap/>
            <w:vAlign w:val="center"/>
          </w:tcPr>
          <w:p w14:paraId="67ABCF5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767201,88</w:t>
            </w:r>
          </w:p>
        </w:tc>
      </w:tr>
      <w:tr w:rsidR="00471E48" w:rsidRPr="00C47FC7" w14:paraId="3D2E369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278336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634.</w:t>
            </w:r>
          </w:p>
        </w:tc>
        <w:tc>
          <w:tcPr>
            <w:tcW w:w="1280" w:type="dxa"/>
            <w:noWrap/>
            <w:vAlign w:val="center"/>
          </w:tcPr>
          <w:p w14:paraId="3857D6E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175351,36</w:t>
            </w:r>
          </w:p>
        </w:tc>
        <w:tc>
          <w:tcPr>
            <w:tcW w:w="1121" w:type="dxa"/>
            <w:noWrap/>
            <w:vAlign w:val="center"/>
          </w:tcPr>
          <w:p w14:paraId="1CDBF4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767168,40</w:t>
            </w:r>
          </w:p>
        </w:tc>
      </w:tr>
      <w:tr w:rsidR="00471E48" w:rsidRPr="00C47FC7" w14:paraId="123CFCA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0F03A1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635.</w:t>
            </w:r>
          </w:p>
        </w:tc>
        <w:tc>
          <w:tcPr>
            <w:tcW w:w="1280" w:type="dxa"/>
            <w:noWrap/>
            <w:vAlign w:val="center"/>
          </w:tcPr>
          <w:p w14:paraId="0AF1169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175379,48</w:t>
            </w:r>
          </w:p>
        </w:tc>
        <w:tc>
          <w:tcPr>
            <w:tcW w:w="1121" w:type="dxa"/>
            <w:noWrap/>
            <w:vAlign w:val="center"/>
          </w:tcPr>
          <w:p w14:paraId="5DFB717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767146,34</w:t>
            </w:r>
          </w:p>
        </w:tc>
      </w:tr>
      <w:tr w:rsidR="00471E48" w:rsidRPr="00C47FC7" w14:paraId="006A479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8B5A0B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636.</w:t>
            </w:r>
          </w:p>
        </w:tc>
        <w:tc>
          <w:tcPr>
            <w:tcW w:w="1280" w:type="dxa"/>
            <w:noWrap/>
            <w:vAlign w:val="center"/>
          </w:tcPr>
          <w:p w14:paraId="7AE40EC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175405,68</w:t>
            </w:r>
          </w:p>
        </w:tc>
        <w:tc>
          <w:tcPr>
            <w:tcW w:w="1121" w:type="dxa"/>
            <w:noWrap/>
            <w:vAlign w:val="center"/>
          </w:tcPr>
          <w:p w14:paraId="1A1706B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767125,80</w:t>
            </w:r>
          </w:p>
        </w:tc>
      </w:tr>
      <w:tr w:rsidR="00471E48" w:rsidRPr="00C47FC7" w14:paraId="4CF6EC5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84A52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637.</w:t>
            </w:r>
          </w:p>
        </w:tc>
        <w:tc>
          <w:tcPr>
            <w:tcW w:w="1280" w:type="dxa"/>
            <w:noWrap/>
            <w:vAlign w:val="center"/>
          </w:tcPr>
          <w:p w14:paraId="2655DEE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175431,14</w:t>
            </w:r>
          </w:p>
        </w:tc>
        <w:tc>
          <w:tcPr>
            <w:tcW w:w="1121" w:type="dxa"/>
            <w:noWrap/>
            <w:vAlign w:val="center"/>
          </w:tcPr>
          <w:p w14:paraId="4756188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767112,60</w:t>
            </w:r>
          </w:p>
        </w:tc>
      </w:tr>
      <w:tr w:rsidR="00471E48" w:rsidRPr="00C47FC7" w14:paraId="134EC01D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7D65F5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638.</w:t>
            </w:r>
          </w:p>
        </w:tc>
        <w:tc>
          <w:tcPr>
            <w:tcW w:w="1280" w:type="dxa"/>
            <w:noWrap/>
            <w:vAlign w:val="center"/>
          </w:tcPr>
          <w:p w14:paraId="36143E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175447,35</w:t>
            </w:r>
          </w:p>
        </w:tc>
        <w:tc>
          <w:tcPr>
            <w:tcW w:w="1121" w:type="dxa"/>
            <w:noWrap/>
            <w:vAlign w:val="center"/>
          </w:tcPr>
          <w:p w14:paraId="41BD39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767104,20</w:t>
            </w:r>
          </w:p>
        </w:tc>
      </w:tr>
      <w:tr w:rsidR="00471E48" w:rsidRPr="00C47FC7" w14:paraId="3D7B57D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F2CE0C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639.</w:t>
            </w:r>
          </w:p>
        </w:tc>
        <w:tc>
          <w:tcPr>
            <w:tcW w:w="1280" w:type="dxa"/>
            <w:noWrap/>
            <w:vAlign w:val="center"/>
          </w:tcPr>
          <w:p w14:paraId="07B79CF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175474,10</w:t>
            </w:r>
          </w:p>
        </w:tc>
        <w:tc>
          <w:tcPr>
            <w:tcW w:w="1121" w:type="dxa"/>
            <w:noWrap/>
            <w:vAlign w:val="center"/>
          </w:tcPr>
          <w:p w14:paraId="2A0C85F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767098,76</w:t>
            </w:r>
          </w:p>
        </w:tc>
      </w:tr>
      <w:tr w:rsidR="00471E48" w:rsidRPr="00C47FC7" w14:paraId="6007F25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FE51B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640.</w:t>
            </w:r>
          </w:p>
        </w:tc>
        <w:tc>
          <w:tcPr>
            <w:tcW w:w="1280" w:type="dxa"/>
            <w:noWrap/>
            <w:vAlign w:val="center"/>
          </w:tcPr>
          <w:p w14:paraId="53576CD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175502,83</w:t>
            </w:r>
          </w:p>
        </w:tc>
        <w:tc>
          <w:tcPr>
            <w:tcW w:w="1121" w:type="dxa"/>
            <w:noWrap/>
            <w:vAlign w:val="center"/>
          </w:tcPr>
          <w:p w14:paraId="5BF84F5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767092,92</w:t>
            </w:r>
          </w:p>
        </w:tc>
      </w:tr>
      <w:tr w:rsidR="00471E48" w:rsidRPr="00C47FC7" w14:paraId="7F2C95A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BE9405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641.</w:t>
            </w:r>
          </w:p>
        </w:tc>
        <w:tc>
          <w:tcPr>
            <w:tcW w:w="1280" w:type="dxa"/>
            <w:noWrap/>
            <w:vAlign w:val="center"/>
          </w:tcPr>
          <w:p w14:paraId="2E54F9D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175533,82</w:t>
            </w:r>
          </w:p>
        </w:tc>
        <w:tc>
          <w:tcPr>
            <w:tcW w:w="1121" w:type="dxa"/>
            <w:noWrap/>
            <w:vAlign w:val="center"/>
          </w:tcPr>
          <w:p w14:paraId="0D011F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767104,57</w:t>
            </w:r>
          </w:p>
        </w:tc>
      </w:tr>
      <w:tr w:rsidR="00471E48" w:rsidRPr="00C47FC7" w14:paraId="435098BF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C76977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642.</w:t>
            </w:r>
          </w:p>
        </w:tc>
        <w:tc>
          <w:tcPr>
            <w:tcW w:w="1280" w:type="dxa"/>
            <w:noWrap/>
            <w:vAlign w:val="center"/>
          </w:tcPr>
          <w:p w14:paraId="1C9C87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175582,49</w:t>
            </w:r>
          </w:p>
        </w:tc>
        <w:tc>
          <w:tcPr>
            <w:tcW w:w="1121" w:type="dxa"/>
            <w:noWrap/>
            <w:vAlign w:val="center"/>
          </w:tcPr>
          <w:p w14:paraId="3BF8653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767051,34</w:t>
            </w:r>
          </w:p>
        </w:tc>
      </w:tr>
      <w:tr w:rsidR="00471E48" w:rsidRPr="00C47FC7" w14:paraId="3B02511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00AB1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643.</w:t>
            </w:r>
          </w:p>
        </w:tc>
        <w:tc>
          <w:tcPr>
            <w:tcW w:w="1280" w:type="dxa"/>
            <w:noWrap/>
            <w:vAlign w:val="center"/>
          </w:tcPr>
          <w:p w14:paraId="62B01A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175584,79</w:t>
            </w:r>
          </w:p>
        </w:tc>
        <w:tc>
          <w:tcPr>
            <w:tcW w:w="1121" w:type="dxa"/>
            <w:noWrap/>
            <w:vAlign w:val="center"/>
          </w:tcPr>
          <w:p w14:paraId="18EF9A6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767097,93</w:t>
            </w:r>
          </w:p>
        </w:tc>
      </w:tr>
      <w:tr w:rsidR="00471E48" w:rsidRPr="00C47FC7" w14:paraId="6AAA398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2EE58C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644.</w:t>
            </w:r>
          </w:p>
        </w:tc>
        <w:tc>
          <w:tcPr>
            <w:tcW w:w="1280" w:type="dxa"/>
            <w:noWrap/>
            <w:vAlign w:val="center"/>
          </w:tcPr>
          <w:p w14:paraId="6CD1315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175592,13</w:t>
            </w:r>
          </w:p>
        </w:tc>
        <w:tc>
          <w:tcPr>
            <w:tcW w:w="1121" w:type="dxa"/>
            <w:noWrap/>
            <w:vAlign w:val="center"/>
          </w:tcPr>
          <w:p w14:paraId="305FEA3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767132,19</w:t>
            </w:r>
          </w:p>
        </w:tc>
      </w:tr>
      <w:tr w:rsidR="00471E48" w:rsidRPr="00C47FC7" w14:paraId="7DA46A1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F6E6E5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645.</w:t>
            </w:r>
          </w:p>
        </w:tc>
        <w:tc>
          <w:tcPr>
            <w:tcW w:w="1280" w:type="dxa"/>
            <w:noWrap/>
            <w:vAlign w:val="center"/>
          </w:tcPr>
          <w:p w14:paraId="6A8C38E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175593,36</w:t>
            </w:r>
          </w:p>
        </w:tc>
        <w:tc>
          <w:tcPr>
            <w:tcW w:w="1121" w:type="dxa"/>
            <w:noWrap/>
            <w:vAlign w:val="center"/>
          </w:tcPr>
          <w:p w14:paraId="206FD75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767160,34</w:t>
            </w:r>
          </w:p>
        </w:tc>
      </w:tr>
      <w:tr w:rsidR="00471E48" w:rsidRPr="00C47FC7" w14:paraId="6632FD1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86AD2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646.</w:t>
            </w:r>
          </w:p>
        </w:tc>
        <w:tc>
          <w:tcPr>
            <w:tcW w:w="1280" w:type="dxa"/>
            <w:noWrap/>
            <w:vAlign w:val="center"/>
          </w:tcPr>
          <w:p w14:paraId="74AD7F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175608,04</w:t>
            </w:r>
          </w:p>
        </w:tc>
        <w:tc>
          <w:tcPr>
            <w:tcW w:w="1121" w:type="dxa"/>
            <w:noWrap/>
            <w:vAlign w:val="center"/>
          </w:tcPr>
          <w:p w14:paraId="3EEEB21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767177,47</w:t>
            </w:r>
          </w:p>
        </w:tc>
      </w:tr>
      <w:tr w:rsidR="00471E48" w:rsidRPr="00C47FC7" w14:paraId="020AD17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4D2421F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647.</w:t>
            </w:r>
          </w:p>
        </w:tc>
        <w:tc>
          <w:tcPr>
            <w:tcW w:w="1280" w:type="dxa"/>
            <w:noWrap/>
            <w:vAlign w:val="center"/>
          </w:tcPr>
          <w:p w14:paraId="7E36D2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175619,06</w:t>
            </w:r>
          </w:p>
        </w:tc>
        <w:tc>
          <w:tcPr>
            <w:tcW w:w="1121" w:type="dxa"/>
            <w:noWrap/>
            <w:vAlign w:val="center"/>
          </w:tcPr>
          <w:p w14:paraId="1825ED3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767192,15</w:t>
            </w:r>
          </w:p>
        </w:tc>
      </w:tr>
      <w:tr w:rsidR="00471E48" w:rsidRPr="00C47FC7" w14:paraId="1E08D79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12A4A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648.</w:t>
            </w:r>
          </w:p>
        </w:tc>
        <w:tc>
          <w:tcPr>
            <w:tcW w:w="1280" w:type="dxa"/>
            <w:noWrap/>
            <w:vAlign w:val="center"/>
          </w:tcPr>
          <w:p w14:paraId="0A44C15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175631,29</w:t>
            </w:r>
          </w:p>
        </w:tc>
        <w:tc>
          <w:tcPr>
            <w:tcW w:w="1121" w:type="dxa"/>
            <w:noWrap/>
            <w:vAlign w:val="center"/>
          </w:tcPr>
          <w:p w14:paraId="0ABA097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767194,60</w:t>
            </w:r>
          </w:p>
        </w:tc>
      </w:tr>
      <w:tr w:rsidR="00471E48" w:rsidRPr="00C47FC7" w14:paraId="134D7352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5442B3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649.</w:t>
            </w:r>
          </w:p>
        </w:tc>
        <w:tc>
          <w:tcPr>
            <w:tcW w:w="1280" w:type="dxa"/>
            <w:noWrap/>
            <w:vAlign w:val="center"/>
          </w:tcPr>
          <w:p w14:paraId="1DE3E62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175645,98</w:t>
            </w:r>
          </w:p>
        </w:tc>
        <w:tc>
          <w:tcPr>
            <w:tcW w:w="1121" w:type="dxa"/>
            <w:noWrap/>
            <w:vAlign w:val="center"/>
          </w:tcPr>
          <w:p w14:paraId="4B017E0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767178,69</w:t>
            </w:r>
          </w:p>
        </w:tc>
      </w:tr>
      <w:tr w:rsidR="00471E48" w:rsidRPr="00C47FC7" w14:paraId="66A2156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D4DC5E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650.</w:t>
            </w:r>
          </w:p>
        </w:tc>
        <w:tc>
          <w:tcPr>
            <w:tcW w:w="1280" w:type="dxa"/>
            <w:noWrap/>
            <w:vAlign w:val="center"/>
          </w:tcPr>
          <w:p w14:paraId="4BAE738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175688,81</w:t>
            </w:r>
          </w:p>
        </w:tc>
        <w:tc>
          <w:tcPr>
            <w:tcW w:w="1121" w:type="dxa"/>
            <w:noWrap/>
            <w:vAlign w:val="center"/>
          </w:tcPr>
          <w:p w14:paraId="7E92F3D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767182,36</w:t>
            </w:r>
          </w:p>
        </w:tc>
      </w:tr>
      <w:tr w:rsidR="00471E48" w:rsidRPr="00C47FC7" w14:paraId="40D97F8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31B687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651.</w:t>
            </w:r>
          </w:p>
        </w:tc>
        <w:tc>
          <w:tcPr>
            <w:tcW w:w="1280" w:type="dxa"/>
            <w:noWrap/>
            <w:vAlign w:val="center"/>
          </w:tcPr>
          <w:p w14:paraId="7D8417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175713,28</w:t>
            </w:r>
          </w:p>
        </w:tc>
        <w:tc>
          <w:tcPr>
            <w:tcW w:w="1121" w:type="dxa"/>
            <w:noWrap/>
            <w:vAlign w:val="center"/>
          </w:tcPr>
          <w:p w14:paraId="4F8BCA37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767183,59</w:t>
            </w:r>
          </w:p>
        </w:tc>
      </w:tr>
      <w:tr w:rsidR="00471E48" w:rsidRPr="00C47FC7" w14:paraId="5CE7110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FDB52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652.</w:t>
            </w:r>
          </w:p>
        </w:tc>
        <w:tc>
          <w:tcPr>
            <w:tcW w:w="1280" w:type="dxa"/>
            <w:noWrap/>
            <w:vAlign w:val="center"/>
          </w:tcPr>
          <w:p w14:paraId="0A1AAC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175738,98</w:t>
            </w:r>
          </w:p>
        </w:tc>
        <w:tc>
          <w:tcPr>
            <w:tcW w:w="1121" w:type="dxa"/>
            <w:noWrap/>
            <w:vAlign w:val="center"/>
          </w:tcPr>
          <w:p w14:paraId="3C567C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767201,94</w:t>
            </w:r>
          </w:p>
        </w:tc>
      </w:tr>
      <w:tr w:rsidR="00471E48" w:rsidRPr="00C47FC7" w14:paraId="01960D0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7863B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653.</w:t>
            </w:r>
          </w:p>
        </w:tc>
        <w:tc>
          <w:tcPr>
            <w:tcW w:w="1280" w:type="dxa"/>
            <w:noWrap/>
            <w:vAlign w:val="center"/>
          </w:tcPr>
          <w:p w14:paraId="6399E9B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175759,78</w:t>
            </w:r>
          </w:p>
        </w:tc>
        <w:tc>
          <w:tcPr>
            <w:tcW w:w="1121" w:type="dxa"/>
            <w:noWrap/>
            <w:vAlign w:val="center"/>
          </w:tcPr>
          <w:p w14:paraId="22A7272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767211,73</w:t>
            </w:r>
          </w:p>
        </w:tc>
      </w:tr>
      <w:tr w:rsidR="00471E48" w:rsidRPr="00C47FC7" w14:paraId="234F7AF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47EF4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654.</w:t>
            </w:r>
          </w:p>
        </w:tc>
        <w:tc>
          <w:tcPr>
            <w:tcW w:w="1280" w:type="dxa"/>
            <w:noWrap/>
            <w:vAlign w:val="center"/>
          </w:tcPr>
          <w:p w14:paraId="4576B15C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175776,92</w:t>
            </w:r>
          </w:p>
        </w:tc>
        <w:tc>
          <w:tcPr>
            <w:tcW w:w="1121" w:type="dxa"/>
            <w:noWrap/>
            <w:vAlign w:val="center"/>
          </w:tcPr>
          <w:p w14:paraId="757EFA2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767219,08</w:t>
            </w:r>
          </w:p>
        </w:tc>
      </w:tr>
      <w:tr w:rsidR="00471E48" w:rsidRPr="00C47FC7" w14:paraId="082EB717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B2C423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655.</w:t>
            </w:r>
          </w:p>
        </w:tc>
        <w:tc>
          <w:tcPr>
            <w:tcW w:w="1280" w:type="dxa"/>
            <w:noWrap/>
            <w:vAlign w:val="center"/>
          </w:tcPr>
          <w:p w14:paraId="2BF45F6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175776,92</w:t>
            </w:r>
          </w:p>
        </w:tc>
        <w:tc>
          <w:tcPr>
            <w:tcW w:w="1121" w:type="dxa"/>
            <w:noWrap/>
            <w:vAlign w:val="center"/>
          </w:tcPr>
          <w:p w14:paraId="58FD4A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767234,98</w:t>
            </w:r>
          </w:p>
        </w:tc>
      </w:tr>
      <w:tr w:rsidR="00471E48" w:rsidRPr="00C47FC7" w14:paraId="6F574CFE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332B1EB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656.</w:t>
            </w:r>
          </w:p>
        </w:tc>
        <w:tc>
          <w:tcPr>
            <w:tcW w:w="1280" w:type="dxa"/>
            <w:noWrap/>
            <w:vAlign w:val="center"/>
          </w:tcPr>
          <w:p w14:paraId="4AE03F9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175756,45</w:t>
            </w:r>
          </w:p>
        </w:tc>
        <w:tc>
          <w:tcPr>
            <w:tcW w:w="1121" w:type="dxa"/>
            <w:noWrap/>
            <w:vAlign w:val="center"/>
          </w:tcPr>
          <w:p w14:paraId="17F3643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767253,59</w:t>
            </w:r>
          </w:p>
        </w:tc>
      </w:tr>
      <w:tr w:rsidR="00471E48" w:rsidRPr="00C47FC7" w14:paraId="6D9E4D69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331980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657.</w:t>
            </w:r>
          </w:p>
        </w:tc>
        <w:tc>
          <w:tcPr>
            <w:tcW w:w="1280" w:type="dxa"/>
            <w:noWrap/>
            <w:vAlign w:val="center"/>
          </w:tcPr>
          <w:p w14:paraId="20A1D97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175736,53</w:t>
            </w:r>
          </w:p>
        </w:tc>
        <w:tc>
          <w:tcPr>
            <w:tcW w:w="1121" w:type="dxa"/>
            <w:noWrap/>
            <w:vAlign w:val="center"/>
          </w:tcPr>
          <w:p w14:paraId="7C1FDE4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767271,70</w:t>
            </w:r>
          </w:p>
        </w:tc>
      </w:tr>
      <w:tr w:rsidR="00471E48" w:rsidRPr="00C47FC7" w14:paraId="03DAA1C3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6D0CA14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658.</w:t>
            </w:r>
          </w:p>
        </w:tc>
        <w:tc>
          <w:tcPr>
            <w:tcW w:w="1280" w:type="dxa"/>
            <w:noWrap/>
            <w:vAlign w:val="center"/>
          </w:tcPr>
          <w:p w14:paraId="18938BB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175676,57</w:t>
            </w:r>
          </w:p>
        </w:tc>
        <w:tc>
          <w:tcPr>
            <w:tcW w:w="1121" w:type="dxa"/>
            <w:noWrap/>
            <w:vAlign w:val="center"/>
          </w:tcPr>
          <w:p w14:paraId="6F64A9F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767253,34</w:t>
            </w:r>
          </w:p>
        </w:tc>
      </w:tr>
      <w:tr w:rsidR="00471E48" w:rsidRPr="00C47FC7" w14:paraId="5B21E085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57C6EB5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659.</w:t>
            </w:r>
          </w:p>
        </w:tc>
        <w:tc>
          <w:tcPr>
            <w:tcW w:w="1280" w:type="dxa"/>
            <w:noWrap/>
            <w:vAlign w:val="center"/>
          </w:tcPr>
          <w:p w14:paraId="41B010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175656,99</w:t>
            </w:r>
          </w:p>
        </w:tc>
        <w:tc>
          <w:tcPr>
            <w:tcW w:w="1121" w:type="dxa"/>
            <w:noWrap/>
            <w:vAlign w:val="center"/>
          </w:tcPr>
          <w:p w14:paraId="1A80D2C0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767260,68</w:t>
            </w:r>
          </w:p>
        </w:tc>
      </w:tr>
      <w:tr w:rsidR="00471E48" w:rsidRPr="00C47FC7" w14:paraId="3059F854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DAF472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660.</w:t>
            </w:r>
          </w:p>
        </w:tc>
        <w:tc>
          <w:tcPr>
            <w:tcW w:w="1280" w:type="dxa"/>
            <w:noWrap/>
            <w:vAlign w:val="center"/>
          </w:tcPr>
          <w:p w14:paraId="084A62AA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175649,72</w:t>
            </w:r>
          </w:p>
        </w:tc>
        <w:tc>
          <w:tcPr>
            <w:tcW w:w="1121" w:type="dxa"/>
            <w:noWrap/>
            <w:vAlign w:val="center"/>
          </w:tcPr>
          <w:p w14:paraId="28B7DB0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767261,43</w:t>
            </w:r>
          </w:p>
        </w:tc>
      </w:tr>
      <w:tr w:rsidR="00471E48" w:rsidRPr="00C47FC7" w14:paraId="560C76DA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06987A1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661.</w:t>
            </w:r>
          </w:p>
        </w:tc>
        <w:tc>
          <w:tcPr>
            <w:tcW w:w="1280" w:type="dxa"/>
            <w:noWrap/>
            <w:vAlign w:val="center"/>
          </w:tcPr>
          <w:p w14:paraId="2291B54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175626,37</w:t>
            </w:r>
          </w:p>
        </w:tc>
        <w:tc>
          <w:tcPr>
            <w:tcW w:w="1121" w:type="dxa"/>
            <w:noWrap/>
            <w:vAlign w:val="center"/>
          </w:tcPr>
          <w:p w14:paraId="4AE5341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767263,85</w:t>
            </w:r>
          </w:p>
        </w:tc>
      </w:tr>
      <w:tr w:rsidR="00471E48" w:rsidRPr="00C47FC7" w14:paraId="01651A7C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73865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662.</w:t>
            </w:r>
          </w:p>
        </w:tc>
        <w:tc>
          <w:tcPr>
            <w:tcW w:w="1280" w:type="dxa"/>
            <w:noWrap/>
            <w:vAlign w:val="center"/>
          </w:tcPr>
          <w:p w14:paraId="09A95D0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175621,50</w:t>
            </w:r>
          </w:p>
        </w:tc>
        <w:tc>
          <w:tcPr>
            <w:tcW w:w="1121" w:type="dxa"/>
            <w:noWrap/>
            <w:vAlign w:val="center"/>
          </w:tcPr>
          <w:p w14:paraId="4162ABC9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767264,35</w:t>
            </w:r>
          </w:p>
        </w:tc>
      </w:tr>
      <w:tr w:rsidR="00471E48" w:rsidRPr="00C47FC7" w14:paraId="63ACFB68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1EB5C01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663.</w:t>
            </w:r>
          </w:p>
        </w:tc>
        <w:tc>
          <w:tcPr>
            <w:tcW w:w="1280" w:type="dxa"/>
            <w:noWrap/>
            <w:vAlign w:val="center"/>
          </w:tcPr>
          <w:p w14:paraId="3D962EC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175600,70</w:t>
            </w:r>
          </w:p>
        </w:tc>
        <w:tc>
          <w:tcPr>
            <w:tcW w:w="1121" w:type="dxa"/>
            <w:noWrap/>
            <w:vAlign w:val="center"/>
          </w:tcPr>
          <w:p w14:paraId="458D957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767269,25</w:t>
            </w:r>
          </w:p>
        </w:tc>
      </w:tr>
      <w:tr w:rsidR="00471E48" w:rsidRPr="00C47FC7" w14:paraId="4B915A9B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E35AF8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664.</w:t>
            </w:r>
          </w:p>
        </w:tc>
        <w:tc>
          <w:tcPr>
            <w:tcW w:w="1280" w:type="dxa"/>
            <w:noWrap/>
            <w:vAlign w:val="center"/>
          </w:tcPr>
          <w:p w14:paraId="6C9CAE3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175554,20</w:t>
            </w:r>
          </w:p>
        </w:tc>
        <w:tc>
          <w:tcPr>
            <w:tcW w:w="1121" w:type="dxa"/>
            <w:noWrap/>
            <w:vAlign w:val="center"/>
          </w:tcPr>
          <w:p w14:paraId="51D3F601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767255,79</w:t>
            </w:r>
          </w:p>
        </w:tc>
      </w:tr>
      <w:tr w:rsidR="00471E48" w:rsidRPr="00C47FC7" w14:paraId="5140C170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224DC8C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665.</w:t>
            </w:r>
          </w:p>
        </w:tc>
        <w:tc>
          <w:tcPr>
            <w:tcW w:w="1280" w:type="dxa"/>
            <w:noWrap/>
            <w:vAlign w:val="center"/>
          </w:tcPr>
          <w:p w14:paraId="1D1C0CF4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175507,70</w:t>
            </w:r>
          </w:p>
        </w:tc>
        <w:tc>
          <w:tcPr>
            <w:tcW w:w="1121" w:type="dxa"/>
            <w:noWrap/>
            <w:vAlign w:val="center"/>
          </w:tcPr>
          <w:p w14:paraId="5829A8E2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767254,56</w:t>
            </w:r>
          </w:p>
        </w:tc>
      </w:tr>
      <w:tr w:rsidR="00471E48" w:rsidRPr="00C47FC7" w14:paraId="169BCCD6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3C49CFA3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666.</w:t>
            </w:r>
          </w:p>
        </w:tc>
        <w:tc>
          <w:tcPr>
            <w:tcW w:w="1280" w:type="dxa"/>
            <w:noWrap/>
            <w:vAlign w:val="center"/>
          </w:tcPr>
          <w:p w14:paraId="76AF73E8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175470,98</w:t>
            </w:r>
          </w:p>
        </w:tc>
        <w:tc>
          <w:tcPr>
            <w:tcW w:w="1121" w:type="dxa"/>
            <w:noWrap/>
            <w:vAlign w:val="center"/>
          </w:tcPr>
          <w:p w14:paraId="43FE875D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767260,68</w:t>
            </w:r>
          </w:p>
        </w:tc>
      </w:tr>
      <w:tr w:rsidR="00471E48" w:rsidRPr="00C47FC7" w14:paraId="7AC4A6D1" w14:textId="77777777" w:rsidTr="00AD4C25">
        <w:trPr>
          <w:trHeight w:val="255"/>
          <w:jc w:val="center"/>
        </w:trPr>
        <w:tc>
          <w:tcPr>
            <w:tcW w:w="490" w:type="dxa"/>
            <w:noWrap/>
            <w:vAlign w:val="center"/>
          </w:tcPr>
          <w:p w14:paraId="720DDD3E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667.</w:t>
            </w:r>
          </w:p>
        </w:tc>
        <w:tc>
          <w:tcPr>
            <w:tcW w:w="1280" w:type="dxa"/>
            <w:noWrap/>
            <w:vAlign w:val="center"/>
          </w:tcPr>
          <w:p w14:paraId="18ED99DF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175386,85</w:t>
            </w:r>
          </w:p>
        </w:tc>
        <w:tc>
          <w:tcPr>
            <w:tcW w:w="1121" w:type="dxa"/>
            <w:noWrap/>
            <w:vAlign w:val="center"/>
          </w:tcPr>
          <w:p w14:paraId="6E34CDB6" w14:textId="77777777" w:rsidR="00471E48" w:rsidRPr="00C47FC7" w:rsidRDefault="00471E48" w:rsidP="00AD4C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7FC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767242,80</w:t>
            </w:r>
          </w:p>
        </w:tc>
      </w:tr>
    </w:tbl>
    <w:p w14:paraId="21CDCD0E" w14:textId="77777777" w:rsidR="00EA74C0" w:rsidRPr="00C47FC7" w:rsidRDefault="00EA74C0" w:rsidP="00EA74C0">
      <w:pPr>
        <w:contextualSpacing/>
        <w:rPr>
          <w:rFonts w:ascii="Times New Roman" w:hAnsi="Times New Roman" w:cs="Times New Roman"/>
          <w:b/>
          <w:color w:val="000000"/>
        </w:rPr>
        <w:sectPr w:rsidR="00EA74C0" w:rsidRPr="00C47FC7" w:rsidSect="002D27FD">
          <w:type w:val="continuous"/>
          <w:pgSz w:w="16837" w:h="11905" w:orient="landscape"/>
          <w:pgMar w:top="1418" w:right="1418" w:bottom="1418" w:left="1418" w:header="709" w:footer="709" w:gutter="0"/>
          <w:cols w:num="4" w:space="709"/>
          <w:titlePg/>
          <w:docGrid w:linePitch="326"/>
        </w:sectPr>
      </w:pPr>
    </w:p>
    <w:p w14:paraId="3CEC4095" w14:textId="77777777" w:rsidR="00F20055" w:rsidRPr="00C47FC7" w:rsidRDefault="00F20055" w:rsidP="003477BD">
      <w:pPr>
        <w:spacing w:after="0" w:line="240" w:lineRule="auto"/>
        <w:ind w:left="11766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B1C55F1" w14:textId="2A0F90B7" w:rsidR="00F0566B" w:rsidRPr="00C47FC7" w:rsidRDefault="00F0566B" w:rsidP="00B953B2">
      <w:pPr>
        <w:pStyle w:val="Bezodstpw"/>
        <w:spacing w:line="360" w:lineRule="auto"/>
        <w:ind w:left="9204" w:firstLine="0"/>
        <w:rPr>
          <w:rFonts w:ascii="Times New Roman" w:hAnsi="Times New Roman"/>
          <w:lang w:eastAsia="pl-PL"/>
        </w:rPr>
      </w:pPr>
      <w:bookmarkStart w:id="0" w:name="bookmark6"/>
      <w:r w:rsidRPr="00C47FC7">
        <w:rPr>
          <w:rFonts w:ascii="Times New Roman" w:hAnsi="Times New Roman"/>
          <w:lang w:eastAsia="pl-PL"/>
        </w:rPr>
        <w:t xml:space="preserve">Załącznik nr 2 do zarządzenia </w:t>
      </w:r>
    </w:p>
    <w:p w14:paraId="4F99FF68" w14:textId="77777777" w:rsidR="009950B8" w:rsidRDefault="00F0566B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  <w:r w:rsidR="009C1EA6">
        <w:rPr>
          <w:rFonts w:ascii="Times New Roman" w:hAnsi="Times New Roman"/>
        </w:rPr>
        <w:t> </w:t>
      </w:r>
    </w:p>
    <w:p w14:paraId="1919D35F" w14:textId="5685AD7B" w:rsidR="00F0566B" w:rsidRPr="00C47FC7" w:rsidRDefault="009C1EA6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>
        <w:rPr>
          <w:rFonts w:ascii="Times New Roman" w:hAnsi="Times New Roman"/>
        </w:rPr>
        <w:t>w </w:t>
      </w:r>
      <w:r w:rsidR="008336D7" w:rsidRPr="00C47FC7">
        <w:rPr>
          <w:rFonts w:ascii="Times New Roman" w:hAnsi="Times New Roman"/>
        </w:rPr>
        <w:t>Rzeszowie z dnia ……………. r.</w:t>
      </w:r>
    </w:p>
    <w:p w14:paraId="371200E8" w14:textId="77777777" w:rsidR="00AB30EA" w:rsidRPr="00C47FC7" w:rsidRDefault="00AB30EA">
      <w:pPr>
        <w:spacing w:line="259" w:lineRule="auto"/>
        <w:rPr>
          <w:rFonts w:ascii="Times New Roman" w:hAnsi="Times New Roman" w:cs="Times New Roman"/>
        </w:rPr>
      </w:pPr>
    </w:p>
    <w:p w14:paraId="43A9135C" w14:textId="322F97F8" w:rsidR="00355F62" w:rsidRPr="00C47FC7" w:rsidRDefault="00355F62" w:rsidP="00F6139B">
      <w:pPr>
        <w:spacing w:line="259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47FC7">
        <w:rPr>
          <w:rFonts w:ascii="Times New Roman" w:hAnsi="Times New Roman" w:cs="Times New Roman"/>
          <w:b/>
          <w:bCs/>
        </w:rPr>
        <w:t>Mapa obszaru Natura 2000</w:t>
      </w:r>
    </w:p>
    <w:p w14:paraId="3755AC8E" w14:textId="0BC019EB" w:rsidR="00355F62" w:rsidRPr="00C47FC7" w:rsidRDefault="00960590" w:rsidP="009950B8">
      <w:pPr>
        <w:spacing w:line="259" w:lineRule="auto"/>
        <w:jc w:val="center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9812F0A" wp14:editId="5BA069E5">
            <wp:extent cx="5527659" cy="3903754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038" cy="391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F62" w:rsidRPr="00C47FC7">
        <w:rPr>
          <w:rFonts w:ascii="Times New Roman" w:hAnsi="Times New Roman" w:cs="Times New Roman"/>
          <w:lang w:eastAsia="pl-PL"/>
        </w:rPr>
        <w:br w:type="page"/>
      </w:r>
    </w:p>
    <w:p w14:paraId="5E3DBEE1" w14:textId="50D59F9C" w:rsidR="00F0566B" w:rsidRPr="00C47FC7" w:rsidRDefault="00F0566B" w:rsidP="00B953B2">
      <w:pPr>
        <w:pStyle w:val="Bezodstpw"/>
        <w:spacing w:line="360" w:lineRule="auto"/>
        <w:ind w:left="9912" w:firstLine="0"/>
        <w:rPr>
          <w:rFonts w:ascii="Times New Roman" w:hAnsi="Times New Roman"/>
          <w:lang w:eastAsia="pl-PL"/>
        </w:rPr>
      </w:pPr>
      <w:r w:rsidRPr="00C47FC7">
        <w:rPr>
          <w:rFonts w:ascii="Times New Roman" w:hAnsi="Times New Roman"/>
          <w:lang w:eastAsia="pl-PL"/>
        </w:rPr>
        <w:lastRenderedPageBreak/>
        <w:t xml:space="preserve">Załącznik nr 3 do zarządzenia </w:t>
      </w:r>
    </w:p>
    <w:p w14:paraId="12A08F7D" w14:textId="77777777" w:rsidR="009950B8" w:rsidRDefault="00F0566B" w:rsidP="00B953B2">
      <w:pPr>
        <w:pStyle w:val="Bezodstpw"/>
        <w:spacing w:line="360" w:lineRule="auto"/>
        <w:ind w:left="9912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</w:p>
    <w:p w14:paraId="01D0B76D" w14:textId="57032478" w:rsidR="00F0566B" w:rsidRPr="00C47FC7" w:rsidRDefault="009C1EA6" w:rsidP="00B953B2">
      <w:pPr>
        <w:pStyle w:val="Bezodstpw"/>
        <w:spacing w:line="360" w:lineRule="auto"/>
        <w:ind w:left="9912" w:firstLine="0"/>
        <w:rPr>
          <w:rFonts w:ascii="Times New Roman" w:hAnsi="Times New Roman"/>
        </w:rPr>
      </w:pPr>
      <w:r>
        <w:rPr>
          <w:rFonts w:ascii="Times New Roman" w:hAnsi="Times New Roman"/>
        </w:rPr>
        <w:t> w </w:t>
      </w:r>
      <w:r w:rsidR="00036ADE" w:rsidRPr="00C47FC7">
        <w:rPr>
          <w:rFonts w:ascii="Times New Roman" w:hAnsi="Times New Roman"/>
        </w:rPr>
        <w:t>Rzeszowie z dnia …………</w:t>
      </w:r>
      <w:proofErr w:type="gramStart"/>
      <w:r w:rsidR="00036ADE" w:rsidRPr="00C47FC7">
        <w:rPr>
          <w:rFonts w:ascii="Times New Roman" w:hAnsi="Times New Roman"/>
        </w:rPr>
        <w:t>…….</w:t>
      </w:r>
      <w:proofErr w:type="gramEnd"/>
      <w:r w:rsidR="00036ADE" w:rsidRPr="00C47FC7">
        <w:rPr>
          <w:rFonts w:ascii="Times New Roman" w:hAnsi="Times New Roman"/>
        </w:rPr>
        <w:t>r.</w:t>
      </w:r>
    </w:p>
    <w:p w14:paraId="29949EA6" w14:textId="77777777" w:rsidR="00F0566B" w:rsidRPr="00C47FC7" w:rsidRDefault="00F0566B" w:rsidP="00355F62">
      <w:pPr>
        <w:pStyle w:val="Bezodstpw"/>
        <w:rPr>
          <w:rFonts w:ascii="Times New Roman" w:hAnsi="Times New Roman"/>
          <w:lang w:eastAsia="pl-PL"/>
        </w:rPr>
      </w:pPr>
    </w:p>
    <w:p w14:paraId="078FD304" w14:textId="77777777" w:rsidR="00355F62" w:rsidRPr="00C47FC7" w:rsidRDefault="00355F62" w:rsidP="00F6139B">
      <w:pPr>
        <w:pStyle w:val="Bezodstpw"/>
        <w:jc w:val="center"/>
        <w:rPr>
          <w:rFonts w:ascii="Times New Roman" w:hAnsi="Times New Roman"/>
        </w:rPr>
      </w:pPr>
    </w:p>
    <w:p w14:paraId="13E604FA" w14:textId="11E561B7" w:rsidR="00A666E4" w:rsidRPr="00C47FC7" w:rsidRDefault="001F3008" w:rsidP="001F3008">
      <w:pPr>
        <w:keepNext/>
        <w:keepLines/>
        <w:spacing w:after="138" w:line="211" w:lineRule="exact"/>
        <w:ind w:left="80" w:right="520"/>
        <w:jc w:val="center"/>
        <w:rPr>
          <w:rFonts w:ascii="Times New Roman" w:hAnsi="Times New Roman" w:cs="Times New Roman"/>
          <w:bCs/>
        </w:rPr>
      </w:pPr>
      <w:r w:rsidRPr="00C47FC7">
        <w:rPr>
          <w:rFonts w:ascii="Times New Roman" w:hAnsi="Times New Roman" w:cs="Times New Roman"/>
          <w:b/>
          <w:bCs/>
          <w:color w:val="000000"/>
        </w:rPr>
        <w:t>Identyfikacja istniejących</w:t>
      </w:r>
      <w:r w:rsidR="009C1EA6">
        <w:rPr>
          <w:rFonts w:ascii="Times New Roman" w:hAnsi="Times New Roman" w:cs="Times New Roman"/>
          <w:b/>
          <w:bCs/>
          <w:color w:val="000000"/>
        </w:rPr>
        <w:t> i </w:t>
      </w:r>
      <w:r w:rsidRPr="00C47FC7">
        <w:rPr>
          <w:rFonts w:ascii="Times New Roman" w:hAnsi="Times New Roman" w:cs="Times New Roman"/>
          <w:b/>
          <w:bCs/>
          <w:color w:val="000000"/>
        </w:rPr>
        <w:t>potencjalnych zagrożeń dla zachowania właściwego stanu ochrony siedlisk przyrodniczych oraz gatunków zwierząt</w:t>
      </w:r>
      <w:r w:rsidR="009C1EA6">
        <w:rPr>
          <w:rFonts w:ascii="Times New Roman" w:hAnsi="Times New Roman" w:cs="Times New Roman"/>
          <w:b/>
          <w:bCs/>
          <w:color w:val="000000"/>
        </w:rPr>
        <w:t> i </w:t>
      </w:r>
      <w:r w:rsidRPr="00C47FC7">
        <w:rPr>
          <w:rFonts w:ascii="Times New Roman" w:hAnsi="Times New Roman" w:cs="Times New Roman"/>
          <w:b/>
          <w:bCs/>
          <w:color w:val="000000"/>
        </w:rPr>
        <w:t>ich siedlisk będących przedmiotami ochrony</w:t>
      </w:r>
      <w:r w:rsidR="00A666E4" w:rsidRPr="00C47FC7">
        <w:rPr>
          <w:rStyle w:val="Nagwek61"/>
          <w:rFonts w:eastAsiaTheme="minorHAnsi"/>
          <w:sz w:val="22"/>
          <w:szCs w:val="22"/>
        </w:rPr>
        <w:t>.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2566"/>
        <w:gridCol w:w="2107"/>
        <w:gridCol w:w="2270"/>
        <w:gridCol w:w="6341"/>
      </w:tblGrid>
      <w:tr w:rsidR="00324CE9" w:rsidRPr="009604B8" w14:paraId="2D6FE0E4" w14:textId="77777777" w:rsidTr="00324CE9">
        <w:tc>
          <w:tcPr>
            <w:tcW w:w="253" w:type="pct"/>
            <w:vMerge w:val="restart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49B1" w14:textId="77777777" w:rsidR="00471E48" w:rsidRPr="001F3AB3" w:rsidRDefault="00471E48" w:rsidP="00324CE9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bookmarkStart w:id="1" w:name="_Hlk229592797"/>
            <w:r w:rsidRPr="001F3AB3">
              <w:rPr>
                <w:bCs/>
                <w:color w:val="000000"/>
                <w:sz w:val="20"/>
                <w:szCs w:val="20"/>
                <w:lang w:val="pl-PL"/>
              </w:rPr>
              <w:t>L.p.</w:t>
            </w:r>
          </w:p>
        </w:tc>
        <w:tc>
          <w:tcPr>
            <w:tcW w:w="917" w:type="pct"/>
            <w:vMerge w:val="restart"/>
            <w:shd w:val="clear" w:color="auto" w:fill="B6DDE8"/>
            <w:vAlign w:val="center"/>
          </w:tcPr>
          <w:p w14:paraId="78C2D40E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center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/>
                <w:color w:val="000000"/>
                <w:sz w:val="20"/>
                <w:szCs w:val="20"/>
                <w:lang w:val="pl-PL"/>
              </w:rPr>
              <w:t>Przedmiot ochrony</w:t>
            </w:r>
          </w:p>
        </w:tc>
        <w:tc>
          <w:tcPr>
            <w:tcW w:w="1564" w:type="pct"/>
            <w:gridSpan w:val="2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E053C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/>
                <w:color w:val="000000"/>
                <w:sz w:val="20"/>
                <w:szCs w:val="20"/>
                <w:lang w:val="pl-PL"/>
              </w:rPr>
              <w:t>Zagrożenia</w:t>
            </w:r>
          </w:p>
        </w:tc>
        <w:tc>
          <w:tcPr>
            <w:tcW w:w="2266" w:type="pct"/>
            <w:vMerge w:val="restart"/>
            <w:shd w:val="clear" w:color="auto" w:fill="B6DDE8"/>
            <w:vAlign w:val="center"/>
          </w:tcPr>
          <w:p w14:paraId="7D2BBB37" w14:textId="77777777" w:rsidR="00471E48" w:rsidRPr="001F3AB3" w:rsidRDefault="00471E48" w:rsidP="009C1EA6">
            <w:pPr>
              <w:pStyle w:val="Standard"/>
              <w:widowControl w:val="0"/>
              <w:tabs>
                <w:tab w:val="left" w:pos="54"/>
                <w:tab w:val="left" w:pos="1441"/>
              </w:tabs>
              <w:autoSpaceDE w:val="0"/>
              <w:snapToGrid w:val="0"/>
              <w:ind w:left="54" w:right="-295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/>
                <w:color w:val="000000"/>
                <w:sz w:val="20"/>
                <w:szCs w:val="20"/>
                <w:lang w:val="pl-PL"/>
              </w:rPr>
              <w:t>Opis zagrożenia</w:t>
            </w:r>
          </w:p>
        </w:tc>
      </w:tr>
      <w:tr w:rsidR="00652F6B" w:rsidRPr="009604B8" w14:paraId="7E254DE7" w14:textId="77777777" w:rsidTr="00324CE9">
        <w:tc>
          <w:tcPr>
            <w:tcW w:w="253" w:type="pct"/>
            <w:vMerge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350D0" w14:textId="77777777" w:rsidR="00471E48" w:rsidRPr="001F3AB3" w:rsidRDefault="00471E48" w:rsidP="00324CE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vMerge/>
            <w:shd w:val="clear" w:color="auto" w:fill="B6DDE8"/>
            <w:vAlign w:val="center"/>
          </w:tcPr>
          <w:p w14:paraId="58100810" w14:textId="77777777" w:rsidR="00471E48" w:rsidRPr="001F3AB3" w:rsidRDefault="00471E48" w:rsidP="00324CE9">
            <w:pPr>
              <w:tabs>
                <w:tab w:val="left" w:pos="1581"/>
              </w:tabs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pct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391B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/>
                <w:color w:val="000000"/>
                <w:sz w:val="20"/>
                <w:szCs w:val="20"/>
                <w:lang w:val="pl-PL"/>
              </w:rPr>
              <w:t>Istniejące</w:t>
            </w:r>
          </w:p>
        </w:tc>
        <w:tc>
          <w:tcPr>
            <w:tcW w:w="811" w:type="pct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C535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/>
                <w:color w:val="000000"/>
                <w:sz w:val="20"/>
                <w:szCs w:val="20"/>
                <w:lang w:val="pl-PL"/>
              </w:rPr>
              <w:t>Potencjalne</w:t>
            </w:r>
          </w:p>
        </w:tc>
        <w:tc>
          <w:tcPr>
            <w:tcW w:w="2266" w:type="pct"/>
            <w:vMerge/>
            <w:shd w:val="clear" w:color="auto" w:fill="B6DDE8"/>
            <w:vAlign w:val="center"/>
          </w:tcPr>
          <w:p w14:paraId="4C0B5A98" w14:textId="77777777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-1590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</w:tr>
      <w:tr w:rsidR="00324CE9" w:rsidRPr="009604B8" w14:paraId="26D56A42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8403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121752EA" w14:textId="0059ECF5" w:rsidR="00471E48" w:rsidRPr="001F3AB3" w:rsidRDefault="00471E48" w:rsidP="00110F68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i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6230 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G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órskie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niżowe murawy bliźniczkowe (</w:t>
            </w:r>
            <w:r w:rsidRPr="001F3AB3">
              <w:rPr>
                <w:rFonts w:eastAsia="Calibri"/>
                <w:i/>
                <w:iCs/>
                <w:color w:val="000000"/>
                <w:kern w:val="0"/>
                <w:sz w:val="20"/>
                <w:szCs w:val="20"/>
                <w:lang w:val="pl-PL"/>
              </w:rPr>
              <w:t>Nardion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 – płaty bogate florystycznie)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9D2C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i/>
                <w:i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635F" w14:textId="27E8E018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A02.03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U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suwanie trawy pod grunty orne </w:t>
            </w:r>
          </w:p>
        </w:tc>
        <w:tc>
          <w:tcPr>
            <w:tcW w:w="2266" w:type="pct"/>
          </w:tcPr>
          <w:p w14:paraId="0D570ACE" w14:textId="351055AF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Cs/>
                <w:i/>
                <w:i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Zamiana na grunty orne doprowadziłaby do całkowitej utraty powierzchni siedliska poprzez zniszczenie runi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zastąpienie jej monokulturą uprawną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D00A26D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2776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71A8D0A0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8681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CF0CA" w14:textId="3A5352E4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A03.01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I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ntensywne koszenie lub intensyfikacja </w:t>
            </w:r>
          </w:p>
        </w:tc>
        <w:tc>
          <w:tcPr>
            <w:tcW w:w="2266" w:type="pct"/>
          </w:tcPr>
          <w:p w14:paraId="6E1E147A" w14:textId="76153F07" w:rsidR="00471E48" w:rsidRPr="001F3AB3" w:rsidRDefault="00652F6B" w:rsidP="009C1EA6">
            <w:pPr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spacing w:after="0" w:line="240" w:lineRule="auto"/>
              <w:ind w:left="54" w:right="15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Intensyfikacja koszenia prowadząca do ubożenia składu gatunkowego</w:t>
            </w:r>
            <w:r w:rsidR="009C1EA6" w:rsidRPr="001F3AB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w </w:t>
            </w:r>
            <w:r w:rsidR="00471E48" w:rsidRPr="001F3AB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wyniku zanikania gatunków</w:t>
            </w:r>
            <w:r w:rsidR="009950B8" w:rsidRPr="001F3AB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24CE9" w:rsidRPr="009604B8" w14:paraId="797A5381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08EA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74B6C043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C094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AB985" w14:textId="13AED91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A03.03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aniechanie / brak koszenia</w:t>
            </w:r>
          </w:p>
        </w:tc>
        <w:tc>
          <w:tcPr>
            <w:tcW w:w="2266" w:type="pct"/>
          </w:tcPr>
          <w:p w14:paraId="356BEF4B" w14:textId="78E729D2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Zaniechanie koszenia prowadzi do zaniku zbiorowiska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wyniku sukcesji oraz sprzyja wnikaniu gatunków inwazyjnych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ekspansywnych rodzimych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5966FEA2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77DE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5F1D712A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B3938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3A31D" w14:textId="1D6D9F25" w:rsidR="00471E48" w:rsidRPr="001F3AB3" w:rsidRDefault="00471E48" w:rsidP="009C1E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B01 </w:t>
            </w:r>
            <w:r w:rsidR="009950B8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Z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alesianie terenów otwartych (drzewa rodzime)</w:t>
            </w:r>
          </w:p>
        </w:tc>
        <w:tc>
          <w:tcPr>
            <w:tcW w:w="2266" w:type="pct"/>
          </w:tcPr>
          <w:p w14:paraId="6AF5815A" w14:textId="75B11355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Zalesianie terenów otwartych prowadzi do zmiany warunków świetlnych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zaniku gatunków światłolubnych typowych dla łąk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78740113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367AA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37ECC44B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97B1" w14:textId="1805ADC9" w:rsidR="00471E48" w:rsidRPr="001F3AB3" w:rsidRDefault="00471E48" w:rsidP="001F3AB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I.01 </w:t>
            </w:r>
            <w:r w:rsidR="009950B8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O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bce gatunki inwazyjne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4C00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78AB68A6" w14:textId="2034DE6D" w:rsidR="00471E48" w:rsidRPr="001F3AB3" w:rsidRDefault="00652F6B" w:rsidP="009C1EA6">
            <w:pPr>
              <w:pStyle w:val="Standard"/>
              <w:tabs>
                <w:tab w:val="left" w:pos="1441"/>
                <w:tab w:val="left" w:pos="1471"/>
                <w:tab w:val="left" w:pos="1613"/>
              </w:tabs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Wkraczanie neofitów, które wypierają gatunki rodzime, powodując ubożenie składu gatunkowego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degradację siedliska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6613C89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1CDB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3D11C737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51A9" w14:textId="37C82044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I.02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P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roblematyczne gatunki rodzime 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A194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007C74E0" w14:textId="43AB823F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Mogą się 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rozprzestrzeniać w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obrębie stanowiska, prowadząc do zagęszczenia runi, ograniczenia przestrzeni dla gatunków charakterystycznych siedliska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konsekwencji do spadku jego różnorodności oraz stopniowej degradacji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35EAE6E5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2B82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19FE0EF8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F392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CF9B6" w14:textId="5F68D9A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K2.01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miana składu gatunkowego (sukcesja)</w:t>
            </w:r>
          </w:p>
        </w:tc>
        <w:tc>
          <w:tcPr>
            <w:tcW w:w="2266" w:type="pct"/>
          </w:tcPr>
          <w:p w14:paraId="31649482" w14:textId="2136AE8F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Zaniechanie użytkowania prowadzi do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stopniowego wypierania gatunków łąkowych przez rośliny krzewiaste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drzewiaste, co zmienia skład florystyczny siedliska</w:t>
            </w:r>
            <w:r w:rsidR="009950B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5DDB71BF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AB3F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54BE5160" w14:textId="3948BC9C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6430 Ziołorośla górskie </w:t>
            </w:r>
            <w:r w:rsidRPr="001F3AB3">
              <w:rPr>
                <w:rStyle w:val="Teksttreci95ptKursywa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(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Adenostylion alliariae</w:t>
            </w:r>
            <w:r w:rsidRPr="001F3AB3">
              <w:rPr>
                <w:rStyle w:val="Teksttreci95ptKursywa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)</w:t>
            </w:r>
            <w:r w:rsidR="009C1EA6"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ziołorośla nadrzeczne </w:t>
            </w:r>
            <w:r w:rsidRPr="001F3AB3">
              <w:rPr>
                <w:rStyle w:val="Teksttreci95ptKursywa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(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Convolvuletalia</w:t>
            </w:r>
            <w:r w:rsidR="00110F68" w:rsidRPr="001F3AB3">
              <w:rPr>
                <w:rStyle w:val="Teksttreci95ptKursywa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7372" w14:textId="7B438176" w:rsidR="00471E48" w:rsidRPr="001F3AB3" w:rsidRDefault="00471E48" w:rsidP="009C1E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I.01 </w:t>
            </w:r>
            <w:r w:rsidR="009950B8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O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bce gatunki inwazyjne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CA55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53E45D8D" w14:textId="26183FB4" w:rsidR="00471E48" w:rsidRPr="001F3AB3" w:rsidRDefault="00471E48" w:rsidP="009604B8">
            <w:pPr>
              <w:pStyle w:val="Teksttreci0"/>
              <w:shd w:val="clear" w:color="auto" w:fill="auto"/>
              <w:tabs>
                <w:tab w:val="left" w:pos="1441"/>
                <w:tab w:val="left" w:pos="1471"/>
                <w:tab w:val="left" w:pos="1613"/>
              </w:tabs>
              <w:spacing w:line="240" w:lineRule="auto"/>
              <w:ind w:left="54" w:right="152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Gatunki inwazyjne zmniejszają różnorodność gatunkową siedliska.</w:t>
            </w:r>
          </w:p>
        </w:tc>
      </w:tr>
      <w:tr w:rsidR="00324CE9" w:rsidRPr="009604B8" w14:paraId="1AD6D448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9DC1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75BC823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9A416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8A66" w14:textId="3E5A8ADA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A03.03 </w:t>
            </w:r>
            <w:r w:rsidR="009950B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aniechanie / brak koszenia</w:t>
            </w:r>
          </w:p>
        </w:tc>
        <w:tc>
          <w:tcPr>
            <w:tcW w:w="2266" w:type="pct"/>
          </w:tcPr>
          <w:p w14:paraId="2BA263EA" w14:textId="4DBD52D9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Zaprzestanie użytkowania kośnego spowodowałoby uruchomienie dynamicznego procesu sukcesji wtórnej, która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 w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szybkim tempie doprowadziłaby do całkowitego zaniku siedliska</w:t>
            </w:r>
            <w:r w:rsidR="009950B8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325B314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99E9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C0F4B9F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3D575" w14:textId="6DEF7A17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K02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Ewolucja</w:t>
            </w:r>
            <w:r w:rsidR="009604B8"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biocenotyczna,</w:t>
            </w:r>
          </w:p>
          <w:p w14:paraId="7F70E582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sukcesja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B4AC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2BE88516" w14:textId="6FB2E73B" w:rsidR="00471E48" w:rsidRPr="001F3AB3" w:rsidRDefault="00471E48" w:rsidP="009604B8">
            <w:pPr>
              <w:pStyle w:val="Teksttreci0"/>
              <w:shd w:val="clear" w:color="auto" w:fill="auto"/>
              <w:tabs>
                <w:tab w:val="left" w:pos="1441"/>
                <w:tab w:val="left" w:pos="1471"/>
                <w:tab w:val="left" w:pos="1613"/>
              </w:tabs>
              <w:spacing w:line="240" w:lineRule="auto"/>
              <w:ind w:left="54" w:right="152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Sukcesja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w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kierunku olszyny karpackiej, jest to naturalny element dynamicznego kręgu zbiorowisk łęgowych,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w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którym przy stałych naturalnych zaburzeniach, występuje dynamiczna mozaika 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lastRenderedPageBreak/>
              <w:t>siedlisk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w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różnych stadiach sukcesyjnych</w:t>
            </w:r>
            <w:r w:rsidR="009950B8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208E236F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EF5EA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74AD12E2" w14:textId="101D414D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6510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 E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kstensywnie użytkowane niżowe łąki świeże (</w:t>
            </w:r>
            <w:r w:rsidRPr="001F3AB3">
              <w:rPr>
                <w:rFonts w:eastAsia="Calibri"/>
                <w:i/>
                <w:color w:val="000000"/>
                <w:kern w:val="0"/>
                <w:sz w:val="20"/>
                <w:szCs w:val="20"/>
                <w:lang w:val="pl-PL"/>
              </w:rPr>
              <w:t>Arrhenatherion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A5220" w14:textId="4DF7F7B3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A02.03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U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suwanie trawy pod grunty orne 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705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7BFC7859" w14:textId="7EB309A4" w:rsidR="00471E48" w:rsidRPr="001F3AB3" w:rsidRDefault="00652F6B" w:rsidP="009C1EA6">
            <w:pPr>
              <w:pStyle w:val="Standard"/>
              <w:tabs>
                <w:tab w:val="left" w:pos="1441"/>
                <w:tab w:val="left" w:pos="1471"/>
                <w:tab w:val="left" w:pos="1613"/>
              </w:tabs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Zamiana na grunty orne doprowadziłaby do całkowitej utraty powierzchni siedliska poprzez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zniszczenie runi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zastąpienie jej monokulturą uprawną</w:t>
            </w:r>
            <w:r w:rsidR="005A425F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29230CA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2827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FFB16F0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BECE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CFDC3" w14:textId="7D1FF432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A03.01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I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ntensywne koszenie lub intensyfikacja </w:t>
            </w:r>
          </w:p>
        </w:tc>
        <w:tc>
          <w:tcPr>
            <w:tcW w:w="2266" w:type="pct"/>
          </w:tcPr>
          <w:p w14:paraId="2B900E7D" w14:textId="04D4CDAA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Intensyfikacja koszenia prowadząca do ubożenia składu gatunkowego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wyniku zanikania gatunków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1B10CF90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8CAC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22F93C7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0559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E8D3" w14:textId="6A725698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A03.03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aniechanie / brak koszenia</w:t>
            </w:r>
          </w:p>
        </w:tc>
        <w:tc>
          <w:tcPr>
            <w:tcW w:w="2266" w:type="pct"/>
          </w:tcPr>
          <w:p w14:paraId="1EF290B1" w14:textId="55F6F34E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Zaniechanie koszenia prowadzi do zaniku zbiorowiska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wyniku sukcesji oraz sprzyja wnikaniu gatunków inwazyjnych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ekspansywnych rodzimych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47B46242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78CB2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9DD6A26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DF36C" w14:textId="40F8E652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A04.01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W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ypas intensywny 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31E1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17764EB2" w14:textId="0A15946F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Prowadzi do degradacji siedliska wskutek zadeptywania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ugniatania gleby, eutrofizacji oraz zaniku gatunków charakterystycznych łąk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44FBF8D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A4980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752B74C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ECBE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D1E4" w14:textId="46F3D547" w:rsidR="00471E48" w:rsidRPr="001F3AB3" w:rsidRDefault="00471E48" w:rsidP="009C1E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B01 </w:t>
            </w:r>
            <w:r w:rsidR="00110F68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Zalesianie 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terenów otwartych (drzewa rodzime)</w:t>
            </w:r>
          </w:p>
        </w:tc>
        <w:tc>
          <w:tcPr>
            <w:tcW w:w="2266" w:type="pct"/>
          </w:tcPr>
          <w:p w14:paraId="3320E24F" w14:textId="62C052B8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Zalesianie terenów otwartych prowadzi do zmiany warunków świetlnych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zaniku gatunków światłolubnych typowych dla łąk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70F574B6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5260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388F1A8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B248" w14:textId="7BF23301" w:rsidR="00471E48" w:rsidRPr="001F3AB3" w:rsidRDefault="00471E48" w:rsidP="009C1E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I.01 </w:t>
            </w:r>
            <w:r w:rsidR="00110F68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O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bce gatunki inwazyjne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4C32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18BA046A" w14:textId="671DF8C9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Wkraczanie neofitów, które wypierają gatunki rodzime, powodując ubożenie składu gatunkowego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degradację siedliska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5504402F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6407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5892866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B24F" w14:textId="47435FE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I.02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P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roblematyczne gatunki rodzime 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780F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26B2BEDA" w14:textId="1A86932D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Mogą się rozprzestrzeniać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obrębie stanowiska, prowadząc do zagęszczenia runi, ograniczenia przestrzeni dla gatunków charakterystycznych siedliska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konsekwencji do spadku jego różnorodności oraz stopniowej degradacji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16B867D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36C0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0B8417E7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5BC94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546E" w14:textId="258E8BF0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K2.01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miana składu gatunkowego (sukcesja)</w:t>
            </w:r>
          </w:p>
        </w:tc>
        <w:tc>
          <w:tcPr>
            <w:tcW w:w="2266" w:type="pct"/>
          </w:tcPr>
          <w:p w14:paraId="3C63D18F" w14:textId="11AD1816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Zaniechanie użytkowania prowadzi do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stopniowego wypierania gatunków łąkowych przez rośliny krzewiaste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drzewiaste, co zmienia skład florystyczny siedliska</w:t>
            </w:r>
            <w:r w:rsidR="00110F6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635CA049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2E4D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23999731" w14:textId="77777777" w:rsidR="00110F68" w:rsidRPr="001F3AB3" w:rsidRDefault="00471E48" w:rsidP="00110F68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color w:val="000000"/>
                <w:sz w:val="20"/>
                <w:szCs w:val="20"/>
                <w:lang w:val="pl-PL"/>
              </w:rPr>
              <w:t>7140 Torfowiska przejściowe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i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trzęsawiska (przeważnie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z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roślinnością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</w:t>
            </w:r>
          </w:p>
          <w:p w14:paraId="197E0F79" w14:textId="458BE9EA" w:rsidR="00471E48" w:rsidRPr="001F3AB3" w:rsidRDefault="009C1EA6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color w:val="000000"/>
                <w:sz w:val="20"/>
                <w:szCs w:val="20"/>
                <w:lang w:val="pl-PL"/>
              </w:rPr>
              <w:t>z </w:t>
            </w:r>
            <w:r w:rsidR="00471E48" w:rsidRPr="001F3AB3">
              <w:rPr>
                <w:i/>
                <w:color w:val="000000"/>
                <w:sz w:val="20"/>
                <w:szCs w:val="20"/>
                <w:lang w:val="pl-PL"/>
              </w:rPr>
              <w:t>Scheuchzerio-Caricetea</w:t>
            </w:r>
            <w:r w:rsidR="00471E48" w:rsidRPr="001F3AB3">
              <w:rPr>
                <w:color w:val="000000"/>
                <w:sz w:val="20"/>
                <w:szCs w:val="20"/>
                <w:lang w:val="pl-PL"/>
              </w:rPr>
              <w:t>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6416" w14:textId="77777777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K02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Ewolucja</w:t>
            </w:r>
          </w:p>
          <w:p w14:paraId="53204C46" w14:textId="77777777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biocenotyczna,</w:t>
            </w:r>
          </w:p>
          <w:p w14:paraId="3BF5F897" w14:textId="172BB98C" w:rsidR="00471E48" w:rsidRPr="001F3AB3" w:rsidRDefault="00471E48" w:rsidP="009604B8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sukcesja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E897A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6DFCF83E" w14:textId="77AF1DC6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Sukcesja wtórna, ewolucja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w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kierunku szuwarów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zarośli wierzbowych</w:t>
            </w:r>
            <w:r w:rsidR="00110F68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06E0D94F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DF55F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23B2A15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A491C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K04.05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Szkody wyrządzane przez roślinożerców (w tym przez zwierzynę łowną)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9D13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266" w:type="pct"/>
          </w:tcPr>
          <w:p w14:paraId="698DBCF0" w14:textId="52C33585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Zalanie części siedliska przez rozlewiska bobrowe</w:t>
            </w:r>
            <w:r w:rsidR="00110F68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22D42BFE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59A1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4645C96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E44B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1079" w14:textId="7D5DC694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M01.02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Susze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 i 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zmniejszenie opadów</w:t>
            </w:r>
          </w:p>
        </w:tc>
        <w:tc>
          <w:tcPr>
            <w:tcW w:w="2266" w:type="pct"/>
          </w:tcPr>
          <w:p w14:paraId="441BDC48" w14:textId="518EC54E" w:rsidR="00471E48" w:rsidRPr="001F3AB3" w:rsidRDefault="009C1EA6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Zmiany o charakterze globalnym w ty</w:t>
            </w:r>
            <w:r w:rsidR="00110F68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m 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powtarzające się okresy suszy i zmniejszająca się wielkość opadów</w:t>
            </w:r>
            <w:r w:rsidR="00110F68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462FED8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534E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021F9CCC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0033" w14:textId="6D90245F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K04.05 </w:t>
            </w:r>
            <w:r w:rsidR="00110F6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S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zkody wyrządzane przez roślinożerców (w tym przez zwierzynę łowną) siedliska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5FF3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4638B954" w14:textId="64BA06D4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Intensywne wydeptywanie przez bydło prowadzi do rozluźnienia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przerwania darni, tworzenia błotnistych zagłębień, lokalnego zniszczenia struktury runi oraz zaburzeń stosunków wodnych. Utrwalone ścieżki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miejsca intensywnego </w:t>
            </w:r>
            <w:r w:rsidR="005A425F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wy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pasu sprzyjają wnikaniu gatunków ekspansywnych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obniżają trwałość szaty roślinnej charakterystycznej dla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lastRenderedPageBreak/>
              <w:t>siedliska</w:t>
            </w:r>
            <w:r w:rsidR="005A425F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1122C738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E9E1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BF1244B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2BDC2" w14:textId="27B73426" w:rsidR="00471E48" w:rsidRPr="001F3AB3" w:rsidRDefault="00471E48" w:rsidP="00960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I.01 </w:t>
            </w:r>
            <w:r w:rsidR="005A425F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O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bce gatunki inwazyjne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7B18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586D035C" w14:textId="26E74E55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Wkraczanie gatunków obcych prowadzi do wypierania roślin charakterystycznych dla siedliska, 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szczególnie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niewielkich płatach, gdzie konkurencja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o 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przestrzeń jest silniejsza</w:t>
            </w:r>
            <w:r w:rsidR="005A425F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853AE04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59AD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C1A33BD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00F7" w14:textId="3BF83B14" w:rsidR="00471E48" w:rsidRPr="001F3AB3" w:rsidRDefault="00471E48" w:rsidP="00960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I.02 </w:t>
            </w:r>
            <w:r w:rsidR="005A425F"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P</w:t>
            </w:r>
            <w:r w:rsidRPr="001F3AB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roblematyczne gatunki rodzime 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D720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4076C6D5" w14:textId="7F81732D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Gatunki ekspansywne rosnące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otaczającej łące mogą szybko przenikać do płatu, zagęszczać runo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ograniczać udział gatunków torfowiskowych, powodując zubożenie składu florystycznego</w:t>
            </w:r>
            <w:r w:rsidR="005A425F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FB8DB31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9729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E7ED337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BE38" w14:textId="4A340A16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J02 </w:t>
            </w:r>
            <w:r w:rsidR="005A425F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S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powodowane przez człowieka zmiany stosunków wodnych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50FF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7FC71AA1" w14:textId="638A154D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Zmiany hydrologiczne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otoczeniu, takie jak odwadnianie lub przekształcenia terenu, mogą obniżać poziom wody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zaburzać warunki wysiękowe niezbędne do utrzymania siedliska</w:t>
            </w:r>
            <w:r w:rsidR="005A425F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4B67532A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DBE2A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7354985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3B3F" w14:textId="78FFC283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K02.01 </w:t>
            </w:r>
            <w:r w:rsidR="005A425F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miana składu gatunkowego (sukcesja)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C81E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3084CD6A" w14:textId="46D20385" w:rsidR="00471E48" w:rsidRPr="001F3AB3" w:rsidRDefault="005A425F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B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rak regularnego koszenia sprzyja sukcesji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kierunku zbiorowisk zdominowanych przez wysokie trawy, ziołorośla oraz krzewy, co prowadzi do stopniowego zaniku cech charakterystycznych siedliska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0063FB" w:rsidRPr="009604B8" w14:paraId="6D0AC3C3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AEF6" w14:textId="77777777" w:rsidR="000063FB" w:rsidRPr="001F3AB3" w:rsidRDefault="000063FB" w:rsidP="000063FB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2E1CE843" w14:textId="4D5189C9" w:rsidR="000063FB" w:rsidRPr="001F3AB3" w:rsidRDefault="000063FB" w:rsidP="000063FB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7230 górskie i nizinne torfowiska zasadowe o charakterze młak, turzycowisk i mechowisk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2477" w14:textId="367387D2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K04.05 szkody wyrządzane przez roślinożerców (w tym przez zwierzynę łowną) siedliska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9FB3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7B119840" w14:textId="6ADC05EA" w:rsidR="000063FB" w:rsidRPr="001F3AB3" w:rsidRDefault="000063FB" w:rsidP="000063FB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Intensywne wydeptywanie przez bydło prowadzi do rozluźnienia i przerwania darni, tworzenia błotnistych zagłębień, lokalnego zniszczenia struktury runi oraz zaburzeń stosunków wodnych. Utrwalone ścieżki i miejsca intensywnego przepasu sprzyjają wnikaniu gatunków ekspansywnych i obniżają trwałość szaty roślinnej charakterystycznej dla siedliska</w:t>
            </w:r>
            <w:r w:rsidR="00F46E3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0063FB" w:rsidRPr="009604B8" w14:paraId="4D4B84A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6360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70108C8" w14:textId="77777777" w:rsidR="000063FB" w:rsidRPr="001F3AB3" w:rsidRDefault="000063FB" w:rsidP="000063FB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1EEC" w14:textId="77777777" w:rsidR="000063FB" w:rsidRPr="00EC0D40" w:rsidRDefault="000063FB" w:rsidP="000063FB">
            <w:pPr>
              <w:jc w:val="both"/>
              <w:rPr>
                <w:rFonts w:eastAsia="Calibri" w:cs="Times New Roman"/>
                <w:bCs/>
                <w:color w:val="000000"/>
                <w:sz w:val="20"/>
                <w:szCs w:val="20"/>
              </w:rPr>
            </w:pPr>
            <w:r w:rsidRPr="00EC0D40">
              <w:rPr>
                <w:rFonts w:eastAsia="Calibri" w:cs="Times New Roman"/>
                <w:bCs/>
                <w:color w:val="000000"/>
                <w:sz w:val="20"/>
                <w:szCs w:val="20"/>
              </w:rPr>
              <w:t>I.01 obce gatunki inwazyjne</w:t>
            </w:r>
          </w:p>
          <w:p w14:paraId="6DBAAF41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4D98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5DC79928" w14:textId="15DBDF37" w:rsidR="000063FB" w:rsidRPr="001F3AB3" w:rsidRDefault="000063FB" w:rsidP="000063FB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Wkraczanie gatunków obcych prowadzi do wypierania roślin charakterystycznych dla siedliska, szczególnie w niewielkich płatach, gdzie konkurencja o przestrzeń jest silniejsza</w:t>
            </w:r>
            <w:r w:rsidR="00F46E3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0063FB" w:rsidRPr="009604B8" w14:paraId="33DDD911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4C50E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1DF89696" w14:textId="77777777" w:rsidR="000063FB" w:rsidRPr="001F3AB3" w:rsidRDefault="000063FB" w:rsidP="000063FB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3BAF" w14:textId="77777777" w:rsidR="000063FB" w:rsidRPr="00EC0D40" w:rsidRDefault="000063FB" w:rsidP="000063FB">
            <w:pPr>
              <w:jc w:val="both"/>
              <w:rPr>
                <w:rFonts w:eastAsia="Calibri" w:cs="Times New Roman"/>
                <w:bCs/>
                <w:color w:val="000000"/>
                <w:sz w:val="20"/>
                <w:szCs w:val="20"/>
              </w:rPr>
            </w:pPr>
            <w:r w:rsidRPr="00EC0D40">
              <w:rPr>
                <w:rFonts w:eastAsia="Calibri" w:cs="Times New Roman"/>
                <w:bCs/>
                <w:color w:val="000000"/>
                <w:sz w:val="20"/>
                <w:szCs w:val="20"/>
              </w:rPr>
              <w:t xml:space="preserve">I.02 problematyczne gatunki rodzime </w:t>
            </w:r>
          </w:p>
          <w:p w14:paraId="64B5AC91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19BC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20A9F9B8" w14:textId="2F0F088A" w:rsidR="000063FB" w:rsidRPr="001F3AB3" w:rsidRDefault="000063FB" w:rsidP="000063FB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Gatunki ekspansywne rosnące w otaczającej łące mogą szybko przenikać do płatu, zagęszczać runo i ograniczać udział gatunków torfowiskowych, powodując zubożenie składu florystycznego</w:t>
            </w:r>
            <w:r w:rsidR="00F46E3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0063FB" w:rsidRPr="009604B8" w14:paraId="44E348C0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E5690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0E6B8A4A" w14:textId="77777777" w:rsidR="000063FB" w:rsidRPr="001F3AB3" w:rsidRDefault="000063FB" w:rsidP="000063FB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E04B" w14:textId="0D2A9F54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J02 spowodowane przez człowieka zmiany stosunków wodnych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8BEB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222D74B7" w14:textId="6EC75B84" w:rsidR="000063FB" w:rsidRPr="001F3AB3" w:rsidRDefault="000063FB" w:rsidP="000063FB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Zmiany hydrologiczne w otoczeniu, takie jak odwadnianie lub przekształcenia terenu, mogą obniżać poziom wody i zaburzać warunki wysiękowe niezbędne do utrzymania siedliska</w:t>
            </w:r>
            <w:r w:rsidR="00F46E3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0063FB" w:rsidRPr="009604B8" w14:paraId="7B722CFE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58CC2" w14:textId="77777777" w:rsidR="000063FB" w:rsidRPr="001F3AB3" w:rsidRDefault="000063FB" w:rsidP="000063FB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75C5A0FA" w14:textId="77777777" w:rsidR="000063FB" w:rsidRPr="001F3AB3" w:rsidRDefault="000063FB" w:rsidP="000063FB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80FF" w14:textId="21F88A9F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K02.01 zmiana składu gatunkowego (sukcesja)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78F3" w14:textId="77777777" w:rsidR="000063FB" w:rsidRPr="001F3AB3" w:rsidRDefault="000063FB" w:rsidP="000063FB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4ACED29A" w14:textId="710EB86F" w:rsidR="000063FB" w:rsidRPr="001F3AB3" w:rsidRDefault="000063FB" w:rsidP="000063FB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</w:pP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Zmiana</w:t>
            </w:r>
            <w:r w:rsidRPr="00EC0D40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 składu gatunkowego (sukcesja) - b</w:t>
            </w:r>
            <w:r w:rsidRPr="00EC0D40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rak regularnego koszenia sprzyja sukcesji w kierunku zbiorowisk zdominowanych przez wysokie trawy, ziołorośla oraz krzewy, co prowadzi do stopniowego zaniku cech charakterystycznych siedliska</w:t>
            </w:r>
            <w:r w:rsidR="00F46E3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08A8633D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4C65" w14:textId="77777777" w:rsidR="00652F6B" w:rsidRPr="001F3AB3" w:rsidRDefault="00652F6B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31F5AC3D" w14:textId="77777777" w:rsidR="00652F6B" w:rsidRPr="001F3AB3" w:rsidRDefault="00652F6B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9110 Kwaśne buczyny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(Luzulo-Fagenion)</w:t>
            </w:r>
          </w:p>
          <w:p w14:paraId="38DD6911" w14:textId="50B8AD13" w:rsidR="00652F6B" w:rsidRPr="001F3AB3" w:rsidRDefault="00652F6B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9130 Żyzne buczyny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(Dentario glandulosae- Fagenion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Galio odorati-Fagenion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80E7" w14:textId="29D69FEE" w:rsidR="00652F6B" w:rsidRPr="001F3AB3" w:rsidRDefault="00652F6B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B02.04 Usuwanie martwych</w:t>
            </w:r>
            <w:r w:rsidR="009C1EA6"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umierający</w:t>
            </w: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ch drzew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DB96" w14:textId="77777777" w:rsidR="00652F6B" w:rsidRPr="001F3AB3" w:rsidRDefault="00652F6B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18EA86CA" w14:textId="295290FA" w:rsidR="00652F6B" w:rsidRPr="001F3AB3" w:rsidRDefault="009C1EA6" w:rsidP="005A425F">
            <w:pPr>
              <w:pStyle w:val="Teksttreci0"/>
              <w:tabs>
                <w:tab w:val="left" w:pos="1441"/>
                <w:tab w:val="left" w:pos="1471"/>
                <w:tab w:val="left" w:pos="1613"/>
              </w:tabs>
              <w:spacing w:line="240" w:lineRule="auto"/>
              <w:ind w:left="54" w:right="152" w:firstLine="0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Niewystarczająca ilość martwego drewna i mikrosiedlisk</w:t>
            </w:r>
            <w:r w:rsidR="005A425F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drzewnych. Wskutek uwarunkowań lokalnych i zaszłości gospodarczych nie nastąpiła 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lastRenderedPageBreak/>
              <w:t>akumulacja zasobów martwego drewna i mikrosiedlisk drzewnych.</w:t>
            </w:r>
          </w:p>
        </w:tc>
      </w:tr>
      <w:tr w:rsidR="009604B8" w:rsidRPr="009604B8" w14:paraId="12734B0E" w14:textId="77777777" w:rsidTr="00F45FC1">
        <w:trPr>
          <w:trHeight w:val="1266"/>
        </w:trPr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C173" w14:textId="77777777" w:rsidR="009604B8" w:rsidRPr="001F3AB3" w:rsidRDefault="009604B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8512BA6" w14:textId="77777777" w:rsidR="009604B8" w:rsidRPr="001F3AB3" w:rsidRDefault="009604B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45519" w14:textId="270DBE01" w:rsidR="009604B8" w:rsidRPr="001F3AB3" w:rsidRDefault="009604B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K04.02</w:t>
            </w:r>
            <w:r w:rsidR="005A425F"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Międzygatunkowe interakcje wśród roślin pasożytnictwo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7919" w14:textId="77777777" w:rsidR="009604B8" w:rsidRPr="001F3AB3" w:rsidRDefault="009604B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7CCF85D3" w14:textId="77777777" w:rsidR="009604B8" w:rsidRPr="001F3AB3" w:rsidRDefault="009604B8" w:rsidP="009C1EA6">
            <w:pPr>
              <w:pStyle w:val="Teksttreci0"/>
              <w:shd w:val="clear" w:color="auto" w:fill="auto"/>
              <w:tabs>
                <w:tab w:val="left" w:pos="1441"/>
                <w:tab w:val="left" w:pos="1471"/>
                <w:tab w:val="left" w:pos="1613"/>
              </w:tabs>
              <w:spacing w:line="240" w:lineRule="auto"/>
              <w:ind w:left="54" w:right="152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Pasożytnictwo jemioły stało się istotnym zagrożeniem dla drzewostanów.</w:t>
            </w:r>
          </w:p>
          <w:p w14:paraId="404DF660" w14:textId="77777777" w:rsidR="009604B8" w:rsidRPr="001F3AB3" w:rsidRDefault="009604B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CE9" w:rsidRPr="009604B8" w14:paraId="78B17E01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D4C8A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1E4E0C12" w14:textId="77777777" w:rsidR="00471E48" w:rsidRPr="001F3AB3" w:rsidRDefault="00471E48" w:rsidP="00324CE9">
            <w:pPr>
              <w:pStyle w:val="Teksttreci0"/>
              <w:shd w:val="clear" w:color="auto" w:fill="auto"/>
              <w:tabs>
                <w:tab w:val="left" w:pos="1581"/>
              </w:tabs>
              <w:spacing w:line="240" w:lineRule="auto"/>
              <w:ind w:left="21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91D0*</w:t>
            </w:r>
          </w:p>
          <w:p w14:paraId="3331E263" w14:textId="4353BB2A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Bory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lasy bagienne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(Vaccinio uliginosi- Betuletum pubescentsi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Vaccinio uliginosi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Pinetum, Pino mugo- Sphagnetum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Sphagnogirgensohnii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1F3AB3">
              <w:rPr>
                <w:rStyle w:val="Teksttreci95ptKursywa"/>
                <w:rFonts w:ascii="Times New Roman" w:hAnsi="Times New Roman" w:cs="Times New Roman"/>
                <w:sz w:val="20"/>
                <w:szCs w:val="20"/>
              </w:rPr>
              <w:t>Piceetum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brzozowo- sosnowe bagienne lasy borealne)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86C8" w14:textId="1692F017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K02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Ewolucja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biocenotyczna,</w:t>
            </w:r>
          </w:p>
          <w:p w14:paraId="5FCC7D46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sukcesja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BF5F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38582284" w14:textId="07A8F88F" w:rsidR="00471E48" w:rsidRPr="001F3AB3" w:rsidRDefault="009604B8" w:rsidP="009604B8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Ewolucja biocenotyczna ekspansja borówki czarnej, sukcesja w kierunku jedlin. </w:t>
            </w:r>
          </w:p>
        </w:tc>
      </w:tr>
      <w:tr w:rsidR="00324CE9" w:rsidRPr="009604B8" w14:paraId="2ED2EE4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BDD21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2F9F2311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1021F" w14:textId="77777777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CA45" w14:textId="79CBC636" w:rsidR="00471E48" w:rsidRPr="001F3AB3" w:rsidRDefault="00471E48" w:rsidP="009C1EA6">
            <w:pPr>
              <w:pStyle w:val="Teksttreci0"/>
              <w:shd w:val="clear" w:color="auto" w:fill="auto"/>
              <w:spacing w:line="240" w:lineRule="auto"/>
              <w:ind w:firstLine="0"/>
              <w:rPr>
                <w:rStyle w:val="PogrubienieTeksttreciArial75pt"/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F3AB3"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  <w:t xml:space="preserve">M01.02 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Susze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 i </w:t>
            </w:r>
            <w:r w:rsidRPr="001F3AB3">
              <w:rPr>
                <w:rStyle w:val="TeksttreciArial75pt"/>
                <w:rFonts w:ascii="Times New Roman" w:hAnsi="Times New Roman" w:cs="Times New Roman"/>
                <w:bCs/>
                <w:sz w:val="20"/>
                <w:szCs w:val="20"/>
              </w:rPr>
              <w:t>zmniejszenie opadów</w:t>
            </w:r>
          </w:p>
        </w:tc>
        <w:tc>
          <w:tcPr>
            <w:tcW w:w="2266" w:type="pct"/>
          </w:tcPr>
          <w:p w14:paraId="527573E2" w14:textId="2F050DAE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Zmiany</w:t>
            </w:r>
            <w:r w:rsidR="00587709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o</w:t>
            </w:r>
            <w:r w:rsidR="00587709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charakterze globalnym</w:t>
            </w:r>
            <w:r w:rsidR="00587709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w</w:t>
            </w:r>
            <w:r w:rsidR="00587709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tym</w:t>
            </w:r>
            <w:r w:rsidR="007F7411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powtarzające się okresy susz</w:t>
            </w:r>
            <w:r w:rsidR="009C1EA6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zmniejszająca się wielkość opadów</w:t>
            </w:r>
            <w:r w:rsidR="00587709" w:rsidRPr="001F3AB3"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719D71E6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A642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19532B37" w14:textId="076182E5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91E0 </w:t>
            </w:r>
            <w:r w:rsidR="00587709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Ł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ęgi wierzbowe, topolowe, olszowe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jesionowe (</w:t>
            </w:r>
            <w:r w:rsidRPr="001F3AB3">
              <w:rPr>
                <w:rFonts w:eastAsia="Calibri"/>
                <w:i/>
                <w:iCs/>
                <w:color w:val="000000"/>
                <w:kern w:val="0"/>
                <w:sz w:val="20"/>
                <w:szCs w:val="20"/>
                <w:lang w:val="pl-PL"/>
              </w:rPr>
              <w:t>Salicetum albo-fragilis, Populetum albae, Alnenion glutinoso-incanae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, olsy źródliskowe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8C90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6" w14:textId="19144A28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B02.04 </w:t>
            </w:r>
            <w:r w:rsidR="00587709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U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suwanie martwych</w:t>
            </w:r>
            <w:r w:rsidR="009C1EA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umierających drzew</w:t>
            </w:r>
          </w:p>
        </w:tc>
        <w:tc>
          <w:tcPr>
            <w:tcW w:w="2266" w:type="pct"/>
          </w:tcPr>
          <w:p w14:paraId="01BED76D" w14:textId="6A15651B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Usuwanie martwych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zamierających drzew prowadzi do ograniczenia ilości martwego drewna, które stanowi kluczowy element strukturalny grądów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pełni ważną funkcję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utrzymaniu różnorodności gatunków saproksylicznych, grzybów oraz porostów</w:t>
            </w:r>
            <w:r w:rsidR="00587709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14A669CB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8715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775F44A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958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ED75" w14:textId="2EE604F9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B03 </w:t>
            </w:r>
            <w:r w:rsidR="00485F8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E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ksploatacja lasu bez odnawiania czy naturalnego odrastania</w:t>
            </w:r>
          </w:p>
        </w:tc>
        <w:tc>
          <w:tcPr>
            <w:tcW w:w="2266" w:type="pct"/>
          </w:tcPr>
          <w:p w14:paraId="645473EC" w14:textId="65D69EFC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 xml:space="preserve">Usuwanie drzewostanu bez 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pozostawiania odpowiedniej liczby drzew nasiennych oraz bez zapewnienia odnowienia powoduje zubożenie warstwy drzew, przerwanie ciągłości pokrywy koron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przekształcanie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ubogie drzewostany wtórne</w:t>
            </w:r>
            <w:r w:rsidR="00485F8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39EF8F5C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603F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DBA2003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AE5BC" w14:textId="7F3BAA15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J02 </w:t>
            </w:r>
            <w:r w:rsidR="00485F8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S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powodowane przez człowieka zmiany stosunków wodnych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448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63DE9463" w14:textId="2F6E4BB5" w:rsidR="00471E48" w:rsidRPr="001F3AB3" w:rsidRDefault="00652F6B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Melioracje odwadniające, regulacja cieków, pogłębianie lub prostowanie koryt oraz szybkie odprowadzanie wód opadowych prowadzą do obniżenia poziomu wód gruntowych. Długotrwałe przesuszenie powoduje zanik charakterystycznej roślinności łęgowej, wnikanie gat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unków sucholubnych oraz przyspieszenie sukcesji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kierunku grądów lub zarośli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z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pokrzywą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="00471E48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wiązem</w:t>
            </w:r>
            <w:r w:rsidR="00485F8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C34069A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B9ECE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73E80B44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2604" w14:textId="284EB02A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 xml:space="preserve">J03 </w:t>
            </w:r>
            <w:r w:rsidR="00485F86"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I</w:t>
            </w:r>
            <w:r w:rsidRPr="001F3AB3">
              <w:rPr>
                <w:rFonts w:eastAsia="Calibri"/>
                <w:bCs/>
                <w:color w:val="000000"/>
                <w:kern w:val="0"/>
                <w:sz w:val="20"/>
                <w:szCs w:val="20"/>
                <w:lang w:val="pl-PL"/>
              </w:rPr>
              <w:t>nne zmiany ekosystemu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3A19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0011B856" w14:textId="176E2D73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Działalność bobrów,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szczególności budowa tam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trwałe spiętrzanie wody, prowadzi do długotrwałego zalewania niewielkich płatów łęgów. Powoduje to zamieranie drzewostanu, brak odnowienia gatunków charakterystycznych oraz przekształcanie siedliska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w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szuwary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turzycowiska. Utrzymujące się wysokie uwodnienie zmienia strukturę gleby</w:t>
            </w:r>
            <w:r w:rsidR="009C1EA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 i </w:t>
            </w:r>
            <w:r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sprzyja ekspansji gatunków nitrofilnych, co prowadzi do stopniowej degradacji siedliska 91E0</w:t>
            </w:r>
            <w:r w:rsidR="00485F86" w:rsidRPr="001F3AB3">
              <w:rPr>
                <w:rFonts w:eastAsia="Calibri"/>
                <w:color w:val="000000"/>
                <w:kern w:val="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1F4C95BD" w14:textId="77777777" w:rsidTr="00324CE9">
        <w:tc>
          <w:tcPr>
            <w:tcW w:w="2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E1424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</w:tcPr>
          <w:p w14:paraId="62878CE1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1386 Bezlist okrywowy </w:t>
            </w:r>
            <w:r w:rsidRPr="001F3AB3">
              <w:rPr>
                <w:i/>
                <w:iCs/>
                <w:color w:val="000000"/>
                <w:sz w:val="20"/>
                <w:szCs w:val="20"/>
                <w:lang w:val="pl-PL"/>
              </w:rPr>
              <w:t>Buxbaumia viridis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91D9" w14:textId="74CC1598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B02.04 Usuwanie martwych</w:t>
            </w:r>
            <w:r w:rsidR="009C1EA6"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bCs/>
                <w:sz w:val="20"/>
                <w:szCs w:val="20"/>
              </w:rPr>
              <w:t>umierających drzew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BD9D8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6312A1A1" w14:textId="1AB12FB4" w:rsidR="00471E48" w:rsidRPr="001F3AB3" w:rsidRDefault="00471E48" w:rsidP="009C1EA6">
            <w:pPr>
              <w:pStyle w:val="Teksttreci0"/>
              <w:shd w:val="clear" w:color="auto" w:fill="auto"/>
              <w:tabs>
                <w:tab w:val="left" w:pos="1441"/>
                <w:tab w:val="left" w:pos="1471"/>
                <w:tab w:val="left" w:pos="1613"/>
              </w:tabs>
              <w:spacing w:line="240" w:lineRule="auto"/>
              <w:ind w:left="54" w:right="152" w:firstLine="0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Mała ilość martwego drewna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drzew biocenotycznych.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Wskutek uwarunkowań lokalnych</w:t>
            </w:r>
            <w:r w:rsidR="009C1EA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 i </w:t>
            </w:r>
            <w:r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zaszłości gospodarczych nie nastąpiła akumulacja zasobów martwego drewna</w:t>
            </w:r>
            <w:r w:rsidR="00485F86" w:rsidRPr="001F3AB3">
              <w:rPr>
                <w:rStyle w:val="Teksttreci9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4CE9" w:rsidRPr="009604B8" w14:paraId="148BF9BE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F407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32087122" w14:textId="77777777" w:rsidR="00471E48" w:rsidRPr="001F3AB3" w:rsidRDefault="00471E48" w:rsidP="00B953B2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rFonts w:eastAsia="DejaVu Sans"/>
                <w:color w:val="000000"/>
                <w:sz w:val="20"/>
                <w:szCs w:val="20"/>
                <w:lang w:val="pl-PL"/>
              </w:rPr>
              <w:t xml:space="preserve">1014 Poczwarówka zwężona </w:t>
            </w:r>
            <w:r w:rsidRPr="001F3AB3">
              <w:rPr>
                <w:rFonts w:eastAsia="DejaVu Sans"/>
                <w:i/>
                <w:iCs/>
                <w:color w:val="000000"/>
                <w:sz w:val="20"/>
                <w:szCs w:val="20"/>
                <w:lang w:val="pl-PL"/>
              </w:rPr>
              <w:t>Vertigo angustior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EEDC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K02.01 </w:t>
            </w:r>
          </w:p>
          <w:p w14:paraId="6B20342A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Cs/>
                <w:color w:val="000000"/>
                <w:sz w:val="20"/>
                <w:szCs w:val="20"/>
                <w:lang w:val="pl-PL"/>
              </w:rPr>
              <w:t>Zmiana składu gatunkowego (sukcesja)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E2754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7BB7B1AE" w14:textId="1AE9EA56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color w:val="000000"/>
                <w:sz w:val="20"/>
                <w:szCs w:val="20"/>
                <w:lang w:val="pl-PL"/>
              </w:rPr>
              <w:t>Zjawisko widoczne szczególnie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w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wilgotniejszych fragmentach, przy strumieniu, gdzie pojawia się nalot wierzby, co prowadzi do nadmiernego zacienienia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i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eutrofizacji</w:t>
            </w:r>
            <w:r w:rsidR="00485F86" w:rsidRPr="001F3AB3">
              <w:rPr>
                <w:color w:val="000000"/>
                <w:sz w:val="20"/>
                <w:szCs w:val="20"/>
                <w:lang w:val="pl-PL"/>
              </w:rPr>
              <w:t>.</w:t>
            </w:r>
          </w:p>
        </w:tc>
      </w:tr>
      <w:tr w:rsidR="00324CE9" w:rsidRPr="009604B8" w14:paraId="2CC3D3C6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B8CD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58D674F3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rFonts w:eastAsia="DejaVu Sans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7E5F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A03.01</w:t>
            </w:r>
          </w:p>
          <w:p w14:paraId="6F69D228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Intensywne koszenie lub intensyfikacja</w:t>
            </w: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4BF5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6" w:type="pct"/>
          </w:tcPr>
          <w:p w14:paraId="0B5EC090" w14:textId="1323A8F8" w:rsidR="00471E48" w:rsidRPr="001F3AB3" w:rsidRDefault="00471E48" w:rsidP="009C1EA6">
            <w:pPr>
              <w:tabs>
                <w:tab w:val="left" w:pos="1441"/>
                <w:tab w:val="left" w:pos="1471"/>
                <w:tab w:val="left" w:pos="1613"/>
                <w:tab w:val="left" w:pos="14640"/>
              </w:tabs>
              <w:spacing w:after="0" w:line="240" w:lineRule="auto"/>
              <w:ind w:left="54" w:right="15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Zbyt intensywne koszenie, prowadzi do nadmiernego przesuszenia</w:t>
            </w:r>
            <w:r w:rsidR="009C1EA6"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niekorzystnych zmian struktury siedliska.</w:t>
            </w:r>
          </w:p>
        </w:tc>
      </w:tr>
      <w:tr w:rsidR="00324CE9" w:rsidRPr="009604B8" w14:paraId="0F053D24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02174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D3046C4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AF22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94C6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A02.01 </w:t>
            </w:r>
          </w:p>
          <w:p w14:paraId="05B0367B" w14:textId="16A274CD" w:rsidR="00471E48" w:rsidRPr="001F3AB3" w:rsidRDefault="00471E48" w:rsidP="001F3AB3">
            <w:pPr>
              <w:autoSpaceDE w:val="0"/>
              <w:snapToGrid w:val="0"/>
              <w:spacing w:after="0" w:line="240" w:lineRule="auto"/>
              <w:rPr>
                <w:rStyle w:val="PogrubienieTeksttreciArial75pt"/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Intensyfikacja rolnictwa</w:t>
            </w:r>
          </w:p>
        </w:tc>
        <w:tc>
          <w:tcPr>
            <w:tcW w:w="2266" w:type="pct"/>
          </w:tcPr>
          <w:p w14:paraId="6B790FA7" w14:textId="2FFCF728" w:rsidR="00471E48" w:rsidRPr="001F3AB3" w:rsidRDefault="00471E48" w:rsidP="001F3AB3">
            <w:pPr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spacing w:after="0" w:line="240" w:lineRule="auto"/>
              <w:ind w:left="54" w:right="152"/>
              <w:jc w:val="both"/>
              <w:rPr>
                <w:rStyle w:val="TeksttreciArial75pt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Zwiększenie intensywności koszenia lub wprowadzenie wypasu na teren stanowiska doprowadziłoby do niekorzystnych zmian struktury siedliska</w:t>
            </w:r>
            <w:r w:rsidR="009C1EA6"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F3A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zaniku gatunku</w:t>
            </w:r>
            <w:r w:rsidRPr="001F3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24CE9" w:rsidRPr="009604B8" w14:paraId="4043A674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5974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4FFFAD01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CE7D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A640F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J02.03.02</w:t>
            </w:r>
          </w:p>
          <w:p w14:paraId="17294CA0" w14:textId="4F0B7CDA" w:rsidR="00471E48" w:rsidRPr="001F3AB3" w:rsidRDefault="00471E48" w:rsidP="00B953B2">
            <w:pPr>
              <w:autoSpaceDE w:val="0"/>
              <w:snapToGrid w:val="0"/>
              <w:spacing w:after="0" w:line="240" w:lineRule="auto"/>
              <w:rPr>
                <w:rStyle w:val="PogrubienieTeksttreciArial75pt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Regulowanie (prostowanie) koryt rzecznych</w:t>
            </w:r>
          </w:p>
        </w:tc>
        <w:tc>
          <w:tcPr>
            <w:tcW w:w="2266" w:type="pct"/>
          </w:tcPr>
          <w:p w14:paraId="266D4BE3" w14:textId="584CE59A" w:rsidR="00471E48" w:rsidRPr="001F3AB3" w:rsidRDefault="00471E48" w:rsidP="00485F8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color w:val="000000"/>
                <w:sz w:val="20"/>
                <w:szCs w:val="20"/>
                <w:lang w:val="pl-PL"/>
              </w:rPr>
              <w:t>Ingerencja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w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koryto potoku (pogłębianie, usuwanie tam bobrowych) spowodowałyby obniżenie poziomu wód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w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obrębie stanowiska</w:t>
            </w:r>
            <w:r w:rsidR="009C1EA6" w:rsidRPr="001F3AB3">
              <w:rPr>
                <w:color w:val="000000"/>
                <w:sz w:val="20"/>
                <w:szCs w:val="20"/>
                <w:lang w:val="pl-PL"/>
              </w:rPr>
              <w:t> i 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>degradację</w:t>
            </w:r>
            <w:r w:rsidR="00B953B2" w:rsidRPr="001F3AB3">
              <w:rPr>
                <w:color w:val="000000"/>
                <w:sz w:val="20"/>
                <w:szCs w:val="20"/>
                <w:lang w:val="pl-PL"/>
              </w:rPr>
              <w:t xml:space="preserve"> </w:t>
            </w:r>
            <w:r w:rsidR="00B953B2" w:rsidRPr="001F3AB3">
              <w:rPr>
                <w:rFonts w:eastAsia="Calibri"/>
                <w:sz w:val="20"/>
                <w:szCs w:val="20"/>
              </w:rPr>
              <w:t>siedliska gatunku</w:t>
            </w:r>
            <w:r w:rsidR="006716F9" w:rsidRPr="001F3AB3">
              <w:rPr>
                <w:color w:val="000000"/>
                <w:sz w:val="20"/>
                <w:szCs w:val="20"/>
                <w:lang w:val="pl-PL"/>
              </w:rPr>
              <w:t>.</w:t>
            </w:r>
            <w:r w:rsidRPr="001F3AB3">
              <w:rPr>
                <w:color w:val="000000"/>
                <w:sz w:val="20"/>
                <w:szCs w:val="20"/>
                <w:lang w:val="pl-PL"/>
              </w:rPr>
              <w:t xml:space="preserve"> </w:t>
            </w:r>
          </w:p>
        </w:tc>
      </w:tr>
      <w:tr w:rsidR="00324CE9" w:rsidRPr="009604B8" w14:paraId="1D83620B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89C0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3292943F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DF45A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F4C5" w14:textId="77777777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A04.01.01</w:t>
            </w:r>
          </w:p>
          <w:p w14:paraId="51948DDC" w14:textId="6AD3FFFE" w:rsidR="00471E48" w:rsidRPr="001F3AB3" w:rsidRDefault="00471E48" w:rsidP="009C1EA6">
            <w:pPr>
              <w:autoSpaceDE w:val="0"/>
              <w:snapToGrid w:val="0"/>
              <w:spacing w:after="0" w:line="240" w:lineRule="auto"/>
              <w:rPr>
                <w:rStyle w:val="PogrubienieTeksttreciArial75pt"/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1F3A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Intensywny wypas bydła</w:t>
            </w:r>
          </w:p>
        </w:tc>
        <w:tc>
          <w:tcPr>
            <w:tcW w:w="2266" w:type="pct"/>
          </w:tcPr>
          <w:p w14:paraId="4B1308AA" w14:textId="77777777" w:rsidR="00471E48" w:rsidRPr="001F3AB3" w:rsidRDefault="00471E48" w:rsidP="009C1EA6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1F3AB3">
              <w:rPr>
                <w:color w:val="000000"/>
                <w:sz w:val="20"/>
                <w:szCs w:val="20"/>
                <w:lang w:val="pl-PL"/>
              </w:rPr>
              <w:t>Rozdeptane, zaburzona struktura roślinności (bardzo mało wojłoku zasiedlanego przez poczwarówki), nadmierna eutrofizacja.</w:t>
            </w:r>
          </w:p>
        </w:tc>
      </w:tr>
      <w:tr w:rsidR="00324CE9" w:rsidRPr="009604B8" w14:paraId="336C61EC" w14:textId="77777777" w:rsidTr="00324CE9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503BB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423ECE27" w14:textId="0A69647F" w:rsidR="00471E48" w:rsidRPr="001F3AB3" w:rsidRDefault="00471E48" w:rsidP="00B953B2">
            <w:pPr>
              <w:tabs>
                <w:tab w:val="left" w:pos="1581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F3A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1193 Kumak górski </w:t>
            </w:r>
            <w:r w:rsidRPr="001F3AB3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Bombina variegata</w:t>
            </w:r>
          </w:p>
          <w:p w14:paraId="7E7780F6" w14:textId="77777777" w:rsidR="00471E48" w:rsidRPr="001F3AB3" w:rsidRDefault="00471E48" w:rsidP="00324CE9">
            <w:pPr>
              <w:tabs>
                <w:tab w:val="left" w:pos="1581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3A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2001 Traszka karpacka </w:t>
            </w:r>
            <w:r w:rsidRPr="001F3AB3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Triturus montandoni</w:t>
            </w:r>
          </w:p>
          <w:p w14:paraId="499B528E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EEB8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0095" w14:textId="04CD8742" w:rsidR="00471E48" w:rsidRPr="00557285" w:rsidRDefault="00471E48" w:rsidP="00557285">
            <w:pPr>
              <w:pStyle w:val="Standard"/>
              <w:widowControl w:val="0"/>
              <w:autoSpaceDE w:val="0"/>
              <w:snapToGrid w:val="0"/>
              <w:jc w:val="both"/>
              <w:rPr>
                <w:rStyle w:val="Pogrubienie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rStyle w:val="Teksttreci8pt"/>
                <w:rFonts w:ascii="Times New Roman" w:hAnsi="Times New Roman" w:cs="Times New Roman"/>
                <w:sz w:val="20"/>
                <w:szCs w:val="20"/>
              </w:rPr>
              <w:t xml:space="preserve">J02.03.02 </w:t>
            </w:r>
            <w:r w:rsidR="00485F86" w:rsidRPr="00557285">
              <w:rPr>
                <w:rStyle w:val="Teksttreci8pt"/>
                <w:rFonts w:ascii="Times New Roman" w:hAnsi="Times New Roman" w:cs="Times New Roman"/>
                <w:sz w:val="20"/>
                <w:szCs w:val="20"/>
              </w:rPr>
              <w:t>R</w:t>
            </w:r>
            <w:r w:rsidRPr="00557285">
              <w:rPr>
                <w:rStyle w:val="Teksttreci8pt"/>
                <w:rFonts w:ascii="Times New Roman" w:hAnsi="Times New Roman" w:cs="Times New Roman"/>
                <w:sz w:val="20"/>
                <w:szCs w:val="20"/>
              </w:rPr>
              <w:t>egulowanie (prostowanie) koryt rzecznych</w:t>
            </w:r>
            <w:r w:rsidRPr="00557285">
              <w:rPr>
                <w:color w:val="000000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66" w:type="pct"/>
          </w:tcPr>
          <w:p w14:paraId="39D411A5" w14:textId="3B2D5762" w:rsidR="00471E48" w:rsidRPr="00557285" w:rsidRDefault="00471E48" w:rsidP="00557285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color w:val="000000"/>
                <w:sz w:val="20"/>
                <w:szCs w:val="20"/>
                <w:lang w:val="pl-PL"/>
              </w:rPr>
              <w:t>W przypadku regulacji potoków</w:t>
            </w:r>
            <w:r w:rsidR="009C1EA6" w:rsidRPr="00557285">
              <w:rPr>
                <w:color w:val="000000"/>
                <w:sz w:val="20"/>
                <w:szCs w:val="20"/>
                <w:lang w:val="pl-PL"/>
              </w:rPr>
              <w:t> i </w:t>
            </w:r>
            <w:r w:rsidRPr="00557285">
              <w:rPr>
                <w:color w:val="000000"/>
                <w:sz w:val="20"/>
                <w:szCs w:val="20"/>
                <w:lang w:val="pl-PL"/>
              </w:rPr>
              <w:t>uniemożliwienia zasiedlania ich przez bobry może nastąpić zmniejszenie liczby potencjalnych zbiorników rozrodczych. Ograniczenie działalności bobrów przełoży się bezpośrednio na redukcję liczby niewielkich, płytkich</w:t>
            </w:r>
            <w:r w:rsidR="009C1EA6" w:rsidRPr="00557285">
              <w:rPr>
                <w:color w:val="000000"/>
                <w:sz w:val="20"/>
                <w:szCs w:val="20"/>
                <w:lang w:val="pl-PL"/>
              </w:rPr>
              <w:t> i </w:t>
            </w:r>
            <w:r w:rsidRPr="00557285">
              <w:rPr>
                <w:color w:val="000000"/>
                <w:sz w:val="20"/>
                <w:szCs w:val="20"/>
                <w:lang w:val="pl-PL"/>
              </w:rPr>
              <w:t>ciepłych zbiorników wodnych, które stanowią cenne miejsca rozrodu lokalnych populacji płazów.</w:t>
            </w:r>
          </w:p>
        </w:tc>
      </w:tr>
      <w:tr w:rsidR="00324CE9" w:rsidRPr="009604B8" w14:paraId="0A4AD4E4" w14:textId="77777777" w:rsidTr="00324CE9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74CC" w14:textId="77777777" w:rsidR="00471E48" w:rsidRPr="001F3AB3" w:rsidRDefault="00471E48" w:rsidP="00324CE9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68E9CAF" w14:textId="77777777" w:rsidR="00471E48" w:rsidRPr="001F3AB3" w:rsidRDefault="00471E48" w:rsidP="00324CE9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DD8F8" w14:textId="77777777" w:rsidR="00471E48" w:rsidRPr="001F3AB3" w:rsidRDefault="00471E48" w:rsidP="009C1EA6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25D0" w14:textId="0AF5F005" w:rsidR="00471E48" w:rsidRPr="00557285" w:rsidRDefault="00471E48" w:rsidP="00557285">
            <w:pPr>
              <w:spacing w:after="0" w:line="240" w:lineRule="auto"/>
              <w:jc w:val="both"/>
              <w:rPr>
                <w:rStyle w:val="PogrubienieTeksttreciArial75pt"/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55728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K01.03 </w:t>
            </w:r>
            <w:r w:rsidR="00485F86" w:rsidRPr="0055728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W</w:t>
            </w:r>
            <w:r w:rsidRPr="0055728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ysychanie</w:t>
            </w:r>
          </w:p>
        </w:tc>
        <w:tc>
          <w:tcPr>
            <w:tcW w:w="2266" w:type="pct"/>
          </w:tcPr>
          <w:p w14:paraId="5D519DF6" w14:textId="6DFE20D2" w:rsidR="00471E48" w:rsidRPr="00557285" w:rsidRDefault="00471E48" w:rsidP="00557285">
            <w:pPr>
              <w:pStyle w:val="Standard"/>
              <w:widowControl w:val="0"/>
              <w:tabs>
                <w:tab w:val="left" w:pos="1441"/>
                <w:tab w:val="left" w:pos="1471"/>
                <w:tab w:val="left" w:pos="1613"/>
              </w:tabs>
              <w:autoSpaceDE w:val="0"/>
              <w:snapToGrid w:val="0"/>
              <w:ind w:left="54"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color w:val="000000"/>
                <w:sz w:val="20"/>
                <w:szCs w:val="20"/>
                <w:lang w:val="pl-PL"/>
              </w:rPr>
              <w:t>Część stanowisk rozrodczych to niewielkie, efemeryczne zbiorniki wodne, szczególnie podatne na okresowe wysychanie. Może to prowadzić do obniżenia sukcesu rozrodczego, zwłaszcza</w:t>
            </w:r>
            <w:r w:rsidR="009C1EA6" w:rsidRPr="00557285">
              <w:rPr>
                <w:color w:val="000000"/>
                <w:sz w:val="20"/>
                <w:szCs w:val="20"/>
                <w:lang w:val="pl-PL"/>
              </w:rPr>
              <w:t> w </w:t>
            </w:r>
            <w:r w:rsidRPr="00557285">
              <w:rPr>
                <w:color w:val="000000"/>
                <w:sz w:val="20"/>
                <w:szCs w:val="20"/>
                <w:lang w:val="pl-PL"/>
              </w:rPr>
              <w:t>latach</w:t>
            </w:r>
            <w:r w:rsidR="009C1EA6" w:rsidRPr="00557285">
              <w:rPr>
                <w:color w:val="000000"/>
                <w:sz w:val="20"/>
                <w:szCs w:val="20"/>
                <w:lang w:val="pl-PL"/>
              </w:rPr>
              <w:t> o </w:t>
            </w:r>
            <w:r w:rsidRPr="00557285">
              <w:rPr>
                <w:color w:val="000000"/>
                <w:sz w:val="20"/>
                <w:szCs w:val="20"/>
                <w:lang w:val="pl-PL"/>
              </w:rPr>
              <w:t>niekorzystnym przebiegu warunków hydrologicznych.</w:t>
            </w:r>
          </w:p>
        </w:tc>
      </w:tr>
      <w:tr w:rsidR="00557285" w:rsidRPr="009604B8" w14:paraId="533D1A93" w14:textId="77777777" w:rsidTr="00B953B2">
        <w:tc>
          <w:tcPr>
            <w:tcW w:w="2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D88F" w14:textId="77777777" w:rsidR="00557285" w:rsidRPr="001F3AB3" w:rsidRDefault="00557285" w:rsidP="00557285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 w:val="restart"/>
          </w:tcPr>
          <w:p w14:paraId="6DE1ECD1" w14:textId="77777777" w:rsidR="00557285" w:rsidRPr="001F3AB3" w:rsidRDefault="00557285" w:rsidP="00557285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/>
                <w:color w:val="000000"/>
                <w:sz w:val="20"/>
                <w:szCs w:val="20"/>
                <w:lang w:val="pl-PL"/>
              </w:rPr>
            </w:pPr>
            <w:r w:rsidRPr="001F3AB3">
              <w:rPr>
                <w:bCs/>
                <w:color w:val="000000"/>
                <w:sz w:val="20"/>
                <w:szCs w:val="20"/>
                <w:lang w:val="pl-PL"/>
              </w:rPr>
              <w:t>1337 Bóbr europejski</w:t>
            </w:r>
            <w:r w:rsidRPr="001F3AB3">
              <w:rPr>
                <w:bCs/>
                <w:i/>
                <w:iCs/>
                <w:color w:val="000000"/>
                <w:sz w:val="20"/>
                <w:szCs w:val="20"/>
                <w:lang w:val="pl-PL"/>
              </w:rPr>
              <w:t xml:space="preserve"> Castor fiber</w:t>
            </w: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0C55" w14:textId="48EFF9D3" w:rsidR="00557285" w:rsidRPr="001F3AB3" w:rsidRDefault="00557285" w:rsidP="00557285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2BBD" w14:textId="77777777" w:rsidR="00557285" w:rsidRPr="00557285" w:rsidRDefault="00557285" w:rsidP="0055728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57285">
              <w:rPr>
                <w:rFonts w:ascii="Times New Roman" w:eastAsia="Calibri" w:hAnsi="Times New Roman" w:cs="Times New Roman"/>
                <w:sz w:val="20"/>
                <w:szCs w:val="20"/>
              </w:rPr>
              <w:t>G05.04 Wandalizm</w:t>
            </w:r>
          </w:p>
          <w:p w14:paraId="75EC2F44" w14:textId="5301C6A1" w:rsidR="00557285" w:rsidRPr="00557285" w:rsidRDefault="00557285" w:rsidP="00557285">
            <w:pPr>
              <w:spacing w:after="0" w:line="240" w:lineRule="auto"/>
              <w:jc w:val="both"/>
              <w:rPr>
                <w:rStyle w:val="Pogrubienie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drzew przydrożnych</w:t>
            </w:r>
          </w:p>
        </w:tc>
        <w:tc>
          <w:tcPr>
            <w:tcW w:w="2266" w:type="pct"/>
          </w:tcPr>
          <w:p w14:paraId="68FCD72B" w14:textId="062DE795" w:rsidR="00557285" w:rsidRPr="00557285" w:rsidRDefault="00557285" w:rsidP="00557285">
            <w:pPr>
              <w:pStyle w:val="Default"/>
              <w:tabs>
                <w:tab w:val="left" w:pos="1471"/>
                <w:tab w:val="left" w:pos="1613"/>
              </w:tabs>
              <w:spacing w:line="240" w:lineRule="auto"/>
              <w:ind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rFonts w:ascii="Times New Roman" w:hAnsi="Times New Roman"/>
                <w:bCs/>
                <w:color w:val="000000"/>
                <w:sz w:val="20"/>
                <w:lang w:val="pl-PL"/>
              </w:rPr>
              <w:t>Niszczenie tam i żeremi (także legalne) w celu przeciwdziałania zalewaniu przybrzeżnych terenów bazy żerowej.</w:t>
            </w:r>
          </w:p>
        </w:tc>
      </w:tr>
      <w:tr w:rsidR="00557285" w:rsidRPr="009604B8" w14:paraId="42AE6FE2" w14:textId="77777777" w:rsidTr="00B953B2">
        <w:tc>
          <w:tcPr>
            <w:tcW w:w="2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5FF0" w14:textId="77777777" w:rsidR="00557285" w:rsidRPr="001F3AB3" w:rsidRDefault="00557285" w:rsidP="00557285">
            <w:pPr>
              <w:pStyle w:val="Standard"/>
              <w:widowControl w:val="0"/>
              <w:numPr>
                <w:ilvl w:val="0"/>
                <w:numId w:val="41"/>
              </w:numPr>
              <w:autoSpaceDE w:val="0"/>
              <w:snapToGrid w:val="0"/>
              <w:ind w:left="113" w:firstLine="0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17" w:type="pct"/>
            <w:vMerge/>
          </w:tcPr>
          <w:p w14:paraId="62FA4C9B" w14:textId="77777777" w:rsidR="00557285" w:rsidRPr="001F3AB3" w:rsidRDefault="00557285" w:rsidP="00557285">
            <w:pPr>
              <w:pStyle w:val="Standard"/>
              <w:widowControl w:val="0"/>
              <w:tabs>
                <w:tab w:val="left" w:pos="1581"/>
              </w:tabs>
              <w:autoSpaceDE w:val="0"/>
              <w:snapToGrid w:val="0"/>
              <w:ind w:left="21"/>
              <w:jc w:val="both"/>
              <w:rPr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CF05" w14:textId="77777777" w:rsidR="00557285" w:rsidRPr="001F3AB3" w:rsidRDefault="00557285" w:rsidP="00557285">
            <w:pPr>
              <w:pStyle w:val="Standard"/>
              <w:widowControl w:val="0"/>
              <w:autoSpaceDE w:val="0"/>
              <w:snapToGrid w:val="0"/>
              <w:rPr>
                <w:b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8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BE33" w14:textId="2A19F17B" w:rsidR="00557285" w:rsidRPr="00557285" w:rsidRDefault="00557285" w:rsidP="00557285">
            <w:pPr>
              <w:spacing w:after="0" w:line="240" w:lineRule="auto"/>
              <w:jc w:val="both"/>
              <w:rPr>
                <w:rStyle w:val="Pogrubienie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G05.06 Chirurgia drzewna, ścinanie na potrzeby bezpieczeństwa, usuwanie</w:t>
            </w:r>
          </w:p>
        </w:tc>
        <w:tc>
          <w:tcPr>
            <w:tcW w:w="2266" w:type="pct"/>
          </w:tcPr>
          <w:p w14:paraId="25F853AA" w14:textId="4051D7EC" w:rsidR="00557285" w:rsidRPr="00557285" w:rsidRDefault="00557285" w:rsidP="00557285">
            <w:pPr>
              <w:pStyle w:val="Default"/>
              <w:tabs>
                <w:tab w:val="left" w:pos="1471"/>
                <w:tab w:val="left" w:pos="1613"/>
              </w:tabs>
              <w:spacing w:line="240" w:lineRule="auto"/>
              <w:ind w:right="152"/>
              <w:jc w:val="both"/>
              <w:rPr>
                <w:rStyle w:val="TeksttreciArial75pt"/>
                <w:rFonts w:ascii="Times New Roman" w:hAnsi="Times New Roman" w:cs="Times New Roman"/>
                <w:sz w:val="20"/>
                <w:szCs w:val="20"/>
              </w:rPr>
            </w:pPr>
            <w:r w:rsidRPr="00557285">
              <w:rPr>
                <w:rFonts w:ascii="Times New Roman" w:hAnsi="Times New Roman"/>
                <w:bCs/>
                <w:color w:val="000000"/>
                <w:sz w:val="20"/>
                <w:lang w:val="pl-PL"/>
              </w:rPr>
              <w:t>Wycinka drzew i krzewów wzdłuż cieków wodnych, prowadzona w ramach zabezpieczenia przeciwpowodziowego, może skutkować poważnym ograniczeniem</w:t>
            </w:r>
          </w:p>
        </w:tc>
      </w:tr>
      <w:bookmarkEnd w:id="1"/>
    </w:tbl>
    <w:p w14:paraId="13D93DA9" w14:textId="77777777" w:rsidR="00471E48" w:rsidRPr="00C47FC7" w:rsidRDefault="00471E48" w:rsidP="00471E48">
      <w:pPr>
        <w:rPr>
          <w:rFonts w:ascii="Times New Roman" w:hAnsi="Times New Roman" w:cs="Times New Roman"/>
          <w:color w:val="000000"/>
        </w:rPr>
      </w:pPr>
    </w:p>
    <w:p w14:paraId="23001CF4" w14:textId="77777777" w:rsidR="00355F62" w:rsidRPr="00C47FC7" w:rsidRDefault="00355F62" w:rsidP="00355F62">
      <w:pPr>
        <w:jc w:val="both"/>
        <w:rPr>
          <w:rFonts w:ascii="Times New Roman" w:hAnsi="Times New Roman" w:cs="Times New Roman"/>
          <w:color w:val="000000"/>
        </w:rPr>
      </w:pPr>
    </w:p>
    <w:p w14:paraId="47EDB109" w14:textId="0BF6EA1A" w:rsidR="00355F62" w:rsidRPr="00C47FC7" w:rsidRDefault="00355F62" w:rsidP="00355F62">
      <w:pPr>
        <w:spacing w:line="259" w:lineRule="auto"/>
        <w:rPr>
          <w:rFonts w:ascii="Times New Roman" w:hAnsi="Times New Roman" w:cs="Times New Roman"/>
        </w:rPr>
      </w:pPr>
    </w:p>
    <w:p w14:paraId="241531F9" w14:textId="77777777" w:rsidR="00324CE9" w:rsidRDefault="00324CE9">
      <w:pPr>
        <w:spacing w:line="259" w:lineRule="auto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hAnsi="Times New Roman"/>
          <w:lang w:eastAsia="pl-PL"/>
        </w:rPr>
        <w:br w:type="page"/>
      </w:r>
    </w:p>
    <w:p w14:paraId="5761BF08" w14:textId="3A608683" w:rsidR="00F0566B" w:rsidRPr="00C47FC7" w:rsidRDefault="00F0566B" w:rsidP="00B953B2">
      <w:pPr>
        <w:pStyle w:val="Bezodstpw"/>
        <w:spacing w:line="360" w:lineRule="auto"/>
        <w:ind w:left="9912" w:firstLine="0"/>
        <w:rPr>
          <w:rFonts w:ascii="Times New Roman" w:hAnsi="Times New Roman"/>
          <w:lang w:eastAsia="pl-PL"/>
        </w:rPr>
      </w:pPr>
      <w:r w:rsidRPr="00C47FC7">
        <w:rPr>
          <w:rFonts w:ascii="Times New Roman" w:hAnsi="Times New Roman"/>
          <w:lang w:eastAsia="pl-PL"/>
        </w:rPr>
        <w:lastRenderedPageBreak/>
        <w:t xml:space="preserve">Załącznik nr 4 do zarządzenia </w:t>
      </w:r>
    </w:p>
    <w:p w14:paraId="2533F9C1" w14:textId="77777777" w:rsidR="00CF4426" w:rsidRDefault="00F0566B" w:rsidP="00B953B2">
      <w:pPr>
        <w:pStyle w:val="Bezodstpw"/>
        <w:spacing w:line="360" w:lineRule="auto"/>
        <w:ind w:left="9912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</w:p>
    <w:p w14:paraId="5BEA7B5C" w14:textId="6425ECC3" w:rsidR="00F0566B" w:rsidRPr="00C47FC7" w:rsidRDefault="009C1EA6" w:rsidP="00B953B2">
      <w:pPr>
        <w:pStyle w:val="Bezodstpw"/>
        <w:spacing w:line="360" w:lineRule="auto"/>
        <w:ind w:left="9912" w:firstLine="0"/>
        <w:rPr>
          <w:rFonts w:ascii="Times New Roman" w:hAnsi="Times New Roman"/>
        </w:rPr>
      </w:pPr>
      <w:r>
        <w:rPr>
          <w:rFonts w:ascii="Times New Roman" w:hAnsi="Times New Roman"/>
        </w:rPr>
        <w:t>w </w:t>
      </w:r>
      <w:r w:rsidR="00036ADE" w:rsidRPr="00C47FC7">
        <w:rPr>
          <w:rFonts w:ascii="Times New Roman" w:hAnsi="Times New Roman"/>
        </w:rPr>
        <w:t>Rzeszowie z dnia ……………. r.</w:t>
      </w:r>
    </w:p>
    <w:p w14:paraId="2E05164C" w14:textId="77777777" w:rsidR="000823CA" w:rsidRPr="00C47FC7" w:rsidRDefault="000823CA" w:rsidP="002351DF">
      <w:pPr>
        <w:tabs>
          <w:tab w:val="left" w:pos="7384"/>
        </w:tabs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14:paraId="412FACAD" w14:textId="1D10D3C9" w:rsidR="00205B42" w:rsidRPr="00C47FC7" w:rsidRDefault="00205B42" w:rsidP="00F6139B">
      <w:pPr>
        <w:keepNext/>
        <w:keepLines/>
        <w:spacing w:after="142" w:line="190" w:lineRule="exact"/>
        <w:ind w:left="60"/>
        <w:jc w:val="center"/>
        <w:rPr>
          <w:rStyle w:val="Nagwek61"/>
          <w:rFonts w:eastAsiaTheme="minorHAnsi"/>
          <w:sz w:val="22"/>
          <w:szCs w:val="22"/>
        </w:rPr>
      </w:pPr>
      <w:bookmarkStart w:id="2" w:name="bookmark7"/>
      <w:r w:rsidRPr="00C47FC7">
        <w:rPr>
          <w:rStyle w:val="Nagwek61"/>
          <w:rFonts w:eastAsiaTheme="minorHAnsi"/>
          <w:sz w:val="22"/>
          <w:szCs w:val="22"/>
        </w:rPr>
        <w:t>Cele działań ochronnych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0"/>
        <w:gridCol w:w="3681"/>
        <w:gridCol w:w="2795"/>
        <w:gridCol w:w="6626"/>
      </w:tblGrid>
      <w:tr w:rsidR="00324CE9" w:rsidRPr="00C47FC7" w14:paraId="55978EC0" w14:textId="77777777" w:rsidTr="00324CE9">
        <w:trPr>
          <w:trHeight w:val="20"/>
        </w:trPr>
        <w:tc>
          <w:tcPr>
            <w:tcW w:w="890" w:type="dxa"/>
            <w:shd w:val="clear" w:color="auto" w:fill="B6DDE8"/>
            <w:tcMar>
              <w:left w:w="113" w:type="dxa"/>
              <w:right w:w="113" w:type="dxa"/>
            </w:tcMar>
          </w:tcPr>
          <w:p w14:paraId="7542DF56" w14:textId="77777777" w:rsidR="00471E48" w:rsidRPr="001504B7" w:rsidRDefault="00471E48" w:rsidP="001504B7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681" w:type="dxa"/>
            <w:shd w:val="clear" w:color="auto" w:fill="B6DDE8"/>
            <w:tcMar>
              <w:left w:w="113" w:type="dxa"/>
              <w:right w:w="113" w:type="dxa"/>
            </w:tcMar>
            <w:vAlign w:val="center"/>
          </w:tcPr>
          <w:p w14:paraId="217ECC3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Przedmiot ochrony</w:t>
            </w:r>
          </w:p>
        </w:tc>
        <w:tc>
          <w:tcPr>
            <w:tcW w:w="2795" w:type="dxa"/>
            <w:shd w:val="clear" w:color="auto" w:fill="B6DDE8"/>
            <w:vAlign w:val="center"/>
          </w:tcPr>
          <w:p w14:paraId="186D626D" w14:textId="77777777" w:rsidR="00471E48" w:rsidRPr="001504B7" w:rsidRDefault="00471E48" w:rsidP="001504B7">
            <w:pPr>
              <w:snapToGrid w:val="0"/>
              <w:ind w:left="1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Parametr/wskaźnik</w:t>
            </w:r>
          </w:p>
        </w:tc>
        <w:tc>
          <w:tcPr>
            <w:tcW w:w="6626" w:type="dxa"/>
            <w:shd w:val="clear" w:color="auto" w:fill="B6DDE8"/>
            <w:tcMar>
              <w:left w:w="113" w:type="dxa"/>
              <w:right w:w="113" w:type="dxa"/>
            </w:tcMar>
            <w:vAlign w:val="center"/>
          </w:tcPr>
          <w:p w14:paraId="3765C085" w14:textId="77777777" w:rsidR="00471E48" w:rsidRPr="001504B7" w:rsidRDefault="00471E48" w:rsidP="001504B7">
            <w:pPr>
              <w:snapToGrid w:val="0"/>
              <w:ind w:left="6" w:righ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Cele działań ochronnych</w:t>
            </w:r>
          </w:p>
        </w:tc>
      </w:tr>
      <w:tr w:rsidR="001504B7" w:rsidRPr="00C47FC7" w14:paraId="78F961CD" w14:textId="77777777" w:rsidTr="00324CE9">
        <w:trPr>
          <w:trHeight w:val="20"/>
        </w:trPr>
        <w:tc>
          <w:tcPr>
            <w:tcW w:w="890" w:type="dxa"/>
            <w:vMerge w:val="restart"/>
          </w:tcPr>
          <w:p w14:paraId="324C2CD3" w14:textId="77777777" w:rsidR="001504B7" w:rsidRPr="001504B7" w:rsidRDefault="001504B7" w:rsidP="001504B7">
            <w:pPr>
              <w:pStyle w:val="Akapitzlist"/>
              <w:widowControl w:val="0"/>
              <w:numPr>
                <w:ilvl w:val="0"/>
                <w:numId w:val="49"/>
              </w:numPr>
              <w:suppressAutoHyphens/>
              <w:autoSpaceDN w:val="0"/>
              <w:snapToGrid w:val="0"/>
              <w:spacing w:after="0" w:line="240" w:lineRule="auto"/>
              <w:ind w:left="0" w:right="-219" w:firstLine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Mar>
              <w:left w:w="113" w:type="dxa"/>
              <w:right w:w="113" w:type="dxa"/>
            </w:tcMar>
          </w:tcPr>
          <w:p w14:paraId="2F6062A9" w14:textId="0616E2FE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6230 Górskie i niżowe murawy bliźniczkowe (</w:t>
            </w:r>
            <w:r w:rsidRPr="00150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Nardion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płaty bogate florystycznie)</w:t>
            </w:r>
          </w:p>
        </w:tc>
        <w:tc>
          <w:tcPr>
            <w:tcW w:w="2795" w:type="dxa"/>
          </w:tcPr>
          <w:p w14:paraId="1FB5B63A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191C97D4" w14:textId="3D3D4D90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powierzchni siedliska na poziomie oceny FV (min. 1,25 ha) z uwzględnieniem naturalnych procesów.</w:t>
            </w:r>
          </w:p>
        </w:tc>
      </w:tr>
      <w:tr w:rsidR="001504B7" w:rsidRPr="00C47FC7" w14:paraId="3ABB03FD" w14:textId="77777777" w:rsidTr="00324CE9">
        <w:trPr>
          <w:trHeight w:val="20"/>
        </w:trPr>
        <w:tc>
          <w:tcPr>
            <w:tcW w:w="890" w:type="dxa"/>
            <w:vMerge/>
          </w:tcPr>
          <w:p w14:paraId="1229E1BF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6BC621F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2B1303A9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charakterystyczne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138043F0" w14:textId="5CC37643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zwiększenie liczby i udziału gatunków charakterystycznych i wyróżniających dla muraw bliźniczkowych: co najmniej 4-6 gatunków charakterystycznych.</w:t>
            </w:r>
          </w:p>
        </w:tc>
      </w:tr>
      <w:tr w:rsidR="001504B7" w:rsidRPr="00C47FC7" w14:paraId="21A6515C" w14:textId="77777777" w:rsidTr="00324CE9">
        <w:trPr>
          <w:trHeight w:val="20"/>
        </w:trPr>
        <w:tc>
          <w:tcPr>
            <w:tcW w:w="890" w:type="dxa"/>
            <w:vMerge/>
          </w:tcPr>
          <w:p w14:paraId="3394C46C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6D402FF5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527CCA35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dominujące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18662501" w14:textId="06CF2502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Zachowanie charakterystycznej struktury runi poprzez utrzymanie pokrycia bliźniczki psiej trawki (</w:t>
            </w:r>
            <w:r w:rsidRPr="001504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Nardus stricta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na poziomie 30–50% oraz obecności 1–2 gatunków współdominujących o pokryciu &gt;25%</w:t>
            </w:r>
          </w:p>
        </w:tc>
      </w:tr>
      <w:tr w:rsidR="001504B7" w:rsidRPr="00C47FC7" w14:paraId="3327DEE9" w14:textId="77777777" w:rsidTr="00324CE9">
        <w:trPr>
          <w:trHeight w:val="20"/>
        </w:trPr>
        <w:tc>
          <w:tcPr>
            <w:tcW w:w="890" w:type="dxa"/>
            <w:vMerge/>
          </w:tcPr>
          <w:p w14:paraId="048C008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09FD072C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4B08EB71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Bogactwo gatunkowe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303D1A54" w14:textId="3C168858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wysokiego bogactwa florystycznego (co najmniej 25–gatunków na 25 m²) przy jednoczesnym zwiększeniu udziału gatunków charakterystycznych i spadku udziału gatunków wskazujących na zaawansowaną sukcesję w kierunku łąk świeżych lub zarośli.</w:t>
            </w:r>
          </w:p>
        </w:tc>
      </w:tr>
      <w:tr w:rsidR="001504B7" w:rsidRPr="00C47FC7" w14:paraId="75FD518D" w14:textId="77777777" w:rsidTr="00324CE9">
        <w:trPr>
          <w:trHeight w:val="20"/>
        </w:trPr>
        <w:tc>
          <w:tcPr>
            <w:tcW w:w="890" w:type="dxa"/>
            <w:vMerge/>
          </w:tcPr>
          <w:p w14:paraId="1B9F54AF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4A806E5A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3C16560D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3FF00504" w14:textId="1680815C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FV poprzez zachowanie całkowitego braku gatunków inwazyjnych obcego pochodzenia (0% pokrycia) na wszystkich płatach siedliska.</w:t>
            </w:r>
          </w:p>
        </w:tc>
      </w:tr>
      <w:tr w:rsidR="001504B7" w:rsidRPr="00C47FC7" w14:paraId="1EF5D515" w14:textId="77777777" w:rsidTr="00324CE9">
        <w:trPr>
          <w:trHeight w:val="20"/>
        </w:trPr>
        <w:tc>
          <w:tcPr>
            <w:tcW w:w="890" w:type="dxa"/>
            <w:vMerge/>
          </w:tcPr>
          <w:p w14:paraId="122E8C0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1EBEC17C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17117CD4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Rodzime gatunki ekspansywne roślin zielnych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14EE8F22" w14:textId="2E1BBE6A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zmniejszenie łącznego pokrycia rodzimych gatunków ekspansywnych do poziomu ≤20% w płatach siedliska, a docelowo ≤20% pokrycia runi, w szczególności w płatach ocenionych obecnie na U2.</w:t>
            </w:r>
          </w:p>
        </w:tc>
      </w:tr>
      <w:tr w:rsidR="001504B7" w:rsidRPr="00C47FC7" w14:paraId="05BCEE7D" w14:textId="77777777" w:rsidTr="00324CE9">
        <w:trPr>
          <w:trHeight w:val="20"/>
        </w:trPr>
        <w:tc>
          <w:tcPr>
            <w:tcW w:w="890" w:type="dxa"/>
            <w:vMerge/>
          </w:tcPr>
          <w:p w14:paraId="57FC564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0686BEDC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7A54A1F6" w14:textId="6E149389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Ekspansja krzewów i podrostu drzew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1BD6425F" w14:textId="26FCBEFA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bez krzewów i podrostu drzew.</w:t>
            </w:r>
          </w:p>
        </w:tc>
      </w:tr>
      <w:tr w:rsidR="001504B7" w:rsidRPr="00C47FC7" w14:paraId="28040E9E" w14:textId="77777777" w:rsidTr="00324CE9">
        <w:trPr>
          <w:trHeight w:val="20"/>
        </w:trPr>
        <w:tc>
          <w:tcPr>
            <w:tcW w:w="890" w:type="dxa"/>
            <w:vMerge/>
          </w:tcPr>
          <w:p w14:paraId="3C15D8D3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2D2BDEF6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071541B6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Eutrofizacja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55869B63" w14:textId="659521A8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korzystnego stanu siedliska poprzez niedopuszczanie do nawożenia, podsiewu i innych form intensyfikacji użytkowania prowadzących do wzbogacenia siedliska w związki azotu i fosforu.</w:t>
            </w:r>
          </w:p>
        </w:tc>
      </w:tr>
      <w:tr w:rsidR="001504B7" w:rsidRPr="00C47FC7" w14:paraId="027B46FB" w14:textId="77777777" w:rsidTr="00324CE9">
        <w:trPr>
          <w:trHeight w:val="20"/>
        </w:trPr>
        <w:tc>
          <w:tcPr>
            <w:tcW w:w="890" w:type="dxa"/>
            <w:vMerge/>
          </w:tcPr>
          <w:p w14:paraId="3EB17B3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39D0F98C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21024069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Struktura przestrzenna płatów siedliska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6E6DB9BC" w14:textId="1CF952C4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Utrzymanie i stopniowa poprawa struktury przestrzennej płatów poprzez zwiększanie udziału dobrze wykształconych fragmentów, tak aby większość powierzchni siedliska mogła być oceniana co najmniej na poziomie U1. </w:t>
            </w:r>
          </w:p>
        </w:tc>
      </w:tr>
      <w:tr w:rsidR="001504B7" w:rsidRPr="00C47FC7" w14:paraId="06E20CDD" w14:textId="77777777" w:rsidTr="00324CE9">
        <w:trPr>
          <w:trHeight w:val="20"/>
        </w:trPr>
        <w:tc>
          <w:tcPr>
            <w:tcW w:w="890" w:type="dxa"/>
            <w:vMerge w:val="restart"/>
          </w:tcPr>
          <w:p w14:paraId="4E5EAB0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Mar>
              <w:left w:w="113" w:type="dxa"/>
              <w:right w:w="113" w:type="dxa"/>
            </w:tcMar>
          </w:tcPr>
          <w:p w14:paraId="20D40CF4" w14:textId="77777777" w:rsidR="001504B7" w:rsidRPr="001504B7" w:rsidRDefault="001504B7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6430</w:t>
            </w:r>
          </w:p>
          <w:p w14:paraId="0201BC38" w14:textId="41C64E6A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Ziołorośla górskie (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Adenostylion alliariae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 i ziołorośla nadrzeczne (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Convolvuletalia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</w:tcPr>
          <w:p w14:paraId="179E6013" w14:textId="77777777" w:rsidR="001504B7" w:rsidRPr="001504B7" w:rsidRDefault="001504B7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lastRenderedPageBreak/>
              <w:t>Powierzchnia</w:t>
            </w:r>
          </w:p>
          <w:p w14:paraId="31D8876E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Siedliska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5AD05F3A" w14:textId="48EF1D67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powierzchni siedliska w obszarze na poziomie co najmniej oceny U1, z uwzględnieniem procesów naturalnych.</w:t>
            </w:r>
          </w:p>
        </w:tc>
      </w:tr>
      <w:tr w:rsidR="001504B7" w:rsidRPr="00C47FC7" w14:paraId="2E1E31D7" w14:textId="77777777" w:rsidTr="00324CE9">
        <w:trPr>
          <w:trHeight w:val="20"/>
        </w:trPr>
        <w:tc>
          <w:tcPr>
            <w:tcW w:w="890" w:type="dxa"/>
            <w:vMerge/>
          </w:tcPr>
          <w:p w14:paraId="29143721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0793B35A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5F4EA1C1" w14:textId="6975F305" w:rsidR="001504B7" w:rsidRPr="001504B7" w:rsidRDefault="001504B7" w:rsidP="00150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Gatunki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charakterystyczne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66A04905" w14:textId="19877B0D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Dążenie do osiągnięcia oceny co najmniej U1 wskaźnika gatunki charakterystyczne, z uwzględnieniem procesów naturalnych.</w:t>
            </w:r>
          </w:p>
        </w:tc>
      </w:tr>
      <w:tr w:rsidR="001504B7" w:rsidRPr="00C47FC7" w14:paraId="12349E96" w14:textId="77777777" w:rsidTr="00324CE9">
        <w:trPr>
          <w:trHeight w:val="20"/>
        </w:trPr>
        <w:tc>
          <w:tcPr>
            <w:tcW w:w="890" w:type="dxa"/>
            <w:vMerge/>
          </w:tcPr>
          <w:p w14:paraId="576AC39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35DE8ACA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357F48CA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ekspansywne roślin zielnych*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6F184C50" w14:textId="759A9045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gatunki ekspansywne roślin zielnych na poziomie FV.</w:t>
            </w:r>
          </w:p>
        </w:tc>
      </w:tr>
      <w:tr w:rsidR="001504B7" w:rsidRPr="00C47FC7" w14:paraId="6A72060D" w14:textId="77777777" w:rsidTr="00324CE9">
        <w:trPr>
          <w:trHeight w:val="20"/>
        </w:trPr>
        <w:tc>
          <w:tcPr>
            <w:tcW w:w="890" w:type="dxa"/>
            <w:vMerge/>
          </w:tcPr>
          <w:p w14:paraId="07B4AE59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3991353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</w:tcPr>
          <w:p w14:paraId="12B46C1C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Bogactwo gatunkowe</w:t>
            </w:r>
          </w:p>
        </w:tc>
        <w:tc>
          <w:tcPr>
            <w:tcW w:w="6626" w:type="dxa"/>
            <w:tcMar>
              <w:left w:w="113" w:type="dxa"/>
              <w:right w:w="113" w:type="dxa"/>
            </w:tcMar>
          </w:tcPr>
          <w:p w14:paraId="2EA426D2" w14:textId="4A2CEA93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bogactwo gatunkowe na poziomie oceny FV, z uwzględnieniem procesów naturalnych.</w:t>
            </w:r>
          </w:p>
        </w:tc>
      </w:tr>
      <w:tr w:rsidR="001504B7" w:rsidRPr="00C47FC7" w14:paraId="0506FC1E" w14:textId="77777777" w:rsidTr="00324CE9">
        <w:trPr>
          <w:trHeight w:val="20"/>
        </w:trPr>
        <w:tc>
          <w:tcPr>
            <w:tcW w:w="890" w:type="dxa"/>
            <w:vMerge/>
          </w:tcPr>
          <w:p w14:paraId="335F10AB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610F31D5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9DAF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C690C3B" w14:textId="209DAE27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obce gatunki inwazyjne na poziomie oceny FV, z uwzględnieniem procesów naturalnych.</w:t>
            </w:r>
          </w:p>
        </w:tc>
      </w:tr>
      <w:tr w:rsidR="001504B7" w:rsidRPr="00C47FC7" w14:paraId="3ABCCD3C" w14:textId="77777777" w:rsidTr="00324CE9">
        <w:trPr>
          <w:trHeight w:val="20"/>
        </w:trPr>
        <w:tc>
          <w:tcPr>
            <w:tcW w:w="890" w:type="dxa"/>
            <w:vMerge/>
          </w:tcPr>
          <w:p w14:paraId="7802C5B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Mar>
              <w:left w:w="113" w:type="dxa"/>
              <w:right w:w="113" w:type="dxa"/>
            </w:tcMar>
          </w:tcPr>
          <w:p w14:paraId="1D67EDE0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6F89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Naturalność koryta rzecznego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F4CA758" w14:textId="0D5F53B9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naturalność koryta rzecznego na poziomie co najmniej oceny U1, z uwzględnieniem procesów naturalnych.</w:t>
            </w:r>
          </w:p>
        </w:tc>
      </w:tr>
      <w:tr w:rsidR="001504B7" w:rsidRPr="00C47FC7" w14:paraId="7F636782" w14:textId="77777777" w:rsidTr="00324CE9">
        <w:trPr>
          <w:trHeight w:val="20"/>
        </w:trPr>
        <w:tc>
          <w:tcPr>
            <w:tcW w:w="890" w:type="dxa"/>
            <w:vMerge/>
            <w:tcBorders>
              <w:bottom w:val="single" w:sz="4" w:space="0" w:color="auto"/>
            </w:tcBorders>
          </w:tcPr>
          <w:p w14:paraId="781A50C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</w:tcPr>
          <w:p w14:paraId="249A0EA1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07A3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Naturalny kompleks siedlisk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EA1C730" w14:textId="464B0EC1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naturalny kompleks leśny na poziomie oceny FV, z uwzględnieniem procesów naturalnych.</w:t>
            </w:r>
          </w:p>
        </w:tc>
      </w:tr>
      <w:tr w:rsidR="001504B7" w:rsidRPr="00C47FC7" w14:paraId="76D11537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D5B9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6C1D87A" w14:textId="6CF8F9C1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6510 Ekstensywnie użytkowane niżowe łąki świeże (</w:t>
            </w:r>
            <w:r w:rsidRPr="001504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Arrhenatherion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719F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105CE89" w14:textId="42858708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powierzchni siedliska na poziomie oceny FV (min. 169,85 ha) z uwzględnieniem naturalnych procesów.</w:t>
            </w:r>
          </w:p>
        </w:tc>
      </w:tr>
      <w:tr w:rsidR="001504B7" w:rsidRPr="00C47FC7" w14:paraId="1DDD5A9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7C8B4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74B869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4472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Struktura przestrzenna płatów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BE6BC94" w14:textId="0DC4699B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oraz stopniowa poprawa struktury przestrzennej płatów siedliska poprzez ograniczenie ich fragmentacji i zwiększenie spójności powierzchni, tak aby w perspektywie planistycznej wskaźnik osiągał ocenę co najmniej U1, czy średni stopień fragmentacji.</w:t>
            </w:r>
          </w:p>
        </w:tc>
      </w:tr>
      <w:tr w:rsidR="001504B7" w:rsidRPr="00C47FC7" w14:paraId="08287DC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886F4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68E1868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187C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charakterystyczne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FF72A8F" w14:textId="56958A3A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zwiększenie liczby gatunków charakterystycznych w płatach siedliska tak, aby nieliczne płaty ocenione na U1 osiągnęły poziom FV, a większość płatów uzyskała liczbę gatunków odpowiadającą minimum 3–4 gatunkom charakterystycznym oraz utrzymanie liczby gatunków na poziomie FV w płatach, które taką ocenę otzymały.</w:t>
            </w:r>
          </w:p>
        </w:tc>
      </w:tr>
      <w:tr w:rsidR="001504B7" w:rsidRPr="00C47FC7" w14:paraId="61760BF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F0C0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F16AFF7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9C1B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dominujące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2967794" w14:textId="62DD2C33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dominacji gatunków typowych dla łąk świeżych i zapewnienie, aby udział gatunków nietypowych nie wzrastał powyżej poziomów obserwowanych obecnie, tak aby wszystkie płaty utrzymały ocenę co najmniej U1, a większość FV.</w:t>
            </w:r>
          </w:p>
        </w:tc>
      </w:tr>
      <w:tr w:rsidR="001504B7" w:rsidRPr="00C47FC7" w14:paraId="5A6B19F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68444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CFCD448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B51B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DF8BCAD" w14:textId="3C1EBA65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FV poprzez zachowanie braku występowania gatunków inwazyjnych obcego pochodzenia na wszystkich płatach siedliska.</w:t>
            </w:r>
          </w:p>
        </w:tc>
      </w:tr>
      <w:tr w:rsidR="001504B7" w:rsidRPr="00C47FC7" w14:paraId="0694DBDF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F8F10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AB04876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7CB5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ekspansywne roślin zielnych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734FB2E" w14:textId="41E4B2AE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pokrycia gatunków ekspansywnych na poziomie &lt;20% lub obniżenie ich udziału do tej wartości.</w:t>
            </w:r>
          </w:p>
        </w:tc>
      </w:tr>
      <w:tr w:rsidR="001504B7" w:rsidRPr="00C47FC7" w14:paraId="583FBE9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3AA6B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86D8B62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1781" w14:textId="18A600BF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Ekspansja krzewów i podrostu drzew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F576EB9" w14:textId="200D2E66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Ograniczenie udziału krzewów i podrostu drzew w płatach siedliska do poziomu &lt;5% w płatach ocenionych obecnie na U2 oraz &lt;1% w płatach ocenionych na U1, tak aby wszystkie płaty mogły osiągnąć co najmniej ocenę U1, a docelowo FV.</w:t>
            </w:r>
          </w:p>
        </w:tc>
      </w:tr>
      <w:tr w:rsidR="001504B7" w:rsidRPr="00C47FC7" w14:paraId="2DD948F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0A6B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28882D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1D98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Udział dobrze zachowanych płatów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DA92ABD" w14:textId="372859DE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Zwiększanie udziału dobrze zachowanych fragmentów siedliska w obrębie poszczególnych płatów tak, aby w płatach ocenionych obecnie na U2 udział ten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wzrósł co najmniej do 50–60%, a w pozostałych płatach utrzymywał się lub wzrastał do poziomu zbliżonego do 70% powierzchni siedliska.</w:t>
            </w:r>
          </w:p>
        </w:tc>
      </w:tr>
      <w:tr w:rsidR="001504B7" w:rsidRPr="00C47FC7" w14:paraId="67AF313F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D6F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DD39426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6E84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Wojłok (martwa materia organiczna)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1878968" w14:textId="34B9C3EA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Ograniczenie stopnia nagromadzenia wojłoku poprzez zmniejszenie jego udziału do poziomu &lt;2cm.</w:t>
            </w:r>
          </w:p>
        </w:tc>
      </w:tr>
      <w:tr w:rsidR="001504B7" w:rsidRPr="00C47FC7" w14:paraId="6E4CAD90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12F41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37EA3A3" w14:textId="372E6A2F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7140 Torfowiska przejściowe i trzęsawiska (przeważnie z roślinnością z </w:t>
            </w:r>
            <w:r w:rsidRPr="001504B7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Scheuchzerio- Caricetea</w:t>
            </w:r>
            <w:r w:rsidRPr="001504B7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6194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Procent powierzchni zajęty przez siedlisko na transekcie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5A461E6" w14:textId="7EDE302E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istniejącej powierzchni siedliska (min. 0,97 ha) z oceną FV.</w:t>
            </w:r>
          </w:p>
        </w:tc>
      </w:tr>
      <w:tr w:rsidR="001504B7" w:rsidRPr="00C47FC7" w14:paraId="4D394DF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B5491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DD7FDD7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FFAA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charakterystyczne (*)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329FF71" w14:textId="5AFD2890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6858DF4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1EF1A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FEE8C83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7627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dominujące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06E73AF" w14:textId="4614BB39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7806FE0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ABDC6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3CF2EF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ACDA" w14:textId="4CB15C74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Pokrycie i struktura gatunkowa mchów (*)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1D5F439" w14:textId="1FB8184B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Poprawa wartości wskaźnika „Pokrycie i struktura gatunkowa mchów” z U2 do poziomu U1.</w:t>
            </w:r>
          </w:p>
        </w:tc>
      </w:tr>
      <w:tr w:rsidR="001504B7" w:rsidRPr="00C47FC7" w14:paraId="6FF9B831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D46A3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9BB641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A9AF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699A91E" w14:textId="77ABA5D4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74CE28E7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C16E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2A7735D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6949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ekspansywne roślin zielnych (*)"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A30FFB1" w14:textId="69577239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20C7A69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40C92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A63112F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113D" w14:textId="33368C1D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Ekspansja krzewów i podrostu drzew (*)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F7D30D9" w14:textId="75D31184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Poprawa wartości wskaźnika „Obecność krzewów i podrostu drzew” z U1 do poziomu FV.</w:t>
            </w:r>
          </w:p>
        </w:tc>
      </w:tr>
      <w:tr w:rsidR="001504B7" w:rsidRPr="00C47FC7" w14:paraId="494EC74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9359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F77826B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87B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Stopień uwodnienia (*)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8F926B5" w14:textId="54C6612F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23DBBAF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06468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758D3A8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A0D5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Pozyskanie torfu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072EC31" w14:textId="48B80A28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0DEAB915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55AD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B60988E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6BC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Melioracje odwadniające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9459826" w14:textId="291C54C0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wartości wskaźnika na poziomie FV.</w:t>
            </w:r>
          </w:p>
        </w:tc>
      </w:tr>
      <w:tr w:rsidR="001504B7" w:rsidRPr="00C47FC7" w14:paraId="27ECA31A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B14DA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9EBA7D8" w14:textId="7488A74C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7230 </w:t>
            </w:r>
            <w:r w:rsidRPr="001504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Górskie i nizinne torfowiska zasadowe o charakterze młak, turzycowisk i mechowisk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C93C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A3ED7E2" w14:textId="781AF148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powierzchni siedliska na poziomie oceny FV (min. 9,35 ha) z uwzględnieniem naturalnych procesów.</w:t>
            </w:r>
          </w:p>
        </w:tc>
      </w:tr>
      <w:tr w:rsidR="001504B7" w:rsidRPr="00C47FC7" w14:paraId="73678F4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9DBCC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B1FDE9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8E1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Procent powierzchni zajętej przez siedlisko na transekcie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803C348" w14:textId="7B28523B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Zwiększenie udziału siedliska w płatach o niskim udziale (U2) z ok. 10% do co najmniej 25–50% oraz utrzymanie 80% udziału siedliska w najlepiej zachowanych płatach.</w:t>
            </w:r>
          </w:p>
        </w:tc>
      </w:tr>
      <w:tr w:rsidR="001504B7" w:rsidRPr="00C47FC7" w14:paraId="325B3AE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15742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3AD7A88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A167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charakterystyczne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436B8C5" w14:textId="55505A9D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zwiększenie liczby gatunków charakterystycznych w każdym płacie tak, aby w każdym z nich stwierdzano co najmniej 3–4 gatunki charakterystyczne o łącznym pokryciu ≥10% runi.</w:t>
            </w:r>
          </w:p>
        </w:tc>
      </w:tr>
      <w:tr w:rsidR="001504B7" w:rsidRPr="00C47FC7" w14:paraId="53F4E8E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07C5F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4E04664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4A29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Gatunki dominujące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89EECF3" w14:textId="532801CB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Przebudowa składu tak, aby gatunki typowe dla torfowisk zasadowych i młak stanowiły co najmniej 50% pokrycia runi, a łączny udział gatunków ekspansywnych i nietypowych nie przekraczał 20%, docelowo 10%.</w:t>
            </w:r>
          </w:p>
        </w:tc>
      </w:tr>
      <w:tr w:rsidR="001504B7" w:rsidRPr="00C47FC7" w14:paraId="78187DA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738A9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5659053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8D67" w14:textId="423A45D8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Pokrycie i struktura gatunkowa mchów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A638CAD" w14:textId="7BF0DB9D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Zwiększenie całkowitego pokrycia mchów do poziomu co najmniej 30% w obu płatach, z docelowym wzrostem do ponad 50% pokrycia oraz przewagą gatunków typowych dla torfowisk zasadowych.</w:t>
            </w:r>
          </w:p>
        </w:tc>
      </w:tr>
      <w:tr w:rsidR="001504B7" w:rsidRPr="00C47FC7" w14:paraId="31EEB629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A0B7F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6B7E313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24DE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9865819" w14:textId="6827AB63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FV poprzez zachowanie braku występowania gatunków inwazyjnych obcego pochodzenia (0% pokrycia) na wszystkich płatach siedliska.</w:t>
            </w:r>
          </w:p>
        </w:tc>
      </w:tr>
      <w:tr w:rsidR="001504B7" w:rsidRPr="00C47FC7" w14:paraId="449833D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1F22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DEA25D4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4FD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ekspansywne roślin zielnych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229B1D5" w14:textId="3A2A71DF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zmniejszenie łącznego pokrycia gatunków ekspansywnych do poziomu ≤20% w obu płatach, a docelowo do ≤10% pokrycia runi.</w:t>
            </w:r>
          </w:p>
        </w:tc>
      </w:tr>
      <w:tr w:rsidR="001504B7" w:rsidRPr="00C47FC7" w14:paraId="20F14BD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A65F3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FF5EBC1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01BC" w14:textId="3175C2A3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Ekspansja krzewów i podrostu drzew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E97319" w14:textId="2A5DB827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braku krzewów i podrostu drzew lub ich udziału na poziomie nieprzekraczającym 5% powierzchni płatu.</w:t>
            </w:r>
          </w:p>
        </w:tc>
      </w:tr>
      <w:tr w:rsidR="001504B7" w:rsidRPr="00C47FC7" w14:paraId="729D078F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75510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2873E7A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84DE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ph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61A1B7B" w14:textId="6F8110A2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zasadowego charakteru siedliska poprzez zachowanie warunków glebowo-wodnych.</w:t>
            </w:r>
          </w:p>
        </w:tc>
      </w:tr>
      <w:tr w:rsidR="001504B7" w:rsidRPr="00C47FC7" w14:paraId="1F5BC931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7FCE7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7EDD873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85E6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Stopień uwodnienia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53EA565" w14:textId="459CA202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obecnego stanu poziomu wody gruntowej poprzez zapobieganie ingerencjom w stosunki wodne.</w:t>
            </w:r>
          </w:p>
        </w:tc>
      </w:tr>
      <w:tr w:rsidR="001504B7" w:rsidRPr="00C47FC7" w14:paraId="3899FA4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2ACE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870D7AF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2CEB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Pozyskanie torfu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D3AECC4" w14:textId="0B67B4C2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całkowitego braku pozyskiwania torfu w obrębie siedliska.</w:t>
            </w:r>
          </w:p>
        </w:tc>
      </w:tr>
      <w:tr w:rsidR="001504B7" w:rsidRPr="00C47FC7" w14:paraId="78482FA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AF9E" w14:textId="77777777" w:rsidR="001504B7" w:rsidRPr="001504B7" w:rsidRDefault="001504B7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21505DC" w14:textId="77777777" w:rsidR="001504B7" w:rsidRPr="001504B7" w:rsidRDefault="001504B7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8B03" w14:textId="77777777" w:rsidR="001504B7" w:rsidRPr="001504B7" w:rsidRDefault="001504B7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Melioracje odwadniające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677AD82" w14:textId="7CC12940" w:rsidR="001504B7" w:rsidRPr="001504B7" w:rsidRDefault="001504B7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braku melioracji odwadniających oraz innych ingerencji mogących prowadzić do obniżenia poziomu wód gruntowych w siedlisku.</w:t>
            </w:r>
          </w:p>
        </w:tc>
      </w:tr>
      <w:tr w:rsidR="00324CE9" w:rsidRPr="00C47FC7" w14:paraId="2A76F285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8712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CDBDE10" w14:textId="3986F556" w:rsidR="00471E48" w:rsidRPr="001504B7" w:rsidRDefault="00471E48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9110</w:t>
            </w:r>
            <w:r w:rsidR="00C71661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Kwaśne buczyny (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Luzulo- Fagenion</w:t>
            </w:r>
            <w:r w:rsidR="00C71661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63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E40E3FB" w14:textId="05262FE5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powierzchni siedliska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obszarze </w:t>
            </w:r>
            <w:r w:rsidR="001504B7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(min. 148,77 ha)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na poziomie oceny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4A4E66F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2A618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7EAAF0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5DE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Charakterystyczna kombinacja florystyczna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6A385BD" w14:textId="085AACAA" w:rsidR="00471E48" w:rsidRPr="001504B7" w:rsidRDefault="00471E48" w:rsidP="001504B7">
            <w:pPr>
              <w:tabs>
                <w:tab w:val="left" w:pos="614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charakterystyczna kombinacja florystyczna na poziomie FV. Typowa, właściwa dla siedliska przyrodniczego,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uwzględnieniem procesów naturalnych. </w:t>
            </w:r>
          </w:p>
        </w:tc>
      </w:tr>
      <w:tr w:rsidR="00324CE9" w:rsidRPr="00C47FC7" w14:paraId="78F379A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0301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9D2154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621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Skład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3CA0A22" w14:textId="10F9016D" w:rsidR="00471E48" w:rsidRPr="001504B7" w:rsidRDefault="00471E48" w:rsidP="001504B7">
            <w:pPr>
              <w:tabs>
                <w:tab w:val="left" w:pos="442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skład drzewostanu na poziomie oceny FV. Drzewostan jedno- lub wielogatunkowy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dominującym udziałem buka lub jodły (zwykle więcej niż 50%), bez gatunków obcych ekologicznie i/lub geograficznie,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44959D7D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F5B41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9ACA70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80C7" w14:textId="37CFB64A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Ekspansywne gatunki </w:t>
            </w:r>
            <w:r w:rsidR="00C71661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rodzime w 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C063113" w14:textId="2FA610BE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ekspansywne gatunki rodzime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runie na poziomie oceny FV. Brak gatunków ekspansywnych Lub pojedyncze okazy gatunków nitrofilnych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runie,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D4C81C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79A5B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67955A6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8ACF" w14:textId="322D8861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Struktura pionowa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przestrzenna fitocenozy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2F5084F" w14:textId="60FAE7C7" w:rsidR="00471E48" w:rsidRPr="001504B7" w:rsidRDefault="00471E48" w:rsidP="001504B7">
            <w:pPr>
              <w:tabs>
                <w:tab w:val="left" w:pos="533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struktura pionowa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przestrzenna fitocenozy na poziomie oceny FV. Zróżnicowana, drzewostan. Różnowiekowy,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o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zróżnicowanym przestrzennie zwarciu, zawsze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grupami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kępami starych drzew,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50861B8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ADF1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0EE749D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887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Wiek drzewostanu (udział starodrzewu)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10C50D8" w14:textId="0AEC7649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wiek drzewostanu (obecność starodrzewu) co najmniej na poziomie oceny U1. &lt;10% udział drzew starszych niż 100 lat, ale &gt;50% udział drzew starszych niż 50 lat,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uwzględnieniem procesów naturalnych. </w:t>
            </w:r>
          </w:p>
        </w:tc>
      </w:tr>
      <w:tr w:rsidR="00324CE9" w:rsidRPr="00C47FC7" w14:paraId="15348F4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9DDB6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81B56C0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D019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Naturalne odnowienie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ACB52CE" w14:textId="24467662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naturalne odnowienie drzewostanu na poziomie oceny FV. Obecne, wypełniające dogodne do odnowienia miejsca,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szczególności naturalne luki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prześwietlenia,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o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składzie odpowiadającym składowi drzewostanu; przy rębniach niewymagające uzupełnienia odnowieniem sztucznym,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uwzględnieniem procesów naturalnych. </w:t>
            </w:r>
          </w:p>
        </w:tc>
      </w:tr>
      <w:tr w:rsidR="00324CE9" w:rsidRPr="00C47FC7" w14:paraId="57459AAF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8E2DF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ED43D3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FCF0" w14:textId="55349AD0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obce geograficznie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drzewostanie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1C03F34" w14:textId="101CA2D2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obce geograficznie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drzewostanie na poziomie oceny FV. Udział powierzchniowy 5%-15%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nie odnawiające się,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uwzględnieniem procesów naturalnych. </w:t>
            </w:r>
          </w:p>
        </w:tc>
      </w:tr>
      <w:tr w:rsidR="00324CE9" w:rsidRPr="00C47FC7" w14:paraId="0192107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C21E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7BCD40A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3D8D" w14:textId="13EBE1B9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Inwazyjne gatunki obce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38933B9" w14:textId="2F3D126E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inwazyjne gatunki obce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runie na poziomie oceny FV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1DD973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E209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684EA4A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0F5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 (łączne zasoby)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9E2838D" w14:textId="692D5E79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martwe drewno (łączne zasoby) co najmniej na poziom oceny U1 (10-20 m³/ha),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55BFAA0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F988F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48C95E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340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 grubowymiarowe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F5CCA09" w14:textId="45E6C76F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 Utrzymanie wskaźnika martwe drewno wielkowymiarowe co najmniej na poziom oceny U1 (3-5 szt./ha),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5AF6298F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A20EA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4FD731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180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Mikrosiedliska drzewne (drzewa biocenotyczne)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81EA6EA" w14:textId="10ECAC54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mikrosiedliska drzewne (drzewa biocenotyczne) na poziomie oceny FV (&gt;20 szt./ha),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00EA0F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48E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FEA028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F679" w14:textId="3F7A8F50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Inne zniekształcenia (zniszczenia runa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gleby)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BAC6796" w14:textId="48074C11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inne zniekształcenia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tym zniszczenia runa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gleby związane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pozyskaniem drewna na poziomie oceny FV,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81663AE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2C5ED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8B001F8" w14:textId="084CB5DA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9130 Żyzne buczyny (</w:t>
            </w:r>
            <w:r w:rsidRPr="00150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Dentario glandulosae-Fagenion, Galio odorati-Fagenion</w:t>
            </w:r>
            <w:r w:rsidR="009D5C9A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5E17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A4E476A" w14:textId="1FB02E51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powierzchni siedliska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obszarze opracowania na poziomie oceny </w:t>
            </w:r>
            <w:proofErr w:type="gramStart"/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FV</w:t>
            </w:r>
            <w:r w:rsidR="001504B7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,</w:t>
            </w:r>
            <w:proofErr w:type="gramEnd"/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3314146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B078F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25DBF2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42F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Charakterystyczna kombinacja florystyczna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0C3D01F" w14:textId="5BE65C05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charakterystyczna kombinacja florystyczna na poziomie FV. Typowa, właściwa dla siedliska przyrodniczego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uwzględnieniem procesów naturalnych. </w:t>
            </w:r>
          </w:p>
        </w:tc>
      </w:tr>
      <w:tr w:rsidR="00324CE9" w:rsidRPr="00C47FC7" w14:paraId="540D966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040F0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BA7F88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58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Skład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CA3D420" w14:textId="51C4CDA2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skład drzewostanu na poziomie oceny FV. Gatunki obce ekologicznie buczynom stanowią&lt;15% drzewostanu,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46E0D9F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0ECC1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397661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EF6D" w14:textId="40C47D73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Ekspansywne gatunki rodzime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D74DA20" w14:textId="6DCE9B20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ekspansywne gatunki rodzime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runie na poziomie oceny FV. Brak lub pojedyncze,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8CF721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59DA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74D3AB3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F9D" w14:textId="26E01C2C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Struktura pionowa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przestrzenna fitocenozy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1B0DB07" w14:textId="4539B4FF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struktura pionowa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przestrzenna fitocenozy na poziomie oceny FV. Zróżnicowana, drzewostan różnowiekowy,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o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zróżnicowanym przestrzennie zwarciu, zawsze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grupami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kępami starych drzew,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</w:tr>
      <w:tr w:rsidR="00324CE9" w:rsidRPr="00C47FC7" w14:paraId="68A818D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887F6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464DDA2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4D9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Wiek drzewostanu (udział starodrzewu)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3888D78" w14:textId="52F04A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wiek drzewostanu (obecność starodrzewu) na poziomie oceny FV. &gt;10% udział drzew starszych niż 100 lat,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98329C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1806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47C53D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7F5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Naturalne odnowienie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60BB09C" w14:textId="3D25209A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naturalne odnowienie drzewostanu na poziomie oceny FV. Obecne, wypełniające dogodne do odnowienia miejsca,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030DE739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5F68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C3081D3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4622" w14:textId="74520112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obce geograficznie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drzewostanie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21C4EF5" w14:textId="15DBD8D3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obce geograficznie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drzewostanie na poziomie oceny FV. &lt;5%, najwyżej miejscami lub pojedynczo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nie odnawiające się,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4E0195F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C1D7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9B455ED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25D6" w14:textId="6DF74D7D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Inwazyjne gatunki obce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2255A2F" w14:textId="0901A1C1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inwazyjne gatunki obce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runie co najmniej na poziomie oceny U1.</w:t>
            </w:r>
          </w:p>
        </w:tc>
      </w:tr>
      <w:tr w:rsidR="00324CE9" w:rsidRPr="00C47FC7" w14:paraId="0F831DD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2025D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2816C0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B89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 (łączne zasoby)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F6DB9F0" w14:textId="33C04009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Obecne, lecz najwyżej 1 gatunek, nie bardzo silnie ekspansywny,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 10. Utrzymanie wskaźnika martwe drewno (łączne zasoby) na poziomie FV, na poziomie powyżej 20 m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/ha,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24CE9" w:rsidRPr="00C47FC7" w14:paraId="40DEC9B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D2317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CD7FC9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7237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 grubowymiarowe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9E492C1" w14:textId="58F2CDE4" w:rsidR="00471E48" w:rsidRPr="001504B7" w:rsidRDefault="00471E48" w:rsidP="001504B7">
            <w:pPr>
              <w:tabs>
                <w:tab w:val="left" w:pos="1049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Osiągnięcie wskaźnika martwe drewno wielkowymiarowe co najmniej na poziom oceny U1 (3-5 szt./ha),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5F0CD89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E000C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E84A286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A89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Mikrosiedliska drzewne (drzewa biocenotyczne)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E416D59" w14:textId="01645412" w:rsidR="00471E48" w:rsidRPr="001504B7" w:rsidRDefault="00471E48" w:rsidP="001504B7">
            <w:pPr>
              <w:tabs>
                <w:tab w:val="left" w:pos="1049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Osiągnięcie wskaźnika mikrosiedliska drzewne (drzewna biocenotyczne) co najmniej na poziom oceny U1 (10-20 szt./ha),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0C130D5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9418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7E411C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7D1F" w14:textId="4985CCD9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Inne zniekształcenia (zniszczenia runa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gleby)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EEDDD7" w14:textId="10E9523B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inne zniekształcenia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tym zniszczenia runa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gleby związane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pozyskaniem drewna co najmniej na poziomie oceny U1. Występują, lecz mało znaczące.</w:t>
            </w:r>
          </w:p>
        </w:tc>
      </w:tr>
      <w:tr w:rsidR="00324CE9" w:rsidRPr="00C47FC7" w14:paraId="3773B279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B5044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BC32855" w14:textId="77777777" w:rsidR="00471E48" w:rsidRPr="001504B7" w:rsidRDefault="00471E48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>91D0*</w:t>
            </w:r>
          </w:p>
          <w:p w14:paraId="28EF0060" w14:textId="071A5C86" w:rsidR="00471E48" w:rsidRPr="001504B7" w:rsidRDefault="00471E48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>Bory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 xml:space="preserve">lasy bagienne 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1"/>
                <w:kern w:val="2"/>
                <w:sz w:val="20"/>
                <w:szCs w:val="20"/>
              </w:rPr>
              <w:t>(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pacing w:val="1"/>
                <w:kern w:val="2"/>
                <w:sz w:val="20"/>
                <w:szCs w:val="20"/>
              </w:rPr>
              <w:t>Vaccinio uliginosi- Betuletum pubescentsi, Vaccinio uliginosi-Pinetum, Pino mugo-Sphagnetum, Sphagnogirgensohnii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kern w:val="2"/>
                <w:sz w:val="20"/>
                <w:szCs w:val="20"/>
              </w:rPr>
              <w:t xml:space="preserve">- 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pacing w:val="1"/>
                <w:kern w:val="2"/>
                <w:sz w:val="20"/>
                <w:szCs w:val="20"/>
              </w:rPr>
              <w:t>Piceetum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2"/>
                <w:kern w:val="2"/>
                <w:sz w:val="20"/>
                <w:szCs w:val="20"/>
              </w:rPr>
              <w:t>brzozowo- sosnowe bagienne lasy borealne)</w:t>
            </w:r>
          </w:p>
          <w:p w14:paraId="73EE1EE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FDA1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CC5B313" w14:textId="5AE83CFF" w:rsidR="00471E48" w:rsidRPr="001504B7" w:rsidRDefault="00471E48" w:rsidP="001504B7">
            <w:pPr>
              <w:tabs>
                <w:tab w:val="left" w:pos="312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powierzchni siedliska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obszarze opracowania na poziomie oceny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3E4B17F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2AC3D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1E689A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E8A5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Charakterystyczne gGatunki*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958CA05" w14:textId="2E3571E0" w:rsidR="00471E48" w:rsidRPr="001504B7" w:rsidRDefault="00471E48" w:rsidP="001504B7">
            <w:pPr>
              <w:tabs>
                <w:tab w:val="left" w:pos="494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charakterystyczna kombinacja florystyczna na poziomie FV. Typowa, właściwa dla siedliska przyrodniczego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34CAD9E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3BCD1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8CF8673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D287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dominujące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94A5C7B" w14:textId="68791BB2" w:rsidR="00471E48" w:rsidRPr="001504B7" w:rsidRDefault="00471E48" w:rsidP="001504B7">
            <w:pPr>
              <w:tabs>
                <w:tab w:val="left" w:pos="317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dominujące na poziomie co najmniej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F41961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A9F7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1835F4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9B2F" w14:textId="77777777" w:rsidR="00471E48" w:rsidRPr="001504B7" w:rsidRDefault="00471E48" w:rsidP="001504B7">
            <w:pPr>
              <w:spacing w:after="0" w:line="240" w:lineRule="auto"/>
              <w:ind w:right="1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Obce gatunki 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E5007A2" w14:textId="6F10FD3E" w:rsidR="00471E48" w:rsidRPr="001504B7" w:rsidRDefault="00471E48" w:rsidP="001504B7">
            <w:pPr>
              <w:tabs>
                <w:tab w:val="left" w:pos="326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obce gatunki na poziomie oceny FV - brak,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E193F39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89C3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AFDE77C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6367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Gatunki ekspansywne roślin zielnych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ab/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F403AB6" w14:textId="4291216D" w:rsidR="00471E48" w:rsidRPr="001504B7" w:rsidRDefault="00471E48" w:rsidP="001504B7">
            <w:pPr>
              <w:tabs>
                <w:tab w:val="left" w:pos="600"/>
              </w:tabs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Utrzymanie wskaźnika gatunki ekspansywne roślin zielnych na poziomie co najmniej U1 - podwyższony udział borówki czarnej </w:t>
            </w:r>
            <w:r w:rsidRPr="001504B7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0"/>
                <w:szCs w:val="20"/>
              </w:rPr>
              <w:t>Vaccinium myrtillus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 xml:space="preserve"> 85%,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399634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B1EC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EF8DDE2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147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Stopień uwodnienia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C549308" w14:textId="4FCE2FB5" w:rsidR="00471E48" w:rsidRPr="001504B7" w:rsidRDefault="00471E48" w:rsidP="001504B7">
            <w:pPr>
              <w:tabs>
                <w:tab w:val="left" w:pos="600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stopień uwodnienia na poziomie oceny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0CF581E5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1D48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5C2710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8976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Wiek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7E1653C" w14:textId="5A74320B" w:rsidR="00471E48" w:rsidRPr="001504B7" w:rsidRDefault="00471E48" w:rsidP="001504B7">
            <w:pPr>
              <w:tabs>
                <w:tab w:val="left" w:pos="32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wiek drzewostanu na poziomie oceny co najmniej U1 - brak drzew starszych niż 100 lat, 100% drzew starszych niż 50 lat,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AD9A25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4F287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458F1B2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0C8A" w14:textId="790C1948" w:rsidR="00471E48" w:rsidRPr="001504B7" w:rsidRDefault="00471E48" w:rsidP="001504B7">
            <w:pPr>
              <w:spacing w:after="0" w:line="240" w:lineRule="auto"/>
              <w:ind w:right="3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Gatunki obce geograficznie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drzewostanie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816B990" w14:textId="36081F08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obce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w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drzewostanie na poziomie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540AAD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5594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BAE5D2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2D4F" w14:textId="77777777" w:rsidR="00471E48" w:rsidRPr="001504B7" w:rsidRDefault="00471E48" w:rsidP="001504B7">
            <w:pPr>
              <w:spacing w:after="0" w:line="240" w:lineRule="auto"/>
              <w:ind w:right="1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Inwazyjne gatunki obce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52EF383" w14:textId="0F15FDAB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obce ekologicznie na poziomie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4953D17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6505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AA61FA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4807" w14:textId="77777777" w:rsidR="00471E48" w:rsidRPr="001504B7" w:rsidRDefault="00471E48" w:rsidP="001504B7">
            <w:pPr>
              <w:spacing w:after="0" w:line="240" w:lineRule="auto"/>
              <w:ind w:right="18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Martwe drewno wielkowymiarowe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54A0B03" w14:textId="00E9FA30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martwe drewno wielkowymiarowe na poziomie FV,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A0248F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94B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A37FA6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9F19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Naturalne odnowienie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41D7AF2" w14:textId="5F6F4D5A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naturalne odnowienie drzewostanu na poziomie co najmniej oceny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2F784E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513C7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1C4850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E957" w14:textId="77777777" w:rsidR="00471E48" w:rsidRPr="001504B7" w:rsidRDefault="00471E48" w:rsidP="001504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Gatunki torfowców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E746946" w14:textId="6E63267C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gatunki torfowców na poziomie FV,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uwzględnieniem procesów </w:t>
            </w:r>
            <w:proofErr w:type="gramStart"/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naturalnych,.</w:t>
            </w:r>
            <w:proofErr w:type="gramEnd"/>
          </w:p>
        </w:tc>
      </w:tr>
      <w:tr w:rsidR="00324CE9" w:rsidRPr="00C47FC7" w14:paraId="2D92BB2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C5D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B00A17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9844" w14:textId="7F7DC8E4" w:rsidR="00471E48" w:rsidRPr="001504B7" w:rsidRDefault="00471E48" w:rsidP="001504B7">
            <w:pPr>
              <w:spacing w:after="0" w:line="240" w:lineRule="auto"/>
              <w:ind w:right="1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Występowanie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stan populacji charakterystycznych krzewinek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CC14577" w14:textId="5A27D2F3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występowanie charakterystycznych krzewinek na poziomie co najmniej oceny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356A27B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18CB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F21583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5EA5" w14:textId="77777777" w:rsidR="00471E48" w:rsidRPr="001504B7" w:rsidRDefault="00471E48" w:rsidP="001504B7">
            <w:pPr>
              <w:spacing w:after="0" w:line="240" w:lineRule="auto"/>
              <w:ind w:right="1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Pionowa struktura roślinności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635B4E8" w14:textId="2C3705B9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pionowa struktura roślinności na poziomie co najmniej oceny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2ADA27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3300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7D5BF53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C3FE" w14:textId="2AFF6004" w:rsidR="00471E48" w:rsidRPr="001504B7" w:rsidRDefault="00471E48" w:rsidP="001504B7">
            <w:pPr>
              <w:spacing w:after="0" w:line="240" w:lineRule="auto"/>
              <w:ind w:right="100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Zniszczenia runa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pacing w:val="3"/>
                <w:kern w:val="2"/>
                <w:sz w:val="20"/>
                <w:szCs w:val="20"/>
              </w:rPr>
              <w:t>gleby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D80D665" w14:textId="0DCD05B1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zniszczenia runa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gleby na poziomie co najmniej oceny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28AFF02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0E98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01FA2D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6F0A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Inne zniekształcenia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9CEAC2D" w14:textId="3A5BF104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inne zniekształcenia na poziomie co najmniej oceny U1,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39676B8E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CA55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47EE128" w14:textId="5AB3D5D8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91E0 </w:t>
            </w:r>
            <w:r w:rsidR="00037989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Ł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ęgi wierzbowe, topolowe, olszowe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jesionowe (</w:t>
            </w:r>
            <w:r w:rsidRPr="00150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Salicetum albo-fragilis, Populetum albae, Alnenion glutinoso-incanae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olsy źródliskowe</w:t>
            </w:r>
            <w:r w:rsidR="00037989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6F0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9FF7CE6" w14:textId="3CF262B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Utrzymanie powierzchni siedliska na poziomie oceny FV (min. </w:t>
            </w:r>
            <w:r w:rsidR="001504B7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504B7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ha)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uwzględnieniem naturalnych procesów.</w:t>
            </w:r>
          </w:p>
        </w:tc>
      </w:tr>
      <w:tr w:rsidR="00324CE9" w:rsidRPr="00C47FC7" w14:paraId="7DC8FCD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604EC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9479F82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2CE5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charakterystyczne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02A31E5" w14:textId="2488804C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wysokiego udziału gatunków charakterystycznych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wyróżniających, tak aby co najmniej 80–100% powierzchni siedliska utrzymywało kombinację florystyczną ocenianą na poziomie FV.</w:t>
            </w:r>
          </w:p>
        </w:tc>
      </w:tr>
      <w:tr w:rsidR="00324CE9" w:rsidRPr="00C47FC7" w14:paraId="2428CEE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8144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F4FAC4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2079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dominujące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6F4B0A0" w14:textId="70B8620B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dominacji gatunków typowych dla łęgów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drzewostanie (olsza szara, olsza czarna, wierzby, lokalnie jesion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wiązy) oraz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runie.</w:t>
            </w:r>
          </w:p>
        </w:tc>
      </w:tr>
      <w:tr w:rsidR="00324CE9" w:rsidRPr="00C47FC7" w14:paraId="00D7C46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65998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EF808B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2EEB" w14:textId="5A57DFCA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Gatunki obce geograficznie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drzewostanie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9DBD06C" w14:textId="111A2973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FV poprzez zachowanie całkowitego braku gatunków obcych geograficznie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drzewostanie na całej powierzchni siedliska.</w:t>
            </w:r>
          </w:p>
        </w:tc>
      </w:tr>
      <w:tr w:rsidR="00324CE9" w:rsidRPr="00C47FC7" w14:paraId="2B283A0D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5B4E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A49B878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9B9A" w14:textId="3CAF82BB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Inwazyjne gatunki obce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podszycie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EFC2BC6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stanu FV poprzez zachowanie całkowitego braku gatunków inwazyjnych obcego pochodzenia (0% pokrycia) we wszystkich płatach siedliska.</w:t>
            </w:r>
          </w:p>
        </w:tc>
      </w:tr>
      <w:tr w:rsidR="00324CE9" w:rsidRPr="00C47FC7" w14:paraId="27829C0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7C696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99A355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3EED" w14:textId="424342D3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Ekspansywne gatunki rodzime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3C0D39A" w14:textId="29612196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Utrzymanie przewagi płatów bez istotnego udziału rodzimych gatunków ekspansywnych oraz ograniczenie lokalnego udziału pokrzywy zwyczajnej </w:t>
            </w:r>
            <w:r w:rsidRPr="001504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Urtica dioica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innych apofitów do poziomu nieprzekraczającego 10% pokrycia runi.</w:t>
            </w:r>
          </w:p>
        </w:tc>
      </w:tr>
      <w:tr w:rsidR="00324CE9" w:rsidRPr="00C47FC7" w14:paraId="6EE388F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9882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AD8E31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8F3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45E40AA" w14:textId="722E29E4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Zwiększenie zasobów martwego drewna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obecnego poziomu (średnio ok. 11 m³/ha) do co najmniej 15 m³/ha, poprzez pozostawianie większej liczby martwych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zamierających drzew oraz ograniczenie usuwania powalonych pni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konarów.</w:t>
            </w:r>
          </w:p>
        </w:tc>
      </w:tr>
      <w:tr w:rsidR="00324CE9" w:rsidRPr="00C47FC7" w14:paraId="28B4D8F0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9F89F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B93A88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28CC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Martwe drewno wielkowymiarowe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2EAE736" w14:textId="7FF3A534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Zapewnienie obecności martwego drewna wielkowymiarowego (elementy &gt;3 m długości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&gt;50 cm średnicy)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liczbie co najmniej 3 szt./ha, poprzez celowe pozostawianie najgrubszych martwych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zamierających drzew.</w:t>
            </w:r>
          </w:p>
        </w:tc>
      </w:tr>
      <w:tr w:rsidR="00324CE9" w:rsidRPr="00C47FC7" w14:paraId="2071B0B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32C41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7F594E0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385C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Naturalność koryta rzecznego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A47D2E0" w14:textId="4D6EF0B8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pełni naturalnego charakteru koryt cieków związanych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siedliskiem poprzez niedopuszczanie do regulacji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innych prac hydrotechnicznych.</w:t>
            </w:r>
          </w:p>
        </w:tc>
      </w:tr>
      <w:tr w:rsidR="00324CE9" w:rsidRPr="00C47FC7" w14:paraId="5AE3413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5586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06D9E9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F18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Reżim wodny (w tym rytm zalewów)</w:t>
            </w:r>
          </w:p>
          <w:p w14:paraId="39BFE776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1F6E9D" w14:textId="3C4B35B2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Zachowanie obecnego, korzystnego reżimu wodnego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naturalną dynamiką zalewów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przewodnienia podłoża, poprzez unikanie działań mogących prowadzić do szybkiego odprowadzenia wód lub trwałego zabagnienia kluczowych powierzchni.</w:t>
            </w:r>
          </w:p>
        </w:tc>
      </w:tr>
      <w:tr w:rsidR="00324CE9" w:rsidRPr="00C47FC7" w14:paraId="266E5A6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9E66C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D19985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636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Wiek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C4F39F0" w14:textId="19A3B39D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Stopniowe zwiększanie udziału najstarszych klas wieku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drzewostanie poprzez pozostawianie drzew starszych niż 100 lat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ograniczenie cięć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dojrzałych drzewostanach, tak aby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perspektywie planistycznej &gt;10% udziału drzew starszych niż 100 lat oraz &gt;50% udziału drzew starszych niż 50 lat pozwalało na ocenę wskaźnika co najmniej na poziomie FV.</w:t>
            </w:r>
          </w:p>
        </w:tc>
      </w:tr>
      <w:tr w:rsidR="00324CE9" w:rsidRPr="00C47FC7" w14:paraId="51A77BD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F977B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9B33702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FBC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Pionowa struktura roślinności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335CA87" w14:textId="63125F0F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zróżnicowanej, wielowarstwowej struktury roślinności (warstwa drzew, podszyt, runo)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całym siedlisku.</w:t>
            </w:r>
          </w:p>
        </w:tc>
      </w:tr>
      <w:tr w:rsidR="00324CE9" w:rsidRPr="00C47FC7" w14:paraId="4AAC3C0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6453D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FDB0B1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CB66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Naturalne odnowienie drzewostanu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D98D18F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na obecnym poziomie.</w:t>
            </w:r>
          </w:p>
        </w:tc>
      </w:tr>
      <w:tr w:rsidR="00324CE9" w:rsidRPr="00C47FC7" w14:paraId="0F9885F1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8CE8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76740D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7738" w14:textId="3CD2C574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Zniszczenia runa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gleby związane</w:t>
            </w:r>
            <w:r w:rsidR="009C1EA6"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pozyskaniem drewna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15A4867" w14:textId="6BE18620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obecnego korzystnego stanu, polegającego na braku istotnych zniszczeń runa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gleby, poprzez kontynuację lub wprowadzenie technologii pozyskania drewna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o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niskiej presji na siedlisko oraz wykluczanie intensywnej eksploatacji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płatach najcenniejszych.</w:t>
            </w:r>
          </w:p>
        </w:tc>
      </w:tr>
      <w:tr w:rsidR="00324CE9" w:rsidRPr="00C47FC7" w14:paraId="0BC5694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71EF4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E4B5D84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F79DA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Inne zniekształcenia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002856C" w14:textId="6C026C93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Ograniczenie negatywnych skutków działalności bobrów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plądrowniczej wycinki (zwłaszcza na gruntach prywatnych) poprzez lokalne działania zapobiegające trwałej utracie kluczowych fragmentów łęgów.</w:t>
            </w:r>
          </w:p>
        </w:tc>
      </w:tr>
      <w:tr w:rsidR="00324CE9" w:rsidRPr="00C47FC7" w14:paraId="34A16346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4E25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E936F21" w14:textId="58535978" w:rsidR="00471E48" w:rsidRPr="001504B7" w:rsidRDefault="00471E48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1386</w:t>
            </w:r>
            <w:r w:rsidR="00C71661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Bezlist okrywowy </w:t>
            </w:r>
            <w:r w:rsidRPr="001504B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Buxbaumia viridis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451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Liczba sporofitów*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6375AC1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liczba sporofitów co najmniej na poziomie oceny U1 - 4.</w:t>
            </w:r>
          </w:p>
        </w:tc>
      </w:tr>
      <w:tr w:rsidR="00324CE9" w:rsidRPr="00C47FC7" w14:paraId="18870FB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A410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D4CB5A1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BB67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Areał populacji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282370F" w14:textId="77777777" w:rsidR="00471E48" w:rsidRPr="001504B7" w:rsidRDefault="00471E48" w:rsidP="001504B7">
            <w:pPr>
              <w:tabs>
                <w:tab w:val="left" w:pos="20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areał populacji na poziomie FV - na stanowisku: 0,1 m².</w:t>
            </w:r>
          </w:p>
        </w:tc>
      </w:tr>
      <w:tr w:rsidR="00324CE9" w:rsidRPr="00C47FC7" w14:paraId="193E2439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D47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04CE1A6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54A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Liczba zasiedlonych pni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9B2539B" w14:textId="77777777" w:rsidR="00471E48" w:rsidRPr="001504B7" w:rsidRDefault="00471E48" w:rsidP="001504B7">
            <w:pPr>
              <w:tabs>
                <w:tab w:val="left" w:pos="20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liczba zasiedlonych pni co najmniej na poziomie oceny U1 (na stanowisku: 2 sztuki</w:t>
            </w:r>
            <w:proofErr w:type="gramStart"/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),.</w:t>
            </w:r>
            <w:proofErr w:type="gramEnd"/>
          </w:p>
        </w:tc>
      </w:tr>
      <w:tr w:rsidR="00324CE9" w:rsidRPr="00C47FC7" w14:paraId="41118E05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05A0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88B792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354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Powierzchnia potencjalnego siedliska*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16D8198" w14:textId="77777777" w:rsidR="00471E48" w:rsidRPr="001504B7" w:rsidRDefault="00471E48" w:rsidP="001504B7">
            <w:pPr>
              <w:tabs>
                <w:tab w:val="left" w:pos="446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powierzchnia potencjalnego siedliska (na stanowisku: większa lub równa 500 m²).</w:t>
            </w:r>
          </w:p>
        </w:tc>
      </w:tr>
      <w:tr w:rsidR="00324CE9" w:rsidRPr="00C47FC7" w14:paraId="2D6B37D6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21B9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F68B45C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2516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Powierzchnia zajmowanego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E87739D" w14:textId="77777777" w:rsidR="00471E48" w:rsidRPr="001504B7" w:rsidRDefault="00471E48" w:rsidP="001504B7">
            <w:pPr>
              <w:tabs>
                <w:tab w:val="left" w:pos="706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powierzchnia zajmowanego siedliska co najmniej na poziomie oceny U1 (na stanowisku: mniejsza niż 0,5 m²).</w:t>
            </w:r>
          </w:p>
        </w:tc>
      </w:tr>
      <w:tr w:rsidR="00324CE9" w:rsidRPr="00C47FC7" w14:paraId="5230EA5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9D281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C1D567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BE2B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Fragmentacja siedliska*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1AE2E3E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Utrzymanie wskaźnika fragmentacja siedliska na poziomie FV (na </w:t>
            </w:r>
            <w:proofErr w:type="gramStart"/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stanowisku :brak</w:t>
            </w:r>
            <w:proofErr w:type="gramEnd"/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lub niewielka).</w:t>
            </w:r>
          </w:p>
        </w:tc>
      </w:tr>
      <w:tr w:rsidR="00324CE9" w:rsidRPr="00C47FC7" w14:paraId="1A40F40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A37E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C5FC39A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E29B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Ocienienie*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805314C" w14:textId="77777777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ocienienie na poziomie oceny FV (na stanowisku: powyżej 80%).</w:t>
            </w:r>
          </w:p>
        </w:tc>
      </w:tr>
      <w:tr w:rsidR="00324CE9" w:rsidRPr="00C47FC7" w14:paraId="2CF8F07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F361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62BFADC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9B3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Wilgotność powietrza*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CA69041" w14:textId="77777777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wilgotność powietrza na poziomie oceny FV (na stanowisku: wysoka).</w:t>
            </w:r>
          </w:p>
        </w:tc>
      </w:tr>
      <w:tr w:rsidR="00324CE9" w:rsidRPr="00C47FC7" w14:paraId="7E8AC83D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D0F4B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CB08DD6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932" w14:textId="529944F0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Zwarcie drzew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krzewów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08DE4AF" w14:textId="7A28FA64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zwarcie drzew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krzewów na poziomie oceny FV (na stanowisku: powyżej 50%).</w:t>
            </w:r>
          </w:p>
        </w:tc>
      </w:tr>
      <w:tr w:rsidR="00324CE9" w:rsidRPr="00C47FC7" w14:paraId="1A5DF177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0D4FB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5676EBC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FC10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Zwarcie runi/runa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C45BC83" w14:textId="77777777" w:rsidR="00471E48" w:rsidRPr="001504B7" w:rsidRDefault="00471E48" w:rsidP="001504B7">
            <w:pPr>
              <w:tabs>
                <w:tab w:val="left" w:pos="293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zwarcie runi lub runa na poziomie oceny FV (na stanowisku: poniżej 30%, luźna).</w:t>
            </w:r>
          </w:p>
        </w:tc>
      </w:tr>
      <w:tr w:rsidR="00324CE9" w:rsidRPr="00C47FC7" w14:paraId="477EFC5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5301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F1264E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D280" w14:textId="4AAEBD88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Zwarcie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charakterystyka warstwy mszystej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D595782" w14:textId="0DE52835" w:rsidR="00471E48" w:rsidRPr="001504B7" w:rsidRDefault="00471E48" w:rsidP="001504B7">
            <w:pPr>
              <w:tabs>
                <w:tab w:val="left" w:pos="293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zwarcie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charakterystyka warstwy mszystej na poziomie oceny FV (na stanowisku: &lt;90%, jednowarstwowa, luźna, do 0,5cm wysokości).</w:t>
            </w:r>
          </w:p>
        </w:tc>
      </w:tr>
      <w:tr w:rsidR="00324CE9" w:rsidRPr="00C47FC7" w14:paraId="1283F74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3F8A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6866D4A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543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Konkurencyjne gatunki mszaków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339FBF6" w14:textId="77777777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konkurencyjne gatunki mszaków (na stanowisku: brak).</w:t>
            </w:r>
          </w:p>
        </w:tc>
      </w:tr>
      <w:tr w:rsidR="00324CE9" w:rsidRPr="00C47FC7" w14:paraId="29CE41E4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2B38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19D9C6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FAE8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ekspansywne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354730C" w14:textId="77777777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gatunki ekspansywne na poziomie oceny FV (na stanowisku: brak).</w:t>
            </w:r>
          </w:p>
        </w:tc>
      </w:tr>
      <w:tr w:rsidR="00324CE9" w:rsidRPr="00C47FC7" w14:paraId="5E6F714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99F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C98DC1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2065" w14:textId="71D3AF56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Gatunki obce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i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inwazyjne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084B70E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gatunki obce, inwazyjne na poziomie oceny FV (na stanowisku: brak).</w:t>
            </w:r>
          </w:p>
        </w:tc>
      </w:tr>
      <w:tr w:rsidR="00324CE9" w:rsidRPr="00C47FC7" w14:paraId="19DB5BFD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A48F2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6AD720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1014 Poczwarówka zwężona </w:t>
            </w:r>
            <w:r w:rsidRPr="001504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Vertigo angustior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A28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Stan populacji / zagęszczenie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4F30389" w14:textId="7797D0EC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FV - Liczba zbiorników rozrodczych</w:t>
            </w:r>
            <w:r w:rsidRPr="001504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Liczba zbiorników,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których stwierdzono obecność gatunku oraz potwierdzony rozród, nie może być mniejsza niż wartość referencyjna ustalona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poprzednim cyklu monitoringu.</w:t>
            </w:r>
          </w:p>
        </w:tc>
      </w:tr>
      <w:tr w:rsidR="00324CE9" w:rsidRPr="00C47FC7" w14:paraId="078D572B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4BBC0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6836920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C93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Powierzchnia potencjalnego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7872B1A" w14:textId="472BA9E5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FV - Stabilność zbiorników</w:t>
            </w:r>
            <w:r w:rsidRPr="001504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odnotowuje się spadku liczby wszystkich zbiorników wykorzystywanych przez gatunek,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a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szczególności liczby zbiorników stałych,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porównaniu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poprzednim cyklem monitoringu.</w:t>
            </w:r>
          </w:p>
        </w:tc>
      </w:tr>
      <w:tr w:rsidR="00324CE9" w:rsidRPr="00C47FC7" w14:paraId="6D27E658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5D47A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BC52D93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57C3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Stopień zarośnięcia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B9DBB50" w14:textId="6DDE7665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FV - Liczba zbiorników</w:t>
            </w:r>
            <w:r w:rsidRPr="001504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rozrodczych</w:t>
            </w:r>
            <w:r w:rsidRPr="001504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Liczba zbiorników,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których stwierdzono obecność gatunku oraz potwierdzony rozród, nie może być mniejsza niż wartość referencyjna ustalona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poprzednim cyklu monitoringu.</w:t>
            </w:r>
          </w:p>
        </w:tc>
      </w:tr>
      <w:tr w:rsidR="00324CE9" w:rsidRPr="00C47FC7" w14:paraId="42C94A8D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CA898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69C94FB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8C9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Stopień wilgotności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B1F81F4" w14:textId="2E51E395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FV - Stabilność zbiorników</w:t>
            </w:r>
            <w:r w:rsidRPr="001504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odnotowuje się spadku liczby wszystkich zbiorników wykorzystywanych przez gatunek,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a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szczególności liczby zbiorników stałych,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porównaniu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poprzednim cyklem monitoringu.</w:t>
            </w:r>
          </w:p>
        </w:tc>
      </w:tr>
      <w:tr w:rsidR="00324CE9" w:rsidRPr="00C47FC7" w14:paraId="6B2C2D0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E60E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4AF70F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15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Fragmentacja siedliska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70CA53E" w14:textId="5C64B3FA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procent pozytywnych stwierdzeń gatunku na poziomie oceny FV,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24AC8DE0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8B998" w14:textId="5EDEFC02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89A0E3B" w14:textId="19276CA0" w:rsidR="00471E48" w:rsidRPr="001504B7" w:rsidRDefault="00471E48" w:rsidP="001504B7">
            <w:pPr>
              <w:tabs>
                <w:tab w:val="left" w:pos="143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1193 Kumak górski </w:t>
            </w:r>
            <w:r w:rsidRPr="001504B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Bombina variegata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D70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 populacji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BE53EF1" w14:textId="64E67BAB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indeks populacyjny na poziomie oceny FV. &gt;60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599BD15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B9AA0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FF7B43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250E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Baza pokarmowa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B9F4EB8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definiowano celu.</w:t>
            </w:r>
          </w:p>
        </w:tc>
      </w:tr>
      <w:tr w:rsidR="00324CE9" w:rsidRPr="00C47FC7" w14:paraId="6C65C60C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BEBF9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9588DB7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2001 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Traszka karpacka </w:t>
            </w:r>
            <w:r w:rsidRPr="001504B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Triturus montandoni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2A6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 populacji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FA3DD19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definiowano celu dla tego wskaźnika.</w:t>
            </w:r>
          </w:p>
        </w:tc>
      </w:tr>
      <w:tr w:rsidR="00324CE9" w:rsidRPr="00C47FC7" w14:paraId="55FED3B3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B9C85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6604BF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03987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Baza pokarmowa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2BBB92E3" w14:textId="56D5A0CB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baza pokarmowa co najmniej na poziomie oceny U1. 0,50-0,80</w:t>
            </w:r>
            <w:r w:rsidR="009C1EA6"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1A1F4DD1" w14:textId="77777777" w:rsidTr="00324CE9">
        <w:trPr>
          <w:trHeight w:val="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C4D93" w14:textId="77777777" w:rsidR="00471E48" w:rsidRPr="001504B7" w:rsidRDefault="00471E48" w:rsidP="001504B7">
            <w:pPr>
              <w:pStyle w:val="Akapitzlist"/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F08C82E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1335 Bóbr europejski </w:t>
            </w:r>
            <w:r w:rsidRPr="001504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Castor fiber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8D5D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Procent pozytywnych stwierdzeń gatunku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6DFFDFB" w14:textId="2DEADB06" w:rsidR="00471E48" w:rsidRPr="001504B7" w:rsidRDefault="00471E48" w:rsidP="001504B7">
            <w:pPr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udział siedliska kluczowego dla gatunku co najmniej na poziomie oceny U1. 0,40-0,65,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27EEC04C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91747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7FEDC28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AA7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populacyjny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CA7AEEE" w14:textId="4D7F1D0F" w:rsidR="00471E48" w:rsidRPr="001504B7" w:rsidRDefault="00471E48" w:rsidP="001504B7">
            <w:pPr>
              <w:tabs>
                <w:tab w:val="left" w:pos="20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Utrzymanie wskaźnika charakter strefy brzegowej na poziomie oceny FV. &gt;0,80</w:t>
            </w:r>
            <w:r w:rsidR="009C1EA6"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z </w:t>
            </w:r>
            <w:r w:rsidRPr="001504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uwzględnieniem procesów naturalnych.</w:t>
            </w:r>
          </w:p>
        </w:tc>
      </w:tr>
      <w:tr w:rsidR="00324CE9" w:rsidRPr="00C47FC7" w14:paraId="7379E2CD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3E34D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643C395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1753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Roczny wskaźnik wzrostu populacji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0192B016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na co najmniej obecnym poziomie.</w:t>
            </w:r>
          </w:p>
        </w:tc>
      </w:tr>
      <w:tr w:rsidR="00324CE9" w:rsidRPr="00C47FC7" w14:paraId="405D2B57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ED620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C694E2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42A2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Zagęszczenie rodzin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5AE075C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Utrzymanie wskaźnika na co najmniej obecnym poziomie.</w:t>
            </w:r>
          </w:p>
        </w:tc>
      </w:tr>
      <w:tr w:rsidR="00324CE9" w:rsidRPr="00C47FC7" w14:paraId="4E8ECBAE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4770E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06834BF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4301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Baza pokarmowa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59633901" w14:textId="77777777" w:rsidR="00471E48" w:rsidRPr="001504B7" w:rsidRDefault="00471E48" w:rsidP="001504B7">
            <w:pPr>
              <w:tabs>
                <w:tab w:val="left" w:pos="206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na co najmniej obecnym poziomie.</w:t>
            </w:r>
          </w:p>
        </w:tc>
      </w:tr>
      <w:tr w:rsidR="00324CE9" w:rsidRPr="00C47FC7" w14:paraId="19BA4E15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8B6C3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FF84DE6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6273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Udział siedliska kluczowego dla gatunku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2BA8CDA" w14:textId="77777777" w:rsidR="00471E48" w:rsidRPr="001504B7" w:rsidRDefault="00471E48" w:rsidP="001504B7">
            <w:pPr>
              <w:tabs>
                <w:tab w:val="left" w:pos="20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Utrzymanie wskaźnika na co najmniej obecnym poziomie.</w:t>
            </w:r>
          </w:p>
        </w:tc>
      </w:tr>
      <w:tr w:rsidR="00324CE9" w:rsidRPr="00C47FC7" w14:paraId="3E384702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28AA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39EEBB9A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E57B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Charakter strefy brzegowej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F334DB1" w14:textId="77777777" w:rsidR="00471E48" w:rsidRPr="001504B7" w:rsidRDefault="00471E48" w:rsidP="001504B7">
            <w:pPr>
              <w:tabs>
                <w:tab w:val="left" w:pos="202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</w:pPr>
            <w:r w:rsidRPr="001504B7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</w:rPr>
              <w:t>Nie definiowano celu dla tego wskaźnika.</w:t>
            </w:r>
          </w:p>
        </w:tc>
      </w:tr>
      <w:tr w:rsidR="00324CE9" w:rsidRPr="00C47FC7" w14:paraId="22C9ABFA" w14:textId="77777777" w:rsidTr="00324CE9">
        <w:trPr>
          <w:trHeight w:val="20"/>
        </w:trPr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EB0D" w14:textId="77777777" w:rsidR="00471E48" w:rsidRPr="001504B7" w:rsidRDefault="00471E48" w:rsidP="001504B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12E0499" w14:textId="77777777" w:rsidR="00471E48" w:rsidRPr="001504B7" w:rsidRDefault="00471E48" w:rsidP="001504B7">
            <w:pPr>
              <w:tabs>
                <w:tab w:val="left" w:pos="1433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483C" w14:textId="77777777" w:rsidR="00471E48" w:rsidRPr="001504B7" w:rsidRDefault="00471E48" w:rsidP="001504B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Stopień antropopresji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6AA6F9CA" w14:textId="77777777" w:rsidR="00471E48" w:rsidRPr="001504B7" w:rsidRDefault="00471E48" w:rsidP="001504B7">
            <w:pPr>
              <w:snapToGrid w:val="0"/>
              <w:spacing w:after="0" w:line="240" w:lineRule="auto"/>
              <w:ind w:right="1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0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Utrzymanie wskaźnika na co najmniej obecnym poziomie </w:t>
            </w:r>
          </w:p>
        </w:tc>
      </w:tr>
    </w:tbl>
    <w:p w14:paraId="59B0E00E" w14:textId="03A6351F" w:rsidR="00F0566B" w:rsidRPr="00C47FC7" w:rsidRDefault="0006624C" w:rsidP="00B953B2">
      <w:pPr>
        <w:keepNext/>
        <w:keepLines/>
        <w:spacing w:after="142" w:line="190" w:lineRule="exact"/>
        <w:ind w:left="9204"/>
        <w:rPr>
          <w:rFonts w:ascii="Times New Roman" w:hAnsi="Times New Roman" w:cs="Times New Roman"/>
          <w:lang w:eastAsia="pl-PL"/>
        </w:rPr>
      </w:pPr>
      <w:r w:rsidRPr="00C47FC7">
        <w:rPr>
          <w:rFonts w:ascii="Times New Roman" w:eastAsia="Times New Roman" w:hAnsi="Times New Roman" w:cs="Times New Roman"/>
          <w:color w:val="000000"/>
          <w:lang w:eastAsia="pl-PL"/>
        </w:rPr>
        <w:br w:type="page"/>
      </w:r>
      <w:r w:rsidR="00F0566B" w:rsidRPr="00C47FC7">
        <w:rPr>
          <w:rFonts w:ascii="Times New Roman" w:hAnsi="Times New Roman" w:cs="Times New Roman"/>
          <w:lang w:eastAsia="pl-PL"/>
        </w:rPr>
        <w:lastRenderedPageBreak/>
        <w:t>Załącznik nr 5 do zarządzenia</w:t>
      </w:r>
    </w:p>
    <w:p w14:paraId="3D62392A" w14:textId="77777777" w:rsidR="00C71661" w:rsidRDefault="00F0566B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  <w:r w:rsidR="009C1EA6">
        <w:rPr>
          <w:rFonts w:ascii="Times New Roman" w:hAnsi="Times New Roman"/>
        </w:rPr>
        <w:t> </w:t>
      </w:r>
    </w:p>
    <w:p w14:paraId="71905E50" w14:textId="61D2D73C" w:rsidR="00F0566B" w:rsidRPr="00C47FC7" w:rsidRDefault="009C1EA6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>
        <w:rPr>
          <w:rFonts w:ascii="Times New Roman" w:hAnsi="Times New Roman"/>
        </w:rPr>
        <w:t>w </w:t>
      </w:r>
      <w:r w:rsidR="009E7159" w:rsidRPr="00C47FC7">
        <w:rPr>
          <w:rFonts w:ascii="Times New Roman" w:hAnsi="Times New Roman"/>
        </w:rPr>
        <w:t>Rzeszowie z dnia ……</w:t>
      </w:r>
      <w:proofErr w:type="gramStart"/>
      <w:r w:rsidR="009E7159" w:rsidRPr="00C47FC7">
        <w:rPr>
          <w:rFonts w:ascii="Times New Roman" w:hAnsi="Times New Roman"/>
        </w:rPr>
        <w:t>…….</w:t>
      </w:r>
      <w:proofErr w:type="gramEnd"/>
      <w:r w:rsidR="009E7159" w:rsidRPr="00C47FC7">
        <w:rPr>
          <w:rFonts w:ascii="Times New Roman" w:hAnsi="Times New Roman"/>
        </w:rPr>
        <w:t>r.</w:t>
      </w:r>
    </w:p>
    <w:p w14:paraId="1520FF79" w14:textId="77777777" w:rsidR="002351DF" w:rsidRPr="00C47FC7" w:rsidRDefault="002351DF" w:rsidP="002351D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58A441E" w14:textId="006B8A19" w:rsidR="00205B42" w:rsidRPr="00C47FC7" w:rsidRDefault="001F3008" w:rsidP="00F6139B">
      <w:pPr>
        <w:spacing w:after="0" w:line="240" w:lineRule="auto"/>
        <w:ind w:left="20"/>
        <w:jc w:val="center"/>
        <w:rPr>
          <w:rFonts w:ascii="Times New Roman" w:hAnsi="Times New Roman" w:cs="Times New Roman"/>
          <w:b/>
          <w:bCs/>
          <w:color w:val="000000"/>
        </w:rPr>
      </w:pPr>
      <w:r w:rsidRPr="00C47FC7">
        <w:rPr>
          <w:rFonts w:ascii="Times New Roman" w:hAnsi="Times New Roman" w:cs="Times New Roman"/>
          <w:b/>
          <w:bCs/>
          <w:color w:val="000000"/>
        </w:rPr>
        <w:t>Działania ochronne ze wskazaniem podmiotów odpowiedzialnych za ich wykonanie</w:t>
      </w:r>
      <w:r w:rsidR="009C1EA6">
        <w:rPr>
          <w:rFonts w:ascii="Times New Roman" w:hAnsi="Times New Roman" w:cs="Times New Roman"/>
          <w:b/>
          <w:bCs/>
          <w:color w:val="000000"/>
        </w:rPr>
        <w:t> i </w:t>
      </w:r>
      <w:r w:rsidRPr="00C47FC7">
        <w:rPr>
          <w:rFonts w:ascii="Times New Roman" w:hAnsi="Times New Roman" w:cs="Times New Roman"/>
          <w:b/>
          <w:bCs/>
          <w:color w:val="000000"/>
        </w:rPr>
        <w:t>obszarów ich wdrażania.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2636"/>
        <w:gridCol w:w="3685"/>
        <w:gridCol w:w="3544"/>
        <w:gridCol w:w="3402"/>
      </w:tblGrid>
      <w:tr w:rsidR="00CD4DD5" w:rsidRPr="00C47FC7" w14:paraId="30B3C4F8" w14:textId="77777777" w:rsidTr="00573775">
        <w:tc>
          <w:tcPr>
            <w:tcW w:w="478" w:type="dxa"/>
            <w:shd w:val="clear" w:color="auto" w:fill="B6DDE8"/>
            <w:vAlign w:val="center"/>
          </w:tcPr>
          <w:p w14:paraId="64473A3A" w14:textId="77777777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636" w:type="dxa"/>
            <w:shd w:val="clear" w:color="auto" w:fill="B6DDE8"/>
            <w:vAlign w:val="center"/>
          </w:tcPr>
          <w:p w14:paraId="1B91AD3F" w14:textId="77777777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Przedmiot ochrony</w:t>
            </w:r>
          </w:p>
        </w:tc>
        <w:tc>
          <w:tcPr>
            <w:tcW w:w="3685" w:type="dxa"/>
            <w:shd w:val="clear" w:color="auto" w:fill="B6DDE8"/>
            <w:vAlign w:val="center"/>
          </w:tcPr>
          <w:p w14:paraId="3EB00C20" w14:textId="77777777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Działania ochronne</w:t>
            </w:r>
          </w:p>
        </w:tc>
        <w:tc>
          <w:tcPr>
            <w:tcW w:w="3544" w:type="dxa"/>
            <w:shd w:val="clear" w:color="auto" w:fill="B6DDE8"/>
            <w:vAlign w:val="center"/>
          </w:tcPr>
          <w:p w14:paraId="02CDF0FC" w14:textId="77777777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Obszar wdrażania</w:t>
            </w:r>
          </w:p>
        </w:tc>
        <w:tc>
          <w:tcPr>
            <w:tcW w:w="3402" w:type="dxa"/>
            <w:shd w:val="clear" w:color="auto" w:fill="B6DDE8"/>
            <w:vAlign w:val="center"/>
          </w:tcPr>
          <w:p w14:paraId="31A2A05B" w14:textId="77777777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Podmiot odpowiedzialny za wykonanie</w:t>
            </w:r>
          </w:p>
        </w:tc>
      </w:tr>
      <w:tr w:rsidR="00CD4DD5" w:rsidRPr="00C47FC7" w14:paraId="6333B05D" w14:textId="77777777" w:rsidTr="00A95171">
        <w:tc>
          <w:tcPr>
            <w:tcW w:w="13745" w:type="dxa"/>
            <w:gridSpan w:val="5"/>
            <w:vAlign w:val="center"/>
          </w:tcPr>
          <w:p w14:paraId="7B983130" w14:textId="102825D3" w:rsidR="00CD4DD5" w:rsidRPr="00C47FC7" w:rsidRDefault="00CD4DD5" w:rsidP="00CD4DD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Dotyczące ochrony siedlisk przyrodniczych</w:t>
            </w:r>
            <w:r w:rsidR="009C1EA6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 i </w:t>
            </w:r>
            <w:r w:rsidRPr="00C47FC7">
              <w:rPr>
                <w:rFonts w:ascii="Times New Roman" w:eastAsia="Calibri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gatunków</w:t>
            </w:r>
          </w:p>
        </w:tc>
      </w:tr>
      <w:tr w:rsidR="002207BC" w:rsidRPr="00C47FC7" w14:paraId="09CC5F6A" w14:textId="77777777" w:rsidTr="00573775">
        <w:tc>
          <w:tcPr>
            <w:tcW w:w="478" w:type="dxa"/>
            <w:vMerge w:val="restart"/>
          </w:tcPr>
          <w:p w14:paraId="5101D905" w14:textId="77777777" w:rsidR="002207BC" w:rsidRPr="00C47FC7" w:rsidRDefault="002207BC" w:rsidP="00CD4DD5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bookmarkStart w:id="3" w:name="_Hlk233113695"/>
          </w:p>
        </w:tc>
        <w:tc>
          <w:tcPr>
            <w:tcW w:w="2636" w:type="dxa"/>
            <w:vMerge w:val="restart"/>
          </w:tcPr>
          <w:p w14:paraId="4EEF6A9C" w14:textId="33EA4894" w:rsidR="002207BC" w:rsidRPr="00C47FC7" w:rsidRDefault="002207BC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6230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G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órskie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niżowe murawy bliźniczkowe (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Nardion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– płaty bogate florystycznie)</w:t>
            </w:r>
          </w:p>
          <w:p w14:paraId="51D9BBB0" w14:textId="67CA8D53" w:rsidR="002207BC" w:rsidRPr="00C47FC7" w:rsidRDefault="002207BC" w:rsidP="009C1EA6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6510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E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kstensywnie użytkowane niżowe łąki świeże (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Arrhenatherion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  <w:p w14:paraId="290220B0" w14:textId="4C441854" w:rsidR="002207BC" w:rsidRPr="00C47FC7" w:rsidRDefault="002207BC" w:rsidP="009C1EA6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7140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Torfowiska przejściowe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trzęsawiska (przeważnie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 z 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roślinnością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 z 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Scheuchzerio-Caricetea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  <w:p w14:paraId="51ACB9EE" w14:textId="42545C67" w:rsidR="002207BC" w:rsidRPr="00C47FC7" w:rsidRDefault="002207BC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7230</w:t>
            </w:r>
            <w:r w:rsidR="00ED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Górskie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 i 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nizinne torfowiska </w:t>
            </w:r>
            <w:r w:rsidR="00ED24C3"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zasadowe</w:t>
            </w:r>
            <w:r w:rsidR="00ED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o 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charakterze młak, turzycowisk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i </w:t>
            </w:r>
            <w:r w:rsidRPr="00C47FC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mechowisk</w:t>
            </w:r>
          </w:p>
        </w:tc>
        <w:tc>
          <w:tcPr>
            <w:tcW w:w="3685" w:type="dxa"/>
          </w:tcPr>
          <w:p w14:paraId="6A65CFED" w14:textId="77777777" w:rsidR="002207BC" w:rsidRPr="00C47FC7" w:rsidRDefault="002207BC" w:rsidP="009B4FD4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Działanie obligatoryjne</w:t>
            </w:r>
          </w:p>
          <w:p w14:paraId="5EE6A996" w14:textId="77777777" w:rsidR="002207BC" w:rsidRPr="00C47FC7" w:rsidRDefault="002207BC" w:rsidP="009B4FD4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Zachowanie siedlisk poprzez użytkowanie kośne, kośno-pastwiskowe lub pastwiskowe.</w:t>
            </w:r>
          </w:p>
          <w:p w14:paraId="5204CE4F" w14:textId="77777777" w:rsidR="002207BC" w:rsidRPr="00C47FC7" w:rsidRDefault="002207BC" w:rsidP="009B4FD4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Odstąpienie od zalesiania, zaorywania, zabudowy oraz nawożenia nawozami mineralnymi.</w:t>
            </w:r>
          </w:p>
        </w:tc>
        <w:tc>
          <w:tcPr>
            <w:tcW w:w="3544" w:type="dxa"/>
          </w:tcPr>
          <w:p w14:paraId="1D6B9F58" w14:textId="26B02DC5" w:rsidR="002207BC" w:rsidRPr="00C47FC7" w:rsidRDefault="00A95171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>Areał siedlisk przyrodniczych (zgodnie z załącznikiem nr 7)</w:t>
            </w:r>
          </w:p>
        </w:tc>
        <w:tc>
          <w:tcPr>
            <w:tcW w:w="3402" w:type="dxa"/>
          </w:tcPr>
          <w:p w14:paraId="44CCA2FF" w14:textId="10348353" w:rsidR="002207BC" w:rsidRPr="00C47FC7" w:rsidRDefault="00A95171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Właściciel lub </w:t>
            </w:r>
            <w:r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zarządca</w:t>
            </w: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 gruntu</w:t>
            </w:r>
          </w:p>
        </w:tc>
      </w:tr>
      <w:tr w:rsidR="00961B4E" w:rsidRPr="00C47FC7" w14:paraId="1FE26F47" w14:textId="77777777" w:rsidTr="00573775">
        <w:tc>
          <w:tcPr>
            <w:tcW w:w="478" w:type="dxa"/>
            <w:vMerge/>
          </w:tcPr>
          <w:p w14:paraId="00752294" w14:textId="77777777" w:rsidR="00961B4E" w:rsidRPr="00C47FC7" w:rsidRDefault="00961B4E" w:rsidP="00961B4E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/>
          </w:tcPr>
          <w:p w14:paraId="28BC3CAB" w14:textId="77777777" w:rsidR="00961B4E" w:rsidRPr="00C47FC7" w:rsidRDefault="00961B4E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14:paraId="587028BD" w14:textId="77777777" w:rsidR="00961B4E" w:rsidRPr="00C47FC7" w:rsidRDefault="00961B4E" w:rsidP="00961B4E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bookmarkStart w:id="4" w:name="_Hlk214392887"/>
            <w:r w:rsidRPr="00C47FC7">
              <w:rPr>
                <w:rFonts w:ascii="Times New Roman" w:eastAsia="TimesNewRoman, 'Times New Roman" w:hAnsi="Times New Roman" w:cs="Times New Roman"/>
                <w:b/>
                <w:iCs/>
                <w:color w:val="000000"/>
                <w:kern w:val="3"/>
                <w:sz w:val="20"/>
                <w:szCs w:val="20"/>
                <w:lang w:eastAsia="pl-PL"/>
              </w:rPr>
              <w:t>Działanie fakultatywne:</w:t>
            </w:r>
          </w:p>
          <w:p w14:paraId="61D7BDFA" w14:textId="353A7221" w:rsidR="00961B4E" w:rsidRPr="00C47FC7" w:rsidRDefault="00961B4E" w:rsidP="00961B4E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NewRoman, '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>Użytkowanie zgodne</w:t>
            </w:r>
            <w:r>
              <w:rPr>
                <w:rFonts w:ascii="Times New Roman" w:eastAsia="TimesNewRoman, '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> z </w:t>
            </w:r>
            <w:r w:rsidRPr="00C47FC7">
              <w:rPr>
                <w:rFonts w:ascii="Times New Roman" w:eastAsia="TimesNewRoman, '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>wymogami właściwego pakietu wsparcia</w:t>
            </w:r>
            <w:r>
              <w:rPr>
                <w:rFonts w:ascii="Times New Roman" w:eastAsia="TimesNewRoman, '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 w </w:t>
            </w:r>
            <w:r w:rsidRPr="00C47FC7">
              <w:rPr>
                <w:rFonts w:ascii="Times New Roman" w:eastAsia="TimesNewRoman, '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>ramach interwencji rolno-środowiskowo-klimatycznych PS WPR 2023-2027.</w:t>
            </w:r>
            <w:bookmarkEnd w:id="4"/>
          </w:p>
        </w:tc>
        <w:tc>
          <w:tcPr>
            <w:tcW w:w="3544" w:type="dxa"/>
          </w:tcPr>
          <w:p w14:paraId="2CA003C7" w14:textId="4683AFD7" w:rsidR="00961B4E" w:rsidRPr="00C47FC7" w:rsidRDefault="00A95171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>Areał siedlisk przyrodniczych (zgodnie z załącznikiem nr 7)</w:t>
            </w:r>
          </w:p>
        </w:tc>
        <w:tc>
          <w:tcPr>
            <w:tcW w:w="3402" w:type="dxa"/>
          </w:tcPr>
          <w:p w14:paraId="11BDA89C" w14:textId="2B8710A1" w:rsidR="00961B4E" w:rsidRPr="00C47FC7" w:rsidRDefault="00A95171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Właściciel lub </w:t>
            </w:r>
            <w:r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zarządca</w:t>
            </w: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 gruntu na podstawie porozumienia zawartego z organem sprawującym nadzór nad obszarem albo na podstawie zobowiązania podjętego w związku z korzystaniem z programów wsparcia z tytułu obniżenia dochodowości, a w odniesieniu do gruntów stanowiących własność Skarbu Państwa lub własność jednostek samorządu terytorialnego - zarządca nieruchomości w związku z wykonywaniem obowiązków z zakresu ochrony środowiska na podstawie przepisów prawa albo, w przypadku braku tych przepisów, na podstawie porozumienia zawartego z organem sprawującym nadzór nad obszarem.</w:t>
            </w:r>
          </w:p>
        </w:tc>
      </w:tr>
      <w:bookmarkEnd w:id="3"/>
      <w:tr w:rsidR="00961B4E" w:rsidRPr="00C47FC7" w14:paraId="7AE3AED7" w14:textId="77777777" w:rsidTr="00573775">
        <w:tc>
          <w:tcPr>
            <w:tcW w:w="478" w:type="dxa"/>
            <w:vMerge w:val="restart"/>
          </w:tcPr>
          <w:p w14:paraId="4CD3B37C" w14:textId="77777777" w:rsidR="00961B4E" w:rsidRPr="00C47FC7" w:rsidRDefault="00961B4E" w:rsidP="00961B4E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 w:val="restart"/>
          </w:tcPr>
          <w:p w14:paraId="70997AD4" w14:textId="6528FAEE" w:rsidR="00961B4E" w:rsidRPr="00F162CF" w:rsidRDefault="00961B4E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6430 Ziołorośla górskie </w:t>
            </w:r>
            <w:r w:rsidRPr="001C4F24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(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Adenostylion alliariae)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 i </w:t>
            </w: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ziołorośla nadrzeczne 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(Convolvuletalia</w:t>
            </w:r>
            <w:r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685" w:type="dxa"/>
          </w:tcPr>
          <w:p w14:paraId="4B0A0E9A" w14:textId="77777777" w:rsidR="00961B4E" w:rsidRPr="00C47FC7" w:rsidRDefault="00961B4E" w:rsidP="00961B4E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Działanie obligatoryjne</w:t>
            </w:r>
          </w:p>
          <w:p w14:paraId="5BDEFFE3" w14:textId="77777777" w:rsidR="00961B4E" w:rsidRPr="00C47FC7" w:rsidRDefault="00961B4E" w:rsidP="00961B4E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Zachowanie siedlisk poprzez użytkowanie kośne, kośno-pastwiskowe lub pastwiskowe.</w:t>
            </w:r>
          </w:p>
          <w:p w14:paraId="150B8E6B" w14:textId="77777777" w:rsidR="00961B4E" w:rsidRPr="00C47FC7" w:rsidRDefault="00961B4E" w:rsidP="00961B4E">
            <w:pPr>
              <w:widowControl w:val="0"/>
              <w:tabs>
                <w:tab w:val="left" w:pos="175"/>
              </w:tabs>
              <w:suppressAutoHyphens/>
              <w:autoSpaceDE w:val="0"/>
              <w:autoSpaceDN w:val="0"/>
              <w:snapToGrid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Courier New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ourier New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Odstąpienie od zalesiania, zaorywania, zabudowy oraz nawożenia nawozami mineralnymi.</w:t>
            </w:r>
          </w:p>
          <w:p w14:paraId="7763685F" w14:textId="77777777" w:rsidR="00961B4E" w:rsidRPr="00C47FC7" w:rsidRDefault="00961B4E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</w:tcPr>
          <w:p w14:paraId="3BA80BFC" w14:textId="3999BF4B" w:rsidR="00961B4E" w:rsidRPr="00C47FC7" w:rsidRDefault="00A95171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Areał siedlisk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przyrodnicz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(zgodnie z załącznikiem nr 7)</w:t>
            </w:r>
          </w:p>
        </w:tc>
        <w:tc>
          <w:tcPr>
            <w:tcW w:w="3402" w:type="dxa"/>
          </w:tcPr>
          <w:p w14:paraId="38E0859C" w14:textId="26E204B4" w:rsidR="00961B4E" w:rsidRPr="00C47FC7" w:rsidRDefault="00A95171" w:rsidP="00961B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Właściciel lub </w:t>
            </w:r>
            <w:r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zarządca</w:t>
            </w: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 gruntu</w:t>
            </w:r>
          </w:p>
        </w:tc>
      </w:tr>
      <w:tr w:rsidR="002207BC" w:rsidRPr="00C47FC7" w14:paraId="7B5006C6" w14:textId="77777777" w:rsidTr="00573775">
        <w:tc>
          <w:tcPr>
            <w:tcW w:w="478" w:type="dxa"/>
            <w:vMerge/>
          </w:tcPr>
          <w:p w14:paraId="0BB763E5" w14:textId="77777777" w:rsidR="002207BC" w:rsidRPr="00C47FC7" w:rsidRDefault="002207BC" w:rsidP="00CD4DD5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/>
          </w:tcPr>
          <w:p w14:paraId="1580105A" w14:textId="77777777" w:rsidR="002207BC" w:rsidRPr="00C47FC7" w:rsidRDefault="002207BC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14:paraId="6CFFFD19" w14:textId="77777777" w:rsidR="002207BC" w:rsidRPr="00C47FC7" w:rsidRDefault="002207BC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NewRoman, 'Times New Roman" w:hAnsi="Times New Roman" w:cs="Times New Roman"/>
                <w:b/>
                <w:iCs/>
                <w:color w:val="000000"/>
                <w:kern w:val="3"/>
                <w:sz w:val="20"/>
                <w:szCs w:val="20"/>
                <w:lang w:eastAsia="pl-PL"/>
              </w:rPr>
              <w:t>Działanie fakultatywne</w:t>
            </w:r>
          </w:p>
          <w:p w14:paraId="339D8EF6" w14:textId="7F30E419" w:rsidR="002207BC" w:rsidRPr="00C47FC7" w:rsidRDefault="002207BC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Utrzymanie sposobu użytkowania zapewniającego zachowanie struktury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i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funkcji siedliska,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z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uwzględnieniem wymogów właściwych interwencji rolno-środowiskowo-klimatycznych PS WPR 2023-2027.</w:t>
            </w:r>
          </w:p>
        </w:tc>
        <w:tc>
          <w:tcPr>
            <w:tcW w:w="3544" w:type="dxa"/>
          </w:tcPr>
          <w:p w14:paraId="3E8235FB" w14:textId="1B6ED5EF" w:rsidR="002207BC" w:rsidRPr="00C47FC7" w:rsidRDefault="00A95171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>Areał siedlisk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przyrodnicz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(zgodnie z załącznikiem nr 7)</w:t>
            </w:r>
          </w:p>
        </w:tc>
        <w:tc>
          <w:tcPr>
            <w:tcW w:w="3402" w:type="dxa"/>
          </w:tcPr>
          <w:p w14:paraId="245DA405" w14:textId="0F327646" w:rsidR="002207BC" w:rsidRPr="00C47FC7" w:rsidRDefault="00A95171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Właściciel lub </w:t>
            </w:r>
            <w:r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zarządca</w:t>
            </w:r>
            <w:r w:rsidRPr="00DE38CF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 gruntu na podstawie porozumienia zawartego z organem sprawującym nadzór nad obszarem albo na podstawie zobowiązania podjętego w związku z korzystaniem z programów wsparcia z tytułu obniżenia dochodowości, a w odniesieniu do gruntów stanowiących własność Skarbu Państwa lub własność jednostek samorządu terytorialnego - zarządca nieruchomości w związku z wykonywaniem obowiązków z zakresu ochrony środowiska na podstawie przepisów prawa albo, w przypadku braku tych przepisów, na podstawie porozumienia zawartego z organem sprawującym nadzór nad obszarem.</w:t>
            </w:r>
          </w:p>
        </w:tc>
      </w:tr>
      <w:tr w:rsidR="00CD4DD5" w:rsidRPr="00C47FC7" w14:paraId="4355B256" w14:textId="77777777" w:rsidTr="00573775">
        <w:tc>
          <w:tcPr>
            <w:tcW w:w="478" w:type="dxa"/>
          </w:tcPr>
          <w:p w14:paraId="4820DD94" w14:textId="77777777" w:rsidR="00CD4DD5" w:rsidRPr="00C47FC7" w:rsidRDefault="00CD4DD5" w:rsidP="00CD4DD5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2FE15627" w14:textId="77777777" w:rsidR="00CD4DD5" w:rsidRPr="00C47FC7" w:rsidRDefault="00CD4DD5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9110 Kwaśne buczyny </w:t>
            </w:r>
            <w:r w:rsidRPr="009B4FD4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(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Luzulo-Fagenion</w:t>
            </w:r>
            <w:r w:rsidRPr="009B4FD4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)</w:t>
            </w:r>
          </w:p>
          <w:p w14:paraId="72B2D268" w14:textId="2440C28A" w:rsidR="00CD4DD5" w:rsidRPr="00C47FC7" w:rsidRDefault="00CD4DD5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9130 Żyzne buczyny </w:t>
            </w:r>
            <w:r w:rsidRPr="009B4FD4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(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Dentario glandulosae- Fagenion</w:t>
            </w: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, </w:t>
            </w:r>
            <w:r w:rsidRPr="00C47FC7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Galio odorati-Fagenion</w:t>
            </w:r>
            <w:r w:rsidRPr="00C47FC7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685" w:type="dxa"/>
          </w:tcPr>
          <w:p w14:paraId="513EE17B" w14:textId="657D1CE9" w:rsidR="00CD4DD5" w:rsidRPr="00C47FC7" w:rsidRDefault="00CD4DD5" w:rsidP="009C1EA6">
            <w:pPr>
              <w:widowControl w:val="0"/>
              <w:suppressAutoHyphens/>
              <w:autoSpaceDN w:val="0"/>
              <w:spacing w:after="0" w:line="240" w:lineRule="auto"/>
              <w:ind w:left="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</w:pPr>
            <w:bookmarkStart w:id="5" w:name="_Hlk221224903"/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Uwzględnienie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 w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dokumentach PUL zasad zrównoważonej gospodarki leśnej, obejmujących:</w:t>
            </w:r>
          </w:p>
          <w:p w14:paraId="745D15B4" w14:textId="41157E70" w:rsidR="00CD4DD5" w:rsidRPr="00C47FC7" w:rsidRDefault="00CD4DD5" w:rsidP="009C1EA6">
            <w:pPr>
              <w:widowControl w:val="0"/>
              <w:numPr>
                <w:ilvl w:val="0"/>
                <w:numId w:val="43"/>
              </w:numPr>
              <w:suppressAutoHyphens/>
              <w:autoSpaceDN w:val="0"/>
              <w:spacing w:after="0" w:line="240" w:lineRule="auto"/>
              <w:ind w:left="38" w:hanging="12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możliwie najszersze stosowanie rębni stopniowych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 i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przerębowych,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 z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dłu</w:t>
            </w:r>
            <w:r w:rsidR="00CB1FC2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gi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m oraz bardzo długim okresem odnowienia (około 40 lat);</w:t>
            </w:r>
          </w:p>
          <w:p w14:paraId="32169B6B" w14:textId="77777777" w:rsidR="00CD4DD5" w:rsidRPr="00C47FC7" w:rsidRDefault="00CD4DD5" w:rsidP="009C1EA6">
            <w:pPr>
              <w:widowControl w:val="0"/>
              <w:numPr>
                <w:ilvl w:val="0"/>
                <w:numId w:val="43"/>
              </w:numPr>
              <w:suppressAutoHyphens/>
              <w:autoSpaceDN w:val="0"/>
              <w:spacing w:after="0" w:line="240" w:lineRule="auto"/>
              <w:ind w:left="38" w:hanging="12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preferowanie odnowienia naturalnego;</w:t>
            </w:r>
          </w:p>
          <w:p w14:paraId="2855299F" w14:textId="0C674B11" w:rsidR="00CD4DD5" w:rsidRPr="00C47FC7" w:rsidRDefault="00CD4DD5" w:rsidP="009C1EA6">
            <w:pPr>
              <w:widowControl w:val="0"/>
              <w:numPr>
                <w:ilvl w:val="0"/>
                <w:numId w:val="43"/>
              </w:numPr>
              <w:suppressAutoHyphens/>
              <w:autoSpaceDN w:val="0"/>
              <w:spacing w:after="0" w:line="240" w:lineRule="auto"/>
              <w:ind w:left="38" w:hanging="12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kształtowanie składu gatunkowego drzewostanów </w:t>
            </w:r>
            <w:r w:rsidR="006C32DF"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zgodnego</w:t>
            </w:r>
            <w:r w:rsidR="006C32DF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 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z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warunkami siedliskowymi;</w:t>
            </w:r>
          </w:p>
          <w:p w14:paraId="662A72C1" w14:textId="753342DC" w:rsidR="00CD4DD5" w:rsidRPr="00C47FC7" w:rsidRDefault="00CD4DD5" w:rsidP="009C1EA6">
            <w:pPr>
              <w:widowControl w:val="0"/>
              <w:numPr>
                <w:ilvl w:val="0"/>
                <w:numId w:val="43"/>
              </w:numPr>
              <w:suppressAutoHyphens/>
              <w:autoSpaceDN w:val="0"/>
              <w:spacing w:after="0" w:line="240" w:lineRule="auto"/>
              <w:ind w:left="38" w:hanging="12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pozostawianie na siedliskach przyrodniczych drzew martwych</w:t>
            </w:r>
            <w:r w:rsidR="00BB62E9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 </w:t>
            </w:r>
            <w:r w:rsidR="006C32DF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i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zamierających</w:t>
            </w:r>
            <w:r w:rsidR="006C32DF"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,</w:t>
            </w:r>
            <w:r w:rsidR="006C32DF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 z 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wyłączeniem sytuacji </w:t>
            </w:r>
            <w:r w:rsidR="00FB167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klęski żywiołowej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, zagrożeń zdrowotnych drzewostanów oraz zagrożeń dla bezpieczeństwa publicznego.</w:t>
            </w:r>
          </w:p>
          <w:p w14:paraId="05814696" w14:textId="7764947E" w:rsidR="00CD4DD5" w:rsidRPr="00C47FC7" w:rsidRDefault="00CD4DD5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lastRenderedPageBreak/>
              <w:t>Zasady te należy uwzględniać</w:t>
            </w:r>
            <w:r w:rsidR="00BB62E9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 xml:space="preserve"> 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w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pl-PL"/>
              </w:rPr>
              <w:t>aktualizacjach PUL podczas najbliższej zmiany tych dokumentów.</w:t>
            </w:r>
            <w:bookmarkEnd w:id="5"/>
          </w:p>
        </w:tc>
        <w:tc>
          <w:tcPr>
            <w:tcW w:w="3544" w:type="dxa"/>
          </w:tcPr>
          <w:p w14:paraId="4B7D8E41" w14:textId="7C1DB552" w:rsidR="00CD4DD5" w:rsidRPr="00C47FC7" w:rsidRDefault="00A95171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DE38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Areał siedlisk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przyrodnicz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Pr="00DE38CF">
              <w:rPr>
                <w:rFonts w:ascii="Times New Roman" w:hAnsi="Times New Roman" w:cs="Times New Roman"/>
                <w:sz w:val="20"/>
                <w:szCs w:val="20"/>
              </w:rPr>
              <w:t xml:space="preserve"> (zgodnie z załącznikiem nr 7)</w:t>
            </w:r>
          </w:p>
        </w:tc>
        <w:tc>
          <w:tcPr>
            <w:tcW w:w="3402" w:type="dxa"/>
          </w:tcPr>
          <w:p w14:paraId="3A063DA6" w14:textId="77777777" w:rsidR="00A33015" w:rsidRDefault="00CD4DD5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RDLP</w:t>
            </w:r>
            <w:r w:rsidR="009C1EA6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w 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Krośnie</w:t>
            </w:r>
            <w:r w:rsidR="00A33015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;</w:t>
            </w: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</w:p>
          <w:p w14:paraId="2AC7426F" w14:textId="64AF741C" w:rsidR="00CD4DD5" w:rsidRPr="00C47FC7" w:rsidRDefault="00CD4DD5" w:rsidP="009C1EA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47FC7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Nadleśnictwo Ustrzyki Dolne </w:t>
            </w:r>
          </w:p>
        </w:tc>
      </w:tr>
      <w:tr w:rsidR="00CD4DD5" w:rsidRPr="00C8623A" w14:paraId="540EBBB4" w14:textId="77777777" w:rsidTr="00573775">
        <w:tc>
          <w:tcPr>
            <w:tcW w:w="478" w:type="dxa"/>
          </w:tcPr>
          <w:p w14:paraId="629791C5" w14:textId="77777777" w:rsidR="00CD4DD5" w:rsidRPr="00C8623A" w:rsidRDefault="00CD4DD5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6BC00B6E" w14:textId="09A90203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91E0 </w:t>
            </w:r>
            <w:r w:rsidR="009B4FD4"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Ł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ęgi wierzbowe, topolowe, olszowe</w:t>
            </w:r>
            <w:r w:rsidR="009C1EA6"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 i 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jesionowe (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Salicetum albo-fragilis, Populetum albae, Alnenion glutinoso-incanae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, olsy źródliskowe</w:t>
            </w:r>
            <w:r w:rsidR="009B4FD4"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685" w:type="dxa"/>
          </w:tcPr>
          <w:p w14:paraId="41836522" w14:textId="7B64EEDA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Ograniczenie zabiegów gospodarki 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leśnej </w:t>
            </w:r>
            <w:r w:rsidR="009C1EA6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w 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łęgach do minimum oraz unikanie przerzedzania okapu.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W 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drzewostanie należy pozostawiać wszystkie drzewa dziuplaste, zamierające, martwe, uszkodzone,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a 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także drzewa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o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potencjalnej wartości biocenotycznej. Niedopu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szczanie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 do wprowadzania gatunków obcych ekologicznie. Pozostawianie martwych drzew 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stojących i 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leżących, powalonych pni, grubych konarów oraz kłód, bez ich usuwania poza przypadkami bezpośredniego zagrożenia bezpieczeństwa</w:t>
            </w:r>
            <w:r w:rsidR="00BB62E9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CB1FC2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 xml:space="preserve">W 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miarę możliwości zwiększenie zasobów martwego drewna,</w:t>
            </w:r>
            <w:r w:rsidR="009C1EA6"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 w </w:t>
            </w:r>
            <w:r w:rsidRPr="00C862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pl-PL"/>
              </w:rPr>
              <w:t>tym elementów grubowymiarowych, stanowiących kluczowe mikrosiedliska saproksyliczne.</w:t>
            </w:r>
          </w:p>
        </w:tc>
        <w:tc>
          <w:tcPr>
            <w:tcW w:w="3544" w:type="dxa"/>
          </w:tcPr>
          <w:p w14:paraId="68CBB206" w14:textId="3962CDCF" w:rsidR="00CD4DD5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Areał siedliska przyrodniczego (zgodnie z załącznikiem nr 7)</w:t>
            </w:r>
          </w:p>
        </w:tc>
        <w:tc>
          <w:tcPr>
            <w:tcW w:w="3402" w:type="dxa"/>
          </w:tcPr>
          <w:p w14:paraId="3D6EBE55" w14:textId="5990568E" w:rsidR="00A33015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Właściciel lub zarządca gruntu</w:t>
            </w:r>
            <w:r w:rsidR="00A33015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;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CD4DD5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RDLP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w </w:t>
            </w:r>
            <w:r w:rsidR="00CD4DD5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Krośnie</w:t>
            </w:r>
            <w:r w:rsidR="00A33015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;</w:t>
            </w:r>
          </w:p>
          <w:p w14:paraId="697986DD" w14:textId="152BF3E6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Nadleśnictwo Ustrzyki Dolne</w:t>
            </w:r>
          </w:p>
        </w:tc>
      </w:tr>
      <w:tr w:rsidR="00CD4DD5" w:rsidRPr="00C8623A" w14:paraId="44F0B3C2" w14:textId="77777777" w:rsidTr="00573775">
        <w:tc>
          <w:tcPr>
            <w:tcW w:w="478" w:type="dxa"/>
          </w:tcPr>
          <w:p w14:paraId="5443D3E9" w14:textId="77777777" w:rsidR="00CD4DD5" w:rsidRPr="00C8623A" w:rsidRDefault="00CD4DD5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49258496" w14:textId="4B1D8D55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1386 </w:t>
            </w:r>
            <w:r w:rsidR="009B4FD4"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B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ezlist okrywowy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Buxbaumia viridis</w:t>
            </w:r>
          </w:p>
        </w:tc>
        <w:tc>
          <w:tcPr>
            <w:tcW w:w="3685" w:type="dxa"/>
          </w:tcPr>
          <w:p w14:paraId="6019C78B" w14:textId="35482BF3" w:rsidR="00CD4DD5" w:rsidRPr="00C8623A" w:rsidRDefault="00CD4DD5" w:rsidP="00C8623A">
            <w:pPr>
              <w:widowControl w:val="0"/>
              <w:tabs>
                <w:tab w:val="left" w:pos="57"/>
                <w:tab w:val="left" w:pos="3420"/>
                <w:tab w:val="left" w:pos="7740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Sukcesywne zwiększanie zasobów martwego drewna poprzez</w:t>
            </w:r>
            <w:r w:rsidR="00EF7112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pozostawianie na siedliskach przyrodniczych drzew martwych</w:t>
            </w:r>
            <w:r w:rsidR="00EF7112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i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zamierających,</w:t>
            </w:r>
            <w:r w:rsidR="00EF7112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</w:t>
            </w:r>
            <w:r w:rsidR="00EF7112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wyłączeniem sytuacji klęsk</w:t>
            </w:r>
            <w:r w:rsidR="0097606B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i żywiołowej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, zagrożeń zdrowotnych drzewostanów oraz zagrożeń dla bezpieczeństwa publicznego;</w:t>
            </w:r>
            <w:r w:rsidR="00037989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pozostawianie drzew biocenotycznych;</w:t>
            </w:r>
            <w:r w:rsidR="00FB1677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wyłączanie</w:t>
            </w:r>
            <w:r w:rsidR="00436F37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użytkowania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i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pozostawianie do naturalnego rozpadu około 5% powierzchni drzewostanów osiągających wiek rębności </w:t>
            </w:r>
            <w:r w:rsidR="00436F37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określony w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PUL lub zaplanowanych do użytkowania rębnego, na każdym leśnym siedlisku przyrodniczym</w:t>
            </w:r>
            <w:r w:rsidR="00FB1677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, a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także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w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ostojach ksylobiontów oraz strefach przypotokowych.</w:t>
            </w:r>
          </w:p>
        </w:tc>
        <w:tc>
          <w:tcPr>
            <w:tcW w:w="3544" w:type="dxa"/>
          </w:tcPr>
          <w:p w14:paraId="58091475" w14:textId="16003B02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Areał występowania gatunku</w:t>
            </w:r>
            <w:r w:rsidR="00A95171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A95171" w:rsidRPr="00C8623A">
              <w:rPr>
                <w:rFonts w:ascii="Times New Roman" w:hAnsi="Times New Roman" w:cs="Times New Roman"/>
                <w:sz w:val="20"/>
                <w:szCs w:val="20"/>
              </w:rPr>
              <w:t>(zgodnie z załącznikiem nr 7)</w:t>
            </w:r>
          </w:p>
        </w:tc>
        <w:tc>
          <w:tcPr>
            <w:tcW w:w="3402" w:type="dxa"/>
          </w:tcPr>
          <w:p w14:paraId="5CCE73CE" w14:textId="5758C4AF" w:rsidR="00A33015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RDLP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w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Krośnie</w:t>
            </w:r>
            <w:r w:rsidR="00A33015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;</w:t>
            </w:r>
          </w:p>
          <w:p w14:paraId="6F62BB18" w14:textId="5238818A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Nadleśnictwo Ustrzyki Dolne</w:t>
            </w:r>
          </w:p>
        </w:tc>
      </w:tr>
      <w:tr w:rsidR="002207BC" w:rsidRPr="00C8623A" w14:paraId="20128FD6" w14:textId="77777777" w:rsidTr="00573775">
        <w:tc>
          <w:tcPr>
            <w:tcW w:w="478" w:type="dxa"/>
            <w:vMerge w:val="restart"/>
          </w:tcPr>
          <w:p w14:paraId="612CE35B" w14:textId="77777777" w:rsidR="002207BC" w:rsidRPr="00C8623A" w:rsidRDefault="002207BC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 w:val="restart"/>
          </w:tcPr>
          <w:p w14:paraId="121AF7A6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1014 Poczwarówka zwężona</w:t>
            </w:r>
            <w:r w:rsidRPr="00C8623A">
              <w:rPr>
                <w:rFonts w:ascii="Times New Roman" w:eastAsia="TimesNewRoman, '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Pr="00C8623A">
              <w:rPr>
                <w:rFonts w:ascii="Times New Roman" w:eastAsia="TimesNewRoman, '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Vertigo angustior</w:t>
            </w:r>
          </w:p>
        </w:tc>
        <w:tc>
          <w:tcPr>
            <w:tcW w:w="3685" w:type="dxa"/>
          </w:tcPr>
          <w:p w14:paraId="2F9B49C3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Działanie obligatoryjne:</w:t>
            </w:r>
          </w:p>
          <w:p w14:paraId="736988FD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Zachowanie siedliska gatunku poprzez użytkowanie kośne, kośno-pastwiskowe lub pastwiskowe. Odstąpienie od zalesiania, zaorywania, zabudowy oraz nawożenia nawozami mineralnymi.</w:t>
            </w:r>
          </w:p>
          <w:p w14:paraId="32B9593B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Cały okres obowiązywania PZO</w:t>
            </w:r>
          </w:p>
        </w:tc>
        <w:tc>
          <w:tcPr>
            <w:tcW w:w="3544" w:type="dxa"/>
          </w:tcPr>
          <w:p w14:paraId="0BA10813" w14:textId="767E659F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Areał siedlisk gatunków (zgodnie </w:t>
            </w:r>
            <w:r w:rsidRPr="00C862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 załącznikiem nr 7)</w:t>
            </w:r>
          </w:p>
        </w:tc>
        <w:tc>
          <w:tcPr>
            <w:tcW w:w="3402" w:type="dxa"/>
          </w:tcPr>
          <w:p w14:paraId="3BBF7A00" w14:textId="3F4336E5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lastRenderedPageBreak/>
              <w:t>Właściciel lub zarządca gruntu</w:t>
            </w:r>
          </w:p>
        </w:tc>
      </w:tr>
      <w:tr w:rsidR="002207BC" w:rsidRPr="00C8623A" w14:paraId="7B9BB02D" w14:textId="77777777" w:rsidTr="00573775">
        <w:tc>
          <w:tcPr>
            <w:tcW w:w="478" w:type="dxa"/>
            <w:vMerge/>
          </w:tcPr>
          <w:p w14:paraId="0324C8B5" w14:textId="77777777" w:rsidR="002207BC" w:rsidRPr="00C8623A" w:rsidRDefault="002207BC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/>
          </w:tcPr>
          <w:p w14:paraId="35347191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14:paraId="37F588CB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Działanie fakultatywne:</w:t>
            </w:r>
          </w:p>
          <w:p w14:paraId="618D984E" w14:textId="146458DB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Ręczne koszenie łąki na wys. 10-15 cm, bez naruszania powierzchni gleby, z usunięciem skoszonej biomasy poza obszar stanowiska; zabieg wykonywany w okresie od września do października na ok. 1/3 powierzchni stanowiska rocznie, co roku na innej powierzchni, lub użytkowanie zgodne z wymogami odpowiedniego dla siedliska gatunku pakietu interwencji rolno-środowiskowo-klimatycznej w ramach obowiązującego Planu Strategicznego dla Wspólnej Polityki Rolnej.</w:t>
            </w:r>
          </w:p>
          <w:p w14:paraId="1018C9E5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Cały okres obowiązywania PZO.</w:t>
            </w:r>
          </w:p>
        </w:tc>
        <w:tc>
          <w:tcPr>
            <w:tcW w:w="3544" w:type="dxa"/>
          </w:tcPr>
          <w:p w14:paraId="22061CB3" w14:textId="5A86FD8E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Areał siedlisk gatunków (zgodnie z załącznikiem nr 7)</w:t>
            </w:r>
          </w:p>
        </w:tc>
        <w:tc>
          <w:tcPr>
            <w:tcW w:w="3402" w:type="dxa"/>
          </w:tcPr>
          <w:p w14:paraId="5F87D5F1" w14:textId="7C87A61D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>Właściciel lub zarządca gruntu na podstawie porozumienia zawartego z organem sprawującym nadzór nad obszarem albo na podstawie zobowiązania podjętego w związku z korzystaniem z programów wsparcia z tytułu obniżenia dochodowości, a w odniesieniu do gruntów stanowiących własność Skarbu Państwa lub własność jednostek samorządu terytorialnego - zarządca nieruchomości w związku z wykonywaniem obowiązków z zakresu ochrony środowiska na podstawie przepisów prawa albo, w przypadku braku tych przepisów, na podstawie porozumienia zawartego z organem sprawującym nadzór nad obszarem.</w:t>
            </w:r>
          </w:p>
        </w:tc>
      </w:tr>
      <w:tr w:rsidR="002207BC" w:rsidRPr="00C8623A" w14:paraId="08744BB2" w14:textId="77777777" w:rsidTr="00573775">
        <w:tc>
          <w:tcPr>
            <w:tcW w:w="478" w:type="dxa"/>
            <w:vMerge/>
          </w:tcPr>
          <w:p w14:paraId="1EC29E5E" w14:textId="77777777" w:rsidR="002207BC" w:rsidRPr="00C8623A" w:rsidRDefault="002207BC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  <w:vMerge/>
          </w:tcPr>
          <w:p w14:paraId="2B4244E8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14:paraId="285A3A12" w14:textId="77777777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Działanie fakultatywne:</w:t>
            </w:r>
          </w:p>
          <w:p w14:paraId="28728A73" w14:textId="230A2BAF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Wycinanie nalotu drzew i krzewów z usunięciem biomasy poza obszar stanowiska; zabieg wykonywany ręcznie, bez naruszania powierzchni gleby.</w:t>
            </w:r>
          </w:p>
          <w:p w14:paraId="4D36234F" w14:textId="715F00E2" w:rsidR="002207BC" w:rsidRPr="00C8623A" w:rsidRDefault="002207BC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Zabieg wykonywany w okresie od listopada do lutego raz na 5 lat w czasie obowiązywania PZO.</w:t>
            </w:r>
          </w:p>
        </w:tc>
        <w:tc>
          <w:tcPr>
            <w:tcW w:w="3544" w:type="dxa"/>
          </w:tcPr>
          <w:p w14:paraId="30F57D1E" w14:textId="6F6CA72D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 xml:space="preserve">Areał siedlisk gatunków poza stanowiskiem M8 (zgodnie z załącznikiem nr 7) </w:t>
            </w:r>
          </w:p>
        </w:tc>
        <w:tc>
          <w:tcPr>
            <w:tcW w:w="3402" w:type="dxa"/>
          </w:tcPr>
          <w:p w14:paraId="54CDC58F" w14:textId="71F1E0E9" w:rsidR="002207BC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t xml:space="preserve">Właściciel lub zarządca gruntu na podstawie porozumienia zawartego z organem sprawującym nadzór nad obszarem albo na podstawie zobowiązania podjętego w związku z korzystaniem z programów wsparcia z tytułu obniżenia dochodowości, a w odniesieniu do gruntów stanowiących własność Skarbu Państwa lub własność jednostek samorządu terytorialnego - zarządca nieruchomości w związku z wykonywaniem obowiązków z zakresu ochrony środowiska na podstawie przepisów prawa albo, w przypadku braku tych przepisów, na </w:t>
            </w:r>
            <w:r w:rsidRPr="00C8623A">
              <w:rPr>
                <w:rFonts w:ascii="Times New Roman" w:eastAsia="TimesNewRoman, 'Times New Roman" w:hAnsi="Times New Roman" w:cs="Times New Roman"/>
                <w:iCs/>
                <w:color w:val="000000" w:themeColor="text1"/>
                <w:kern w:val="3"/>
                <w:sz w:val="20"/>
                <w:szCs w:val="20"/>
                <w:lang w:eastAsia="pl-PL"/>
              </w:rPr>
              <w:lastRenderedPageBreak/>
              <w:t>podstawie porozumienia zawartego z organem sprawującym nadzór nad obszarem.</w:t>
            </w:r>
          </w:p>
        </w:tc>
      </w:tr>
      <w:tr w:rsidR="00CD4DD5" w:rsidRPr="00C8623A" w14:paraId="06FBE9D6" w14:textId="77777777" w:rsidTr="00573775">
        <w:tc>
          <w:tcPr>
            <w:tcW w:w="478" w:type="dxa"/>
          </w:tcPr>
          <w:p w14:paraId="7088A6A1" w14:textId="77777777" w:rsidR="00CD4DD5" w:rsidRPr="00C8623A" w:rsidRDefault="00CD4DD5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456D6CD1" w14:textId="77777777" w:rsidR="00CD4DD5" w:rsidRPr="00C8623A" w:rsidRDefault="00CD4DD5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1193 </w:t>
            </w:r>
          </w:p>
          <w:p w14:paraId="11F4715C" w14:textId="77777777" w:rsidR="00CD4DD5" w:rsidRPr="00C8623A" w:rsidRDefault="00CD4DD5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Kumak górski </w:t>
            </w:r>
            <w:r w:rsidRPr="00C8623A"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  <w:t>Bombina variegata</w:t>
            </w:r>
          </w:p>
          <w:p w14:paraId="69AD8B52" w14:textId="77777777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2001 </w:t>
            </w:r>
          </w:p>
          <w:p w14:paraId="298890F2" w14:textId="598DCF6F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Traszka karpacka </w:t>
            </w:r>
            <w:r w:rsidRPr="00C8623A"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  <w:t>Triturus montandoni</w:t>
            </w:r>
          </w:p>
        </w:tc>
        <w:tc>
          <w:tcPr>
            <w:tcW w:w="3685" w:type="dxa"/>
          </w:tcPr>
          <w:p w14:paraId="772D698E" w14:textId="3814B878" w:rsidR="00CD4DD5" w:rsidRPr="00C8623A" w:rsidRDefault="00CD4DD5" w:rsidP="00C862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Zachowanie dotychczasowych stosunków wodnych poprzez niepodejmowanie działań powodujących zmiany</w:t>
            </w:r>
            <w:r w:rsidR="009C1EA6"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w 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zlewni.</w:t>
            </w:r>
          </w:p>
          <w:p w14:paraId="24375E08" w14:textId="23845E96" w:rsidR="00CD4DD5" w:rsidRPr="00C8623A" w:rsidRDefault="00CD4DD5" w:rsidP="00C862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sz w:val="20"/>
                <w:szCs w:val="20"/>
              </w:rPr>
              <w:t>Utrzymywanie biernej ochrony cieków oraz lokalnej populacji bobra europejskiego. Celem działania jest utrzymanie występowania naturalnych zjawisk przyrodniczych, które warunkują występowanie płazów</w:t>
            </w:r>
            <w:r w:rsidR="009C1EA6" w:rsidRPr="00C8623A">
              <w:rPr>
                <w:rFonts w:ascii="Times New Roman" w:eastAsia="TimesNewRoman, 'Times New Roman" w:hAnsi="Times New Roman" w:cs="Times New Roman"/>
                <w:color w:val="000000"/>
                <w:sz w:val="20"/>
                <w:szCs w:val="20"/>
              </w:rPr>
              <w:t> w </w:t>
            </w:r>
            <w:r w:rsidRPr="00C8623A">
              <w:rPr>
                <w:rFonts w:ascii="Times New Roman" w:eastAsia="TimesNewRoman, 'Times New Roman" w:hAnsi="Times New Roman" w:cs="Times New Roman"/>
                <w:color w:val="000000"/>
                <w:sz w:val="20"/>
                <w:szCs w:val="20"/>
              </w:rPr>
              <w:t>obszarze.</w:t>
            </w:r>
          </w:p>
          <w:p w14:paraId="7B1F0CAE" w14:textId="77777777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Zaniechanie działań takich jak przekształcenie szaty roślinnej, melioracje, osuszanie.</w:t>
            </w:r>
          </w:p>
        </w:tc>
        <w:tc>
          <w:tcPr>
            <w:tcW w:w="3544" w:type="dxa"/>
          </w:tcPr>
          <w:p w14:paraId="71365CC1" w14:textId="0BC5817F" w:rsidR="00CD4DD5" w:rsidRPr="00C8623A" w:rsidRDefault="00A95171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Areał siedlisk gatunków (zgodnie z załącznikiem nr 7)</w:t>
            </w:r>
          </w:p>
        </w:tc>
        <w:tc>
          <w:tcPr>
            <w:tcW w:w="3402" w:type="dxa"/>
          </w:tcPr>
          <w:p w14:paraId="4D914788" w14:textId="78467252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Użytkownik gruntu na podstawie porozumienia</w:t>
            </w:r>
            <w:r w:rsidR="009C1EA6"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z 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RDOŚ Rzeszów</w:t>
            </w:r>
          </w:p>
        </w:tc>
      </w:tr>
      <w:tr w:rsidR="00CD4DD5" w:rsidRPr="00C8623A" w14:paraId="707172F5" w14:textId="77777777" w:rsidTr="00A95171">
        <w:tc>
          <w:tcPr>
            <w:tcW w:w="13745" w:type="dxa"/>
            <w:gridSpan w:val="5"/>
          </w:tcPr>
          <w:p w14:paraId="6FE4ED81" w14:textId="77777777" w:rsidR="00CD4DD5" w:rsidRPr="00C8623A" w:rsidRDefault="00CD4DD5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78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0"/>
                <w:szCs w:val="20"/>
                <w:lang w:eastAsia="pl-PL"/>
              </w:rPr>
              <w:t>Dotyczące monitoringu stanu przedmiotów ochrony oraz realizacji celów działań ochronnych</w:t>
            </w:r>
          </w:p>
        </w:tc>
      </w:tr>
      <w:tr w:rsidR="00C8623A" w:rsidRPr="00C8623A" w14:paraId="21066182" w14:textId="77777777" w:rsidTr="00573775">
        <w:tc>
          <w:tcPr>
            <w:tcW w:w="478" w:type="dxa"/>
          </w:tcPr>
          <w:p w14:paraId="4B541F55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7542E34E" w14:textId="162715FD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6230 Górskie i niżowe murawy bliźniczkowe (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Nardion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– płaty bogate florystycznie)</w:t>
            </w:r>
          </w:p>
        </w:tc>
        <w:tc>
          <w:tcPr>
            <w:tcW w:w="3685" w:type="dxa"/>
          </w:tcPr>
          <w:p w14:paraId="221728F7" w14:textId="32339A4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3F966DE0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0901F96E" w14:textId="77777777" w:rsidR="00C8623A" w:rsidRPr="00C8623A" w:rsidRDefault="00C8623A" w:rsidP="00C862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1.N49° 22' 12.2" E22° 43' 12.9"</w:t>
            </w:r>
          </w:p>
          <w:p w14:paraId="2BCA9647" w14:textId="77777777" w:rsidR="00C8623A" w:rsidRPr="00C8623A" w:rsidRDefault="00C8623A" w:rsidP="00C862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2 .</w:t>
            </w:r>
            <w:proofErr w:type="gramEnd"/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N49°21′40,5″ E22°44′14,9″</w:t>
            </w:r>
          </w:p>
          <w:p w14:paraId="6D8B487F" w14:textId="74A380F0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23248F58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136915E4" w14:textId="30B2B8FA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45543154" w14:textId="77777777" w:rsidTr="00573775">
        <w:tc>
          <w:tcPr>
            <w:tcW w:w="478" w:type="dxa"/>
          </w:tcPr>
          <w:p w14:paraId="0CD76DF4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3FA1E62F" w14:textId="7407029E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6430 Ziołorośla górskie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(Adenostylion alliariae) i 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ziołorośla nadrzeczne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(Convolvuletalia</w:t>
            </w:r>
          </w:p>
        </w:tc>
        <w:tc>
          <w:tcPr>
            <w:tcW w:w="3685" w:type="dxa"/>
          </w:tcPr>
          <w:p w14:paraId="410869EC" w14:textId="746216DF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48EA2B7A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7AD45C32" w14:textId="5A92BB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1: N49° 21' 50.3" E22° 42' 23.7"</w:t>
            </w:r>
          </w:p>
        </w:tc>
        <w:tc>
          <w:tcPr>
            <w:tcW w:w="3402" w:type="dxa"/>
          </w:tcPr>
          <w:p w14:paraId="35056DE4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3FE1E5B9" w14:textId="2C558D7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3240F4E6" w14:textId="77777777" w:rsidTr="00573775">
        <w:tc>
          <w:tcPr>
            <w:tcW w:w="478" w:type="dxa"/>
          </w:tcPr>
          <w:p w14:paraId="49F53CC1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60289EC3" w14:textId="3135B44B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6510 Ekstensywnie użytkowane niżowe łąki świeże (</w:t>
            </w:r>
            <w:r w:rsidRPr="00C8623A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pl-PL"/>
              </w:rPr>
              <w:t>Arrhenatherion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685" w:type="dxa"/>
          </w:tcPr>
          <w:p w14:paraId="115F9933" w14:textId="173806C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79590B5F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681639FD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1: </w:t>
            </w:r>
          </w:p>
          <w:p w14:paraId="37BB902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41.0" E22° 42' 7.9"</w:t>
            </w:r>
          </w:p>
          <w:p w14:paraId="3195071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39.8" E22° 42' 3.2"</w:t>
            </w:r>
          </w:p>
          <w:p w14:paraId="3D3D298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37.9" E22° 41' 59.2"</w:t>
            </w:r>
          </w:p>
          <w:p w14:paraId="6E6E569C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19FD9E94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36.6" E22° 42' 6.9"</w:t>
            </w:r>
          </w:p>
          <w:p w14:paraId="31B949A4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34.2" E22° 42' 3.3"</w:t>
            </w:r>
          </w:p>
          <w:p w14:paraId="2C4AE30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32.3" E22° 41' 59.3"</w:t>
            </w:r>
          </w:p>
          <w:p w14:paraId="4FF57F0E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1818164D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40.4" E22° 42' 32.8"</w:t>
            </w:r>
          </w:p>
          <w:p w14:paraId="6F1C561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37.4" E22° 42' 30.9"</w:t>
            </w:r>
          </w:p>
          <w:p w14:paraId="2D20CE6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34.4" E22° 42' 29.6"</w:t>
            </w:r>
          </w:p>
          <w:p w14:paraId="5E9B6264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lastRenderedPageBreak/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A1A84C7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32.9" E22° 42' 40.1"</w:t>
            </w:r>
          </w:p>
          <w:p w14:paraId="36646FB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30.0" E22° 42' 37.9"</w:t>
            </w:r>
          </w:p>
          <w:p w14:paraId="461F1D9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27.2" E22° 42' 35.4"</w:t>
            </w:r>
          </w:p>
          <w:p w14:paraId="32BE2C34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44B28947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20.9" E22° 42' 43.9"</w:t>
            </w:r>
          </w:p>
          <w:p w14:paraId="10494016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18.4" E22° 42' 40.8"</w:t>
            </w:r>
          </w:p>
          <w:p w14:paraId="652C56E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16.2" E22° 42' 37.2"</w:t>
            </w:r>
          </w:p>
          <w:p w14:paraId="710F67C9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770D71D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8.6" E22° 43' 2.3"</w:t>
            </w:r>
          </w:p>
          <w:p w14:paraId="59D6488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6.1" E22° 43' 1.8"</w:t>
            </w:r>
          </w:p>
          <w:p w14:paraId="0CAA79F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3.9" E22° 43' 1.4"</w:t>
            </w:r>
          </w:p>
          <w:p w14:paraId="03165878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B4CB59C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59.8" E22° 42' 50.5"</w:t>
            </w:r>
          </w:p>
          <w:p w14:paraId="18DFD620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56.7" E22° 42' 52.1"</w:t>
            </w:r>
          </w:p>
          <w:p w14:paraId="5E2659CA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53.2" E22° 42' 53.4"</w:t>
            </w:r>
          </w:p>
          <w:p w14:paraId="004F729D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2ECB320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57.5" E22° 43' 13.8"</w:t>
            </w:r>
          </w:p>
          <w:p w14:paraId="4DA08E0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54.3" E22° 43' 14.0"</w:t>
            </w:r>
          </w:p>
          <w:p w14:paraId="237625C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51.0" E22° 43' 14.9"</w:t>
            </w:r>
          </w:p>
          <w:p w14:paraId="069455DB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3AE712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60.0" E22° 43' 20.8"</w:t>
            </w:r>
          </w:p>
          <w:p w14:paraId="5636A5CD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1.9" E22° 43' 24.8"</w:t>
            </w:r>
          </w:p>
          <w:p w14:paraId="098386C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3.6" E22° 43' 28.9"</w:t>
            </w:r>
          </w:p>
          <w:p w14:paraId="15D59FCA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Transekt 1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3F5FBDA8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12.3" E22° 43' 36.3"</w:t>
            </w:r>
          </w:p>
          <w:p w14:paraId="56FBB57D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12.2" E22° 43' 41.1"</w:t>
            </w:r>
          </w:p>
          <w:p w14:paraId="116E65FD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0"/>
                <w:sz w:val="20"/>
                <w:szCs w:val="20"/>
              </w:rPr>
            </w:pPr>
            <w:r w:rsidRPr="00C8623A">
              <w:rPr>
                <w:color w:val="000000"/>
                <w:kern w:val="0"/>
                <w:sz w:val="20"/>
                <w:szCs w:val="20"/>
              </w:rPr>
              <w:t>N49° 22' 11.2" E22° 43' 45.9"</w:t>
            </w:r>
          </w:p>
          <w:p w14:paraId="534B4BC3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Transekt 1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AA6622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20.5" E22° 43' 17.6"</w:t>
            </w:r>
          </w:p>
          <w:p w14:paraId="2C10B56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21.8" E22° 43' 21.6"</w:t>
            </w:r>
          </w:p>
          <w:p w14:paraId="180D247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22.8" E22° 43' 26.4"</w:t>
            </w:r>
          </w:p>
          <w:p w14:paraId="4B3BB09B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Transekt 1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4BF314E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18.1" E22° 43' 10.2"</w:t>
            </w:r>
          </w:p>
          <w:p w14:paraId="4776DA82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21.0" E22° 43' 12.6"</w:t>
            </w:r>
          </w:p>
          <w:p w14:paraId="35A98438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23.9" E22° 43' 14.4"</w:t>
            </w:r>
          </w:p>
          <w:p w14:paraId="43422DC3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Transekt 1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5CE26E60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50.2" E22° 42' 30.9"</w:t>
            </w:r>
          </w:p>
          <w:p w14:paraId="75B13F3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47.3" E22° 42' 29.0"</w:t>
            </w:r>
          </w:p>
          <w:p w14:paraId="2BD3728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N49° 22' 44.2" E22° 42' 27.4"</w:t>
            </w:r>
          </w:p>
          <w:p w14:paraId="1B8504C2" w14:textId="4A2E9D6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48A03EC1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lastRenderedPageBreak/>
              <w:t xml:space="preserve">Sprawujący nadzór nad obszarem Natura 2000;  </w:t>
            </w:r>
          </w:p>
          <w:p w14:paraId="5914480A" w14:textId="46943C2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4796F9C7" w14:textId="77777777" w:rsidTr="00573775">
        <w:tc>
          <w:tcPr>
            <w:tcW w:w="478" w:type="dxa"/>
          </w:tcPr>
          <w:p w14:paraId="00FFE391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73C9D424" w14:textId="6BBF04E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7140 Torfowiska przejściowe i trzęsawiska (przeważnie z roślinnością z </w:t>
            </w:r>
            <w:r w:rsidRPr="00C8623A">
              <w:rPr>
                <w:rFonts w:ascii="Times New Roman" w:eastAsia="Times New Roman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  <w:t>Scheuchzerio-Caricetea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685" w:type="dxa"/>
          </w:tcPr>
          <w:p w14:paraId="20DC5833" w14:textId="6BBD544F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21356CC3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199A319C" w14:textId="77777777" w:rsidR="00C8623A" w:rsidRPr="005370F4" w:rsidRDefault="00C8623A" w:rsidP="00C8623A">
            <w:pPr>
              <w:pStyle w:val="Standard"/>
              <w:widowControl w:val="0"/>
              <w:autoSpaceDE w:val="0"/>
              <w:rPr>
                <w:color w:val="000000"/>
                <w:sz w:val="20"/>
                <w:szCs w:val="20"/>
              </w:rPr>
            </w:pPr>
            <w:r w:rsidRPr="00C8623A">
              <w:rPr>
                <w:color w:val="000000"/>
                <w:sz w:val="20"/>
                <w:szCs w:val="20"/>
                <w:lang w:val="pl-PL"/>
              </w:rPr>
              <w:t xml:space="preserve">1: </w:t>
            </w:r>
            <w:r w:rsidRPr="005370F4">
              <w:rPr>
                <w:color w:val="000000"/>
                <w:sz w:val="20"/>
                <w:szCs w:val="20"/>
              </w:rPr>
              <w:t>N49° 21' 49.8" E22° 44' 7.9"</w:t>
            </w:r>
          </w:p>
          <w:p w14:paraId="4B6DED10" w14:textId="77777777" w:rsidR="00C8623A" w:rsidRPr="005370F4" w:rsidRDefault="00C8623A" w:rsidP="00C8623A">
            <w:pPr>
              <w:pStyle w:val="Standard"/>
              <w:widowControl w:val="0"/>
              <w:autoSpaceDE w:val="0"/>
              <w:rPr>
                <w:color w:val="000000"/>
                <w:sz w:val="20"/>
                <w:szCs w:val="20"/>
              </w:rPr>
            </w:pPr>
            <w:r w:rsidRPr="00C8623A">
              <w:rPr>
                <w:color w:val="000000"/>
                <w:sz w:val="20"/>
                <w:szCs w:val="20"/>
                <w:lang w:val="pl-PL"/>
              </w:rPr>
              <w:t xml:space="preserve">2: </w:t>
            </w:r>
            <w:r w:rsidRPr="005370F4">
              <w:rPr>
                <w:color w:val="000000"/>
                <w:sz w:val="20"/>
                <w:szCs w:val="20"/>
              </w:rPr>
              <w:t>N49° 21' 44.3" E22° 44' 18.8"</w:t>
            </w:r>
          </w:p>
          <w:p w14:paraId="403069EE" w14:textId="780CE18A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475A0C86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1C5C9B4A" w14:textId="649F3C9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3F635A5F" w14:textId="77777777" w:rsidTr="00573775">
        <w:tc>
          <w:tcPr>
            <w:tcW w:w="478" w:type="dxa"/>
          </w:tcPr>
          <w:p w14:paraId="05F91C31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40BB2F8F" w14:textId="1EA700E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7230 Górskie i nizinne torfowiska zasadowe o charakterze młak, turzycowisk i mechowisk</w:t>
            </w:r>
          </w:p>
        </w:tc>
        <w:tc>
          <w:tcPr>
            <w:tcW w:w="3685" w:type="dxa"/>
          </w:tcPr>
          <w:p w14:paraId="681C5DC9" w14:textId="32E07AAD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65692653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Wyznaczone stanowiska monitoringowe (współrzędne punktów na stanowiskach)</w:t>
            </w:r>
          </w:p>
          <w:p w14:paraId="0DF02196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1: </w:t>
            </w:r>
          </w:p>
          <w:p w14:paraId="50452C64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8.8" E22° 43' 15.0"</w:t>
            </w:r>
          </w:p>
          <w:p w14:paraId="08C4DB50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10.1" E22° 43' 19.5"</w:t>
            </w:r>
          </w:p>
          <w:p w14:paraId="031E3D85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0"/>
                <w:sz w:val="20"/>
                <w:szCs w:val="20"/>
              </w:rPr>
            </w:pPr>
            <w:r w:rsidRPr="00C8623A">
              <w:rPr>
                <w:color w:val="000000"/>
                <w:kern w:val="0"/>
                <w:sz w:val="20"/>
                <w:szCs w:val="20"/>
              </w:rPr>
              <w:t>N49° 22' 12.0" E22° 43' 23.5"</w:t>
            </w:r>
          </w:p>
          <w:p w14:paraId="3A2AC64C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0"/>
                <w:sz w:val="20"/>
                <w:szCs w:val="20"/>
              </w:rPr>
            </w:pPr>
          </w:p>
          <w:p w14:paraId="1606272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4: N49° 23' 18.8" E22° 40' 58.9"</w:t>
            </w:r>
          </w:p>
          <w:p w14:paraId="0519EAD4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5: N49° 22' 1.1" E22° 43' 41.5"</w:t>
            </w:r>
          </w:p>
          <w:p w14:paraId="4E5275B2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6: N49° 22' 6.2" E22° 43' 29.6"</w:t>
            </w:r>
          </w:p>
          <w:p w14:paraId="4C7A0DB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7: N49° 22' 27.9" E22° 42' 53.2"</w:t>
            </w:r>
          </w:p>
          <w:p w14:paraId="2346C3E2" w14:textId="02564F64" w:rsidR="00C8623A" w:rsidRPr="00C8623A" w:rsidRDefault="00C8623A" w:rsidP="00C862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8: </w:t>
            </w:r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N49° 22' 51.1" E22° 42' 34.9"</w:t>
            </w:r>
          </w:p>
        </w:tc>
        <w:tc>
          <w:tcPr>
            <w:tcW w:w="3402" w:type="dxa"/>
          </w:tcPr>
          <w:p w14:paraId="03FC50A4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6CD58319" w14:textId="01AE527D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2B539F96" w14:textId="77777777" w:rsidTr="00573775">
        <w:tc>
          <w:tcPr>
            <w:tcW w:w="478" w:type="dxa"/>
          </w:tcPr>
          <w:p w14:paraId="618ECE45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3E8C0C27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9110 Kwaśne buczyny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(Luzulo-Fagenion)</w:t>
            </w:r>
          </w:p>
        </w:tc>
        <w:tc>
          <w:tcPr>
            <w:tcW w:w="3685" w:type="dxa"/>
          </w:tcPr>
          <w:p w14:paraId="1DBAFAE7" w14:textId="6300990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777D29F3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17BF351C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1: </w:t>
            </w:r>
          </w:p>
          <w:p w14:paraId="1D6520F5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50.2" E22° 44' 40.6"</w:t>
            </w:r>
          </w:p>
          <w:p w14:paraId="4BAE09C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47.1" E22° 44' 42.1"</w:t>
            </w:r>
          </w:p>
          <w:p w14:paraId="6EBB0384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44.0" E22° 44' 44.1"</w:t>
            </w:r>
          </w:p>
          <w:p w14:paraId="1782DD6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1275B62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5.1" E22° 44' 13.5"</w:t>
            </w:r>
          </w:p>
          <w:p w14:paraId="48DAC7C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4.2" E22° 44' 18.6"</w:t>
            </w:r>
          </w:p>
          <w:p w14:paraId="0C2FA2B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4.3" E22° 44' 23.6"</w:t>
            </w:r>
          </w:p>
          <w:p w14:paraId="1A823CD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1165EA3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8.4" E22° 43' 51.6"</w:t>
            </w:r>
          </w:p>
          <w:p w14:paraId="0DD60F9A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4.2" E22° 43' 58.7"</w:t>
            </w:r>
          </w:p>
          <w:p w14:paraId="68214A74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0"/>
                <w:sz w:val="20"/>
                <w:szCs w:val="20"/>
              </w:rPr>
            </w:pPr>
            <w:r w:rsidRPr="00C8623A">
              <w:rPr>
                <w:color w:val="000000"/>
                <w:kern w:val="0"/>
                <w:sz w:val="20"/>
                <w:szCs w:val="20"/>
              </w:rPr>
              <w:t>N49° 21' 6.4" E22° 43' 55.4"</w:t>
            </w:r>
          </w:p>
          <w:p w14:paraId="6032373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17DAC47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9.4" E22° 43' 44.2"</w:t>
            </w:r>
          </w:p>
          <w:p w14:paraId="4D46CB1A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12.7" E22° 43' 42.6"</w:t>
            </w:r>
          </w:p>
          <w:p w14:paraId="2FEA7DD6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15.9" E22° 43' 42.6"</w:t>
            </w:r>
          </w:p>
          <w:p w14:paraId="51EA546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25B5EA10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N49° 22' 4.0" E22° 44' 30.0"</w:t>
            </w:r>
          </w:p>
          <w:p w14:paraId="4EE12315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1.0" E22° 44' 29.2"</w:t>
            </w:r>
          </w:p>
          <w:p w14:paraId="2E0BAA1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57.6" E22° 44' 29.3"</w:t>
            </w:r>
          </w:p>
          <w:p w14:paraId="1089A09C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0AE3292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21.7" E22° 44' 7.4"</w:t>
            </w:r>
          </w:p>
          <w:p w14:paraId="47ADDA7D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21.2" E22° 44' 12.3"</w:t>
            </w:r>
          </w:p>
          <w:p w14:paraId="73A3BEC8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21.1" E22° 44' 17.2"</w:t>
            </w:r>
          </w:p>
          <w:p w14:paraId="6BDAE28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4731808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56.0" E22° 43' 59.4"</w:t>
            </w:r>
          </w:p>
          <w:p w14:paraId="511D98E2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58.2" E22° 43' 55.5"</w:t>
            </w:r>
          </w:p>
          <w:p w14:paraId="29383561" w14:textId="777EF302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N49° 22' 0.4" E22° 43' 52.2"</w:t>
            </w:r>
          </w:p>
        </w:tc>
        <w:tc>
          <w:tcPr>
            <w:tcW w:w="3402" w:type="dxa"/>
          </w:tcPr>
          <w:p w14:paraId="50A7018A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lastRenderedPageBreak/>
              <w:t xml:space="preserve">Sprawujący nadzór nad obszarem Natura 2000;  </w:t>
            </w:r>
          </w:p>
          <w:p w14:paraId="6C648C53" w14:textId="31F2D982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1F5141E5" w14:textId="77777777" w:rsidTr="00573775">
        <w:tc>
          <w:tcPr>
            <w:tcW w:w="478" w:type="dxa"/>
          </w:tcPr>
          <w:p w14:paraId="421E08F2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154A0262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9130 Żyzne buczyny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(Dentario glandulosae- Fagenion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,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Galio odorati-Fagenion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),</w:t>
            </w:r>
          </w:p>
        </w:tc>
        <w:tc>
          <w:tcPr>
            <w:tcW w:w="3685" w:type="dxa"/>
          </w:tcPr>
          <w:p w14:paraId="534A349B" w14:textId="2851E82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7CF3AC50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2B2667BC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1: </w:t>
            </w:r>
          </w:p>
          <w:p w14:paraId="7B6655B5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20.3" E22° 43' 6.6"</w:t>
            </w:r>
          </w:p>
          <w:p w14:paraId="1FF30CB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22.3" E22° 43' 2.8"</w:t>
            </w:r>
          </w:p>
          <w:p w14:paraId="4A3BD45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24.3" E22° 42' 58.6"</w:t>
            </w:r>
          </w:p>
          <w:p w14:paraId="744F1F1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1A67D839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20' 51.2" E22° 43' 15.5"</w:t>
            </w:r>
          </w:p>
          <w:p w14:paraId="1CDEBEBA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20' 53.4" E22° 43' 19.0"</w:t>
            </w:r>
          </w:p>
          <w:p w14:paraId="2847AC0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20' 55.7" E22° 43' 22.3"</w:t>
            </w:r>
          </w:p>
          <w:p w14:paraId="609E724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399439A2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3.9" E22° 43' 26.7"</w:t>
            </w:r>
          </w:p>
          <w:p w14:paraId="0673DC2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6.1" E22° 43' 22.6"</w:t>
            </w:r>
          </w:p>
          <w:p w14:paraId="25D0EDDA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7.9" E22° 43' 18.7"</w:t>
            </w:r>
          </w:p>
          <w:p w14:paraId="5B419471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7DE8A17E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36.6" E22° 43' 33.3"</w:t>
            </w:r>
          </w:p>
          <w:p w14:paraId="608854E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36.3" E22° 43' 28.4"</w:t>
            </w:r>
          </w:p>
          <w:p w14:paraId="692F3FE5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36.7" E22° 43' 23.5"</w:t>
            </w:r>
          </w:p>
          <w:p w14:paraId="54B323A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</w:t>
            </w: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: </w:t>
            </w:r>
          </w:p>
          <w:p w14:paraId="776CD53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19.2" E22° 43' 1.4"</w:t>
            </w:r>
          </w:p>
          <w:p w14:paraId="253C038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21.3" E22° 42' 57.8"</w:t>
            </w:r>
          </w:p>
          <w:p w14:paraId="0A614C82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0"/>
                <w:sz w:val="20"/>
                <w:szCs w:val="20"/>
              </w:rPr>
              <w:t>N49° 21' 23.5" E22° 42' 54.0"</w:t>
            </w:r>
          </w:p>
          <w:p w14:paraId="60D0F154" w14:textId="555A1C11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2B47E01C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4AC7073F" w14:textId="7F6D4D70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70BA7074" w14:textId="77777777" w:rsidTr="00573775">
        <w:tc>
          <w:tcPr>
            <w:tcW w:w="478" w:type="dxa"/>
          </w:tcPr>
          <w:p w14:paraId="0B59A125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0887CFB4" w14:textId="77777777" w:rsidR="00C8623A" w:rsidRPr="00C8623A" w:rsidRDefault="00C8623A" w:rsidP="00C862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91D0*</w:t>
            </w:r>
          </w:p>
          <w:p w14:paraId="5D37D5E6" w14:textId="3956120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Bory i lasy bagienne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(Vaccinio uliginosi- Betuletum pubescentsi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,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Vaccinio uliginosi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Pinetum, Pino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mugo- Sphagnetum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,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Sphagnogirgensohnii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Piceetum</w:t>
            </w:r>
            <w:r w:rsidRPr="00C8623A">
              <w:rPr>
                <w:rFonts w:ascii="Times New Roman" w:eastAsia="Calibri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 i brzozowo- sosnowe bagienne lasy borealne)</w:t>
            </w:r>
          </w:p>
        </w:tc>
        <w:tc>
          <w:tcPr>
            <w:tcW w:w="3685" w:type="dxa"/>
          </w:tcPr>
          <w:p w14:paraId="4215CA85" w14:textId="555B49E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lastRenderedPageBreak/>
              <w:t>Monitoring stanu ochrony z zastosowaniem metodyki monitoringu GIOŚ.</w:t>
            </w:r>
          </w:p>
        </w:tc>
        <w:tc>
          <w:tcPr>
            <w:tcW w:w="3544" w:type="dxa"/>
          </w:tcPr>
          <w:p w14:paraId="6EDC2E27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0FE37413" w14:textId="77777777" w:rsidR="00C8623A" w:rsidRPr="005370F4" w:rsidRDefault="00C8623A" w:rsidP="00C8623A">
            <w:pPr>
              <w:pStyle w:val="Standard"/>
              <w:widowControl w:val="0"/>
              <w:autoSpaceDE w:val="0"/>
              <w:rPr>
                <w:rFonts w:eastAsia="TimesNewRoman, 'Times New Roman"/>
                <w:color w:val="000000"/>
                <w:sz w:val="20"/>
                <w:szCs w:val="20"/>
              </w:rPr>
            </w:pPr>
            <w:r w:rsidRPr="005370F4">
              <w:rPr>
                <w:rFonts w:eastAsia="TimesNewRoman, 'Times New Roman"/>
                <w:color w:val="000000"/>
                <w:sz w:val="20"/>
                <w:szCs w:val="20"/>
              </w:rPr>
              <w:t xml:space="preserve">1: </w:t>
            </w:r>
            <w:r w:rsidRPr="00C8623A">
              <w:rPr>
                <w:rFonts w:eastAsia="TimesNewRoman, 'Times New Roman"/>
                <w:color w:val="000000"/>
                <w:sz w:val="20"/>
                <w:szCs w:val="20"/>
                <w:lang w:val="pl-PL"/>
              </w:rPr>
              <w:t>N49° 22' 44.8" E22° 41' 36.6"</w:t>
            </w:r>
          </w:p>
          <w:p w14:paraId="590734B8" w14:textId="51C0DC9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1080CEFE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047E5FF9" w14:textId="38919CAC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23EB19CB" w14:textId="77777777" w:rsidTr="00573775">
        <w:tc>
          <w:tcPr>
            <w:tcW w:w="478" w:type="dxa"/>
          </w:tcPr>
          <w:p w14:paraId="3B7915B7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2F42E5D3" w14:textId="3339C046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91E0 Łęgi wierzbowe, topolowe, olszowe i jesionowe (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Salicetum albo-fragilis, Populetum albae, Alnenion glutinoso-incanae</w:t>
            </w: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, olsy źródliskowe</w:t>
            </w:r>
          </w:p>
        </w:tc>
        <w:tc>
          <w:tcPr>
            <w:tcW w:w="3685" w:type="dxa"/>
          </w:tcPr>
          <w:p w14:paraId="3477890C" w14:textId="3160545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30F148D8" w14:textId="77777777" w:rsidR="00C8623A" w:rsidRPr="00C8623A" w:rsidRDefault="00C8623A" w:rsidP="00C8623A">
            <w:pPr>
              <w:pStyle w:val="Standard"/>
              <w:widowControl w:val="0"/>
              <w:autoSpaceDE w:val="0"/>
              <w:rPr>
                <w:color w:val="000000"/>
                <w:kern w:val="2"/>
                <w:sz w:val="20"/>
                <w:szCs w:val="20"/>
                <w:lang w:val="pl-PL"/>
              </w:rPr>
            </w:pPr>
            <w:r w:rsidRPr="00C8623A">
              <w:rPr>
                <w:color w:val="000000"/>
                <w:kern w:val="2"/>
                <w:sz w:val="20"/>
                <w:szCs w:val="20"/>
                <w:lang w:val="pl-PL"/>
              </w:rPr>
              <w:t>Wyznaczone stanowiska monitoringowe (współrzędne punktów na stanowiskach)</w:t>
            </w:r>
          </w:p>
          <w:p w14:paraId="33844449" w14:textId="77777777" w:rsidR="00C8623A" w:rsidRPr="00C8623A" w:rsidRDefault="00C8623A" w:rsidP="00C86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Transekt 1: </w:t>
            </w:r>
          </w:p>
          <w:p w14:paraId="743C78BC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18.0" E22° 42' 23.2"</w:t>
            </w:r>
          </w:p>
          <w:p w14:paraId="4EF0CACB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15.9" E22° 42' 26.4"</w:t>
            </w:r>
          </w:p>
          <w:p w14:paraId="06A0A963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22' 13.1" E22° 42' 28.9"</w:t>
            </w:r>
          </w:p>
          <w:p w14:paraId="5C8EF40F" w14:textId="77777777" w:rsidR="00C8623A" w:rsidRPr="00C8623A" w:rsidRDefault="00C8623A" w:rsidP="00C86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 </w:t>
            </w: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N49° 21' 14.7" E22° 44' 20.2"</w:t>
            </w:r>
          </w:p>
          <w:p w14:paraId="68D17071" w14:textId="23E8B19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</w:tcPr>
          <w:p w14:paraId="01A3265D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45D38C25" w14:textId="6B037441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24E37FA6" w14:textId="77777777" w:rsidTr="00573775">
        <w:tc>
          <w:tcPr>
            <w:tcW w:w="478" w:type="dxa"/>
          </w:tcPr>
          <w:p w14:paraId="0D493C2B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4D95F2AB" w14:textId="13C93293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1386 Bezlist okrywowy </w:t>
            </w:r>
            <w:r w:rsidRPr="00C8623A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Buxbaumia viridis</w:t>
            </w:r>
          </w:p>
        </w:tc>
        <w:tc>
          <w:tcPr>
            <w:tcW w:w="3685" w:type="dxa"/>
          </w:tcPr>
          <w:p w14:paraId="0C8B7B0B" w14:textId="0D0287E6" w:rsidR="00C8623A" w:rsidRPr="00C8623A" w:rsidRDefault="00C8623A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Lustracja terenu (głównie koryt potoków górskich) pod kątem występowania gatunku w terminach:</w:t>
            </w:r>
          </w:p>
          <w:p w14:paraId="5DFBFE35" w14:textId="77777777" w:rsidR="00C8623A" w:rsidRPr="00C8623A" w:rsidRDefault="00C8623A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- jesień – od października do listopada</w:t>
            </w:r>
          </w:p>
          <w:p w14:paraId="27540D59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- wczesna wiosna – od marca do maja</w:t>
            </w:r>
          </w:p>
        </w:tc>
        <w:tc>
          <w:tcPr>
            <w:tcW w:w="3544" w:type="dxa"/>
          </w:tcPr>
          <w:p w14:paraId="14F69E1A" w14:textId="00D0FDE6" w:rsidR="00C8623A" w:rsidRPr="00C8623A" w:rsidRDefault="00C8623A" w:rsidP="00C8623A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Punktorientacyjny   o współrzędnych:</w:t>
            </w:r>
          </w:p>
          <w:p w14:paraId="769C022E" w14:textId="03E93A4D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N49°21’58” E22°42’46”</w:t>
            </w:r>
          </w:p>
        </w:tc>
        <w:tc>
          <w:tcPr>
            <w:tcW w:w="3402" w:type="dxa"/>
          </w:tcPr>
          <w:p w14:paraId="712488A4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5A0CA6EE" w14:textId="219AFE2E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11C6636D" w14:textId="77777777" w:rsidTr="00573775">
        <w:tc>
          <w:tcPr>
            <w:tcW w:w="478" w:type="dxa"/>
          </w:tcPr>
          <w:p w14:paraId="46A4D6A0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3CCA915D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1014 Poczwarówka zwężona</w:t>
            </w:r>
            <w:r w:rsidRPr="00C8623A">
              <w:rPr>
                <w:rFonts w:ascii="Times New Roman" w:eastAsia="TimesNewRoman, '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 Vertigo angustior</w:t>
            </w:r>
          </w:p>
        </w:tc>
        <w:tc>
          <w:tcPr>
            <w:tcW w:w="3685" w:type="dxa"/>
          </w:tcPr>
          <w:p w14:paraId="42378370" w14:textId="31DFC8A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 wykonywany zgodnie z metodyką PMŚ (możliwa modyfikacja w zakresie przeżyciowego oznaczania i zliczania osobników w terenie), wykonywany w okresie obowiązywania PZO raz na trzy lata.</w:t>
            </w:r>
          </w:p>
        </w:tc>
        <w:tc>
          <w:tcPr>
            <w:tcW w:w="3544" w:type="dxa"/>
          </w:tcPr>
          <w:p w14:paraId="5E6F450A" w14:textId="77777777" w:rsidR="00C8623A" w:rsidRPr="00C8623A" w:rsidRDefault="00C8623A" w:rsidP="00C8623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stanowiska gatunku w obszarze</w:t>
            </w:r>
          </w:p>
          <w:p w14:paraId="66BA33AE" w14:textId="6DB883A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NewRoman, '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(zgodnie z załącznikiem nr 7)</w:t>
            </w:r>
          </w:p>
        </w:tc>
        <w:tc>
          <w:tcPr>
            <w:tcW w:w="3402" w:type="dxa"/>
          </w:tcPr>
          <w:p w14:paraId="2F6F0147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105D8BCE" w14:textId="5090D6E3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1DB56CAB" w14:textId="77777777" w:rsidTr="00573775">
        <w:tc>
          <w:tcPr>
            <w:tcW w:w="478" w:type="dxa"/>
          </w:tcPr>
          <w:p w14:paraId="02E0F849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0BA1B807" w14:textId="77777777" w:rsidR="00C8623A" w:rsidRPr="00C8623A" w:rsidRDefault="00C8623A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1193 </w:t>
            </w:r>
          </w:p>
          <w:p w14:paraId="561D9E2A" w14:textId="77777777" w:rsidR="00C8623A" w:rsidRPr="00C8623A" w:rsidRDefault="00C8623A" w:rsidP="00C8623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Kumak górski </w:t>
            </w:r>
            <w:r w:rsidRPr="00C8623A"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  <w:t>Bombina variegata</w:t>
            </w:r>
          </w:p>
          <w:p w14:paraId="494995E0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2001 </w:t>
            </w:r>
          </w:p>
          <w:p w14:paraId="6ABCE791" w14:textId="3829C3F9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DejaVu Sans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 xml:space="preserve">Traszka karpacka </w:t>
            </w:r>
            <w:r w:rsidRPr="00C8623A">
              <w:rPr>
                <w:rFonts w:ascii="Times New Roman" w:eastAsia="DejaVu Sans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  <w:t>Triturus montandoni</w:t>
            </w:r>
          </w:p>
        </w:tc>
        <w:tc>
          <w:tcPr>
            <w:tcW w:w="3685" w:type="dxa"/>
          </w:tcPr>
          <w:p w14:paraId="6C0CA68D" w14:textId="7A1C5648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stanu ochrony z zastosowaniem metodyki monitoringu GIOŚ.</w:t>
            </w:r>
          </w:p>
        </w:tc>
        <w:tc>
          <w:tcPr>
            <w:tcW w:w="3544" w:type="dxa"/>
          </w:tcPr>
          <w:p w14:paraId="2BED764B" w14:textId="77777777" w:rsidR="00C8623A" w:rsidRPr="00C8623A" w:rsidRDefault="00C8623A" w:rsidP="00C8623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stanowiska gatunku w obszarze</w:t>
            </w:r>
          </w:p>
          <w:p w14:paraId="3C5E593F" w14:textId="4FDFDBD5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(zgodnie z załącznikiem nr 7)</w:t>
            </w:r>
          </w:p>
        </w:tc>
        <w:tc>
          <w:tcPr>
            <w:tcW w:w="3402" w:type="dxa"/>
          </w:tcPr>
          <w:p w14:paraId="48172189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0A92A0A1" w14:textId="3A6E66A0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  <w:tr w:rsidR="00C8623A" w:rsidRPr="00C8623A" w14:paraId="31DA431B" w14:textId="77777777" w:rsidTr="00573775">
        <w:tc>
          <w:tcPr>
            <w:tcW w:w="478" w:type="dxa"/>
          </w:tcPr>
          <w:p w14:paraId="5416A3FA" w14:textId="77777777" w:rsidR="00C8623A" w:rsidRPr="00C8623A" w:rsidRDefault="00C8623A" w:rsidP="00C8623A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autoSpaceDN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636" w:type="dxa"/>
          </w:tcPr>
          <w:p w14:paraId="039D8F15" w14:textId="27CBF8FE" w:rsidR="00C8623A" w:rsidRPr="00C8623A" w:rsidRDefault="00C8623A" w:rsidP="00C8623A">
            <w:pPr>
              <w:keepNext/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i/>
                <w:color w:val="000000"/>
                <w:kern w:val="3"/>
                <w:sz w:val="20"/>
                <w:szCs w:val="20"/>
                <w:lang w:eastAsia="pl-PL"/>
              </w:rPr>
            </w:pPr>
            <w:bookmarkStart w:id="6" w:name="_Toc229654980"/>
            <w:r w:rsidRPr="00C8623A">
              <w:rPr>
                <w:rFonts w:ascii="Times New Roman" w:eastAsia="Times New Roman" w:hAnsi="Times New Roman" w:cs="Times New Roman"/>
                <w:iCs/>
                <w:color w:val="000000"/>
                <w:kern w:val="3"/>
                <w:sz w:val="20"/>
                <w:szCs w:val="20"/>
                <w:lang w:eastAsia="pl-PL"/>
              </w:rPr>
              <w:t xml:space="preserve">1337 Bóbr europejski </w:t>
            </w:r>
            <w:r w:rsidRPr="00C8623A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/>
              </w:rPr>
              <w:t>Castor fiber</w:t>
            </w:r>
            <w:bookmarkEnd w:id="6"/>
          </w:p>
          <w:p w14:paraId="22FDC8BE" w14:textId="7DD2E794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14:paraId="7D0AEDF9" w14:textId="6871054A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Monitoring gatunków w oparciu o metodykę PMŚ GIOŚ (z ewentualnym uzupełnieniem w postaci fotopułapek).</w:t>
            </w:r>
          </w:p>
          <w:p w14:paraId="27585834" w14:textId="7777777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  <w:t>Zakres prac: wizja terenowa, dokumentacja fotograficzna, sprawozdanie - raz na 5 lat</w:t>
            </w:r>
          </w:p>
        </w:tc>
        <w:tc>
          <w:tcPr>
            <w:tcW w:w="3544" w:type="dxa"/>
          </w:tcPr>
          <w:p w14:paraId="0355D3FF" w14:textId="77777777" w:rsidR="00C8623A" w:rsidRPr="00C8623A" w:rsidRDefault="00C8623A" w:rsidP="00C8623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stanowiska gatunku w obszarze</w:t>
            </w:r>
          </w:p>
          <w:p w14:paraId="033C885A" w14:textId="0EB2A0B3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hAnsi="Times New Roman" w:cs="Times New Roman"/>
                <w:sz w:val="20"/>
                <w:szCs w:val="20"/>
              </w:rPr>
              <w:t>(zgodnie z załącznikiem nr 7)</w:t>
            </w:r>
          </w:p>
        </w:tc>
        <w:tc>
          <w:tcPr>
            <w:tcW w:w="3402" w:type="dxa"/>
          </w:tcPr>
          <w:p w14:paraId="6C2843A8" w14:textId="77777777" w:rsidR="00C8623A" w:rsidRPr="00C8623A" w:rsidRDefault="00C8623A" w:rsidP="00C8623A">
            <w:pPr>
              <w:snapToGri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 xml:space="preserve">Sprawujący nadzór nad obszarem Natura 2000;  </w:t>
            </w:r>
          </w:p>
          <w:p w14:paraId="4447A6C8" w14:textId="5FB87A57" w:rsidR="00C8623A" w:rsidRPr="00C8623A" w:rsidRDefault="00C8623A" w:rsidP="00C8623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/>
              </w:rPr>
            </w:pP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2"/>
                <w:sz w:val="20"/>
                <w:szCs w:val="20"/>
                <w:lang w:eastAsia="pl-PL"/>
              </w:rPr>
              <w:t>N</w:t>
            </w:r>
            <w:r w:rsidRPr="00C8623A">
              <w:rPr>
                <w:rFonts w:ascii="Times New Roman" w:eastAsia="Calibri" w:hAnsi="Times New Roman" w:cs="Times New Roman"/>
                <w:color w:val="000000" w:themeColor="text1"/>
                <w:kern w:val="3"/>
                <w:sz w:val="20"/>
                <w:szCs w:val="20"/>
                <w:lang w:eastAsia="pl-PL"/>
              </w:rPr>
              <w:t>adleśnictwo Ustrzyki Dolne</w:t>
            </w:r>
          </w:p>
        </w:tc>
      </w:tr>
    </w:tbl>
    <w:p w14:paraId="09446A63" w14:textId="77777777" w:rsidR="00652F6B" w:rsidRPr="00C8623A" w:rsidRDefault="00652F6B" w:rsidP="00C8623A">
      <w:pPr>
        <w:pStyle w:val="Bezodstpw"/>
        <w:ind w:left="3540" w:firstLine="0"/>
        <w:rPr>
          <w:rFonts w:ascii="Times New Roman" w:hAnsi="Times New Roman"/>
          <w:sz w:val="20"/>
          <w:szCs w:val="20"/>
          <w:lang w:eastAsia="pl-PL"/>
        </w:rPr>
      </w:pPr>
    </w:p>
    <w:p w14:paraId="6A3136ED" w14:textId="77777777" w:rsidR="00652F6B" w:rsidRDefault="00652F6B">
      <w:pPr>
        <w:spacing w:line="259" w:lineRule="auto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hAnsi="Times New Roman"/>
          <w:lang w:eastAsia="pl-PL"/>
        </w:rPr>
        <w:br w:type="page"/>
      </w:r>
    </w:p>
    <w:p w14:paraId="1E1A4F41" w14:textId="20B2108A" w:rsidR="00A853C1" w:rsidRPr="00C47FC7" w:rsidRDefault="00A853C1" w:rsidP="00B953B2">
      <w:pPr>
        <w:pStyle w:val="Bezodstpw"/>
        <w:spacing w:line="360" w:lineRule="auto"/>
        <w:ind w:left="9204" w:firstLine="0"/>
        <w:rPr>
          <w:rFonts w:ascii="Times New Roman" w:hAnsi="Times New Roman"/>
          <w:lang w:eastAsia="pl-PL"/>
        </w:rPr>
      </w:pPr>
      <w:r w:rsidRPr="00C47FC7">
        <w:rPr>
          <w:rFonts w:ascii="Times New Roman" w:hAnsi="Times New Roman"/>
          <w:lang w:eastAsia="pl-PL"/>
        </w:rPr>
        <w:lastRenderedPageBreak/>
        <w:t xml:space="preserve">Załącznik nr 6 do zarządzenia </w:t>
      </w:r>
    </w:p>
    <w:p w14:paraId="55C8B9A4" w14:textId="77777777" w:rsidR="00C71661" w:rsidRDefault="00A853C1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 xml:space="preserve">Regionalnego Dyrektora Ochrony Środowiska </w:t>
      </w:r>
    </w:p>
    <w:p w14:paraId="4717F69B" w14:textId="4E5628D5" w:rsidR="00A853C1" w:rsidRPr="00C47FC7" w:rsidRDefault="009C1EA6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>
        <w:rPr>
          <w:rFonts w:ascii="Times New Roman" w:hAnsi="Times New Roman"/>
        </w:rPr>
        <w:t>w </w:t>
      </w:r>
      <w:r w:rsidR="00A853C1" w:rsidRPr="00C47FC7">
        <w:rPr>
          <w:rFonts w:ascii="Times New Roman" w:hAnsi="Times New Roman"/>
        </w:rPr>
        <w:t>Rzeszowie z dnia ………………r.</w:t>
      </w:r>
    </w:p>
    <w:p w14:paraId="7D5C6ACD" w14:textId="77777777" w:rsidR="00A853C1" w:rsidRPr="00C47FC7" w:rsidRDefault="00A853C1" w:rsidP="00A853C1">
      <w:pPr>
        <w:spacing w:after="0" w:line="240" w:lineRule="auto"/>
        <w:rPr>
          <w:rFonts w:ascii="Times New Roman" w:hAnsi="Times New Roman" w:cs="Times New Roman"/>
        </w:rPr>
      </w:pPr>
    </w:p>
    <w:p w14:paraId="4DAD92A8" w14:textId="77777777" w:rsidR="00324CE9" w:rsidRPr="00EF2F29" w:rsidRDefault="00324CE9" w:rsidP="00324CE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6E01D89" w14:textId="2A21CBF0" w:rsidR="00324CE9" w:rsidRPr="00EF2F29" w:rsidRDefault="00324CE9" w:rsidP="00324CE9">
      <w:pPr>
        <w:keepNext/>
        <w:keepLines/>
        <w:spacing w:after="0" w:line="240" w:lineRule="auto"/>
        <w:ind w:left="120" w:right="400"/>
        <w:jc w:val="both"/>
        <w:rPr>
          <w:rFonts w:ascii="Times New Roman" w:hAnsi="Times New Roman" w:cs="Times New Roman"/>
          <w:b/>
          <w:bCs/>
        </w:rPr>
      </w:pPr>
      <w:bookmarkStart w:id="7" w:name="bookmark9"/>
      <w:r w:rsidRPr="00EF2F29">
        <w:rPr>
          <w:rStyle w:val="Nagwek61"/>
          <w:rFonts w:eastAsiaTheme="minorHAnsi"/>
          <w:sz w:val="22"/>
          <w:szCs w:val="22"/>
        </w:rPr>
        <w:t>Wskazania do zmian</w:t>
      </w:r>
      <w:r w:rsidR="009C1EA6">
        <w:rPr>
          <w:rStyle w:val="Nagwek61"/>
          <w:rFonts w:eastAsiaTheme="minorHAnsi"/>
          <w:sz w:val="22"/>
          <w:szCs w:val="22"/>
        </w:rPr>
        <w:t> w </w:t>
      </w:r>
      <w:r w:rsidRPr="00EF2F29">
        <w:rPr>
          <w:rStyle w:val="Nagwek61"/>
          <w:rFonts w:eastAsiaTheme="minorHAnsi"/>
          <w:sz w:val="22"/>
          <w:szCs w:val="22"/>
        </w:rPr>
        <w:t xml:space="preserve">istniejących dokumentach planistycznych dotyczące eliminacji </w:t>
      </w:r>
      <w:r w:rsidRPr="00EF2F29">
        <w:rPr>
          <w:rFonts w:ascii="Times New Roman" w:hAnsi="Times New Roman" w:cs="Times New Roman"/>
          <w:b/>
          <w:bCs/>
          <w:color w:val="000000"/>
        </w:rPr>
        <w:t xml:space="preserve">lub </w:t>
      </w:r>
      <w:r w:rsidRPr="00EF2F29">
        <w:rPr>
          <w:rStyle w:val="Nagwek61"/>
          <w:rFonts w:eastAsiaTheme="minorHAnsi"/>
          <w:sz w:val="22"/>
          <w:szCs w:val="22"/>
        </w:rPr>
        <w:t xml:space="preserve">ograniczenia zagrożeń wewnętrznych lub zewnętrznych, niezbędne dla utrzymania </w:t>
      </w:r>
      <w:r w:rsidRPr="00EF2F29">
        <w:rPr>
          <w:rFonts w:ascii="Times New Roman" w:hAnsi="Times New Roman" w:cs="Times New Roman"/>
          <w:b/>
          <w:bCs/>
          <w:color w:val="000000"/>
        </w:rPr>
        <w:t xml:space="preserve">lub </w:t>
      </w:r>
      <w:r w:rsidRPr="00EF2F29">
        <w:rPr>
          <w:rStyle w:val="Nagwek61"/>
          <w:rFonts w:eastAsiaTheme="minorHAnsi"/>
          <w:sz w:val="22"/>
          <w:szCs w:val="22"/>
        </w:rPr>
        <w:t>odtworzenia właściwego stanu ochrony siedlisk przyrodniczych oraz gatunków roślin</w:t>
      </w:r>
      <w:r w:rsidR="009C1EA6">
        <w:rPr>
          <w:rStyle w:val="Nagwek61"/>
          <w:rFonts w:eastAsiaTheme="minorHAnsi"/>
          <w:sz w:val="22"/>
          <w:szCs w:val="22"/>
        </w:rPr>
        <w:t> </w:t>
      </w:r>
      <w:proofErr w:type="gramStart"/>
      <w:r w:rsidR="009C1EA6">
        <w:rPr>
          <w:rStyle w:val="Nagwek61"/>
          <w:rFonts w:eastAsiaTheme="minorHAnsi"/>
          <w:sz w:val="22"/>
          <w:szCs w:val="22"/>
        </w:rPr>
        <w:t>i </w:t>
      </w:r>
      <w:r w:rsidRPr="00EF2F29">
        <w:rPr>
          <w:rStyle w:val="Nagwek61"/>
          <w:rFonts w:eastAsiaTheme="minorHAnsi"/>
          <w:sz w:val="22"/>
          <w:szCs w:val="22"/>
        </w:rPr>
        <w:t xml:space="preserve"> zwierząt</w:t>
      </w:r>
      <w:proofErr w:type="gramEnd"/>
      <w:r w:rsidRPr="00EF2F29">
        <w:rPr>
          <w:rStyle w:val="Nagwek61"/>
          <w:rFonts w:eastAsiaTheme="minorHAnsi"/>
          <w:sz w:val="22"/>
          <w:szCs w:val="22"/>
        </w:rPr>
        <w:t xml:space="preserve"> oraz ich siedlisk, </w:t>
      </w:r>
      <w:r w:rsidRPr="00EF2F29">
        <w:rPr>
          <w:rFonts w:ascii="Times New Roman" w:hAnsi="Times New Roman" w:cs="Times New Roman"/>
          <w:b/>
          <w:bCs/>
          <w:color w:val="000000"/>
        </w:rPr>
        <w:t xml:space="preserve">dla </w:t>
      </w:r>
      <w:r w:rsidRPr="00EF2F29">
        <w:rPr>
          <w:rStyle w:val="Nagwek61"/>
          <w:rFonts w:eastAsiaTheme="minorHAnsi"/>
          <w:sz w:val="22"/>
          <w:szCs w:val="22"/>
        </w:rPr>
        <w:t>których ochrony wyznaczono obszar Natura 2000.</w:t>
      </w:r>
      <w:bookmarkEnd w:id="7"/>
    </w:p>
    <w:p w14:paraId="65DA4CEC" w14:textId="77777777" w:rsidR="00CD4DD5" w:rsidRPr="00C47FC7" w:rsidRDefault="00CD4DD5" w:rsidP="00FF4561">
      <w:pPr>
        <w:keepNext/>
        <w:keepLines/>
        <w:spacing w:after="0" w:line="240" w:lineRule="auto"/>
        <w:ind w:right="400"/>
        <w:jc w:val="both"/>
        <w:rPr>
          <w:rStyle w:val="Nagwek61"/>
          <w:rFonts w:eastAsiaTheme="minorHAnsi"/>
          <w:sz w:val="22"/>
          <w:szCs w:val="22"/>
        </w:rPr>
      </w:pPr>
    </w:p>
    <w:p w14:paraId="7CB9A465" w14:textId="77777777" w:rsidR="00CD4DD5" w:rsidRPr="00C47FC7" w:rsidRDefault="00CD4DD5" w:rsidP="00FF4561">
      <w:pPr>
        <w:keepNext/>
        <w:keepLines/>
        <w:spacing w:after="0" w:line="240" w:lineRule="auto"/>
        <w:ind w:right="400"/>
        <w:jc w:val="both"/>
        <w:rPr>
          <w:rStyle w:val="Nagwek61"/>
          <w:rFonts w:eastAsiaTheme="minorHAnsi"/>
          <w:sz w:val="22"/>
          <w:szCs w:val="22"/>
        </w:rPr>
      </w:pPr>
    </w:p>
    <w:tbl>
      <w:tblPr>
        <w:tblW w:w="13956" w:type="dxa"/>
        <w:tblInd w:w="-2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5088"/>
        <w:gridCol w:w="8221"/>
      </w:tblGrid>
      <w:tr w:rsidR="00CD4DD5" w:rsidRPr="00C47FC7" w14:paraId="18847363" w14:textId="77777777" w:rsidTr="00324CE9">
        <w:trPr>
          <w:cantSplit/>
          <w:trHeight w:val="25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/>
          </w:tcPr>
          <w:p w14:paraId="0DBCB00D" w14:textId="77777777" w:rsidR="00CD4DD5" w:rsidRPr="00C47FC7" w:rsidRDefault="00CD4DD5" w:rsidP="00AD4C25">
            <w:pPr>
              <w:pStyle w:val="Standard"/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9274" w14:textId="77777777" w:rsidR="00CD4DD5" w:rsidRPr="00C47FC7" w:rsidRDefault="00CD4DD5" w:rsidP="00AD4C25">
            <w:pPr>
              <w:pStyle w:val="Standard"/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Dokumentacja planistyczna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13AAB" w14:textId="4D5F9E41" w:rsidR="00CD4DD5" w:rsidRPr="00C47FC7" w:rsidRDefault="00CD4DD5" w:rsidP="00AD4C25">
            <w:pPr>
              <w:pStyle w:val="Standard"/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Wskazania do zmian</w:t>
            </w:r>
            <w:r w:rsidR="009C1EA6">
              <w:rPr>
                <w:b/>
                <w:bCs/>
                <w:color w:val="000000"/>
                <w:sz w:val="22"/>
                <w:szCs w:val="22"/>
                <w:lang w:val="pl-PL"/>
              </w:rPr>
              <w:t> w </w:t>
            </w: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dokumentach planistycznych niezbędne do utrzymania bądź odtworzenia właściwego stanu ochrony siedlisk przyrodniczych oraz gatunków roślin</w:t>
            </w:r>
            <w:r w:rsidR="009C1EA6">
              <w:rPr>
                <w:b/>
                <w:bCs/>
                <w:color w:val="000000"/>
                <w:sz w:val="22"/>
                <w:szCs w:val="22"/>
                <w:lang w:val="pl-PL"/>
              </w:rPr>
              <w:t> i </w:t>
            </w: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zwierząt, dla których ochrony został wyznaczony obszar Natura 2000 (</w:t>
            </w:r>
            <w:r w:rsidRPr="00C47FC7">
              <w:rPr>
                <w:b/>
                <w:bCs/>
                <w:i/>
                <w:color w:val="000000"/>
                <w:sz w:val="22"/>
                <w:szCs w:val="22"/>
                <w:lang w:val="pl-PL"/>
              </w:rPr>
              <w:t>Art. 28 ust 10 pkt 5 ustawy</w:t>
            </w:r>
            <w:r w:rsidR="009C1EA6">
              <w:rPr>
                <w:b/>
                <w:bCs/>
                <w:i/>
                <w:color w:val="000000"/>
                <w:sz w:val="22"/>
                <w:szCs w:val="22"/>
                <w:lang w:val="pl-PL"/>
              </w:rPr>
              <w:t> o </w:t>
            </w:r>
            <w:r w:rsidRPr="00C47FC7">
              <w:rPr>
                <w:b/>
                <w:bCs/>
                <w:i/>
                <w:color w:val="000000"/>
                <w:sz w:val="22"/>
                <w:szCs w:val="22"/>
                <w:lang w:val="pl-PL"/>
              </w:rPr>
              <w:t>ochronie przyrody</w:t>
            </w:r>
            <w:r w:rsidRPr="00C47FC7">
              <w:rPr>
                <w:b/>
                <w:bCs/>
                <w:color w:val="000000"/>
                <w:sz w:val="22"/>
                <w:szCs w:val="22"/>
                <w:lang w:val="pl-PL"/>
              </w:rPr>
              <w:t>)</w:t>
            </w:r>
          </w:p>
        </w:tc>
      </w:tr>
      <w:tr w:rsidR="00CD4DD5" w:rsidRPr="00C47FC7" w14:paraId="2F8CA4AF" w14:textId="77777777" w:rsidTr="00324CE9">
        <w:trPr>
          <w:cantSplit/>
          <w:trHeight w:val="82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B5876" w14:textId="77777777" w:rsidR="00CD4DD5" w:rsidRPr="00C47FC7" w:rsidRDefault="00CD4DD5" w:rsidP="00AD4C25">
            <w:pPr>
              <w:pStyle w:val="Standard"/>
              <w:snapToGrid w:val="0"/>
              <w:ind w:left="113"/>
              <w:rPr>
                <w:bCs/>
                <w:iCs/>
                <w:color w:val="000000"/>
                <w:sz w:val="22"/>
                <w:szCs w:val="22"/>
                <w:lang w:val="pl-PL"/>
              </w:rPr>
            </w:pPr>
            <w:r w:rsidRPr="00C47FC7">
              <w:rPr>
                <w:bCs/>
                <w:iCs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79E3" w14:textId="55E9F24E" w:rsidR="00CD4DD5" w:rsidRPr="00C47FC7" w:rsidRDefault="00CD4DD5" w:rsidP="00652F6B">
            <w:pPr>
              <w:pStyle w:val="Standard"/>
              <w:snapToGrid w:val="0"/>
              <w:rPr>
                <w:bCs/>
                <w:i/>
                <w:color w:val="000000"/>
                <w:sz w:val="22"/>
                <w:szCs w:val="22"/>
                <w:lang w:val="pl-PL"/>
              </w:rPr>
            </w:pPr>
            <w:r w:rsidRPr="00C47FC7">
              <w:rPr>
                <w:iCs/>
                <w:color w:val="000000"/>
                <w:sz w:val="22"/>
                <w:szCs w:val="22"/>
                <w:lang w:val="pl-PL"/>
              </w:rPr>
              <w:t>Studium Uwarunkowań</w:t>
            </w:r>
            <w:r w:rsidR="009C1EA6">
              <w:rPr>
                <w:iCs/>
                <w:color w:val="000000"/>
                <w:sz w:val="22"/>
                <w:szCs w:val="22"/>
                <w:lang w:val="pl-PL"/>
              </w:rPr>
              <w:t> i </w:t>
            </w:r>
            <w:r w:rsidRPr="00C47FC7">
              <w:rPr>
                <w:iCs/>
                <w:color w:val="000000"/>
                <w:sz w:val="22"/>
                <w:szCs w:val="22"/>
                <w:lang w:val="pl-PL"/>
              </w:rPr>
              <w:t>Kierunków Zagospodarowania Przestrzennego miasta</w:t>
            </w:r>
            <w:r w:rsidR="009C1EA6">
              <w:rPr>
                <w:iCs/>
                <w:color w:val="000000"/>
                <w:sz w:val="22"/>
                <w:szCs w:val="22"/>
                <w:lang w:val="pl-PL"/>
              </w:rPr>
              <w:t> i </w:t>
            </w:r>
            <w:r w:rsidRPr="00C47FC7">
              <w:rPr>
                <w:iCs/>
                <w:color w:val="000000"/>
                <w:sz w:val="22"/>
                <w:szCs w:val="22"/>
                <w:lang w:val="pl-PL"/>
              </w:rPr>
              <w:t>gminy Ustrzyki Dolne (uchwała Rady Miejskiej Nr XXVII/204/2000</w:t>
            </w:r>
            <w:r w:rsidR="009C1EA6">
              <w:rPr>
                <w:iCs/>
                <w:color w:val="000000"/>
                <w:sz w:val="22"/>
                <w:szCs w:val="22"/>
                <w:lang w:val="pl-PL"/>
              </w:rPr>
              <w:t> z </w:t>
            </w:r>
            <w:r w:rsidRPr="00C47FC7">
              <w:rPr>
                <w:iCs/>
                <w:color w:val="000000"/>
                <w:sz w:val="22"/>
                <w:szCs w:val="22"/>
                <w:lang w:val="pl-PL"/>
              </w:rPr>
              <w:t>dnia 27 czerwca 2000 r.,</w:t>
            </w:r>
            <w:r w:rsidR="009C1EA6">
              <w:rPr>
                <w:iCs/>
                <w:color w:val="000000"/>
                <w:sz w:val="22"/>
                <w:szCs w:val="22"/>
                <w:lang w:val="pl-PL"/>
              </w:rPr>
              <w:t> z </w:t>
            </w:r>
            <w:r w:rsidRPr="00C47FC7">
              <w:rPr>
                <w:iCs/>
                <w:color w:val="000000"/>
                <w:sz w:val="22"/>
                <w:szCs w:val="22"/>
                <w:lang w:val="pl-PL"/>
              </w:rPr>
              <w:t>późń. zm.)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DD33" w14:textId="517F57C5" w:rsidR="00CD4DD5" w:rsidRPr="00C47FC7" w:rsidRDefault="00CD4DD5" w:rsidP="00652F6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C47FC7">
              <w:rPr>
                <w:rFonts w:ascii="Times New Roman" w:hAnsi="Times New Roman" w:cs="Times New Roman"/>
                <w:color w:val="000000"/>
              </w:rPr>
              <w:t>Usunięcie zapisu</w:t>
            </w:r>
            <w:r w:rsidR="009C1EA6">
              <w:rPr>
                <w:rFonts w:ascii="Times New Roman" w:hAnsi="Times New Roman" w:cs="Times New Roman"/>
                <w:color w:val="000000"/>
              </w:rPr>
              <w:t> o </w:t>
            </w:r>
            <w:r w:rsidRPr="00C47FC7">
              <w:rPr>
                <w:rFonts w:ascii="Times New Roman" w:hAnsi="Times New Roman" w:cs="Times New Roman"/>
                <w:color w:val="000000"/>
              </w:rPr>
              <w:t>u</w:t>
            </w:r>
            <w:r w:rsidRPr="00C47FC7">
              <w:rPr>
                <w:rFonts w:ascii="Times New Roman" w:hAnsi="Times New Roman" w:cs="Times New Roman"/>
                <w:iCs/>
                <w:color w:val="000000"/>
              </w:rPr>
              <w:t>tworzenie przejścia granicznego drogowego</w:t>
            </w:r>
            <w:r w:rsidR="009C1EA6">
              <w:rPr>
                <w:rFonts w:ascii="Times New Roman" w:hAnsi="Times New Roman" w:cs="Times New Roman"/>
                <w:iCs/>
                <w:color w:val="000000"/>
              </w:rPr>
              <w:t> z </w:t>
            </w:r>
            <w:r w:rsidRPr="00C47FC7">
              <w:rPr>
                <w:rFonts w:ascii="Times New Roman" w:hAnsi="Times New Roman" w:cs="Times New Roman"/>
                <w:iCs/>
                <w:color w:val="000000"/>
              </w:rPr>
              <w:t>Ukrainą</w:t>
            </w:r>
            <w:r w:rsidR="009C1EA6">
              <w:rPr>
                <w:rFonts w:ascii="Times New Roman" w:hAnsi="Times New Roman" w:cs="Times New Roman"/>
                <w:iCs/>
                <w:color w:val="000000"/>
              </w:rPr>
              <w:t> w </w:t>
            </w:r>
            <w:r w:rsidRPr="00C47FC7">
              <w:rPr>
                <w:rFonts w:ascii="Times New Roman" w:hAnsi="Times New Roman" w:cs="Times New Roman"/>
                <w:iCs/>
                <w:color w:val="000000"/>
              </w:rPr>
              <w:t>Bandrowie.</w:t>
            </w:r>
          </w:p>
          <w:p w14:paraId="42F797F0" w14:textId="77777777" w:rsidR="00CD4DD5" w:rsidRPr="00C47FC7" w:rsidRDefault="00CD4DD5" w:rsidP="00652F6B">
            <w:pPr>
              <w:pStyle w:val="Standard"/>
              <w:snapToGrid w:val="0"/>
              <w:rPr>
                <w:bCs/>
                <w:i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94957DD" w14:textId="77777777" w:rsidR="00CD4DD5" w:rsidRPr="00C47FC7" w:rsidRDefault="00CD4DD5" w:rsidP="00FF4561">
      <w:pPr>
        <w:keepNext/>
        <w:keepLines/>
        <w:spacing w:after="0" w:line="240" w:lineRule="auto"/>
        <w:ind w:right="400"/>
        <w:jc w:val="both"/>
        <w:rPr>
          <w:rStyle w:val="Nagwek61"/>
          <w:rFonts w:eastAsiaTheme="minorHAnsi"/>
          <w:sz w:val="22"/>
          <w:szCs w:val="22"/>
        </w:rPr>
      </w:pPr>
    </w:p>
    <w:p w14:paraId="1D2A9E3F" w14:textId="4D01FB76" w:rsidR="002D1685" w:rsidRPr="00C47FC7" w:rsidRDefault="002D1685">
      <w:pPr>
        <w:spacing w:line="259" w:lineRule="auto"/>
        <w:rPr>
          <w:rFonts w:ascii="Times New Roman" w:hAnsi="Times New Roman" w:cs="Times New Roman"/>
        </w:rPr>
      </w:pPr>
      <w:r w:rsidRPr="00C47FC7">
        <w:rPr>
          <w:rFonts w:ascii="Times New Roman" w:hAnsi="Times New Roman" w:cs="Times New Roman"/>
        </w:rPr>
        <w:br w:type="page"/>
      </w:r>
    </w:p>
    <w:p w14:paraId="2C3F5DD5" w14:textId="58A92E5F" w:rsidR="00F0566B" w:rsidRPr="00C47FC7" w:rsidRDefault="00F0566B" w:rsidP="00B953B2">
      <w:pPr>
        <w:pStyle w:val="Bezodstpw"/>
        <w:spacing w:line="360" w:lineRule="auto"/>
        <w:ind w:left="9204" w:firstLine="0"/>
        <w:rPr>
          <w:rFonts w:ascii="Times New Roman" w:hAnsi="Times New Roman"/>
          <w:lang w:eastAsia="pl-PL"/>
        </w:rPr>
      </w:pPr>
      <w:r w:rsidRPr="00C47FC7">
        <w:rPr>
          <w:rFonts w:ascii="Times New Roman" w:hAnsi="Times New Roman"/>
          <w:lang w:eastAsia="pl-PL"/>
        </w:rPr>
        <w:lastRenderedPageBreak/>
        <w:t xml:space="preserve">Załącznik nr 7 do zarządzenia </w:t>
      </w:r>
    </w:p>
    <w:p w14:paraId="00F64160" w14:textId="77777777" w:rsidR="00C71661" w:rsidRDefault="00F0566B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 w:rsidRPr="00C47FC7">
        <w:rPr>
          <w:rFonts w:ascii="Times New Roman" w:hAnsi="Times New Roman"/>
        </w:rPr>
        <w:t>Regionalnego Dyrektora Ochrony Środowiska</w:t>
      </w:r>
      <w:r w:rsidR="009C1EA6">
        <w:rPr>
          <w:rFonts w:ascii="Times New Roman" w:hAnsi="Times New Roman"/>
        </w:rPr>
        <w:t> </w:t>
      </w:r>
    </w:p>
    <w:p w14:paraId="59FCA063" w14:textId="59C95B8F" w:rsidR="00AB6731" w:rsidRPr="00C47FC7" w:rsidRDefault="009C1EA6" w:rsidP="00B953B2">
      <w:pPr>
        <w:pStyle w:val="Bezodstpw"/>
        <w:spacing w:line="360" w:lineRule="auto"/>
        <w:ind w:left="9204" w:firstLine="0"/>
        <w:rPr>
          <w:rFonts w:ascii="Times New Roman" w:hAnsi="Times New Roman"/>
        </w:rPr>
      </w:pPr>
      <w:r>
        <w:rPr>
          <w:rFonts w:ascii="Times New Roman" w:hAnsi="Times New Roman"/>
        </w:rPr>
        <w:t>w </w:t>
      </w:r>
      <w:r w:rsidR="00AB6731" w:rsidRPr="00C47FC7">
        <w:rPr>
          <w:rFonts w:ascii="Times New Roman" w:hAnsi="Times New Roman"/>
        </w:rPr>
        <w:t>Rzeszowie</w:t>
      </w:r>
      <w:r w:rsidR="00C71661">
        <w:rPr>
          <w:rFonts w:ascii="Times New Roman" w:hAnsi="Times New Roman"/>
        </w:rPr>
        <w:t xml:space="preserve"> </w:t>
      </w:r>
      <w:r w:rsidR="00AB6731" w:rsidRPr="00C47FC7">
        <w:rPr>
          <w:rFonts w:ascii="Times New Roman" w:hAnsi="Times New Roman"/>
        </w:rPr>
        <w:t>z dnia ………</w:t>
      </w:r>
      <w:proofErr w:type="gramStart"/>
      <w:r w:rsidR="00AB6731" w:rsidRPr="00C47FC7">
        <w:rPr>
          <w:rFonts w:ascii="Times New Roman" w:hAnsi="Times New Roman"/>
        </w:rPr>
        <w:t>…….</w:t>
      </w:r>
      <w:proofErr w:type="gramEnd"/>
      <w:r w:rsidR="00AB6731" w:rsidRPr="00C47FC7">
        <w:rPr>
          <w:rFonts w:ascii="Times New Roman" w:hAnsi="Times New Roman"/>
        </w:rPr>
        <w:t>r.</w:t>
      </w:r>
    </w:p>
    <w:p w14:paraId="0F7DD4E0" w14:textId="77777777" w:rsidR="00AD0466" w:rsidRDefault="00AD0466" w:rsidP="007369F1">
      <w:pPr>
        <w:jc w:val="center"/>
        <w:rPr>
          <w:rFonts w:ascii="Times New Roman" w:hAnsi="Times New Roman" w:cs="Times New Roman"/>
          <w:b/>
          <w:bCs/>
        </w:rPr>
      </w:pPr>
    </w:p>
    <w:p w14:paraId="5673E2E9" w14:textId="41F5D875" w:rsidR="00AD0466" w:rsidRPr="00AD0466" w:rsidRDefault="00AD0466" w:rsidP="007369F1">
      <w:pPr>
        <w:jc w:val="center"/>
        <w:rPr>
          <w:rFonts w:ascii="Times New Roman" w:hAnsi="Times New Roman" w:cs="Times New Roman"/>
          <w:b/>
          <w:bCs/>
        </w:rPr>
      </w:pPr>
      <w:r w:rsidRPr="00AD0466">
        <w:rPr>
          <w:rFonts w:ascii="Times New Roman" w:hAnsi="Times New Roman" w:cs="Times New Roman"/>
          <w:b/>
          <w:bCs/>
        </w:rPr>
        <w:t>Załącznik nr 7 do zarządzenia stanowi odrębny plik zawierający mapę rozmieszczenia przedmiotów ochrony.</w:t>
      </w:r>
    </w:p>
    <w:sectPr w:rsidR="00AD0466" w:rsidRPr="00AD0466" w:rsidSect="00324CE9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B72CE" w14:textId="77777777" w:rsidR="00EB1EE9" w:rsidRDefault="00EB1EE9" w:rsidP="00891A16">
      <w:pPr>
        <w:spacing w:after="0" w:line="240" w:lineRule="auto"/>
      </w:pPr>
      <w:r>
        <w:separator/>
      </w:r>
    </w:p>
  </w:endnote>
  <w:endnote w:type="continuationSeparator" w:id="0">
    <w:p w14:paraId="4267C8AF" w14:textId="77777777" w:rsidR="00EB1EE9" w:rsidRDefault="00EB1EE9" w:rsidP="0089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, 'Arial Unicode MS'"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Univers, Arial">
    <w:altName w:val="Arial"/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lite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 'Times New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D7AF" w14:textId="77777777" w:rsidR="00EB1EE9" w:rsidRDefault="00EB1EE9" w:rsidP="00891A16">
      <w:pPr>
        <w:spacing w:after="0" w:line="240" w:lineRule="auto"/>
      </w:pPr>
      <w:r>
        <w:separator/>
      </w:r>
    </w:p>
  </w:footnote>
  <w:footnote w:type="continuationSeparator" w:id="0">
    <w:p w14:paraId="4910A959" w14:textId="77777777" w:rsidR="00EB1EE9" w:rsidRDefault="00EB1EE9" w:rsidP="0089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B9F8" w14:textId="1B745C75" w:rsidR="00FF4561" w:rsidRDefault="00FF4561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5DC4973E"/>
    <w:lvl w:ilvl="0">
      <w:start w:val="1"/>
      <w:numFmt w:val="decimal"/>
      <w:pStyle w:val="Lista31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" w15:restartNumberingAfterBreak="0">
    <w:nsid w:val="00000008"/>
    <w:multiLevelType w:val="multilevel"/>
    <w:tmpl w:val="5E488ACC"/>
    <w:lvl w:ilvl="0">
      <w:start w:val="1"/>
      <w:numFmt w:val="lowerLetter"/>
      <w:pStyle w:val="Lista1"/>
      <w:lvlText w:val="%1)"/>
      <w:lvlJc w:val="left"/>
      <w:pPr>
        <w:tabs>
          <w:tab w:val="num" w:pos="0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suff w:val="nothing"/>
      <w:lvlText w:val="%2."/>
      <w:lvlJc w:val="left"/>
      <w:rPr>
        <w:rFonts w:cs="Times New Roman" w:hint="default"/>
      </w:rPr>
    </w:lvl>
    <w:lvl w:ilvl="2">
      <w:start w:val="1"/>
      <w:numFmt w:val="lowerRoman"/>
      <w:suff w:val="nothing"/>
      <w:lvlText w:val="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rPr>
        <w:rFonts w:cs="Times New Roman" w:hint="default"/>
      </w:rPr>
    </w:lvl>
    <w:lvl w:ilvl="4">
      <w:start w:val="1"/>
      <w:numFmt w:val="lowerLetter"/>
      <w:suff w:val="nothing"/>
      <w:lvlText w:val="%5."/>
      <w:lvlJc w:val="left"/>
      <w:rPr>
        <w:rFonts w:cs="Times New Roman" w:hint="default"/>
      </w:rPr>
    </w:lvl>
    <w:lvl w:ilvl="5">
      <w:start w:val="1"/>
      <w:numFmt w:val="lowerRoman"/>
      <w:suff w:val="nothing"/>
      <w:lvlText w:val="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7."/>
      <w:lvlJc w:val="left"/>
      <w:rPr>
        <w:rFonts w:cs="Times New Roman" w:hint="default"/>
      </w:rPr>
    </w:lvl>
    <w:lvl w:ilvl="7">
      <w:start w:val="1"/>
      <w:numFmt w:val="lowerLetter"/>
      <w:suff w:val="nothing"/>
      <w:lvlText w:val="%8."/>
      <w:lvlJc w:val="left"/>
      <w:rPr>
        <w:rFonts w:cs="Times New Roman" w:hint="default"/>
      </w:rPr>
    </w:lvl>
    <w:lvl w:ilvl="8">
      <w:start w:val="1"/>
      <w:numFmt w:val="lowerRoman"/>
      <w:suff w:val="nothing"/>
      <w:lvlText w:val="%9."/>
      <w:lvlJc w:val="left"/>
      <w:rPr>
        <w:rFonts w:cs="Times New Roman" w:hint="default"/>
      </w:rPr>
    </w:lvl>
  </w:abstractNum>
  <w:abstractNum w:abstractNumId="2" w15:restartNumberingAfterBreak="0">
    <w:nsid w:val="00000015"/>
    <w:multiLevelType w:val="multilevel"/>
    <w:tmpl w:val="898A1E00"/>
    <w:lvl w:ilvl="0">
      <w:start w:val="1"/>
      <w:numFmt w:val="bullet"/>
      <w:pStyle w:val="Lista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FD1B03"/>
    <w:multiLevelType w:val="multilevel"/>
    <w:tmpl w:val="DE82CE90"/>
    <w:styleLink w:val="WW8Num42"/>
    <w:lvl w:ilvl="0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  <w:lvl w:ilvl="3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  <w:lvl w:ilvl="6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</w:abstractNum>
  <w:abstractNum w:abstractNumId="4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18B4D6F"/>
    <w:multiLevelType w:val="hybridMultilevel"/>
    <w:tmpl w:val="B954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87A31"/>
    <w:multiLevelType w:val="multilevel"/>
    <w:tmpl w:val="0410251C"/>
    <w:styleLink w:val="WW8Num222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039057DB"/>
    <w:multiLevelType w:val="multilevel"/>
    <w:tmpl w:val="694CE192"/>
    <w:styleLink w:val="WW8Num232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03E753BF"/>
    <w:multiLevelType w:val="hybridMultilevel"/>
    <w:tmpl w:val="18AAA166"/>
    <w:styleLink w:val="StylPunktowanePodkrelenie3"/>
    <w:lvl w:ilvl="0" w:tplc="BF3E597A">
      <w:start w:val="1"/>
      <w:numFmt w:val="bullet"/>
      <w:pStyle w:val="StylLista31Przed85ptPo85ptInterliniaConajmn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855C05"/>
    <w:multiLevelType w:val="multilevel"/>
    <w:tmpl w:val="CA3CEDFA"/>
    <w:styleLink w:val="WW8Num72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0AEC268F"/>
    <w:multiLevelType w:val="multilevel"/>
    <w:tmpl w:val="060EA22C"/>
    <w:styleLink w:val="WW8Num172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0E767B7D"/>
    <w:multiLevelType w:val="hybridMultilevel"/>
    <w:tmpl w:val="195C3D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3C101D"/>
    <w:multiLevelType w:val="multilevel"/>
    <w:tmpl w:val="9F54D1EE"/>
    <w:styleLink w:val="WW8Num142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106C3E1F"/>
    <w:multiLevelType w:val="multilevel"/>
    <w:tmpl w:val="C57A7CF6"/>
    <w:styleLink w:val="WW8Num10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189D66A8"/>
    <w:multiLevelType w:val="multilevel"/>
    <w:tmpl w:val="02A27D20"/>
    <w:styleLink w:val="WW8Num82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1A8B0389"/>
    <w:multiLevelType w:val="multilevel"/>
    <w:tmpl w:val="B3CE9D9C"/>
    <w:styleLink w:val="WW8Num62"/>
    <w:lvl w:ilvl="0">
      <w:numFmt w:val="bullet"/>
      <w:lvlText w:val=""/>
      <w:lvlJc w:val="left"/>
      <w:rPr>
        <w:rFonts w:ascii="Wingdings" w:hAnsi="Wingdings"/>
        <w:sz w:val="20"/>
      </w:rPr>
    </w:lvl>
    <w:lvl w:ilvl="1">
      <w:numFmt w:val="bullet"/>
      <w:lvlText w:val=""/>
      <w:lvlJc w:val="left"/>
      <w:rPr>
        <w:rFonts w:ascii="Wingdings 2" w:hAnsi="Wingdings 2"/>
        <w:sz w:val="20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3">
      <w:numFmt w:val="bullet"/>
      <w:lvlText w:val=""/>
      <w:lvlJc w:val="left"/>
      <w:rPr>
        <w:rFonts w:ascii="Wingdings" w:hAnsi="Wingdings"/>
        <w:sz w:val="20"/>
      </w:rPr>
    </w:lvl>
    <w:lvl w:ilvl="4">
      <w:numFmt w:val="bullet"/>
      <w:lvlText w:val=""/>
      <w:lvlJc w:val="left"/>
      <w:rPr>
        <w:rFonts w:ascii="Wingdings 2" w:hAnsi="Wingdings 2"/>
        <w:sz w:val="20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6">
      <w:numFmt w:val="bullet"/>
      <w:lvlText w:val=""/>
      <w:lvlJc w:val="left"/>
      <w:rPr>
        <w:rFonts w:ascii="Wingdings" w:hAnsi="Wingdings"/>
        <w:sz w:val="20"/>
      </w:rPr>
    </w:lvl>
    <w:lvl w:ilvl="7">
      <w:numFmt w:val="bullet"/>
      <w:lvlText w:val=""/>
      <w:lvlJc w:val="left"/>
      <w:rPr>
        <w:rFonts w:ascii="Wingdings 2" w:hAnsi="Wingdings 2"/>
        <w:sz w:val="20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20"/>
      </w:rPr>
    </w:lvl>
  </w:abstractNum>
  <w:abstractNum w:abstractNumId="16" w15:restartNumberingAfterBreak="0">
    <w:nsid w:val="1C854DF6"/>
    <w:multiLevelType w:val="hybridMultilevel"/>
    <w:tmpl w:val="0CB83966"/>
    <w:lvl w:ilvl="0" w:tplc="FCDAE6FC">
      <w:start w:val="2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1C39A9"/>
    <w:multiLevelType w:val="multilevel"/>
    <w:tmpl w:val="820A369C"/>
    <w:styleLink w:val="WW8Num15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 w15:restartNumberingAfterBreak="0">
    <w:nsid w:val="2603716F"/>
    <w:multiLevelType w:val="multilevel"/>
    <w:tmpl w:val="0BEEFEBA"/>
    <w:styleLink w:val="WW8Num1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263B5CF9"/>
    <w:multiLevelType w:val="multilevel"/>
    <w:tmpl w:val="31E0C34A"/>
    <w:styleLink w:val="WW8Num1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26C33B9D"/>
    <w:multiLevelType w:val="multilevel"/>
    <w:tmpl w:val="786E9642"/>
    <w:styleLink w:val="WW8Num19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2B0922E9"/>
    <w:multiLevelType w:val="hybridMultilevel"/>
    <w:tmpl w:val="F6AE3AB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40F7006"/>
    <w:multiLevelType w:val="multilevel"/>
    <w:tmpl w:val="D3F60868"/>
    <w:styleLink w:val="WW8Num25"/>
    <w:lvl w:ilvl="0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23" w15:restartNumberingAfterBreak="0">
    <w:nsid w:val="350A1025"/>
    <w:multiLevelType w:val="hybridMultilevel"/>
    <w:tmpl w:val="ABBAA44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1239A"/>
    <w:multiLevelType w:val="hybridMultilevel"/>
    <w:tmpl w:val="44863060"/>
    <w:lvl w:ilvl="0" w:tplc="FFFFFFFF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73FD9"/>
    <w:multiLevelType w:val="hybridMultilevel"/>
    <w:tmpl w:val="C4C8C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148B1"/>
    <w:multiLevelType w:val="multilevel"/>
    <w:tmpl w:val="BE78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7115A"/>
    <w:multiLevelType w:val="multilevel"/>
    <w:tmpl w:val="D4DCB0B8"/>
    <w:styleLink w:val="WW8Num162"/>
    <w:lvl w:ilvl="0">
      <w:start w:val="10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4F454A3B"/>
    <w:multiLevelType w:val="hybridMultilevel"/>
    <w:tmpl w:val="0FA21B26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B3094F"/>
    <w:multiLevelType w:val="multilevel"/>
    <w:tmpl w:val="76FACD14"/>
    <w:styleLink w:val="WW8Num92"/>
    <w:lvl w:ilvl="0">
      <w:start w:val="23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1467937"/>
    <w:multiLevelType w:val="hybridMultilevel"/>
    <w:tmpl w:val="189EE0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A300F9"/>
    <w:multiLevelType w:val="hybridMultilevel"/>
    <w:tmpl w:val="DD689E48"/>
    <w:lvl w:ilvl="0" w:tplc="FFFFFFFF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25C40"/>
    <w:multiLevelType w:val="hybridMultilevel"/>
    <w:tmpl w:val="44863060"/>
    <w:lvl w:ilvl="0" w:tplc="FAB6E4E4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871A1"/>
    <w:multiLevelType w:val="hybridMultilevel"/>
    <w:tmpl w:val="0E9E0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477D7"/>
    <w:multiLevelType w:val="hybridMultilevel"/>
    <w:tmpl w:val="195C3D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67932"/>
    <w:multiLevelType w:val="multilevel"/>
    <w:tmpl w:val="8DA2E86A"/>
    <w:styleLink w:val="WW8Num202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6" w15:restartNumberingAfterBreak="0">
    <w:nsid w:val="6B961B55"/>
    <w:multiLevelType w:val="multilevel"/>
    <w:tmpl w:val="C060C230"/>
    <w:styleLink w:val="StylPunktowanePodkreleni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kern w:val="3"/>
        <w:sz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001B1"/>
    <w:multiLevelType w:val="multilevel"/>
    <w:tmpl w:val="03F4F0E6"/>
    <w:styleLink w:val="WW8Num182"/>
    <w:lvl w:ilvl="0">
      <w:numFmt w:val="bullet"/>
      <w:lvlText w:val=""/>
      <w:lvlJc w:val="left"/>
      <w:rPr>
        <w:rFonts w:ascii="Symbol" w:eastAsia="Times New Roman" w:hAnsi="Symbol" w:cs="Times New Roman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71727BEE"/>
    <w:multiLevelType w:val="hybridMultilevel"/>
    <w:tmpl w:val="43DEEC0A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E0CC2"/>
    <w:multiLevelType w:val="multilevel"/>
    <w:tmpl w:val="62ACF00E"/>
    <w:styleLink w:val="WW8Num122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0" w15:restartNumberingAfterBreak="0">
    <w:nsid w:val="75691495"/>
    <w:multiLevelType w:val="multilevel"/>
    <w:tmpl w:val="BD7C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911B7F"/>
    <w:multiLevelType w:val="multilevel"/>
    <w:tmpl w:val="32BCC250"/>
    <w:styleLink w:val="WW8Num212"/>
    <w:lvl w:ilvl="0">
      <w:numFmt w:val="bullet"/>
      <w:lvlText w:val="–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 w15:restartNumberingAfterBreak="0">
    <w:nsid w:val="77967CE0"/>
    <w:multiLevelType w:val="hybridMultilevel"/>
    <w:tmpl w:val="A49EF53E"/>
    <w:lvl w:ilvl="0" w:tplc="F2541AF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F7EE2"/>
    <w:multiLevelType w:val="multilevel"/>
    <w:tmpl w:val="CDEA1806"/>
    <w:styleLink w:val="WW8Num13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79742B10"/>
    <w:multiLevelType w:val="hybridMultilevel"/>
    <w:tmpl w:val="CFBC1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82779E">
      <w:start w:val="1"/>
      <w:numFmt w:val="bullet"/>
      <w:pStyle w:val="lista10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A4F9D"/>
    <w:multiLevelType w:val="multilevel"/>
    <w:tmpl w:val="06149BDE"/>
    <w:styleLink w:val="StylPunktowanePodkrelenie12"/>
    <w:lvl w:ilvl="0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46" w15:restartNumberingAfterBreak="0">
    <w:nsid w:val="7CB5019D"/>
    <w:multiLevelType w:val="multilevel"/>
    <w:tmpl w:val="0BDA1F40"/>
    <w:styleLink w:val="WW8Num5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782576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5336504">
    <w:abstractNumId w:val="4"/>
  </w:num>
  <w:num w:numId="3" w16cid:durableId="1928266991">
    <w:abstractNumId w:val="5"/>
  </w:num>
  <w:num w:numId="4" w16cid:durableId="1931422578">
    <w:abstractNumId w:val="30"/>
  </w:num>
  <w:num w:numId="5" w16cid:durableId="279070854">
    <w:abstractNumId w:val="21"/>
  </w:num>
  <w:num w:numId="6" w16cid:durableId="1667132088">
    <w:abstractNumId w:val="19"/>
  </w:num>
  <w:num w:numId="7" w16cid:durableId="1496799824">
    <w:abstractNumId w:val="22"/>
  </w:num>
  <w:num w:numId="8" w16cid:durableId="88351790">
    <w:abstractNumId w:val="45"/>
  </w:num>
  <w:num w:numId="9" w16cid:durableId="834537541">
    <w:abstractNumId w:val="3"/>
  </w:num>
  <w:num w:numId="10" w16cid:durableId="2049447949">
    <w:abstractNumId w:val="46"/>
  </w:num>
  <w:num w:numId="11" w16cid:durableId="1652322080">
    <w:abstractNumId w:val="15"/>
  </w:num>
  <w:num w:numId="12" w16cid:durableId="1856535849">
    <w:abstractNumId w:val="9"/>
  </w:num>
  <w:num w:numId="13" w16cid:durableId="1556089977">
    <w:abstractNumId w:val="14"/>
  </w:num>
  <w:num w:numId="14" w16cid:durableId="965625011">
    <w:abstractNumId w:val="29"/>
  </w:num>
  <w:num w:numId="15" w16cid:durableId="1194272088">
    <w:abstractNumId w:val="13"/>
  </w:num>
  <w:num w:numId="16" w16cid:durableId="1752703504">
    <w:abstractNumId w:val="18"/>
  </w:num>
  <w:num w:numId="17" w16cid:durableId="1752191992">
    <w:abstractNumId w:val="39"/>
  </w:num>
  <w:num w:numId="18" w16cid:durableId="692727146">
    <w:abstractNumId w:val="43"/>
  </w:num>
  <w:num w:numId="19" w16cid:durableId="2077508146">
    <w:abstractNumId w:val="12"/>
  </w:num>
  <w:num w:numId="20" w16cid:durableId="783234007">
    <w:abstractNumId w:val="17"/>
  </w:num>
  <w:num w:numId="21" w16cid:durableId="207766394">
    <w:abstractNumId w:val="27"/>
  </w:num>
  <w:num w:numId="22" w16cid:durableId="1602370975">
    <w:abstractNumId w:val="10"/>
  </w:num>
  <w:num w:numId="23" w16cid:durableId="1165434611">
    <w:abstractNumId w:val="37"/>
  </w:num>
  <w:num w:numId="24" w16cid:durableId="20516600">
    <w:abstractNumId w:val="20"/>
  </w:num>
  <w:num w:numId="25" w16cid:durableId="1921480869">
    <w:abstractNumId w:val="35"/>
  </w:num>
  <w:num w:numId="26" w16cid:durableId="843010254">
    <w:abstractNumId w:val="41"/>
  </w:num>
  <w:num w:numId="27" w16cid:durableId="798688741">
    <w:abstractNumId w:val="6"/>
  </w:num>
  <w:num w:numId="28" w16cid:durableId="1637645037">
    <w:abstractNumId w:val="7"/>
  </w:num>
  <w:num w:numId="29" w16cid:durableId="1983924762">
    <w:abstractNumId w:val="16"/>
  </w:num>
  <w:num w:numId="30" w16cid:durableId="465973789">
    <w:abstractNumId w:val="44"/>
  </w:num>
  <w:num w:numId="31" w16cid:durableId="1029065572">
    <w:abstractNumId w:val="1"/>
  </w:num>
  <w:num w:numId="32" w16cid:durableId="1834494046">
    <w:abstractNumId w:val="2"/>
  </w:num>
  <w:num w:numId="33" w16cid:durableId="1385182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9588889">
    <w:abstractNumId w:val="8"/>
  </w:num>
  <w:num w:numId="35" w16cid:durableId="1965307980">
    <w:abstractNumId w:val="36"/>
  </w:num>
  <w:num w:numId="36" w16cid:durableId="1912541096">
    <w:abstractNumId w:val="25"/>
  </w:num>
  <w:num w:numId="37" w16cid:durableId="1566799888">
    <w:abstractNumId w:val="23"/>
  </w:num>
  <w:num w:numId="38" w16cid:durableId="1466314162">
    <w:abstractNumId w:val="42"/>
  </w:num>
  <w:num w:numId="39" w16cid:durableId="1390571425">
    <w:abstractNumId w:val="33"/>
  </w:num>
  <w:num w:numId="40" w16cid:durableId="906038195">
    <w:abstractNumId w:val="28"/>
  </w:num>
  <w:num w:numId="41" w16cid:durableId="335957731">
    <w:abstractNumId w:val="32"/>
  </w:num>
  <w:num w:numId="42" w16cid:durableId="229582135">
    <w:abstractNumId w:val="24"/>
  </w:num>
  <w:num w:numId="43" w16cid:durableId="2010020016">
    <w:abstractNumId w:val="25"/>
  </w:num>
  <w:num w:numId="44" w16cid:durableId="1267273869">
    <w:abstractNumId w:val="34"/>
  </w:num>
  <w:num w:numId="45" w16cid:durableId="690180419">
    <w:abstractNumId w:val="40"/>
  </w:num>
  <w:num w:numId="46" w16cid:durableId="1129857426">
    <w:abstractNumId w:val="26"/>
  </w:num>
  <w:num w:numId="47" w16cid:durableId="836002359">
    <w:abstractNumId w:val="11"/>
  </w:num>
  <w:num w:numId="48" w16cid:durableId="740562871">
    <w:abstractNumId w:val="38"/>
  </w:num>
  <w:num w:numId="49" w16cid:durableId="151094667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063FB"/>
    <w:rsid w:val="000231DD"/>
    <w:rsid w:val="0003568F"/>
    <w:rsid w:val="00036ADE"/>
    <w:rsid w:val="000374E2"/>
    <w:rsid w:val="00037989"/>
    <w:rsid w:val="00040140"/>
    <w:rsid w:val="000405E8"/>
    <w:rsid w:val="0006624C"/>
    <w:rsid w:val="00067BD0"/>
    <w:rsid w:val="000823CA"/>
    <w:rsid w:val="0008439C"/>
    <w:rsid w:val="00093DF4"/>
    <w:rsid w:val="000940BC"/>
    <w:rsid w:val="000C7BF8"/>
    <w:rsid w:val="000E5DD0"/>
    <w:rsid w:val="00110F68"/>
    <w:rsid w:val="00115702"/>
    <w:rsid w:val="00141A8D"/>
    <w:rsid w:val="0014445D"/>
    <w:rsid w:val="0014652C"/>
    <w:rsid w:val="001504B7"/>
    <w:rsid w:val="0018698E"/>
    <w:rsid w:val="001B6B8C"/>
    <w:rsid w:val="001C4F24"/>
    <w:rsid w:val="001C74D9"/>
    <w:rsid w:val="001D407B"/>
    <w:rsid w:val="001D7C01"/>
    <w:rsid w:val="001F3008"/>
    <w:rsid w:val="001F3AB3"/>
    <w:rsid w:val="001F4E8C"/>
    <w:rsid w:val="00205B42"/>
    <w:rsid w:val="002207BC"/>
    <w:rsid w:val="00230209"/>
    <w:rsid w:val="002351DF"/>
    <w:rsid w:val="00235960"/>
    <w:rsid w:val="00242815"/>
    <w:rsid w:val="00246268"/>
    <w:rsid w:val="00267264"/>
    <w:rsid w:val="002707FA"/>
    <w:rsid w:val="002A5357"/>
    <w:rsid w:val="002A672B"/>
    <w:rsid w:val="002B4A93"/>
    <w:rsid w:val="002D1685"/>
    <w:rsid w:val="002D27FD"/>
    <w:rsid w:val="002F217E"/>
    <w:rsid w:val="002F258C"/>
    <w:rsid w:val="002F4FBA"/>
    <w:rsid w:val="003154A0"/>
    <w:rsid w:val="00321F74"/>
    <w:rsid w:val="00324CE9"/>
    <w:rsid w:val="00325B47"/>
    <w:rsid w:val="0033344F"/>
    <w:rsid w:val="00335C75"/>
    <w:rsid w:val="00347766"/>
    <w:rsid w:val="003477BD"/>
    <w:rsid w:val="00352EA3"/>
    <w:rsid w:val="00355F62"/>
    <w:rsid w:val="003568A3"/>
    <w:rsid w:val="00362CD8"/>
    <w:rsid w:val="003631F6"/>
    <w:rsid w:val="00374D0C"/>
    <w:rsid w:val="0039266A"/>
    <w:rsid w:val="003B688F"/>
    <w:rsid w:val="003C0204"/>
    <w:rsid w:val="003D3BBE"/>
    <w:rsid w:val="003E3575"/>
    <w:rsid w:val="003F7175"/>
    <w:rsid w:val="00412337"/>
    <w:rsid w:val="00423FC7"/>
    <w:rsid w:val="00436F37"/>
    <w:rsid w:val="00442A2D"/>
    <w:rsid w:val="00460BA5"/>
    <w:rsid w:val="00464AC9"/>
    <w:rsid w:val="00471E48"/>
    <w:rsid w:val="00485F86"/>
    <w:rsid w:val="004A5D8E"/>
    <w:rsid w:val="004B3F21"/>
    <w:rsid w:val="004C5765"/>
    <w:rsid w:val="004C5C5C"/>
    <w:rsid w:val="004D1E5F"/>
    <w:rsid w:val="00505D95"/>
    <w:rsid w:val="00545955"/>
    <w:rsid w:val="00546989"/>
    <w:rsid w:val="0055296D"/>
    <w:rsid w:val="00557285"/>
    <w:rsid w:val="005735B1"/>
    <w:rsid w:val="00573775"/>
    <w:rsid w:val="005742A3"/>
    <w:rsid w:val="00581F91"/>
    <w:rsid w:val="00587709"/>
    <w:rsid w:val="005A425F"/>
    <w:rsid w:val="005A584D"/>
    <w:rsid w:val="005A7CA1"/>
    <w:rsid w:val="005B1B50"/>
    <w:rsid w:val="005C44DC"/>
    <w:rsid w:val="005E49F2"/>
    <w:rsid w:val="005F6629"/>
    <w:rsid w:val="006010D9"/>
    <w:rsid w:val="00613744"/>
    <w:rsid w:val="006241A6"/>
    <w:rsid w:val="006306C9"/>
    <w:rsid w:val="00644AB2"/>
    <w:rsid w:val="00652F6B"/>
    <w:rsid w:val="006716F9"/>
    <w:rsid w:val="006B363B"/>
    <w:rsid w:val="006B6BBD"/>
    <w:rsid w:val="006C18C5"/>
    <w:rsid w:val="006C32DF"/>
    <w:rsid w:val="006C66DD"/>
    <w:rsid w:val="006E235F"/>
    <w:rsid w:val="006E4566"/>
    <w:rsid w:val="006F1210"/>
    <w:rsid w:val="006F275A"/>
    <w:rsid w:val="006F73E3"/>
    <w:rsid w:val="00710ED1"/>
    <w:rsid w:val="007369F1"/>
    <w:rsid w:val="00744C40"/>
    <w:rsid w:val="00764F89"/>
    <w:rsid w:val="00782359"/>
    <w:rsid w:val="00784B65"/>
    <w:rsid w:val="0078753B"/>
    <w:rsid w:val="007932B0"/>
    <w:rsid w:val="007A05FE"/>
    <w:rsid w:val="007B2171"/>
    <w:rsid w:val="007B65CB"/>
    <w:rsid w:val="007C4D31"/>
    <w:rsid w:val="007C7910"/>
    <w:rsid w:val="007D2325"/>
    <w:rsid w:val="007D519C"/>
    <w:rsid w:val="007D5F9B"/>
    <w:rsid w:val="007D6954"/>
    <w:rsid w:val="007E0C0A"/>
    <w:rsid w:val="007E41E6"/>
    <w:rsid w:val="007F7411"/>
    <w:rsid w:val="00822D53"/>
    <w:rsid w:val="008336D7"/>
    <w:rsid w:val="00835668"/>
    <w:rsid w:val="00854641"/>
    <w:rsid w:val="0086161E"/>
    <w:rsid w:val="00882F08"/>
    <w:rsid w:val="00891A16"/>
    <w:rsid w:val="008A14DA"/>
    <w:rsid w:val="008C6B60"/>
    <w:rsid w:val="008E07F1"/>
    <w:rsid w:val="008F45B7"/>
    <w:rsid w:val="008F678C"/>
    <w:rsid w:val="009100D5"/>
    <w:rsid w:val="0091236E"/>
    <w:rsid w:val="00916FE0"/>
    <w:rsid w:val="00927395"/>
    <w:rsid w:val="00931E55"/>
    <w:rsid w:val="00932016"/>
    <w:rsid w:val="009361EF"/>
    <w:rsid w:val="00945F34"/>
    <w:rsid w:val="00950D57"/>
    <w:rsid w:val="009604B8"/>
    <w:rsid w:val="00960590"/>
    <w:rsid w:val="00961B4E"/>
    <w:rsid w:val="0097606B"/>
    <w:rsid w:val="00976641"/>
    <w:rsid w:val="009950B8"/>
    <w:rsid w:val="009B15DC"/>
    <w:rsid w:val="009B4FD4"/>
    <w:rsid w:val="009C1EA6"/>
    <w:rsid w:val="009C4D7E"/>
    <w:rsid w:val="009D0152"/>
    <w:rsid w:val="009D5C9A"/>
    <w:rsid w:val="009E2FB7"/>
    <w:rsid w:val="009E4F82"/>
    <w:rsid w:val="009E5518"/>
    <w:rsid w:val="009E7159"/>
    <w:rsid w:val="00A00306"/>
    <w:rsid w:val="00A039A0"/>
    <w:rsid w:val="00A0416F"/>
    <w:rsid w:val="00A11337"/>
    <w:rsid w:val="00A14C1C"/>
    <w:rsid w:val="00A27AB9"/>
    <w:rsid w:val="00A33015"/>
    <w:rsid w:val="00A47F78"/>
    <w:rsid w:val="00A60050"/>
    <w:rsid w:val="00A666E4"/>
    <w:rsid w:val="00A67A4A"/>
    <w:rsid w:val="00A853C1"/>
    <w:rsid w:val="00A91264"/>
    <w:rsid w:val="00A95171"/>
    <w:rsid w:val="00AA0C1F"/>
    <w:rsid w:val="00AB30EA"/>
    <w:rsid w:val="00AB4597"/>
    <w:rsid w:val="00AB6731"/>
    <w:rsid w:val="00AC0305"/>
    <w:rsid w:val="00AD0466"/>
    <w:rsid w:val="00AE14FC"/>
    <w:rsid w:val="00B22C9E"/>
    <w:rsid w:val="00B2755F"/>
    <w:rsid w:val="00B342DF"/>
    <w:rsid w:val="00B47475"/>
    <w:rsid w:val="00B73040"/>
    <w:rsid w:val="00B74B9A"/>
    <w:rsid w:val="00B85249"/>
    <w:rsid w:val="00B953B2"/>
    <w:rsid w:val="00BB0C3D"/>
    <w:rsid w:val="00BB532B"/>
    <w:rsid w:val="00BB62E9"/>
    <w:rsid w:val="00BB7557"/>
    <w:rsid w:val="00BD490B"/>
    <w:rsid w:val="00BD63B7"/>
    <w:rsid w:val="00BF328C"/>
    <w:rsid w:val="00C3475D"/>
    <w:rsid w:val="00C37AE0"/>
    <w:rsid w:val="00C46B0F"/>
    <w:rsid w:val="00C47FC7"/>
    <w:rsid w:val="00C71661"/>
    <w:rsid w:val="00C8623A"/>
    <w:rsid w:val="00C94CD2"/>
    <w:rsid w:val="00C9550C"/>
    <w:rsid w:val="00CA2770"/>
    <w:rsid w:val="00CB1FC2"/>
    <w:rsid w:val="00CC1871"/>
    <w:rsid w:val="00CD1F82"/>
    <w:rsid w:val="00CD4287"/>
    <w:rsid w:val="00CD4DD5"/>
    <w:rsid w:val="00CD59A2"/>
    <w:rsid w:val="00CE102E"/>
    <w:rsid w:val="00CE419D"/>
    <w:rsid w:val="00CF4426"/>
    <w:rsid w:val="00D25C7B"/>
    <w:rsid w:val="00D33A81"/>
    <w:rsid w:val="00D433BE"/>
    <w:rsid w:val="00D46006"/>
    <w:rsid w:val="00D511D4"/>
    <w:rsid w:val="00D8173E"/>
    <w:rsid w:val="00D942A8"/>
    <w:rsid w:val="00D96778"/>
    <w:rsid w:val="00DA4AD2"/>
    <w:rsid w:val="00DB1BE1"/>
    <w:rsid w:val="00DC2A54"/>
    <w:rsid w:val="00DD4915"/>
    <w:rsid w:val="00DE1AA7"/>
    <w:rsid w:val="00E25A4B"/>
    <w:rsid w:val="00E26E61"/>
    <w:rsid w:val="00E32169"/>
    <w:rsid w:val="00E73812"/>
    <w:rsid w:val="00E73CDD"/>
    <w:rsid w:val="00E961C9"/>
    <w:rsid w:val="00EA56C1"/>
    <w:rsid w:val="00EA74C0"/>
    <w:rsid w:val="00EB1EE9"/>
    <w:rsid w:val="00ED24C3"/>
    <w:rsid w:val="00ED2F5B"/>
    <w:rsid w:val="00EF7112"/>
    <w:rsid w:val="00F0566B"/>
    <w:rsid w:val="00F162CF"/>
    <w:rsid w:val="00F20055"/>
    <w:rsid w:val="00F26918"/>
    <w:rsid w:val="00F2740F"/>
    <w:rsid w:val="00F278BB"/>
    <w:rsid w:val="00F408C3"/>
    <w:rsid w:val="00F46E33"/>
    <w:rsid w:val="00F6139B"/>
    <w:rsid w:val="00F61B27"/>
    <w:rsid w:val="00F80BEE"/>
    <w:rsid w:val="00FA4970"/>
    <w:rsid w:val="00FB1677"/>
    <w:rsid w:val="00FF4561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6A6"/>
  <w15:chartTrackingRefBased/>
  <w15:docId w15:val="{CF696DCD-1BC4-4FD4-B2E0-DF9790FF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CA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71E48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471E48"/>
    <w:pPr>
      <w:keepNext/>
      <w:widowControl w:val="0"/>
      <w:suppressAutoHyphens/>
      <w:autoSpaceDN w:val="0"/>
      <w:spacing w:before="120" w:after="120" w:line="240" w:lineRule="auto"/>
      <w:textAlignment w:val="baseline"/>
      <w:outlineLvl w:val="1"/>
    </w:pPr>
    <w:rPr>
      <w:rFonts w:ascii="Times New Roman" w:eastAsia="Times New Roman" w:hAnsi="Times New Roman" w:cs="Times New Roman"/>
      <w:b/>
      <w:bCs/>
      <w:iCs/>
      <w:kern w:val="3"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71E48"/>
    <w:pPr>
      <w:keepNext/>
      <w:widowControl w:val="0"/>
      <w:suppressAutoHyphens/>
      <w:autoSpaceDN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i/>
      <w:kern w:val="3"/>
      <w:sz w:val="24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71E48"/>
    <w:pPr>
      <w:keepNext/>
      <w:suppressAutoHyphens/>
      <w:spacing w:before="240" w:after="24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mallCaps/>
      <w:sz w:val="24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71E48"/>
    <w:pPr>
      <w:widowControl w:val="0"/>
      <w:suppressAutoHyphens/>
      <w:autoSpaceDN w:val="0"/>
      <w:spacing w:before="240" w:after="60" w:line="240" w:lineRule="auto"/>
      <w:textAlignment w:val="baseline"/>
      <w:outlineLvl w:val="4"/>
    </w:pPr>
    <w:rPr>
      <w:rFonts w:ascii="Aptos" w:eastAsia="Times New Roman" w:hAnsi="Aptos" w:cs="Times New Roman"/>
      <w:b/>
      <w:bCs/>
      <w:i/>
      <w:iCs/>
      <w:kern w:val="3"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1E48"/>
    <w:pPr>
      <w:keepNext/>
      <w:keepLines/>
      <w:spacing w:before="40" w:after="0" w:line="278" w:lineRule="auto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1E48"/>
    <w:pPr>
      <w:keepNext/>
      <w:keepLines/>
      <w:spacing w:before="40" w:after="0" w:line="278" w:lineRule="auto"/>
      <w:outlineLvl w:val="6"/>
    </w:pPr>
    <w:rPr>
      <w:rFonts w:ascii="Aptos" w:eastAsia="Times New Roman" w:hAnsi="Aptos" w:cs="Times New Roman"/>
      <w:color w:val="595959"/>
      <w:kern w:val="2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71E48"/>
    <w:pPr>
      <w:widowControl w:val="0"/>
      <w:suppressAutoHyphens/>
      <w:autoSpaceDN w:val="0"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kern w:val="3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1E48"/>
    <w:pPr>
      <w:keepNext/>
      <w:keepLines/>
      <w:spacing w:after="0" w:line="278" w:lineRule="auto"/>
      <w:outlineLvl w:val="8"/>
    </w:pPr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List Paragraph,ISCG Numerowanie,lp1,2 heading,A_wyliczenie,K-P_odwolanie,Akapit z listą5,maz_wyliczenie,opis dzialania,CW_Lista,Preambuła,List Paragraph2,Kolorowa lista — akcent 11,Odstavec,Akapit z listą numerowan"/>
    <w:basedOn w:val="Normalny"/>
    <w:link w:val="AkapitzlistZnak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9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,Tekst treści + 10 pt"/>
    <w:basedOn w:val="Domylnaczcionkaakapitu"/>
    <w:uiPriority w:val="22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  <w14:ligatures w14:val="none"/>
    </w:rPr>
  </w:style>
  <w:style w:type="character" w:customStyle="1" w:styleId="fontstyle01">
    <w:name w:val="fontstyle01"/>
    <w:basedOn w:val="Domylnaczcionkaakapitu"/>
    <w:rsid w:val="002351DF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customStyle="1" w:styleId="Standard">
    <w:name w:val="Standard"/>
    <w:link w:val="StandardZnak"/>
    <w:qFormat/>
    <w:rsid w:val="003477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StandardZnak">
    <w:name w:val="Standard Znak"/>
    <w:link w:val="Standard"/>
    <w:rsid w:val="003477BD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Nagwek60">
    <w:name w:val="Nagłówek #6_"/>
    <w:rsid w:val="00A666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61">
    <w:name w:val="Nagłówek #6"/>
    <w:rsid w:val="00A666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8">
    <w:name w:val="Tekst treści (8)_"/>
    <w:rsid w:val="00205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80">
    <w:name w:val="Tekst treści (8)"/>
    <w:rsid w:val="00205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styleId="Tekstdymka">
    <w:name w:val="Balloon Text"/>
    <w:basedOn w:val="Normalny"/>
    <w:link w:val="TekstdymkaZnak"/>
    <w:uiPriority w:val="99"/>
    <w:unhideWhenUsed/>
    <w:rsid w:val="00F20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F20055"/>
    <w:rPr>
      <w:rFonts w:ascii="Segoe UI" w:hAnsi="Segoe UI" w:cs="Segoe UI"/>
      <w:kern w:val="0"/>
      <w:sz w:val="18"/>
      <w:szCs w:val="18"/>
      <w14:ligatures w14:val="none"/>
    </w:rPr>
  </w:style>
  <w:style w:type="paragraph" w:styleId="Bezodstpw">
    <w:name w:val="No Spacing"/>
    <w:uiPriority w:val="1"/>
    <w:qFormat/>
    <w:rsid w:val="00355F62"/>
    <w:pPr>
      <w:spacing w:after="0" w:line="240" w:lineRule="auto"/>
      <w:ind w:firstLine="567"/>
    </w:pPr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30E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942A8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unhideWhenUsed/>
    <w:rsid w:val="000401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01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014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1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040140"/>
    <w:rPr>
      <w:b/>
      <w:bCs/>
      <w:kern w:val="0"/>
      <w:sz w:val="20"/>
      <w:szCs w:val="20"/>
      <w14:ligatures w14:val="none"/>
    </w:rPr>
  </w:style>
  <w:style w:type="paragraph" w:customStyle="1" w:styleId="pzo2026">
    <w:name w:val="pzo 2026"/>
    <w:basedOn w:val="Normalny"/>
    <w:link w:val="pzo2026Znak"/>
    <w:qFormat/>
    <w:rsid w:val="00093DF4"/>
    <w:pPr>
      <w:snapToGrid w:val="0"/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pzo2026Znak">
    <w:name w:val="pzo 2026 Znak"/>
    <w:link w:val="pzo2026"/>
    <w:rsid w:val="00093DF4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BF328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9"/>
    <w:rsid w:val="00471E48"/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9"/>
    <w:rsid w:val="00471E48"/>
    <w:rPr>
      <w:rFonts w:ascii="Times New Roman" w:eastAsia="Times New Roman" w:hAnsi="Times New Roman" w:cs="Times New Roman"/>
      <w:b/>
      <w:bCs/>
      <w:iCs/>
      <w:kern w:val="3"/>
      <w:sz w:val="24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9"/>
    <w:rsid w:val="00471E48"/>
    <w:rPr>
      <w:rFonts w:ascii="Times New Roman" w:eastAsia="Times New Roman" w:hAnsi="Times New Roman" w:cs="Times New Roman"/>
      <w:b/>
      <w:bCs/>
      <w:i/>
      <w:kern w:val="3"/>
      <w:sz w:val="24"/>
      <w:szCs w:val="26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9"/>
    <w:rsid w:val="00471E48"/>
    <w:rPr>
      <w:rFonts w:ascii="Times New Roman" w:eastAsia="Times New Roman" w:hAnsi="Times New Roman" w:cs="Times New Roman"/>
      <w:b/>
      <w:bCs/>
      <w:smallCaps/>
      <w:kern w:val="0"/>
      <w:sz w:val="24"/>
      <w:szCs w:val="24"/>
      <w:lang w:eastAsia="ar-SA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471E48"/>
    <w:rPr>
      <w:rFonts w:ascii="Aptos" w:eastAsia="Times New Roman" w:hAnsi="Aptos" w:cs="Times New Roman"/>
      <w:b/>
      <w:bCs/>
      <w:i/>
      <w:iCs/>
      <w:kern w:val="3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1E48"/>
    <w:rPr>
      <w:rFonts w:ascii="Aptos" w:eastAsia="Times New Roman" w:hAnsi="Aptos" w:cs="Times New Roman"/>
      <w:i/>
      <w:iCs/>
      <w:color w:val="595959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1E48"/>
    <w:rPr>
      <w:rFonts w:ascii="Aptos" w:eastAsia="Times New Roman" w:hAnsi="Aptos" w:cs="Times New Roman"/>
      <w:color w:val="595959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9"/>
    <w:rsid w:val="00471E48"/>
    <w:rPr>
      <w:rFonts w:ascii="Times New Roman" w:eastAsia="Times New Roman" w:hAnsi="Times New Roman" w:cs="Times New Roman"/>
      <w:i/>
      <w:iCs/>
      <w:kern w:val="3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1E48"/>
    <w:rPr>
      <w:rFonts w:ascii="Aptos" w:eastAsia="Times New Roman" w:hAnsi="Aptos" w:cs="Times New Roman"/>
      <w:color w:val="272727"/>
      <w:sz w:val="24"/>
      <w:szCs w:val="24"/>
      <w14:ligatures w14:val="none"/>
    </w:rPr>
  </w:style>
  <w:style w:type="paragraph" w:customStyle="1" w:styleId="Nagwek10">
    <w:name w:val="Nagłówek1"/>
    <w:basedOn w:val="Standard"/>
    <w:next w:val="Textbody"/>
    <w:rsid w:val="00471E48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paragraph" w:customStyle="1" w:styleId="Textbody">
    <w:name w:val="Text body"/>
    <w:basedOn w:val="Standard"/>
    <w:uiPriority w:val="99"/>
    <w:rsid w:val="00471E48"/>
    <w:pPr>
      <w:spacing w:after="120"/>
    </w:pPr>
  </w:style>
  <w:style w:type="paragraph" w:styleId="Lista">
    <w:name w:val="List"/>
    <w:basedOn w:val="Textbody"/>
    <w:uiPriority w:val="99"/>
    <w:rsid w:val="00471E48"/>
    <w:rPr>
      <w:rFonts w:cs="Tahoma"/>
    </w:rPr>
  </w:style>
  <w:style w:type="paragraph" w:customStyle="1" w:styleId="Legenda1">
    <w:name w:val="Legenda1"/>
    <w:basedOn w:val="Standard"/>
    <w:rsid w:val="00471E4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uiPriority w:val="99"/>
    <w:rsid w:val="00471E48"/>
    <w:pPr>
      <w:suppressLineNumbers/>
    </w:pPr>
    <w:rPr>
      <w:rFonts w:cs="Tahoma"/>
    </w:rPr>
  </w:style>
  <w:style w:type="paragraph" w:customStyle="1" w:styleId="Nagwek11">
    <w:name w:val="Nagłówek 11"/>
    <w:basedOn w:val="Standard"/>
    <w:next w:val="Standard"/>
    <w:rsid w:val="00471E4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Nagwek21">
    <w:name w:val="Nagłówek 21"/>
    <w:basedOn w:val="Standard"/>
    <w:next w:val="Standard"/>
    <w:rsid w:val="00471E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Nagwek51">
    <w:name w:val="Nagłówek 51"/>
    <w:basedOn w:val="Standard"/>
    <w:next w:val="Standard"/>
    <w:rsid w:val="00471E48"/>
    <w:pPr>
      <w:keepNext/>
      <w:spacing w:line="240" w:lineRule="exact"/>
      <w:outlineLvl w:val="4"/>
    </w:pPr>
    <w:rPr>
      <w:rFonts w:ascii="Palatino Linotype" w:hAnsi="Palatino Linotype"/>
      <w:i/>
      <w:iCs/>
      <w:sz w:val="20"/>
      <w:szCs w:val="20"/>
    </w:rPr>
  </w:style>
  <w:style w:type="paragraph" w:customStyle="1" w:styleId="Nagwek71">
    <w:name w:val="Nagłówek 71"/>
    <w:basedOn w:val="Standard"/>
    <w:next w:val="Standard"/>
    <w:rsid w:val="00471E48"/>
    <w:pPr>
      <w:keepNext/>
      <w:outlineLvl w:val="6"/>
    </w:pPr>
    <w:rPr>
      <w:rFonts w:ascii="Univers, Arial" w:hAnsi="Univers, Arial"/>
      <w:b/>
      <w:sz w:val="20"/>
      <w:szCs w:val="28"/>
    </w:rPr>
  </w:style>
  <w:style w:type="paragraph" w:customStyle="1" w:styleId="Footnote">
    <w:name w:val="Footnote"/>
    <w:basedOn w:val="Standard"/>
    <w:uiPriority w:val="99"/>
    <w:rsid w:val="00471E48"/>
    <w:rPr>
      <w:sz w:val="20"/>
      <w:szCs w:val="20"/>
      <w:lang w:val="pl-PL"/>
    </w:rPr>
  </w:style>
  <w:style w:type="paragraph" w:styleId="NormalnyWeb">
    <w:name w:val="Normal (Web)"/>
    <w:basedOn w:val="Standard"/>
    <w:uiPriority w:val="99"/>
    <w:rsid w:val="00471E48"/>
    <w:pPr>
      <w:ind w:left="150" w:right="150"/>
    </w:pPr>
    <w:rPr>
      <w:rFonts w:ascii="Verdana" w:hAnsi="Verdana"/>
      <w:sz w:val="20"/>
      <w:szCs w:val="20"/>
      <w:lang w:val="pl-PL"/>
    </w:rPr>
  </w:style>
  <w:style w:type="paragraph" w:customStyle="1" w:styleId="Andrzeja1">
    <w:name w:val="Andrzeja1"/>
    <w:basedOn w:val="Standard"/>
    <w:uiPriority w:val="99"/>
    <w:rsid w:val="00471E48"/>
    <w:pPr>
      <w:widowControl w:val="0"/>
      <w:overflowPunct w:val="0"/>
      <w:autoSpaceDE w:val="0"/>
      <w:spacing w:before="120" w:line="264" w:lineRule="auto"/>
      <w:jc w:val="both"/>
    </w:pPr>
    <w:rPr>
      <w:szCs w:val="20"/>
      <w:lang w:val="pl-PL"/>
    </w:rPr>
  </w:style>
  <w:style w:type="paragraph" w:customStyle="1" w:styleId="a">
    <w:name w:val="таб"/>
    <w:basedOn w:val="Standard"/>
    <w:uiPriority w:val="99"/>
    <w:rsid w:val="00471E48"/>
    <w:pPr>
      <w:jc w:val="both"/>
    </w:pPr>
    <w:rPr>
      <w:rFonts w:ascii="Arial Narrow" w:hAnsi="Arial Narrow"/>
      <w:sz w:val="20"/>
      <w:szCs w:val="20"/>
      <w:lang w:val="en-US"/>
    </w:rPr>
  </w:style>
  <w:style w:type="paragraph" w:styleId="Mapadokumentu">
    <w:name w:val="Document Map"/>
    <w:aliases w:val="Plan dokumentu"/>
    <w:basedOn w:val="Standard"/>
    <w:link w:val="MapadokumentuZnak"/>
    <w:uiPriority w:val="99"/>
    <w:rsid w:val="00471E4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aliases w:val="Plan dokumentu Znak"/>
    <w:basedOn w:val="Domylnaczcionkaakapitu"/>
    <w:link w:val="Mapadokumentu"/>
    <w:uiPriority w:val="99"/>
    <w:rsid w:val="00471E48"/>
    <w:rPr>
      <w:rFonts w:ascii="Tahoma" w:eastAsia="Times New Roman" w:hAnsi="Tahoma" w:cs="Tahoma"/>
      <w:kern w:val="3"/>
      <w:sz w:val="20"/>
      <w:szCs w:val="20"/>
      <w:shd w:val="clear" w:color="auto" w:fill="000080"/>
      <w:lang w:val="en-GB" w:eastAsia="pl-PL"/>
      <w14:ligatures w14:val="none"/>
    </w:rPr>
  </w:style>
  <w:style w:type="paragraph" w:customStyle="1" w:styleId="Default">
    <w:name w:val="Default"/>
    <w:rsid w:val="00471E4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autoSpaceDN w:val="0"/>
      <w:spacing w:after="0" w:line="240" w:lineRule="atLeast"/>
      <w:textAlignment w:val="baseline"/>
    </w:pPr>
    <w:rPr>
      <w:rFonts w:ascii="Helvetica" w:eastAsia="Arial" w:hAnsi="Helvetica" w:cs="Times New Roman"/>
      <w:kern w:val="3"/>
      <w:sz w:val="24"/>
      <w:szCs w:val="20"/>
      <w:lang w:val="en-US" w:eastAsia="pl-PL"/>
      <w14:ligatures w14:val="none"/>
    </w:rPr>
  </w:style>
  <w:style w:type="paragraph" w:styleId="Tekstpodstawowy2">
    <w:name w:val="Body Text 2"/>
    <w:basedOn w:val="Standard"/>
    <w:link w:val="Tekstpodstawowy2Znak"/>
    <w:uiPriority w:val="99"/>
    <w:rsid w:val="00471E48"/>
    <w:pPr>
      <w:spacing w:after="120" w:line="480" w:lineRule="auto"/>
    </w:pPr>
    <w:rPr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71E48"/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customStyle="1" w:styleId="TableContents">
    <w:name w:val="Table Contents"/>
    <w:basedOn w:val="Standard"/>
    <w:uiPriority w:val="99"/>
    <w:rsid w:val="00471E48"/>
    <w:pPr>
      <w:suppressLineNumbers/>
    </w:pPr>
  </w:style>
  <w:style w:type="paragraph" w:customStyle="1" w:styleId="TableHeading">
    <w:name w:val="Table Heading"/>
    <w:basedOn w:val="TableContents"/>
    <w:uiPriority w:val="99"/>
    <w:rsid w:val="00471E48"/>
    <w:pPr>
      <w:jc w:val="center"/>
    </w:pPr>
    <w:rPr>
      <w:b/>
      <w:bCs/>
    </w:rPr>
  </w:style>
  <w:style w:type="character" w:customStyle="1" w:styleId="WW8Num1z0">
    <w:name w:val="WW8Num1z0"/>
    <w:uiPriority w:val="99"/>
    <w:rsid w:val="00471E48"/>
    <w:rPr>
      <w:rFonts w:ascii="Wingdings" w:hAnsi="Wingdings"/>
    </w:rPr>
  </w:style>
  <w:style w:type="character" w:customStyle="1" w:styleId="WW8Num2z0">
    <w:name w:val="WW8Num2z0"/>
    <w:uiPriority w:val="99"/>
    <w:rsid w:val="00471E48"/>
    <w:rPr>
      <w:rFonts w:ascii="Wingdings" w:hAnsi="Wingdings" w:cs="Symbol"/>
      <w:sz w:val="16"/>
      <w:szCs w:val="16"/>
    </w:rPr>
  </w:style>
  <w:style w:type="character" w:customStyle="1" w:styleId="WW8Num2z1">
    <w:name w:val="WW8Num2z1"/>
    <w:uiPriority w:val="99"/>
    <w:rsid w:val="00471E48"/>
    <w:rPr>
      <w:rFonts w:ascii="Wingdings 2" w:hAnsi="Wingdings 2" w:cs="StarSymbol, 'Arial Unicode MS'"/>
      <w:sz w:val="18"/>
      <w:szCs w:val="18"/>
    </w:rPr>
  </w:style>
  <w:style w:type="character" w:customStyle="1" w:styleId="WW8Num2z2">
    <w:name w:val="WW8Num2z2"/>
    <w:uiPriority w:val="99"/>
    <w:rsid w:val="00471E48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3z0">
    <w:name w:val="WW8Num3z0"/>
    <w:uiPriority w:val="99"/>
    <w:rsid w:val="00471E48"/>
    <w:rPr>
      <w:rFonts w:ascii="Wingdings" w:hAnsi="Wingdings" w:cs="Symbol"/>
      <w:sz w:val="16"/>
      <w:szCs w:val="16"/>
    </w:rPr>
  </w:style>
  <w:style w:type="character" w:customStyle="1" w:styleId="WW8Num3z1">
    <w:name w:val="WW8Num3z1"/>
    <w:uiPriority w:val="99"/>
    <w:rsid w:val="00471E48"/>
    <w:rPr>
      <w:rFonts w:ascii="Wingdings 2" w:hAnsi="Wingdings 2" w:cs="StarSymbol, 'Arial Unicode MS'"/>
      <w:sz w:val="18"/>
      <w:szCs w:val="18"/>
    </w:rPr>
  </w:style>
  <w:style w:type="character" w:customStyle="1" w:styleId="WW8Num3z2">
    <w:name w:val="WW8Num3z2"/>
    <w:uiPriority w:val="99"/>
    <w:rsid w:val="00471E48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4z0">
    <w:name w:val="WW8Num4z0"/>
    <w:uiPriority w:val="99"/>
    <w:rsid w:val="00471E48"/>
    <w:rPr>
      <w:rFonts w:ascii="Wingdings" w:hAnsi="Wingdings" w:cs="StarSymbol, 'Arial Unicode MS'"/>
      <w:sz w:val="18"/>
      <w:szCs w:val="18"/>
    </w:rPr>
  </w:style>
  <w:style w:type="character" w:customStyle="1" w:styleId="WW8Num4z1">
    <w:name w:val="WW8Num4z1"/>
    <w:uiPriority w:val="99"/>
    <w:rsid w:val="00471E48"/>
    <w:rPr>
      <w:rFonts w:ascii="Wingdings 2" w:hAnsi="Wingdings 2" w:cs="StarSymbol, 'Arial Unicode MS'"/>
      <w:sz w:val="18"/>
      <w:szCs w:val="18"/>
    </w:rPr>
  </w:style>
  <w:style w:type="character" w:customStyle="1" w:styleId="WW8Num4z2">
    <w:name w:val="WW8Num4z2"/>
    <w:uiPriority w:val="99"/>
    <w:rsid w:val="00471E48"/>
    <w:rPr>
      <w:rFonts w:ascii="StarSymbol, 'Arial Unicode MS'" w:hAnsi="StarSymbol, 'Arial Unicode MS'" w:cs="Symbol"/>
      <w:sz w:val="16"/>
      <w:szCs w:val="16"/>
    </w:rPr>
  </w:style>
  <w:style w:type="character" w:customStyle="1" w:styleId="WW8Num6z0">
    <w:name w:val="WW8Num6z0"/>
    <w:uiPriority w:val="99"/>
    <w:rsid w:val="00471E48"/>
    <w:rPr>
      <w:rFonts w:ascii="Wingdings" w:hAnsi="Wingdings"/>
      <w:sz w:val="20"/>
    </w:rPr>
  </w:style>
  <w:style w:type="character" w:customStyle="1" w:styleId="WW8Num6z1">
    <w:name w:val="WW8Num6z1"/>
    <w:uiPriority w:val="99"/>
    <w:rsid w:val="00471E48"/>
    <w:rPr>
      <w:rFonts w:ascii="Wingdings 2" w:hAnsi="Wingdings 2"/>
      <w:sz w:val="20"/>
    </w:rPr>
  </w:style>
  <w:style w:type="character" w:customStyle="1" w:styleId="WW8Num6z2">
    <w:name w:val="WW8Num6z2"/>
    <w:uiPriority w:val="99"/>
    <w:rsid w:val="00471E48"/>
    <w:rPr>
      <w:rFonts w:ascii="StarSymbol, 'Arial Unicode MS'" w:hAnsi="StarSymbol, 'Arial Unicode MS'"/>
      <w:sz w:val="20"/>
    </w:rPr>
  </w:style>
  <w:style w:type="character" w:customStyle="1" w:styleId="WW8Num8z0">
    <w:name w:val="WW8Num8z0"/>
    <w:uiPriority w:val="99"/>
    <w:rsid w:val="00471E48"/>
    <w:rPr>
      <w:rFonts w:ascii="Wingdings" w:hAnsi="Wingdings"/>
    </w:rPr>
  </w:style>
  <w:style w:type="character" w:customStyle="1" w:styleId="WW8Num8z1">
    <w:name w:val="WW8Num8z1"/>
    <w:uiPriority w:val="99"/>
    <w:rsid w:val="00471E48"/>
    <w:rPr>
      <w:rFonts w:ascii="Courier New" w:hAnsi="Courier New"/>
    </w:rPr>
  </w:style>
  <w:style w:type="character" w:customStyle="1" w:styleId="WW8Num8z3">
    <w:name w:val="WW8Num8z3"/>
    <w:uiPriority w:val="99"/>
    <w:rsid w:val="00471E48"/>
    <w:rPr>
      <w:rFonts w:ascii="Symbol" w:hAnsi="Symbol"/>
    </w:rPr>
  </w:style>
  <w:style w:type="character" w:customStyle="1" w:styleId="WW8Num9z0">
    <w:name w:val="WW8Num9z0"/>
    <w:uiPriority w:val="99"/>
    <w:rsid w:val="00471E48"/>
    <w:rPr>
      <w:b w:val="0"/>
      <w:i w:val="0"/>
    </w:rPr>
  </w:style>
  <w:style w:type="character" w:customStyle="1" w:styleId="WW8Num18z0">
    <w:name w:val="WW8Num18z0"/>
    <w:uiPriority w:val="99"/>
    <w:rsid w:val="00471E48"/>
    <w:rPr>
      <w:rFonts w:ascii="Symbol" w:eastAsia="Times New Roman" w:hAnsi="Symbol" w:cs="Times New Roman"/>
      <w:color w:val="000000"/>
    </w:rPr>
  </w:style>
  <w:style w:type="character" w:customStyle="1" w:styleId="WW8Num18z1">
    <w:name w:val="WW8Num18z1"/>
    <w:uiPriority w:val="99"/>
    <w:rsid w:val="00471E48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471E48"/>
    <w:rPr>
      <w:rFonts w:ascii="Wingdings" w:hAnsi="Wingdings"/>
    </w:rPr>
  </w:style>
  <w:style w:type="character" w:customStyle="1" w:styleId="WW8Num18z3">
    <w:name w:val="WW8Num18z3"/>
    <w:uiPriority w:val="99"/>
    <w:rsid w:val="00471E48"/>
    <w:rPr>
      <w:rFonts w:ascii="Symbol" w:hAnsi="Symbol"/>
    </w:rPr>
  </w:style>
  <w:style w:type="character" w:customStyle="1" w:styleId="WW8Num21z0">
    <w:name w:val="WW8Num21z0"/>
    <w:uiPriority w:val="99"/>
    <w:rsid w:val="00471E48"/>
    <w:rPr>
      <w:rFonts w:ascii="Arial" w:eastAsia="Times New Roman" w:hAnsi="Arial" w:cs="Arial"/>
    </w:rPr>
  </w:style>
  <w:style w:type="character" w:customStyle="1" w:styleId="WW8Num21z1">
    <w:name w:val="WW8Num21z1"/>
    <w:uiPriority w:val="99"/>
    <w:rsid w:val="00471E48"/>
    <w:rPr>
      <w:rFonts w:ascii="Courier New" w:hAnsi="Courier New"/>
    </w:rPr>
  </w:style>
  <w:style w:type="character" w:customStyle="1" w:styleId="WW8Num21z2">
    <w:name w:val="WW8Num21z2"/>
    <w:uiPriority w:val="99"/>
    <w:rsid w:val="00471E48"/>
    <w:rPr>
      <w:rFonts w:ascii="Wingdings" w:hAnsi="Wingdings"/>
    </w:rPr>
  </w:style>
  <w:style w:type="character" w:customStyle="1" w:styleId="WW8Num21z3">
    <w:name w:val="WW8Num21z3"/>
    <w:uiPriority w:val="99"/>
    <w:rsid w:val="00471E48"/>
    <w:rPr>
      <w:rFonts w:ascii="Symbol" w:hAnsi="Symbol"/>
    </w:rPr>
  </w:style>
  <w:style w:type="character" w:customStyle="1" w:styleId="TekstprzypisudolnegoZnak">
    <w:name w:val="Tekst przypisu dolnego Znak"/>
    <w:basedOn w:val="Domylnaczcionkaakapitu"/>
    <w:uiPriority w:val="99"/>
    <w:rsid w:val="00471E48"/>
  </w:style>
  <w:style w:type="character" w:customStyle="1" w:styleId="FootnoteSymbol">
    <w:name w:val="Footnote Symbol"/>
    <w:uiPriority w:val="99"/>
    <w:rsid w:val="00471E48"/>
  </w:style>
  <w:style w:type="character" w:styleId="Odwoanieprzypisudolnego">
    <w:name w:val="footnote reference"/>
    <w:uiPriority w:val="99"/>
    <w:rsid w:val="00471E48"/>
    <w:rPr>
      <w:position w:val="0"/>
      <w:vertAlign w:val="superscript"/>
    </w:rPr>
  </w:style>
  <w:style w:type="character" w:customStyle="1" w:styleId="BulletSymbols">
    <w:name w:val="Bullet Symbols"/>
    <w:uiPriority w:val="99"/>
    <w:rsid w:val="00471E48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rsid w:val="00471E48"/>
  </w:style>
  <w:style w:type="numbering" w:customStyle="1" w:styleId="WW8Num2">
    <w:name w:val="WW8Num2"/>
    <w:basedOn w:val="Bezlisty"/>
    <w:rsid w:val="00471E48"/>
  </w:style>
  <w:style w:type="numbering" w:customStyle="1" w:styleId="WW8Num3">
    <w:name w:val="WW8Num3"/>
    <w:basedOn w:val="Bezlisty"/>
    <w:rsid w:val="00471E48"/>
  </w:style>
  <w:style w:type="numbering" w:customStyle="1" w:styleId="WW8Num4">
    <w:name w:val="WW8Num4"/>
    <w:basedOn w:val="Bezlisty"/>
    <w:rsid w:val="00471E48"/>
  </w:style>
  <w:style w:type="numbering" w:customStyle="1" w:styleId="WW8Num5">
    <w:name w:val="WW8Num5"/>
    <w:basedOn w:val="Bezlisty"/>
    <w:rsid w:val="00471E48"/>
  </w:style>
  <w:style w:type="numbering" w:customStyle="1" w:styleId="WW8Num6">
    <w:name w:val="WW8Num6"/>
    <w:basedOn w:val="Bezlisty"/>
    <w:rsid w:val="00471E48"/>
  </w:style>
  <w:style w:type="numbering" w:customStyle="1" w:styleId="WW8Num7">
    <w:name w:val="WW8Num7"/>
    <w:basedOn w:val="Bezlisty"/>
    <w:rsid w:val="00471E48"/>
  </w:style>
  <w:style w:type="numbering" w:customStyle="1" w:styleId="WW8Num8">
    <w:name w:val="WW8Num8"/>
    <w:basedOn w:val="Bezlisty"/>
    <w:rsid w:val="00471E48"/>
  </w:style>
  <w:style w:type="numbering" w:customStyle="1" w:styleId="WW8Num9">
    <w:name w:val="WW8Num9"/>
    <w:basedOn w:val="Bezlisty"/>
    <w:rsid w:val="00471E48"/>
  </w:style>
  <w:style w:type="numbering" w:customStyle="1" w:styleId="WW8Num10">
    <w:name w:val="WW8Num10"/>
    <w:basedOn w:val="Bezlisty"/>
    <w:rsid w:val="00471E48"/>
  </w:style>
  <w:style w:type="numbering" w:customStyle="1" w:styleId="WW8Num11">
    <w:name w:val="WW8Num11"/>
    <w:basedOn w:val="Bezlisty"/>
    <w:rsid w:val="00471E48"/>
  </w:style>
  <w:style w:type="numbering" w:customStyle="1" w:styleId="WW8Num12">
    <w:name w:val="WW8Num12"/>
    <w:basedOn w:val="Bezlisty"/>
    <w:rsid w:val="00471E48"/>
  </w:style>
  <w:style w:type="numbering" w:customStyle="1" w:styleId="WW8Num13">
    <w:name w:val="WW8Num13"/>
    <w:basedOn w:val="Bezlisty"/>
    <w:rsid w:val="00471E48"/>
  </w:style>
  <w:style w:type="numbering" w:customStyle="1" w:styleId="WW8Num14">
    <w:name w:val="WW8Num14"/>
    <w:basedOn w:val="Bezlisty"/>
    <w:rsid w:val="00471E48"/>
  </w:style>
  <w:style w:type="numbering" w:customStyle="1" w:styleId="WW8Num15">
    <w:name w:val="WW8Num15"/>
    <w:basedOn w:val="Bezlisty"/>
    <w:rsid w:val="00471E48"/>
  </w:style>
  <w:style w:type="numbering" w:customStyle="1" w:styleId="WW8Num16">
    <w:name w:val="WW8Num16"/>
    <w:basedOn w:val="Bezlisty"/>
    <w:rsid w:val="00471E48"/>
  </w:style>
  <w:style w:type="numbering" w:customStyle="1" w:styleId="WW8Num17">
    <w:name w:val="WW8Num17"/>
    <w:basedOn w:val="Bezlisty"/>
    <w:rsid w:val="00471E48"/>
  </w:style>
  <w:style w:type="numbering" w:customStyle="1" w:styleId="WW8Num18">
    <w:name w:val="WW8Num18"/>
    <w:basedOn w:val="Bezlisty"/>
    <w:rsid w:val="00471E48"/>
  </w:style>
  <w:style w:type="numbering" w:customStyle="1" w:styleId="WW8Num19">
    <w:name w:val="WW8Num19"/>
    <w:basedOn w:val="Bezlisty"/>
    <w:rsid w:val="00471E48"/>
  </w:style>
  <w:style w:type="numbering" w:customStyle="1" w:styleId="WW8Num20">
    <w:name w:val="WW8Num20"/>
    <w:basedOn w:val="Bezlisty"/>
    <w:rsid w:val="00471E48"/>
  </w:style>
  <w:style w:type="numbering" w:customStyle="1" w:styleId="WW8Num21">
    <w:name w:val="WW8Num21"/>
    <w:basedOn w:val="Bezlisty"/>
    <w:rsid w:val="00471E48"/>
  </w:style>
  <w:style w:type="numbering" w:customStyle="1" w:styleId="WW8Num22">
    <w:name w:val="WW8Num22"/>
    <w:basedOn w:val="Bezlisty"/>
    <w:rsid w:val="00471E48"/>
  </w:style>
  <w:style w:type="numbering" w:customStyle="1" w:styleId="WW8Num23">
    <w:name w:val="WW8Num23"/>
    <w:basedOn w:val="Bezlisty"/>
    <w:rsid w:val="00471E48"/>
  </w:style>
  <w:style w:type="paragraph" w:styleId="Tytu">
    <w:name w:val="Title"/>
    <w:basedOn w:val="Normalny"/>
    <w:next w:val="Normalny"/>
    <w:link w:val="TytuZnak"/>
    <w:uiPriority w:val="99"/>
    <w:qFormat/>
    <w:rsid w:val="00471E4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471E48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  <w14:ligatures w14:val="none"/>
    </w:rPr>
  </w:style>
  <w:style w:type="character" w:customStyle="1" w:styleId="txt-new">
    <w:name w:val="txt-new"/>
    <w:basedOn w:val="Domylnaczcionkaakapitu"/>
    <w:rsid w:val="00471E48"/>
  </w:style>
  <w:style w:type="paragraph" w:customStyle="1" w:styleId="Normalny1">
    <w:name w:val="Normalny1"/>
    <w:rsid w:val="00471E4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471E48"/>
    <w:pPr>
      <w:spacing w:after="0" w:line="240" w:lineRule="auto"/>
    </w:pPr>
    <w:rPr>
      <w:rFonts w:ascii="Calibri" w:eastAsia="Calibri" w:hAnsi="Calibri" w:cs="Times New Roman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71E48"/>
    <w:rPr>
      <w:rFonts w:ascii="Calibri" w:eastAsia="Calibri" w:hAnsi="Calibri" w:cs="Times New Roman"/>
      <w:kern w:val="0"/>
      <w:szCs w:val="21"/>
      <w:lang w:val="x-none"/>
      <w14:ligatures w14:val="none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471E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Times New Roman"/>
      <w:kern w:val="3"/>
      <w:sz w:val="20"/>
      <w:szCs w:val="20"/>
      <w:lang w:val="x-none" w:eastAsia="x-none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471E48"/>
    <w:rPr>
      <w:rFonts w:ascii="Times New Roman" w:eastAsia="DejaVu Sans" w:hAnsi="Times New Roman" w:cs="Times New Roman"/>
      <w:kern w:val="3"/>
      <w:sz w:val="20"/>
      <w:szCs w:val="20"/>
      <w:lang w:val="x-none" w:eastAsia="x-none"/>
      <w14:ligatures w14:val="none"/>
    </w:rPr>
  </w:style>
  <w:style w:type="character" w:styleId="UyteHipercze">
    <w:name w:val="FollowedHyperlink"/>
    <w:uiPriority w:val="99"/>
    <w:unhideWhenUsed/>
    <w:rsid w:val="00471E48"/>
    <w:rPr>
      <w:color w:val="954F72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71E48"/>
    <w:pPr>
      <w:keepLines/>
      <w:widowControl/>
      <w:suppressAutoHyphens w:val="0"/>
      <w:autoSpaceDN/>
      <w:spacing w:after="0" w:line="259" w:lineRule="auto"/>
      <w:jc w:val="center"/>
      <w:textAlignment w:val="auto"/>
      <w:outlineLvl w:val="9"/>
    </w:pPr>
    <w:rPr>
      <w:bCs w:val="0"/>
      <w:kern w:val="0"/>
      <w:sz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471E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Tahoma"/>
      <w:kern w:val="3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471E48"/>
    <w:pPr>
      <w:widowControl w:val="0"/>
      <w:suppressAutoHyphens/>
      <w:autoSpaceDN w:val="0"/>
      <w:spacing w:after="0" w:line="240" w:lineRule="auto"/>
      <w:ind w:left="240"/>
      <w:textAlignment w:val="baseline"/>
    </w:pPr>
    <w:rPr>
      <w:rFonts w:ascii="Times New Roman" w:eastAsia="DejaVu Sans" w:hAnsi="Times New Roman" w:cs="Tahoma"/>
      <w:kern w:val="3"/>
      <w:sz w:val="24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471E48"/>
    <w:pPr>
      <w:spacing w:after="0" w:line="259" w:lineRule="auto"/>
      <w:ind w:left="440"/>
    </w:pPr>
    <w:rPr>
      <w:rFonts w:ascii="Times New Roman" w:eastAsia="Times New Roman" w:hAnsi="Times New Roman" w:cs="Times New Roman"/>
      <w:i/>
      <w:sz w:val="24"/>
      <w:lang w:eastAsia="pl-PL"/>
    </w:rPr>
  </w:style>
  <w:style w:type="character" w:customStyle="1" w:styleId="WW8Num5z0">
    <w:name w:val="WW8Num5z0"/>
    <w:uiPriority w:val="99"/>
    <w:rsid w:val="00471E48"/>
    <w:rPr>
      <w:rFonts w:ascii="Symbol" w:hAnsi="Symbol"/>
    </w:rPr>
  </w:style>
  <w:style w:type="paragraph" w:customStyle="1" w:styleId="standard0">
    <w:name w:val="standard"/>
    <w:basedOn w:val="Normalny"/>
    <w:uiPriority w:val="99"/>
    <w:rsid w:val="00471E48"/>
    <w:pPr>
      <w:tabs>
        <w:tab w:val="left" w:pos="567"/>
      </w:tabs>
      <w:spacing w:after="0" w:line="360" w:lineRule="auto"/>
      <w:jc w:val="both"/>
    </w:pPr>
    <w:rPr>
      <w:rFonts w:ascii="Arial" w:eastAsia="Times New Roman" w:hAnsi="Arial" w:cs="Times New Roman"/>
      <w:kern w:val="1"/>
      <w:szCs w:val="20"/>
      <w:lang w:eastAsia="ar-SA"/>
    </w:rPr>
  </w:style>
  <w:style w:type="character" w:customStyle="1" w:styleId="TekstdymkaZnak1">
    <w:name w:val="Tekst dymka Znak1"/>
    <w:uiPriority w:val="99"/>
    <w:locked/>
    <w:rsid w:val="00471E48"/>
    <w:rPr>
      <w:rFonts w:ascii="Tahoma" w:eastAsia="Times New Roman" w:hAnsi="Tahoma"/>
      <w:kern w:val="3"/>
      <w:sz w:val="16"/>
      <w:szCs w:val="16"/>
      <w:lang w:val="en-GB"/>
    </w:rPr>
  </w:style>
  <w:style w:type="character" w:styleId="Numerstrony">
    <w:name w:val="page number"/>
    <w:uiPriority w:val="99"/>
    <w:rsid w:val="00471E48"/>
    <w:rPr>
      <w:rFonts w:cs="Times New Roman"/>
    </w:rPr>
  </w:style>
  <w:style w:type="character" w:customStyle="1" w:styleId="TekstkomentarzaZnak1">
    <w:name w:val="Tekst komentarza Znak1"/>
    <w:uiPriority w:val="99"/>
    <w:semiHidden/>
    <w:locked/>
    <w:rsid w:val="00471E48"/>
    <w:rPr>
      <w:rFonts w:cs="Times New Roman"/>
      <w:bCs/>
      <w:spacing w:val="1"/>
      <w:sz w:val="20"/>
      <w:szCs w:val="20"/>
    </w:rPr>
  </w:style>
  <w:style w:type="character" w:customStyle="1" w:styleId="TematkomentarzaZnak1">
    <w:name w:val="Temat komentarza Znak1"/>
    <w:uiPriority w:val="99"/>
    <w:semiHidden/>
    <w:locked/>
    <w:rsid w:val="00471E48"/>
    <w:rPr>
      <w:rFonts w:cs="Times New Roman"/>
      <w:b/>
      <w:bCs/>
      <w:spacing w:val="1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471E48"/>
    <w:pPr>
      <w:widowControl w:val="0"/>
      <w:suppressAutoHyphens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71E48"/>
    <w:rPr>
      <w:rFonts w:ascii="Times New Roman" w:eastAsia="Times New Roman" w:hAnsi="Times New Roman" w:cs="Times New Roman"/>
      <w:kern w:val="1"/>
      <w:sz w:val="24"/>
      <w:szCs w:val="20"/>
      <w:lang w:eastAsia="ar-SA"/>
      <w14:ligatures w14:val="none"/>
    </w:rPr>
  </w:style>
  <w:style w:type="character" w:customStyle="1" w:styleId="BodyTextChar">
    <w:name w:val="Body Text Char"/>
    <w:uiPriority w:val="99"/>
    <w:semiHidden/>
    <w:locked/>
    <w:rsid w:val="00471E48"/>
    <w:rPr>
      <w:rFonts w:cs="Times New Roman"/>
      <w:bCs/>
      <w:spacing w:val="1"/>
      <w:sz w:val="24"/>
      <w:szCs w:val="24"/>
    </w:rPr>
  </w:style>
  <w:style w:type="paragraph" w:customStyle="1" w:styleId="Header1">
    <w:name w:val="Header1"/>
    <w:basedOn w:val="Standard"/>
    <w:next w:val="Textbody"/>
    <w:uiPriority w:val="99"/>
    <w:rsid w:val="00471E4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aption1">
    <w:name w:val="Caption1"/>
    <w:basedOn w:val="Standard"/>
    <w:uiPriority w:val="99"/>
    <w:rsid w:val="00471E48"/>
    <w:pPr>
      <w:suppressLineNumbers/>
      <w:spacing w:before="120" w:after="120"/>
    </w:pPr>
    <w:rPr>
      <w:rFonts w:cs="Tahoma"/>
      <w:i/>
      <w:iCs/>
    </w:rPr>
  </w:style>
  <w:style w:type="paragraph" w:customStyle="1" w:styleId="Heading11">
    <w:name w:val="Heading 11"/>
    <w:basedOn w:val="Standard"/>
    <w:next w:val="Standard"/>
    <w:uiPriority w:val="99"/>
    <w:rsid w:val="00471E4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2">
    <w:name w:val="Heading 22"/>
    <w:basedOn w:val="Standard"/>
    <w:next w:val="Standard"/>
    <w:uiPriority w:val="99"/>
    <w:rsid w:val="00471E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51">
    <w:name w:val="Heading 51"/>
    <w:basedOn w:val="Standard"/>
    <w:next w:val="Standard"/>
    <w:uiPriority w:val="99"/>
    <w:rsid w:val="00471E48"/>
    <w:pPr>
      <w:keepNext/>
      <w:spacing w:line="240" w:lineRule="exact"/>
      <w:outlineLvl w:val="4"/>
    </w:pPr>
    <w:rPr>
      <w:rFonts w:ascii="Palatino Linotype" w:hAnsi="Palatino Linotype"/>
      <w:i/>
      <w:iCs/>
      <w:sz w:val="20"/>
      <w:szCs w:val="20"/>
    </w:rPr>
  </w:style>
  <w:style w:type="paragraph" w:customStyle="1" w:styleId="Heading71">
    <w:name w:val="Heading 71"/>
    <w:basedOn w:val="Standard"/>
    <w:next w:val="Standard"/>
    <w:uiPriority w:val="99"/>
    <w:rsid w:val="00471E48"/>
    <w:pPr>
      <w:keepNext/>
      <w:outlineLvl w:val="6"/>
    </w:pPr>
    <w:rPr>
      <w:rFonts w:ascii="Univers, Arial" w:hAnsi="Univers, Arial"/>
      <w:b/>
      <w:sz w:val="20"/>
      <w:szCs w:val="28"/>
    </w:rPr>
  </w:style>
  <w:style w:type="character" w:customStyle="1" w:styleId="TitleChar">
    <w:name w:val="Title Char"/>
    <w:uiPriority w:val="99"/>
    <w:locked/>
    <w:rsid w:val="00471E48"/>
    <w:rPr>
      <w:rFonts w:ascii="Cambria" w:hAnsi="Cambria" w:cs="Times New Roman"/>
      <w:b/>
      <w:bCs/>
      <w:spacing w:val="1"/>
      <w:kern w:val="28"/>
      <w:sz w:val="32"/>
      <w:szCs w:val="32"/>
    </w:rPr>
  </w:style>
  <w:style w:type="paragraph" w:customStyle="1" w:styleId="Akapitzlist1">
    <w:name w:val="Akapit z listą1"/>
    <w:basedOn w:val="Normalny"/>
    <w:uiPriority w:val="99"/>
    <w:rsid w:val="00471E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ZnakZnak1">
    <w:name w:val="Znak Znak1"/>
    <w:uiPriority w:val="99"/>
    <w:rsid w:val="00471E48"/>
    <w:rPr>
      <w:rFonts w:ascii="Elite" w:hAnsi="Elite"/>
      <w:lang w:val="en-GB" w:eastAsia="en-US"/>
    </w:rPr>
  </w:style>
  <w:style w:type="character" w:customStyle="1" w:styleId="ZnakZnak">
    <w:name w:val="Znak Znak"/>
    <w:uiPriority w:val="99"/>
    <w:rsid w:val="00471E48"/>
    <w:rPr>
      <w:kern w:val="3"/>
      <w:sz w:val="24"/>
    </w:rPr>
  </w:style>
  <w:style w:type="paragraph" w:customStyle="1" w:styleId="Lista31">
    <w:name w:val="Lista 31"/>
    <w:basedOn w:val="Normalny"/>
    <w:uiPriority w:val="99"/>
    <w:rsid w:val="00471E48"/>
    <w:pPr>
      <w:numPr>
        <w:numId w:val="33"/>
      </w:num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bCs/>
      <w:iCs/>
      <w:sz w:val="24"/>
      <w:szCs w:val="24"/>
      <w:lang w:eastAsia="ar-SA"/>
    </w:rPr>
  </w:style>
  <w:style w:type="paragraph" w:customStyle="1" w:styleId="Listaa">
    <w:name w:val="Lista a)"/>
    <w:basedOn w:val="Normalny"/>
    <w:uiPriority w:val="99"/>
    <w:rsid w:val="00471E48"/>
    <w:pPr>
      <w:numPr>
        <w:numId w:val="32"/>
      </w:numPr>
      <w:suppressAutoHyphens/>
      <w:spacing w:before="170" w:after="17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Lista1">
    <w:name w:val="Lista 1)"/>
    <w:basedOn w:val="Normalny"/>
    <w:uiPriority w:val="99"/>
    <w:rsid w:val="00471E48"/>
    <w:pPr>
      <w:numPr>
        <w:numId w:val="31"/>
      </w:num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Lista-nagl">
    <w:name w:val="Lista-nagl"/>
    <w:basedOn w:val="Nagwek8"/>
    <w:uiPriority w:val="99"/>
    <w:rsid w:val="00471E48"/>
    <w:pPr>
      <w:widowControl/>
      <w:suppressLineNumbers/>
      <w:tabs>
        <w:tab w:val="num" w:pos="340"/>
        <w:tab w:val="left" w:pos="5400"/>
      </w:tabs>
      <w:autoSpaceDN/>
      <w:spacing w:before="170" w:after="170" w:line="100" w:lineRule="atLeast"/>
      <w:ind w:left="340" w:hanging="340"/>
      <w:jc w:val="both"/>
      <w:textAlignment w:val="auto"/>
    </w:pPr>
    <w:rPr>
      <w:b/>
      <w:i w:val="0"/>
      <w:iCs w:val="0"/>
      <w:kern w:val="0"/>
      <w:lang w:eastAsia="ar-SA"/>
    </w:rPr>
  </w:style>
  <w:style w:type="character" w:customStyle="1" w:styleId="st1">
    <w:name w:val="st1"/>
    <w:uiPriority w:val="99"/>
    <w:rsid w:val="00471E48"/>
    <w:rPr>
      <w:rFonts w:cs="Times New Roman"/>
    </w:rPr>
  </w:style>
  <w:style w:type="character" w:customStyle="1" w:styleId="Odwoaniedokomentarza1">
    <w:name w:val="Odwołanie do komentarza1"/>
    <w:uiPriority w:val="99"/>
    <w:rsid w:val="00471E48"/>
    <w:rPr>
      <w:sz w:val="16"/>
    </w:rPr>
  </w:style>
  <w:style w:type="character" w:customStyle="1" w:styleId="Absatz-Standardschriftart">
    <w:name w:val="Absatz-Standardschriftart"/>
    <w:uiPriority w:val="99"/>
    <w:rsid w:val="00471E48"/>
  </w:style>
  <w:style w:type="character" w:customStyle="1" w:styleId="h1">
    <w:name w:val="h1"/>
    <w:uiPriority w:val="99"/>
    <w:rsid w:val="00471E48"/>
    <w:rPr>
      <w:rFonts w:cs="Times New Roman"/>
    </w:rPr>
  </w:style>
  <w:style w:type="paragraph" w:customStyle="1" w:styleId="tabela10">
    <w:name w:val="tabela 10"/>
    <w:basedOn w:val="Normalny"/>
    <w:uiPriority w:val="99"/>
    <w:rsid w:val="00471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Lista31Przed85ptPo85ptInterliniaConajmn">
    <w:name w:val="Styl Lista 31 + Przed:  85 pt Po:  85 pt Interlinia:  Co najmn..."/>
    <w:basedOn w:val="Normalny"/>
    <w:rsid w:val="00471E48"/>
    <w:pPr>
      <w:widowControl w:val="0"/>
      <w:numPr>
        <w:numId w:val="34"/>
      </w:num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WW8Num22z1">
    <w:name w:val="WW8Num22z1"/>
    <w:uiPriority w:val="99"/>
    <w:rsid w:val="00471E48"/>
    <w:rPr>
      <w:rFonts w:ascii="Courier New" w:hAnsi="Courier New"/>
    </w:rPr>
  </w:style>
  <w:style w:type="paragraph" w:customStyle="1" w:styleId="Heading21">
    <w:name w:val="Heading 21"/>
    <w:basedOn w:val="Standard"/>
    <w:next w:val="Standard"/>
    <w:uiPriority w:val="99"/>
    <w:rsid w:val="00471E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ZnakZnak3">
    <w:name w:val="Znak Znak3"/>
    <w:uiPriority w:val="99"/>
    <w:rsid w:val="00471E48"/>
    <w:rPr>
      <w:rFonts w:eastAsia="Times New Roman"/>
      <w:kern w:val="3"/>
    </w:rPr>
  </w:style>
  <w:style w:type="character" w:styleId="HTML-cytat">
    <w:name w:val="HTML Cite"/>
    <w:uiPriority w:val="99"/>
    <w:semiHidden/>
    <w:rsid w:val="00471E48"/>
    <w:rPr>
      <w:rFonts w:cs="Times New Roman"/>
      <w:color w:val="009933"/>
    </w:rPr>
  </w:style>
  <w:style w:type="character" w:customStyle="1" w:styleId="st">
    <w:name w:val="st"/>
    <w:uiPriority w:val="99"/>
    <w:rsid w:val="00471E48"/>
    <w:rPr>
      <w:rFonts w:cs="Times New Roman"/>
    </w:rPr>
  </w:style>
  <w:style w:type="character" w:customStyle="1" w:styleId="ZnakZnak7">
    <w:name w:val="Znak Znak7"/>
    <w:uiPriority w:val="99"/>
    <w:rsid w:val="00471E48"/>
    <w:rPr>
      <w:rFonts w:ascii="Elite" w:hAnsi="Elite"/>
      <w:kern w:val="1"/>
      <w:lang w:val="en-GB" w:eastAsia="ar-SA" w:bidi="ar-SA"/>
    </w:rPr>
  </w:style>
  <w:style w:type="character" w:customStyle="1" w:styleId="WW8Num11z0">
    <w:name w:val="WW8Num11z0"/>
    <w:uiPriority w:val="99"/>
    <w:rsid w:val="00471E48"/>
    <w:rPr>
      <w:rFonts w:ascii="Times New Roman" w:hAnsi="Times New Roman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ZnakZnak10">
    <w:name w:val="Znak Znak10"/>
    <w:uiPriority w:val="99"/>
    <w:locked/>
    <w:rsid w:val="00471E48"/>
    <w:rPr>
      <w:b/>
      <w:kern w:val="24"/>
      <w:sz w:val="24"/>
      <w:lang w:eastAsia="ar-SA" w:bidi="ar-SA"/>
    </w:rPr>
  </w:style>
  <w:style w:type="paragraph" w:customStyle="1" w:styleId="lista10">
    <w:name w:val="lista1"/>
    <w:basedOn w:val="Normalny"/>
    <w:uiPriority w:val="99"/>
    <w:rsid w:val="00471E48"/>
    <w:pPr>
      <w:numPr>
        <w:ilvl w:val="1"/>
        <w:numId w:val="30"/>
      </w:numPr>
      <w:spacing w:after="0" w:line="240" w:lineRule="auto"/>
    </w:pPr>
    <w:rPr>
      <w:rFonts w:ascii="Times New Roman" w:eastAsia="Times New Roman" w:hAnsi="Times New Roman" w:cs="Times New Roman"/>
      <w:bCs/>
      <w:spacing w:val="1"/>
      <w:sz w:val="24"/>
      <w:szCs w:val="24"/>
      <w:lang w:eastAsia="pl-PL"/>
    </w:rPr>
  </w:style>
  <w:style w:type="paragraph" w:customStyle="1" w:styleId="xl63">
    <w:name w:val="xl63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4">
    <w:name w:val="xl64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uiPriority w:val="99"/>
    <w:rsid w:val="00471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 w:line="240" w:lineRule="auto"/>
      <w:jc w:val="center"/>
      <w:textAlignment w:val="top"/>
    </w:pPr>
    <w:rPr>
      <w:rFonts w:ascii="Czcionka tekstu podstawowego" w:eastAsia="Times New Roman" w:hAnsi="Czcionka tekstu podstawowego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uiPriority w:val="99"/>
    <w:rsid w:val="00471E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zcionka tekstu podstawowego" w:eastAsia="Times New Roman" w:hAnsi="Czcionka tekstu podstawowego" w:cs="Times New Roman"/>
      <w:sz w:val="24"/>
      <w:szCs w:val="24"/>
      <w:lang w:eastAsia="pl-PL"/>
    </w:rPr>
  </w:style>
  <w:style w:type="paragraph" w:customStyle="1" w:styleId="xl71">
    <w:name w:val="xl71"/>
    <w:basedOn w:val="Normalny"/>
    <w:uiPriority w:val="99"/>
    <w:rsid w:val="00471E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zcionka tekstu podstawowego" w:eastAsia="Times New Roman" w:hAnsi="Czcionka tekstu podstawowego" w:cs="Times New Roman"/>
      <w:sz w:val="24"/>
      <w:szCs w:val="24"/>
      <w:lang w:eastAsia="pl-PL"/>
    </w:rPr>
  </w:style>
  <w:style w:type="paragraph" w:customStyle="1" w:styleId="xl72">
    <w:name w:val="xl72"/>
    <w:basedOn w:val="Normalny"/>
    <w:uiPriority w:val="99"/>
    <w:rsid w:val="00471E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zcionka tekstu podstawowego" w:eastAsia="Times New Roman" w:hAnsi="Czcionka tekstu podstawowego" w:cs="Times New Roman"/>
      <w:sz w:val="24"/>
      <w:szCs w:val="24"/>
      <w:lang w:eastAsia="pl-PL"/>
    </w:rPr>
  </w:style>
  <w:style w:type="numbering" w:customStyle="1" w:styleId="StylPunktowanePodkrelenie">
    <w:name w:val="Styl Punktowane Podkreślenie"/>
    <w:rsid w:val="00471E48"/>
    <w:pPr>
      <w:numPr>
        <w:numId w:val="35"/>
      </w:numPr>
    </w:pPr>
  </w:style>
  <w:style w:type="numbering" w:customStyle="1" w:styleId="StylPunktowanePodkrelenie1">
    <w:name w:val="Styl Punktowane Podkreślenie1"/>
    <w:rsid w:val="00471E48"/>
  </w:style>
  <w:style w:type="character" w:customStyle="1" w:styleId="BalloonTextChar">
    <w:name w:val="Balloon Text Char"/>
    <w:semiHidden/>
    <w:locked/>
    <w:rsid w:val="00471E48"/>
    <w:rPr>
      <w:rFonts w:cs="Times New Roman"/>
      <w:kern w:val="1"/>
      <w:sz w:val="2"/>
      <w:lang w:val="x-none" w:eastAsia="ar-SA" w:bidi="ar-SA"/>
    </w:rPr>
  </w:style>
  <w:style w:type="paragraph" w:styleId="Lista3">
    <w:name w:val="List 3"/>
    <w:basedOn w:val="Normalny"/>
    <w:uiPriority w:val="99"/>
    <w:semiHidden/>
    <w:unhideWhenUsed/>
    <w:rsid w:val="00471E48"/>
    <w:pPr>
      <w:widowControl w:val="0"/>
      <w:suppressAutoHyphens/>
      <w:autoSpaceDN w:val="0"/>
      <w:spacing w:after="0" w:line="240" w:lineRule="auto"/>
      <w:ind w:left="849" w:hanging="283"/>
      <w:contextualSpacing/>
      <w:textAlignment w:val="baseline"/>
    </w:pPr>
    <w:rPr>
      <w:rFonts w:ascii="Times New Roman" w:eastAsia="DejaVu Sans" w:hAnsi="Times New Roman" w:cs="Tahoma"/>
      <w:kern w:val="3"/>
      <w:sz w:val="24"/>
      <w:szCs w:val="24"/>
      <w:lang w:eastAsia="pl-PL"/>
    </w:rPr>
  </w:style>
  <w:style w:type="character" w:customStyle="1" w:styleId="hgkelc">
    <w:name w:val="hgkelc"/>
    <w:rsid w:val="00471E48"/>
  </w:style>
  <w:style w:type="character" w:customStyle="1" w:styleId="oxzekf">
    <w:name w:val="oxzekf"/>
    <w:rsid w:val="00471E48"/>
  </w:style>
  <w:style w:type="character" w:customStyle="1" w:styleId="Teksttreci">
    <w:name w:val="Tekst treści_"/>
    <w:link w:val="Teksttreci0"/>
    <w:rsid w:val="00471E48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71E48"/>
    <w:pPr>
      <w:widowControl w:val="0"/>
      <w:shd w:val="clear" w:color="auto" w:fill="FFFFFF"/>
      <w:spacing w:after="0" w:line="336" w:lineRule="exact"/>
      <w:ind w:hanging="580"/>
    </w:pPr>
    <w:rPr>
      <w:rFonts w:ascii="Calibri" w:eastAsia="Calibri" w:hAnsi="Calibri" w:cs="Calibri"/>
      <w:kern w:val="2"/>
      <w14:ligatures w14:val="standardContextual"/>
    </w:rPr>
  </w:style>
  <w:style w:type="character" w:customStyle="1" w:styleId="Teksttreci8pt">
    <w:name w:val="Tekst treści + 8 pt"/>
    <w:rsid w:val="00471E4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95pt">
    <w:name w:val="Tekst treści + 9;5 pt"/>
    <w:rsid w:val="00471E4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95ptKursywa">
    <w:name w:val="Tekst treści + 9;5 pt;Kursywa"/>
    <w:rsid w:val="00471E48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grubienieTeksttreciArial75pt">
    <w:name w:val="Pogrubienie;Tekst treści + Arial;7;5 pt"/>
    <w:rsid w:val="00471E4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TeksttreciArial75pt">
    <w:name w:val="Tekst treści + Arial;7;5 pt"/>
    <w:rsid w:val="00471E4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TeksttreciArial75ptKursywa">
    <w:name w:val="Tekst treści + Arial;7;5 pt;Kursywa"/>
    <w:rsid w:val="00471E4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Teksttreci4">
    <w:name w:val="Tekst treści (4)_"/>
    <w:link w:val="Teksttreci40"/>
    <w:rsid w:val="00471E48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71E48"/>
    <w:pPr>
      <w:widowControl w:val="0"/>
      <w:shd w:val="clear" w:color="auto" w:fill="FFFFFF"/>
      <w:spacing w:before="2580" w:after="420" w:line="0" w:lineRule="atLeast"/>
      <w:ind w:hanging="420"/>
      <w:jc w:val="center"/>
    </w:pPr>
    <w:rPr>
      <w:rFonts w:ascii="Calibri" w:eastAsia="Calibri" w:hAnsi="Calibri" w:cs="Calibri"/>
      <w:kern w:val="2"/>
      <w:sz w:val="19"/>
      <w:szCs w:val="19"/>
      <w14:ligatures w14:val="standardContextual"/>
    </w:rPr>
  </w:style>
  <w:style w:type="character" w:customStyle="1" w:styleId="Teksttreci7">
    <w:name w:val="Tekst treści (7)_"/>
    <w:link w:val="Teksttreci70"/>
    <w:rsid w:val="00471E48"/>
    <w:rPr>
      <w:rFonts w:ascii="Calibri" w:eastAsia="Calibri" w:hAnsi="Calibri" w:cs="Calibri"/>
      <w:i/>
      <w:iCs/>
      <w:sz w:val="19"/>
      <w:szCs w:val="19"/>
      <w:shd w:val="clear" w:color="auto" w:fill="FFFFFF"/>
    </w:rPr>
  </w:style>
  <w:style w:type="character" w:customStyle="1" w:styleId="Teksttreci4Exact">
    <w:name w:val="Tekst treści (4) Exact"/>
    <w:rsid w:val="00471E48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Teksttreci7Exact">
    <w:name w:val="Tekst treści (7) Exact"/>
    <w:rsid w:val="00471E48"/>
    <w:rPr>
      <w:rFonts w:ascii="Calibri" w:eastAsia="Calibri" w:hAnsi="Calibri" w:cs="Calibri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Teksttreci7BezkursywyOdstpy0ptExact">
    <w:name w:val="Tekst treści (7) + Bez kursywy;Odstępy 0 pt Exact"/>
    <w:rsid w:val="00471E48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pl-PL"/>
    </w:rPr>
  </w:style>
  <w:style w:type="paragraph" w:customStyle="1" w:styleId="Teksttreci70">
    <w:name w:val="Tekst treści (7)"/>
    <w:basedOn w:val="Normalny"/>
    <w:link w:val="Teksttreci7"/>
    <w:rsid w:val="00471E48"/>
    <w:pPr>
      <w:widowControl w:val="0"/>
      <w:shd w:val="clear" w:color="auto" w:fill="FFFFFF"/>
      <w:spacing w:before="120" w:after="420" w:line="269" w:lineRule="exact"/>
      <w:jc w:val="center"/>
    </w:pPr>
    <w:rPr>
      <w:rFonts w:ascii="Calibri" w:eastAsia="Calibri" w:hAnsi="Calibri" w:cs="Calibri"/>
      <w:i/>
      <w:iCs/>
      <w:kern w:val="2"/>
      <w:sz w:val="19"/>
      <w:szCs w:val="19"/>
      <w14:ligatures w14:val="standardContextual"/>
    </w:rPr>
  </w:style>
  <w:style w:type="character" w:customStyle="1" w:styleId="Teksttreci4Odstpy0ptExact">
    <w:name w:val="Tekst treści (4) + Odstępy 0 pt Exact"/>
    <w:rsid w:val="00471E4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pl-PL"/>
    </w:rPr>
  </w:style>
  <w:style w:type="character" w:customStyle="1" w:styleId="Teksttreci4Kursywa">
    <w:name w:val="Tekst treści (4) + Kursywa"/>
    <w:rsid w:val="00471E48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sw tekst Znak,L1 Znak,Numerowanie Znak,List Paragraph Znak,ISCG Numerowanie Znak,lp1 Znak,2 heading Znak,A_wyliczenie Znak,K-P_odwolanie Znak,Akapit z listą5 Znak,maz_wyliczenie Znak,opis dzialania Znak,CW_Lista Znak,Preambuła Znak"/>
    <w:link w:val="Akapitzlist"/>
    <w:uiPriority w:val="34"/>
    <w:qFormat/>
    <w:rsid w:val="00471E48"/>
    <w:rPr>
      <w:kern w:val="0"/>
      <w14:ligatures w14:val="none"/>
    </w:rPr>
  </w:style>
  <w:style w:type="paragraph" w:customStyle="1" w:styleId="PO">
    <w:name w:val="PO"/>
    <w:basedOn w:val="Normalny"/>
    <w:link w:val="POZnak"/>
    <w:qFormat/>
    <w:rsid w:val="00471E48"/>
    <w:pPr>
      <w:autoSpaceDE w:val="0"/>
      <w:autoSpaceDN w:val="0"/>
      <w:adjustRightInd w:val="0"/>
      <w:spacing w:after="0" w:line="240" w:lineRule="auto"/>
      <w:ind w:firstLine="426"/>
      <w:jc w:val="both"/>
    </w:pPr>
    <w:rPr>
      <w:rFonts w:ascii="Arial" w:eastAsia="Calibri" w:hAnsi="Arial" w:cs="Arial"/>
    </w:rPr>
  </w:style>
  <w:style w:type="character" w:customStyle="1" w:styleId="POZnak">
    <w:name w:val="PO Znak"/>
    <w:link w:val="PO"/>
    <w:rsid w:val="00471E48"/>
    <w:rPr>
      <w:rFonts w:ascii="Arial" w:eastAsia="Calibri" w:hAnsi="Arial" w:cs="Arial"/>
      <w:kern w:val="0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471E48"/>
  </w:style>
  <w:style w:type="paragraph" w:styleId="Podtytu">
    <w:name w:val="Subtitle"/>
    <w:basedOn w:val="Normalny"/>
    <w:next w:val="Normalny"/>
    <w:link w:val="PodtytuZnak"/>
    <w:uiPriority w:val="11"/>
    <w:qFormat/>
    <w:rsid w:val="00471E48"/>
    <w:pPr>
      <w:numPr>
        <w:ilvl w:val="1"/>
      </w:numPr>
      <w:spacing w:line="278" w:lineRule="auto"/>
    </w:pPr>
    <w:rPr>
      <w:rFonts w:ascii="Aptos" w:eastAsia="Times New Roman" w:hAnsi="Aptos" w:cs="Times New Roman"/>
      <w:color w:val="595959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1E48"/>
    <w:rPr>
      <w:rFonts w:ascii="Aptos" w:eastAsia="Times New Roman" w:hAnsi="Aptos" w:cs="Times New Roman"/>
      <w:color w:val="595959"/>
      <w:spacing w:val="15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471E48"/>
    <w:pPr>
      <w:spacing w:before="160" w:line="278" w:lineRule="auto"/>
      <w:jc w:val="center"/>
    </w:pPr>
    <w:rPr>
      <w:rFonts w:ascii="Aptos" w:eastAsia="Aptos" w:hAnsi="Aptos" w:cs="Times New Roman"/>
      <w:i/>
      <w:iCs/>
      <w:color w:val="404040"/>
      <w:kern w:val="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71E48"/>
    <w:rPr>
      <w:rFonts w:ascii="Aptos" w:eastAsia="Aptos" w:hAnsi="Aptos" w:cs="Times New Roman"/>
      <w:i/>
      <w:iCs/>
      <w:color w:val="404040"/>
      <w:sz w:val="24"/>
      <w:szCs w:val="24"/>
      <w14:ligatures w14:val="none"/>
    </w:rPr>
  </w:style>
  <w:style w:type="character" w:styleId="Wyrnienieintensywne">
    <w:name w:val="Intense Emphasis"/>
    <w:uiPriority w:val="21"/>
    <w:qFormat/>
    <w:rsid w:val="00471E48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1E48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1E48"/>
    <w:rPr>
      <w:rFonts w:ascii="Aptos" w:eastAsia="Aptos" w:hAnsi="Aptos" w:cs="Times New Roman"/>
      <w:i/>
      <w:iCs/>
      <w:color w:val="0F4761"/>
      <w:sz w:val="24"/>
      <w:szCs w:val="24"/>
      <w14:ligatures w14:val="none"/>
    </w:rPr>
  </w:style>
  <w:style w:type="character" w:styleId="Odwoanieintensywne">
    <w:name w:val="Intense Reference"/>
    <w:uiPriority w:val="32"/>
    <w:qFormat/>
    <w:rsid w:val="00471E48"/>
    <w:rPr>
      <w:b/>
      <w:bCs/>
      <w:smallCaps/>
      <w:color w:val="0F4761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471E48"/>
  </w:style>
  <w:style w:type="numbering" w:customStyle="1" w:styleId="WW8Num110">
    <w:name w:val="WW8Num110"/>
    <w:basedOn w:val="Bezlisty"/>
    <w:rsid w:val="00471E48"/>
  </w:style>
  <w:style w:type="numbering" w:customStyle="1" w:styleId="WW8Num24">
    <w:name w:val="WW8Num24"/>
    <w:basedOn w:val="Bezlisty"/>
    <w:rsid w:val="00471E48"/>
  </w:style>
  <w:style w:type="numbering" w:customStyle="1" w:styleId="WW8Num31">
    <w:name w:val="WW8Num31"/>
    <w:basedOn w:val="Bezlisty"/>
    <w:rsid w:val="00471E48"/>
  </w:style>
  <w:style w:type="numbering" w:customStyle="1" w:styleId="WW8Num41">
    <w:name w:val="WW8Num41"/>
    <w:basedOn w:val="Bezlisty"/>
    <w:rsid w:val="00471E48"/>
  </w:style>
  <w:style w:type="numbering" w:customStyle="1" w:styleId="WW8Num51">
    <w:name w:val="WW8Num51"/>
    <w:basedOn w:val="Bezlisty"/>
    <w:rsid w:val="00471E48"/>
  </w:style>
  <w:style w:type="numbering" w:customStyle="1" w:styleId="WW8Num61">
    <w:name w:val="WW8Num61"/>
    <w:basedOn w:val="Bezlisty"/>
    <w:rsid w:val="00471E48"/>
  </w:style>
  <w:style w:type="numbering" w:customStyle="1" w:styleId="WW8Num71">
    <w:name w:val="WW8Num71"/>
    <w:basedOn w:val="Bezlisty"/>
    <w:rsid w:val="00471E48"/>
  </w:style>
  <w:style w:type="numbering" w:customStyle="1" w:styleId="WW8Num81">
    <w:name w:val="WW8Num81"/>
    <w:basedOn w:val="Bezlisty"/>
    <w:rsid w:val="00471E48"/>
  </w:style>
  <w:style w:type="numbering" w:customStyle="1" w:styleId="WW8Num91">
    <w:name w:val="WW8Num91"/>
    <w:basedOn w:val="Bezlisty"/>
    <w:rsid w:val="00471E48"/>
  </w:style>
  <w:style w:type="numbering" w:customStyle="1" w:styleId="WW8Num101">
    <w:name w:val="WW8Num101"/>
    <w:basedOn w:val="Bezlisty"/>
    <w:rsid w:val="00471E48"/>
  </w:style>
  <w:style w:type="numbering" w:customStyle="1" w:styleId="WW8Num111">
    <w:name w:val="WW8Num111"/>
    <w:basedOn w:val="Bezlisty"/>
    <w:rsid w:val="00471E48"/>
  </w:style>
  <w:style w:type="numbering" w:customStyle="1" w:styleId="WW8Num121">
    <w:name w:val="WW8Num121"/>
    <w:basedOn w:val="Bezlisty"/>
    <w:rsid w:val="00471E48"/>
  </w:style>
  <w:style w:type="numbering" w:customStyle="1" w:styleId="WW8Num131">
    <w:name w:val="WW8Num131"/>
    <w:basedOn w:val="Bezlisty"/>
    <w:rsid w:val="00471E48"/>
  </w:style>
  <w:style w:type="numbering" w:customStyle="1" w:styleId="WW8Num141">
    <w:name w:val="WW8Num141"/>
    <w:basedOn w:val="Bezlisty"/>
    <w:rsid w:val="00471E48"/>
  </w:style>
  <w:style w:type="numbering" w:customStyle="1" w:styleId="WW8Num151">
    <w:name w:val="WW8Num151"/>
    <w:basedOn w:val="Bezlisty"/>
    <w:rsid w:val="00471E48"/>
  </w:style>
  <w:style w:type="numbering" w:customStyle="1" w:styleId="WW8Num161">
    <w:name w:val="WW8Num161"/>
    <w:basedOn w:val="Bezlisty"/>
    <w:rsid w:val="00471E48"/>
  </w:style>
  <w:style w:type="numbering" w:customStyle="1" w:styleId="WW8Num171">
    <w:name w:val="WW8Num171"/>
    <w:basedOn w:val="Bezlisty"/>
    <w:rsid w:val="00471E48"/>
  </w:style>
  <w:style w:type="numbering" w:customStyle="1" w:styleId="WW8Num181">
    <w:name w:val="WW8Num181"/>
    <w:basedOn w:val="Bezlisty"/>
    <w:rsid w:val="00471E48"/>
  </w:style>
  <w:style w:type="numbering" w:customStyle="1" w:styleId="WW8Num191">
    <w:name w:val="WW8Num191"/>
    <w:basedOn w:val="Bezlisty"/>
    <w:rsid w:val="00471E48"/>
  </w:style>
  <w:style w:type="numbering" w:customStyle="1" w:styleId="WW8Num201">
    <w:name w:val="WW8Num201"/>
    <w:basedOn w:val="Bezlisty"/>
    <w:rsid w:val="00471E48"/>
  </w:style>
  <w:style w:type="numbering" w:customStyle="1" w:styleId="WW8Num211">
    <w:name w:val="WW8Num211"/>
    <w:basedOn w:val="Bezlisty"/>
    <w:rsid w:val="00471E48"/>
  </w:style>
  <w:style w:type="numbering" w:customStyle="1" w:styleId="WW8Num221">
    <w:name w:val="WW8Num221"/>
    <w:basedOn w:val="Bezlisty"/>
    <w:rsid w:val="00471E48"/>
  </w:style>
  <w:style w:type="numbering" w:customStyle="1" w:styleId="WW8Num231">
    <w:name w:val="WW8Num231"/>
    <w:basedOn w:val="Bezlisty"/>
    <w:rsid w:val="00471E48"/>
  </w:style>
  <w:style w:type="numbering" w:customStyle="1" w:styleId="StylPunktowanePodkrelenie2">
    <w:name w:val="Styl Punktowane Podkreślenie2"/>
    <w:rsid w:val="00471E48"/>
  </w:style>
  <w:style w:type="numbering" w:customStyle="1" w:styleId="StylPunktowanePodkrelenie11">
    <w:name w:val="Styl Punktowane Podkreślenie11"/>
    <w:rsid w:val="00471E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1E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Tahoma"/>
      <w:kern w:val="3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1E48"/>
    <w:rPr>
      <w:rFonts w:ascii="Times New Roman" w:eastAsia="DejaVu Sans" w:hAnsi="Times New Roman" w:cs="Tahoma"/>
      <w:kern w:val="3"/>
      <w:sz w:val="20"/>
      <w:szCs w:val="20"/>
      <w:lang w:eastAsia="pl-PL"/>
      <w14:ligatures w14:val="none"/>
    </w:rPr>
  </w:style>
  <w:style w:type="character" w:styleId="Odwoanieprzypisukocowego">
    <w:name w:val="endnote reference"/>
    <w:uiPriority w:val="99"/>
    <w:semiHidden/>
    <w:unhideWhenUsed/>
    <w:rsid w:val="00471E48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471E48"/>
  </w:style>
  <w:style w:type="numbering" w:customStyle="1" w:styleId="WW8Num1101">
    <w:name w:val="WW8Num1101"/>
    <w:basedOn w:val="Bezlisty"/>
    <w:rsid w:val="00471E48"/>
  </w:style>
  <w:style w:type="numbering" w:customStyle="1" w:styleId="WW8Num241">
    <w:name w:val="WW8Num241"/>
    <w:basedOn w:val="Bezlisty"/>
    <w:rsid w:val="00471E48"/>
  </w:style>
  <w:style w:type="numbering" w:customStyle="1" w:styleId="WW8Num311">
    <w:name w:val="WW8Num311"/>
    <w:basedOn w:val="Bezlisty"/>
    <w:rsid w:val="00471E48"/>
  </w:style>
  <w:style w:type="numbering" w:customStyle="1" w:styleId="WW8Num411">
    <w:name w:val="WW8Num411"/>
    <w:basedOn w:val="Bezlisty"/>
    <w:rsid w:val="00471E48"/>
  </w:style>
  <w:style w:type="numbering" w:customStyle="1" w:styleId="WW8Num511">
    <w:name w:val="WW8Num511"/>
    <w:basedOn w:val="Bezlisty"/>
    <w:rsid w:val="00471E48"/>
  </w:style>
  <w:style w:type="numbering" w:customStyle="1" w:styleId="WW8Num611">
    <w:name w:val="WW8Num611"/>
    <w:basedOn w:val="Bezlisty"/>
    <w:rsid w:val="00471E48"/>
  </w:style>
  <w:style w:type="numbering" w:customStyle="1" w:styleId="WW8Num711">
    <w:name w:val="WW8Num711"/>
    <w:basedOn w:val="Bezlisty"/>
    <w:rsid w:val="00471E48"/>
  </w:style>
  <w:style w:type="numbering" w:customStyle="1" w:styleId="WW8Num811">
    <w:name w:val="WW8Num811"/>
    <w:basedOn w:val="Bezlisty"/>
    <w:rsid w:val="00471E48"/>
  </w:style>
  <w:style w:type="numbering" w:customStyle="1" w:styleId="WW8Num911">
    <w:name w:val="WW8Num911"/>
    <w:basedOn w:val="Bezlisty"/>
    <w:rsid w:val="00471E48"/>
  </w:style>
  <w:style w:type="numbering" w:customStyle="1" w:styleId="WW8Num1011">
    <w:name w:val="WW8Num1011"/>
    <w:basedOn w:val="Bezlisty"/>
    <w:rsid w:val="00471E48"/>
  </w:style>
  <w:style w:type="numbering" w:customStyle="1" w:styleId="WW8Num1111">
    <w:name w:val="WW8Num1111"/>
    <w:basedOn w:val="Bezlisty"/>
    <w:rsid w:val="00471E48"/>
  </w:style>
  <w:style w:type="numbering" w:customStyle="1" w:styleId="WW8Num1211">
    <w:name w:val="WW8Num1211"/>
    <w:basedOn w:val="Bezlisty"/>
    <w:rsid w:val="00471E48"/>
  </w:style>
  <w:style w:type="numbering" w:customStyle="1" w:styleId="WW8Num1311">
    <w:name w:val="WW8Num1311"/>
    <w:basedOn w:val="Bezlisty"/>
    <w:rsid w:val="00471E48"/>
  </w:style>
  <w:style w:type="numbering" w:customStyle="1" w:styleId="WW8Num1411">
    <w:name w:val="WW8Num1411"/>
    <w:basedOn w:val="Bezlisty"/>
    <w:rsid w:val="00471E48"/>
  </w:style>
  <w:style w:type="numbering" w:customStyle="1" w:styleId="WW8Num1511">
    <w:name w:val="WW8Num1511"/>
    <w:basedOn w:val="Bezlisty"/>
    <w:rsid w:val="00471E48"/>
  </w:style>
  <w:style w:type="numbering" w:customStyle="1" w:styleId="WW8Num1611">
    <w:name w:val="WW8Num1611"/>
    <w:basedOn w:val="Bezlisty"/>
    <w:rsid w:val="00471E48"/>
  </w:style>
  <w:style w:type="numbering" w:customStyle="1" w:styleId="WW8Num1711">
    <w:name w:val="WW8Num1711"/>
    <w:basedOn w:val="Bezlisty"/>
    <w:rsid w:val="00471E48"/>
  </w:style>
  <w:style w:type="numbering" w:customStyle="1" w:styleId="WW8Num1811">
    <w:name w:val="WW8Num1811"/>
    <w:basedOn w:val="Bezlisty"/>
    <w:rsid w:val="00471E48"/>
  </w:style>
  <w:style w:type="numbering" w:customStyle="1" w:styleId="WW8Num1911">
    <w:name w:val="WW8Num1911"/>
    <w:basedOn w:val="Bezlisty"/>
    <w:rsid w:val="00471E48"/>
  </w:style>
  <w:style w:type="numbering" w:customStyle="1" w:styleId="WW8Num2011">
    <w:name w:val="WW8Num2011"/>
    <w:basedOn w:val="Bezlisty"/>
    <w:rsid w:val="00471E48"/>
  </w:style>
  <w:style w:type="numbering" w:customStyle="1" w:styleId="WW8Num2111">
    <w:name w:val="WW8Num2111"/>
    <w:basedOn w:val="Bezlisty"/>
    <w:rsid w:val="00471E48"/>
  </w:style>
  <w:style w:type="numbering" w:customStyle="1" w:styleId="WW8Num2211">
    <w:name w:val="WW8Num2211"/>
    <w:basedOn w:val="Bezlisty"/>
    <w:rsid w:val="00471E48"/>
  </w:style>
  <w:style w:type="numbering" w:customStyle="1" w:styleId="WW8Num2311">
    <w:name w:val="WW8Num2311"/>
    <w:basedOn w:val="Bezlisty"/>
    <w:rsid w:val="00471E48"/>
  </w:style>
  <w:style w:type="numbering" w:customStyle="1" w:styleId="StylPunktowanePodkrelenie21">
    <w:name w:val="Styl Punktowane Podkreślenie21"/>
    <w:rsid w:val="00471E48"/>
  </w:style>
  <w:style w:type="numbering" w:customStyle="1" w:styleId="StylPunktowanePodkrelenie111">
    <w:name w:val="Styl Punktowane Podkreślenie111"/>
    <w:rsid w:val="00471E48"/>
  </w:style>
  <w:style w:type="numbering" w:customStyle="1" w:styleId="Bezlisty3">
    <w:name w:val="Bez listy3"/>
    <w:next w:val="Bezlisty"/>
    <w:uiPriority w:val="99"/>
    <w:semiHidden/>
    <w:unhideWhenUsed/>
    <w:rsid w:val="00471E48"/>
  </w:style>
  <w:style w:type="numbering" w:customStyle="1" w:styleId="Bezlisty12">
    <w:name w:val="Bez listy12"/>
    <w:next w:val="Bezlisty"/>
    <w:uiPriority w:val="99"/>
    <w:semiHidden/>
    <w:unhideWhenUsed/>
    <w:rsid w:val="00471E48"/>
  </w:style>
  <w:style w:type="numbering" w:customStyle="1" w:styleId="WW8Num112">
    <w:name w:val="WW8Num112"/>
    <w:basedOn w:val="Bezlisty"/>
    <w:rsid w:val="00471E48"/>
    <w:pPr>
      <w:numPr>
        <w:numId w:val="6"/>
      </w:numPr>
    </w:pPr>
  </w:style>
  <w:style w:type="numbering" w:customStyle="1" w:styleId="WW8Num25">
    <w:name w:val="WW8Num25"/>
    <w:basedOn w:val="Bezlisty"/>
    <w:rsid w:val="00471E48"/>
    <w:pPr>
      <w:numPr>
        <w:numId w:val="7"/>
      </w:numPr>
    </w:pPr>
  </w:style>
  <w:style w:type="numbering" w:customStyle="1" w:styleId="WW8Num32">
    <w:name w:val="WW8Num32"/>
    <w:basedOn w:val="Bezlisty"/>
    <w:rsid w:val="00471E48"/>
  </w:style>
  <w:style w:type="numbering" w:customStyle="1" w:styleId="WW8Num42">
    <w:name w:val="WW8Num42"/>
    <w:basedOn w:val="Bezlisty"/>
    <w:rsid w:val="00471E48"/>
    <w:pPr>
      <w:numPr>
        <w:numId w:val="9"/>
      </w:numPr>
    </w:pPr>
  </w:style>
  <w:style w:type="numbering" w:customStyle="1" w:styleId="WW8Num52">
    <w:name w:val="WW8Num52"/>
    <w:basedOn w:val="Bezlisty"/>
    <w:rsid w:val="00471E48"/>
    <w:pPr>
      <w:numPr>
        <w:numId w:val="10"/>
      </w:numPr>
    </w:pPr>
  </w:style>
  <w:style w:type="numbering" w:customStyle="1" w:styleId="WW8Num62">
    <w:name w:val="WW8Num62"/>
    <w:basedOn w:val="Bezlisty"/>
    <w:rsid w:val="00471E48"/>
    <w:pPr>
      <w:numPr>
        <w:numId w:val="11"/>
      </w:numPr>
    </w:pPr>
  </w:style>
  <w:style w:type="numbering" w:customStyle="1" w:styleId="WW8Num72">
    <w:name w:val="WW8Num72"/>
    <w:basedOn w:val="Bezlisty"/>
    <w:rsid w:val="00471E48"/>
    <w:pPr>
      <w:numPr>
        <w:numId w:val="12"/>
      </w:numPr>
    </w:pPr>
  </w:style>
  <w:style w:type="numbering" w:customStyle="1" w:styleId="WW8Num82">
    <w:name w:val="WW8Num82"/>
    <w:basedOn w:val="Bezlisty"/>
    <w:rsid w:val="00471E48"/>
    <w:pPr>
      <w:numPr>
        <w:numId w:val="13"/>
      </w:numPr>
    </w:pPr>
  </w:style>
  <w:style w:type="numbering" w:customStyle="1" w:styleId="WW8Num92">
    <w:name w:val="WW8Num92"/>
    <w:basedOn w:val="Bezlisty"/>
    <w:rsid w:val="00471E48"/>
    <w:pPr>
      <w:numPr>
        <w:numId w:val="14"/>
      </w:numPr>
    </w:pPr>
  </w:style>
  <w:style w:type="numbering" w:customStyle="1" w:styleId="WW8Num102">
    <w:name w:val="WW8Num102"/>
    <w:basedOn w:val="Bezlisty"/>
    <w:rsid w:val="00471E48"/>
    <w:pPr>
      <w:numPr>
        <w:numId w:val="15"/>
      </w:numPr>
    </w:pPr>
  </w:style>
  <w:style w:type="numbering" w:customStyle="1" w:styleId="WW8Num113">
    <w:name w:val="WW8Num113"/>
    <w:basedOn w:val="Bezlisty"/>
    <w:rsid w:val="00471E48"/>
    <w:pPr>
      <w:numPr>
        <w:numId w:val="16"/>
      </w:numPr>
    </w:pPr>
  </w:style>
  <w:style w:type="numbering" w:customStyle="1" w:styleId="WW8Num122">
    <w:name w:val="WW8Num122"/>
    <w:basedOn w:val="Bezlisty"/>
    <w:rsid w:val="00471E48"/>
    <w:pPr>
      <w:numPr>
        <w:numId w:val="17"/>
      </w:numPr>
    </w:pPr>
  </w:style>
  <w:style w:type="numbering" w:customStyle="1" w:styleId="WW8Num132">
    <w:name w:val="WW8Num132"/>
    <w:basedOn w:val="Bezlisty"/>
    <w:rsid w:val="00471E48"/>
    <w:pPr>
      <w:numPr>
        <w:numId w:val="18"/>
      </w:numPr>
    </w:pPr>
  </w:style>
  <w:style w:type="numbering" w:customStyle="1" w:styleId="WW8Num142">
    <w:name w:val="WW8Num142"/>
    <w:basedOn w:val="Bezlisty"/>
    <w:rsid w:val="00471E48"/>
    <w:pPr>
      <w:numPr>
        <w:numId w:val="19"/>
      </w:numPr>
    </w:pPr>
  </w:style>
  <w:style w:type="numbering" w:customStyle="1" w:styleId="WW8Num152">
    <w:name w:val="WW8Num152"/>
    <w:basedOn w:val="Bezlisty"/>
    <w:rsid w:val="00471E48"/>
    <w:pPr>
      <w:numPr>
        <w:numId w:val="20"/>
      </w:numPr>
    </w:pPr>
  </w:style>
  <w:style w:type="numbering" w:customStyle="1" w:styleId="WW8Num162">
    <w:name w:val="WW8Num162"/>
    <w:basedOn w:val="Bezlisty"/>
    <w:rsid w:val="00471E48"/>
    <w:pPr>
      <w:numPr>
        <w:numId w:val="21"/>
      </w:numPr>
    </w:pPr>
  </w:style>
  <w:style w:type="numbering" w:customStyle="1" w:styleId="WW8Num172">
    <w:name w:val="WW8Num172"/>
    <w:basedOn w:val="Bezlisty"/>
    <w:rsid w:val="00471E48"/>
    <w:pPr>
      <w:numPr>
        <w:numId w:val="22"/>
      </w:numPr>
    </w:pPr>
  </w:style>
  <w:style w:type="numbering" w:customStyle="1" w:styleId="WW8Num182">
    <w:name w:val="WW8Num182"/>
    <w:basedOn w:val="Bezlisty"/>
    <w:rsid w:val="00471E48"/>
    <w:pPr>
      <w:numPr>
        <w:numId w:val="23"/>
      </w:numPr>
    </w:pPr>
  </w:style>
  <w:style w:type="numbering" w:customStyle="1" w:styleId="WW8Num192">
    <w:name w:val="WW8Num192"/>
    <w:basedOn w:val="Bezlisty"/>
    <w:rsid w:val="00471E48"/>
    <w:pPr>
      <w:numPr>
        <w:numId w:val="24"/>
      </w:numPr>
    </w:pPr>
  </w:style>
  <w:style w:type="numbering" w:customStyle="1" w:styleId="WW8Num202">
    <w:name w:val="WW8Num202"/>
    <w:basedOn w:val="Bezlisty"/>
    <w:rsid w:val="00471E48"/>
    <w:pPr>
      <w:numPr>
        <w:numId w:val="25"/>
      </w:numPr>
    </w:pPr>
  </w:style>
  <w:style w:type="numbering" w:customStyle="1" w:styleId="WW8Num212">
    <w:name w:val="WW8Num212"/>
    <w:basedOn w:val="Bezlisty"/>
    <w:rsid w:val="00471E48"/>
    <w:pPr>
      <w:numPr>
        <w:numId w:val="26"/>
      </w:numPr>
    </w:pPr>
  </w:style>
  <w:style w:type="numbering" w:customStyle="1" w:styleId="WW8Num222">
    <w:name w:val="WW8Num222"/>
    <w:basedOn w:val="Bezlisty"/>
    <w:rsid w:val="00471E48"/>
    <w:pPr>
      <w:numPr>
        <w:numId w:val="27"/>
      </w:numPr>
    </w:pPr>
  </w:style>
  <w:style w:type="numbering" w:customStyle="1" w:styleId="WW8Num232">
    <w:name w:val="WW8Num232"/>
    <w:basedOn w:val="Bezlisty"/>
    <w:rsid w:val="00471E48"/>
    <w:pPr>
      <w:numPr>
        <w:numId w:val="28"/>
      </w:numPr>
    </w:pPr>
  </w:style>
  <w:style w:type="numbering" w:customStyle="1" w:styleId="StylPunktowanePodkrelenie3">
    <w:name w:val="Styl Punktowane Podkreślenie3"/>
    <w:rsid w:val="00471E48"/>
    <w:pPr>
      <w:numPr>
        <w:numId w:val="34"/>
      </w:numPr>
    </w:pPr>
  </w:style>
  <w:style w:type="numbering" w:customStyle="1" w:styleId="StylPunktowanePodkrelenie12">
    <w:name w:val="Styl Punktowane Podkreślenie12"/>
    <w:rsid w:val="00471E48"/>
    <w:pPr>
      <w:numPr>
        <w:numId w:val="8"/>
      </w:numPr>
    </w:pPr>
  </w:style>
  <w:style w:type="numbering" w:customStyle="1" w:styleId="Bezlisty21">
    <w:name w:val="Bez listy21"/>
    <w:next w:val="Bezlisty"/>
    <w:uiPriority w:val="99"/>
    <w:semiHidden/>
    <w:unhideWhenUsed/>
    <w:rsid w:val="00471E48"/>
  </w:style>
  <w:style w:type="numbering" w:customStyle="1" w:styleId="WW8Num1102">
    <w:name w:val="WW8Num1102"/>
    <w:basedOn w:val="Bezlisty"/>
    <w:rsid w:val="00471E48"/>
  </w:style>
  <w:style w:type="numbering" w:customStyle="1" w:styleId="WW8Num242">
    <w:name w:val="WW8Num242"/>
    <w:basedOn w:val="Bezlisty"/>
    <w:rsid w:val="00471E48"/>
  </w:style>
  <w:style w:type="numbering" w:customStyle="1" w:styleId="WW8Num312">
    <w:name w:val="WW8Num312"/>
    <w:basedOn w:val="Bezlisty"/>
    <w:rsid w:val="00471E48"/>
  </w:style>
  <w:style w:type="numbering" w:customStyle="1" w:styleId="WW8Num412">
    <w:name w:val="WW8Num412"/>
    <w:basedOn w:val="Bezlisty"/>
    <w:rsid w:val="00471E48"/>
  </w:style>
  <w:style w:type="numbering" w:customStyle="1" w:styleId="WW8Num512">
    <w:name w:val="WW8Num512"/>
    <w:basedOn w:val="Bezlisty"/>
    <w:rsid w:val="00471E48"/>
  </w:style>
  <w:style w:type="numbering" w:customStyle="1" w:styleId="WW8Num612">
    <w:name w:val="WW8Num612"/>
    <w:basedOn w:val="Bezlisty"/>
    <w:rsid w:val="00471E48"/>
  </w:style>
  <w:style w:type="numbering" w:customStyle="1" w:styleId="WW8Num712">
    <w:name w:val="WW8Num712"/>
    <w:basedOn w:val="Bezlisty"/>
    <w:rsid w:val="00471E48"/>
  </w:style>
  <w:style w:type="numbering" w:customStyle="1" w:styleId="WW8Num812">
    <w:name w:val="WW8Num812"/>
    <w:basedOn w:val="Bezlisty"/>
    <w:rsid w:val="00471E48"/>
  </w:style>
  <w:style w:type="numbering" w:customStyle="1" w:styleId="WW8Num912">
    <w:name w:val="WW8Num912"/>
    <w:basedOn w:val="Bezlisty"/>
    <w:rsid w:val="00471E48"/>
  </w:style>
  <w:style w:type="numbering" w:customStyle="1" w:styleId="WW8Num1012">
    <w:name w:val="WW8Num1012"/>
    <w:basedOn w:val="Bezlisty"/>
    <w:rsid w:val="00471E48"/>
  </w:style>
  <w:style w:type="numbering" w:customStyle="1" w:styleId="WW8Num1112">
    <w:name w:val="WW8Num1112"/>
    <w:basedOn w:val="Bezlisty"/>
    <w:rsid w:val="00471E48"/>
  </w:style>
  <w:style w:type="numbering" w:customStyle="1" w:styleId="WW8Num1212">
    <w:name w:val="WW8Num1212"/>
    <w:basedOn w:val="Bezlisty"/>
    <w:rsid w:val="00471E48"/>
  </w:style>
  <w:style w:type="numbering" w:customStyle="1" w:styleId="WW8Num1312">
    <w:name w:val="WW8Num1312"/>
    <w:basedOn w:val="Bezlisty"/>
    <w:rsid w:val="00471E48"/>
  </w:style>
  <w:style w:type="numbering" w:customStyle="1" w:styleId="WW8Num1412">
    <w:name w:val="WW8Num1412"/>
    <w:basedOn w:val="Bezlisty"/>
    <w:rsid w:val="00471E48"/>
  </w:style>
  <w:style w:type="numbering" w:customStyle="1" w:styleId="WW8Num1512">
    <w:name w:val="WW8Num1512"/>
    <w:basedOn w:val="Bezlisty"/>
    <w:rsid w:val="00471E48"/>
  </w:style>
  <w:style w:type="numbering" w:customStyle="1" w:styleId="WW8Num1612">
    <w:name w:val="WW8Num1612"/>
    <w:basedOn w:val="Bezlisty"/>
    <w:rsid w:val="00471E48"/>
  </w:style>
  <w:style w:type="numbering" w:customStyle="1" w:styleId="WW8Num1712">
    <w:name w:val="WW8Num1712"/>
    <w:basedOn w:val="Bezlisty"/>
    <w:rsid w:val="00471E48"/>
  </w:style>
  <w:style w:type="numbering" w:customStyle="1" w:styleId="WW8Num1812">
    <w:name w:val="WW8Num1812"/>
    <w:basedOn w:val="Bezlisty"/>
    <w:rsid w:val="00471E48"/>
  </w:style>
  <w:style w:type="numbering" w:customStyle="1" w:styleId="WW8Num1912">
    <w:name w:val="WW8Num1912"/>
    <w:basedOn w:val="Bezlisty"/>
    <w:rsid w:val="00471E48"/>
  </w:style>
  <w:style w:type="numbering" w:customStyle="1" w:styleId="WW8Num2012">
    <w:name w:val="WW8Num2012"/>
    <w:basedOn w:val="Bezlisty"/>
    <w:rsid w:val="00471E48"/>
  </w:style>
  <w:style w:type="numbering" w:customStyle="1" w:styleId="WW8Num2112">
    <w:name w:val="WW8Num2112"/>
    <w:basedOn w:val="Bezlisty"/>
    <w:rsid w:val="00471E48"/>
  </w:style>
  <w:style w:type="numbering" w:customStyle="1" w:styleId="WW8Num2212">
    <w:name w:val="WW8Num2212"/>
    <w:basedOn w:val="Bezlisty"/>
    <w:rsid w:val="00471E48"/>
  </w:style>
  <w:style w:type="numbering" w:customStyle="1" w:styleId="WW8Num2312">
    <w:name w:val="WW8Num2312"/>
    <w:basedOn w:val="Bezlisty"/>
    <w:rsid w:val="00471E48"/>
  </w:style>
  <w:style w:type="numbering" w:customStyle="1" w:styleId="StylPunktowanePodkrelenie22">
    <w:name w:val="Styl Punktowane Podkreślenie22"/>
    <w:rsid w:val="00471E48"/>
  </w:style>
  <w:style w:type="numbering" w:customStyle="1" w:styleId="StylPunktowanePodkrelenie112">
    <w:name w:val="Styl Punktowane Podkreślenie112"/>
    <w:rsid w:val="00471E48"/>
  </w:style>
  <w:style w:type="character" w:customStyle="1" w:styleId="TeksttreciBezpogrubienia">
    <w:name w:val="Tekst treści + Bez pogrubienia"/>
    <w:rsid w:val="00471E4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pzo">
    <w:name w:val="pzo"/>
    <w:basedOn w:val="Normalny"/>
    <w:link w:val="pzoZnak"/>
    <w:qFormat/>
    <w:rsid w:val="00471E48"/>
    <w:pPr>
      <w:suppressAutoHyphens/>
      <w:autoSpaceDN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kern w:val="3"/>
      <w:sz w:val="24"/>
      <w:szCs w:val="24"/>
      <w:lang w:eastAsia="pl-PL"/>
    </w:rPr>
  </w:style>
  <w:style w:type="character" w:customStyle="1" w:styleId="pzoZnak">
    <w:name w:val="pzo Znak"/>
    <w:link w:val="pzo"/>
    <w:rsid w:val="00471E48"/>
    <w:rPr>
      <w:rFonts w:ascii="Times New Roman" w:eastAsia="Times New Roman" w:hAnsi="Times New Roman" w:cs="Times New Roman"/>
      <w:noProof/>
      <w:kern w:val="3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F5E2111A-0A0E-4FAE-A252-A6E2D342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37</Pages>
  <Words>10393</Words>
  <Characters>62361</Characters>
  <Application>Microsoft Office Word</Application>
  <DocSecurity>0</DocSecurity>
  <Lines>519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Cholewa</dc:creator>
  <cp:keywords/>
  <dc:description/>
  <cp:lastModifiedBy>Krzysztof Cholewa</cp:lastModifiedBy>
  <cp:revision>127</cp:revision>
  <dcterms:created xsi:type="dcterms:W3CDTF">2024-02-06T09:37:00Z</dcterms:created>
  <dcterms:modified xsi:type="dcterms:W3CDTF">2026-07-03T12:57:00Z</dcterms:modified>
</cp:coreProperties>
</file>