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E7D5" w14:textId="77777777" w:rsidR="00382C71" w:rsidRDefault="00000000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………………………., dnia ................................... </w:t>
      </w:r>
    </w:p>
    <w:p w14:paraId="4A9EB8C2" w14:textId="77777777" w:rsidR="00382C71" w:rsidRDefault="00000000">
      <w:pPr>
        <w:spacing w:after="0" w:line="240" w:lineRule="auto"/>
        <w:ind w:left="5529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bookmarkStart w:id="0" w:name="_Hlk69991249"/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  <w:t>miejscowość</w:t>
      </w: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ab/>
        <w:t xml:space="preserve">                   </w:t>
      </w:r>
      <w:r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  <w:t xml:space="preserve"> data</w:t>
      </w:r>
    </w:p>
    <w:p w14:paraId="4622D746" w14:textId="77777777" w:rsidR="00382C71" w:rsidRDefault="00000000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........................................................................... </w:t>
      </w:r>
      <w:r>
        <w:rPr>
          <w:rFonts w:cstheme="minorHAnsi"/>
          <w:sz w:val="24"/>
          <w:szCs w:val="24"/>
          <w:vertAlign w:val="superscript"/>
        </w:rPr>
        <w:t>1)</w:t>
      </w:r>
    </w:p>
    <w:p w14:paraId="41A96861" w14:textId="77777777" w:rsidR="00382C71" w:rsidRDefault="00000000">
      <w:pPr>
        <w:spacing w:after="0" w:line="240" w:lineRule="auto"/>
        <w:ind w:left="1134"/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  <w:t xml:space="preserve"> imię i nazwisko </w:t>
      </w:r>
    </w:p>
    <w:p w14:paraId="1B1623D0" w14:textId="77777777" w:rsidR="00382C71" w:rsidRDefault="00000000">
      <w:pPr>
        <w:spacing w:after="0" w:line="240" w:lineRule="auto"/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  <w:t xml:space="preserve"> Wnioskodawcy/Przedstawiciela Ustawowego </w:t>
      </w:r>
    </w:p>
    <w:p w14:paraId="3B689C7C" w14:textId="77777777" w:rsidR="00382C71" w:rsidRDefault="00382C7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3748042F" w14:textId="77777777" w:rsidR="00382C71" w:rsidRDefault="00382C7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60D54F52" w14:textId="77777777" w:rsidR="00382C71" w:rsidRDefault="00000000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>...........................................................................</w:t>
      </w:r>
    </w:p>
    <w:p w14:paraId="7250EB3B" w14:textId="77777777" w:rsidR="00382C71" w:rsidRDefault="00382C7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255D2C99" w14:textId="77777777" w:rsidR="00382C71" w:rsidRDefault="00382C71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0284AE4C" w14:textId="77777777" w:rsidR="00382C71" w:rsidRDefault="00000000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>…………………………………………………………………..</w:t>
      </w:r>
    </w:p>
    <w:p w14:paraId="371F3C61" w14:textId="77777777" w:rsidR="00382C71" w:rsidRDefault="00000000">
      <w:pPr>
        <w:spacing w:after="0" w:line="240" w:lineRule="auto"/>
        <w:ind w:left="709"/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  <w:t>adres do korespondencji</w:t>
      </w:r>
    </w:p>
    <w:p w14:paraId="445C1382" w14:textId="77777777" w:rsidR="00382C71" w:rsidRDefault="00382C71">
      <w:pPr>
        <w:spacing w:after="0" w:line="240" w:lineRule="auto"/>
        <w:ind w:left="709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1B652A89" w14:textId="77777777" w:rsidR="00382C71" w:rsidRDefault="00000000">
      <w:pPr>
        <w:spacing w:after="0" w:line="240" w:lineRule="auto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.......................................................................... </w:t>
      </w:r>
    </w:p>
    <w:p w14:paraId="131D881D" w14:textId="77777777" w:rsidR="00382C71" w:rsidRDefault="00000000">
      <w:pPr>
        <w:tabs>
          <w:tab w:val="left" w:pos="5820"/>
        </w:tabs>
        <w:spacing w:after="0" w:line="240" w:lineRule="auto"/>
        <w:ind w:left="426"/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i/>
          <w:iCs/>
          <w:sz w:val="16"/>
          <w:szCs w:val="16"/>
          <w:lang w:eastAsia="pl-PL"/>
        </w:rPr>
        <w:t xml:space="preserve">telefon kontaktowy/adres e-mail </w:t>
      </w:r>
      <w:bookmarkEnd w:id="0"/>
    </w:p>
    <w:p w14:paraId="6EFB78CE" w14:textId="77777777" w:rsidR="00382C71" w:rsidRDefault="00382C71">
      <w:pPr>
        <w:spacing w:after="0" w:line="240" w:lineRule="auto"/>
        <w:ind w:left="5664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4056607C" w14:textId="77777777" w:rsidR="00382C71" w:rsidRDefault="00000000">
      <w:pPr>
        <w:spacing w:after="0" w:line="360" w:lineRule="auto"/>
        <w:ind w:left="4956" w:firstLine="6"/>
        <w:rPr>
          <w:rFonts w:asciiTheme="majorHAnsi" w:hAnsiTheme="majorHAnsi" w:cstheme="majorHAnsi"/>
        </w:rPr>
      </w:pPr>
      <w:r>
        <w:rPr>
          <w:rFonts w:ascii="Calibri Light" w:eastAsia="Times New Roman" w:hAnsi="Calibri Light" w:cstheme="majorHAnsi"/>
          <w:sz w:val="24"/>
          <w:szCs w:val="24"/>
          <w:lang w:eastAsia="pl-PL"/>
        </w:rPr>
        <w:t>Wojewódzki Inspektorat Ochrony</w:t>
      </w:r>
    </w:p>
    <w:p w14:paraId="4CC05362" w14:textId="77777777" w:rsidR="00382C71" w:rsidRDefault="00000000">
      <w:pPr>
        <w:spacing w:after="0" w:line="360" w:lineRule="auto"/>
        <w:ind w:left="4956" w:firstLine="6"/>
        <w:rPr>
          <w:rFonts w:asciiTheme="majorHAnsi" w:hAnsiTheme="majorHAnsi" w:cstheme="majorHAnsi"/>
        </w:rPr>
      </w:pPr>
      <w:r>
        <w:rPr>
          <w:rFonts w:ascii="Calibri Light" w:eastAsia="Times New Roman" w:hAnsi="Calibri Light" w:cstheme="majorHAnsi"/>
          <w:sz w:val="24"/>
          <w:szCs w:val="24"/>
          <w:lang w:eastAsia="pl-PL"/>
        </w:rPr>
        <w:t>Roślin i Nasiennictwa</w:t>
      </w:r>
    </w:p>
    <w:p w14:paraId="094BA461" w14:textId="77777777" w:rsidR="00382C71" w:rsidRDefault="00000000">
      <w:pPr>
        <w:spacing w:after="0" w:line="360" w:lineRule="auto"/>
        <w:ind w:left="4956" w:firstLine="6"/>
        <w:rPr>
          <w:rFonts w:asciiTheme="majorHAnsi" w:hAnsiTheme="majorHAnsi" w:cstheme="majorHAnsi"/>
        </w:rPr>
      </w:pPr>
      <w:r>
        <w:rPr>
          <w:rFonts w:ascii="Calibri Light" w:eastAsia="Times New Roman" w:hAnsi="Calibri Light" w:cstheme="majorHAnsi"/>
          <w:sz w:val="24"/>
          <w:szCs w:val="24"/>
          <w:lang w:eastAsia="pl-PL"/>
        </w:rPr>
        <w:t>ul. Wapiennikowa 21A, 25-112 Kielce</w:t>
      </w:r>
    </w:p>
    <w:p w14:paraId="35EDE58C" w14:textId="77777777" w:rsidR="00382C71" w:rsidRDefault="00382C71">
      <w:pPr>
        <w:spacing w:after="0" w:line="360" w:lineRule="auto"/>
        <w:rPr>
          <w:rFonts w:asciiTheme="majorHAnsi" w:hAnsiTheme="majorHAnsi" w:cstheme="majorHAnsi"/>
        </w:rPr>
      </w:pPr>
    </w:p>
    <w:p w14:paraId="028BEA34" w14:textId="77777777" w:rsidR="00382C71" w:rsidRDefault="00000000">
      <w:pPr>
        <w:spacing w:line="278" w:lineRule="auto"/>
        <w:ind w:right="780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WNIOSEK O ZAPEWNIENIE TŁUMACZA PJM, SJM, SKOGN</w:t>
      </w:r>
    </w:p>
    <w:p w14:paraId="4CA48529" w14:textId="77777777" w:rsidR="00382C71" w:rsidRDefault="00382C71">
      <w:pPr>
        <w:spacing w:after="0" w:line="360" w:lineRule="auto"/>
        <w:jc w:val="center"/>
        <w:rPr>
          <w:rFonts w:asciiTheme="majorHAnsi" w:eastAsia="Times New Roman" w:hAnsiTheme="majorHAnsi" w:cstheme="majorHAnsi"/>
          <w:sz w:val="10"/>
          <w:szCs w:val="10"/>
          <w:lang w:eastAsia="pl-PL"/>
        </w:rPr>
      </w:pPr>
    </w:p>
    <w:p w14:paraId="5E955F8B" w14:textId="77777777" w:rsidR="00382C71" w:rsidRDefault="00000000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Planowany termin skorzystania z usług (dzień i godzina)</w:t>
      </w:r>
      <w:r>
        <w:rPr>
          <w:rFonts w:cstheme="minorHAnsi"/>
          <w:sz w:val="24"/>
          <w:szCs w:val="24"/>
          <w:vertAlign w:val="superscript"/>
        </w:rPr>
        <w:t xml:space="preserve"> 2),</w:t>
      </w:r>
      <w:r>
        <w:rPr>
          <w:rFonts w:cstheme="minorHAnsi"/>
          <w:sz w:val="24"/>
          <w:szCs w:val="24"/>
        </w:rPr>
        <w:t xml:space="preserve">. W przypadku usług PJM, SJM,SKOGN - nie wcześniej niż 3 dni od złożenia wniosku </w:t>
      </w:r>
      <w:r>
        <w:rPr>
          <w:rFonts w:ascii="Arial" w:hAnsi="Arial"/>
          <w:sz w:val="24"/>
          <w:szCs w:val="24"/>
        </w:rPr>
        <w:t>.</w:t>
      </w: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F4CB0" w14:textId="77777777" w:rsidR="00382C71" w:rsidRDefault="00000000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Wybrana metoda komunikowania się </w:t>
      </w:r>
      <w:r>
        <w:rPr>
          <w:rFonts w:cstheme="minorHAnsi"/>
          <w:sz w:val="24"/>
          <w:szCs w:val="24"/>
          <w:vertAlign w:val="superscript"/>
        </w:rPr>
        <w:t>3),</w:t>
      </w:r>
      <w:r>
        <w:rPr>
          <w:rFonts w:cstheme="minorHAnsi"/>
          <w:sz w:val="24"/>
          <w:szCs w:val="24"/>
        </w:rPr>
        <w:t xml:space="preserve">.    </w:t>
      </w:r>
    </w:p>
    <w:p w14:paraId="65ADB2B5" w14:textId="77777777" w:rsidR="00382C71" w:rsidRDefault="00000000">
      <w:pPr>
        <w:pStyle w:val="Akapitzlist"/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53ADC17D" w14:textId="77777777" w:rsidR="00382C71" w:rsidRDefault="00000000">
      <w:pPr>
        <w:pStyle w:val="Akapitzlist"/>
        <w:numPr>
          <w:ilvl w:val="0"/>
          <w:numId w:val="1"/>
        </w:num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PJM </w:t>
      </w:r>
      <w:r>
        <w:rPr>
          <w:rFonts w:cstheme="minorHAnsi"/>
        </w:rPr>
        <w:t>(polski język migowy)</w:t>
      </w:r>
    </w:p>
    <w:p w14:paraId="4BE4BC4A" w14:textId="77777777" w:rsidR="00382C71" w:rsidRDefault="00000000">
      <w:pPr>
        <w:pStyle w:val="Akapitzlist"/>
        <w:numPr>
          <w:ilvl w:val="0"/>
          <w:numId w:val="1"/>
        </w:num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SJM </w:t>
      </w:r>
      <w:r>
        <w:rPr>
          <w:rFonts w:cstheme="minorHAnsi"/>
        </w:rPr>
        <w:t>(system językowo- migowy)</w:t>
      </w:r>
    </w:p>
    <w:p w14:paraId="21184198" w14:textId="77777777" w:rsidR="00382C71" w:rsidRDefault="00000000">
      <w:pPr>
        <w:pStyle w:val="Akapitzlist"/>
        <w:numPr>
          <w:ilvl w:val="0"/>
          <w:numId w:val="1"/>
        </w:numPr>
        <w:spacing w:line="259" w:lineRule="auto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SKOGN </w:t>
      </w:r>
      <w:r>
        <w:rPr>
          <w:rFonts w:cstheme="minorHAnsi"/>
        </w:rPr>
        <w:t>(sposób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</w:rPr>
        <w:t>komunikowania się osób głuchoniewidomych)</w:t>
      </w:r>
    </w:p>
    <w:p w14:paraId="3A992E79" w14:textId="77777777" w:rsidR="00382C71" w:rsidRDefault="00382C71">
      <w:pPr>
        <w:spacing w:before="120" w:after="120"/>
        <w:rPr>
          <w:rFonts w:cstheme="minorHAnsi"/>
          <w:sz w:val="24"/>
          <w:szCs w:val="24"/>
          <w:vertAlign w:val="superscript"/>
        </w:rPr>
      </w:pPr>
    </w:p>
    <w:p w14:paraId="2198B206" w14:textId="77777777" w:rsidR="00382C71" w:rsidRDefault="00000000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Krótki opis przedmiotu sprawy do załatwienia w urzędzie.</w:t>
      </w:r>
    </w:p>
    <w:p w14:paraId="79F25064" w14:textId="77777777" w:rsidR="00382C71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6002FFB7" w14:textId="77777777" w:rsidR="00382C71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90531" w14:textId="77777777" w:rsidR="00382C71" w:rsidRDefault="00382C71">
      <w:pPr>
        <w:spacing w:after="0" w:line="360" w:lineRule="auto"/>
        <w:rPr>
          <w:rFonts w:asciiTheme="majorHAnsi" w:hAnsiTheme="majorHAnsi" w:cstheme="majorHAnsi"/>
        </w:rPr>
      </w:pPr>
    </w:p>
    <w:p w14:paraId="50E9105A" w14:textId="77777777" w:rsidR="00382C71" w:rsidRDefault="00382C71">
      <w:pPr>
        <w:spacing w:after="0" w:line="360" w:lineRule="auto"/>
        <w:rPr>
          <w:rFonts w:asciiTheme="majorHAnsi" w:hAnsiTheme="majorHAnsi" w:cstheme="majorHAnsi"/>
        </w:rPr>
      </w:pPr>
    </w:p>
    <w:p w14:paraId="182527BC" w14:textId="77777777" w:rsidR="00382C71" w:rsidRDefault="00382C71">
      <w:pPr>
        <w:spacing w:after="0" w:line="360" w:lineRule="auto"/>
        <w:rPr>
          <w:rFonts w:asciiTheme="majorHAnsi" w:hAnsiTheme="majorHAnsi" w:cstheme="majorHAnsi"/>
        </w:rPr>
      </w:pPr>
    </w:p>
    <w:p w14:paraId="6472255F" w14:textId="77777777" w:rsidR="00382C71" w:rsidRDefault="00000000">
      <w:pPr>
        <w:spacing w:line="259" w:lineRule="auto"/>
        <w:rPr>
          <w:rFonts w:cstheme="minorHAnsi"/>
          <w:sz w:val="24"/>
          <w:szCs w:val="24"/>
        </w:rPr>
      </w:pPr>
      <w:r>
        <w:br w:type="page"/>
      </w:r>
    </w:p>
    <w:p w14:paraId="0A1091B2" w14:textId="77777777" w:rsidR="00382C71" w:rsidRDefault="00000000">
      <w:pPr>
        <w:spacing w:after="0" w:line="360" w:lineRule="auto"/>
        <w:rPr>
          <w:rFonts w:cstheme="minorHAnsi"/>
        </w:rPr>
      </w:pPr>
      <w:r>
        <w:rPr>
          <w:rFonts w:cstheme="minorHAnsi"/>
          <w:sz w:val="24"/>
          <w:szCs w:val="24"/>
        </w:rPr>
        <w:lastRenderedPageBreak/>
        <w:t>Adres e-mail, numer telefonu, numer faksu, adres korespondencyjny, na który będzie przesłana informacja z potwierdzeniem spotkania.</w:t>
      </w:r>
    </w:p>
    <w:p w14:paraId="38B20785" w14:textId="77777777" w:rsidR="00382C71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20D75974" w14:textId="77777777" w:rsidR="00382C71" w:rsidRDefault="00000000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8F6C58" w14:textId="77777777" w:rsidR="00382C71" w:rsidRDefault="00000000">
      <w:pPr>
        <w:spacing w:before="120" w:after="12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Oświadczam, że jestem osobą uprawnioną w rozumieniu ustawy z 19 sierpnia 2011 roku o języku migowym i innych środkach komunikowania się</w:t>
      </w:r>
      <w:r>
        <w:rPr>
          <w:rFonts w:cstheme="minorHAnsi"/>
          <w:sz w:val="24"/>
          <w:szCs w:val="24"/>
          <w:vertAlign w:val="superscript"/>
        </w:rPr>
        <w:t>4)</w:t>
      </w:r>
    </w:p>
    <w:p w14:paraId="193C1E19" w14:textId="77777777" w:rsidR="00382C71" w:rsidRDefault="00382C71">
      <w:pPr>
        <w:spacing w:before="120" w:after="120"/>
        <w:rPr>
          <w:rFonts w:cstheme="minorHAnsi"/>
          <w:sz w:val="24"/>
          <w:szCs w:val="24"/>
        </w:rPr>
      </w:pPr>
    </w:p>
    <w:p w14:paraId="325B6C6B" w14:textId="77777777" w:rsidR="00382C71" w:rsidRDefault="00000000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85B00D9" w14:textId="77777777" w:rsidR="00382C71" w:rsidRDefault="00000000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.........................................                                ………..………………………..…</w:t>
      </w:r>
    </w:p>
    <w:p w14:paraId="563C8153" w14:textId="77777777" w:rsidR="00382C71" w:rsidRDefault="0000000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(podpis)</w:t>
      </w:r>
    </w:p>
    <w:p w14:paraId="6A3A3261" w14:textId="77777777" w:rsidR="00382C71" w:rsidRDefault="00382C71">
      <w:pPr>
        <w:rPr>
          <w:rFonts w:cstheme="minorHAnsi"/>
        </w:rPr>
      </w:pPr>
    </w:p>
    <w:p w14:paraId="55AB9C49" w14:textId="77777777" w:rsidR="00382C71" w:rsidRDefault="00000000">
      <w:pPr>
        <w:rPr>
          <w:rFonts w:cstheme="minorHAnsi"/>
        </w:rPr>
      </w:pPr>
      <w:r>
        <w:rPr>
          <w:rFonts w:cstheme="minorHAnsi"/>
        </w:rPr>
        <w:t>Objaśnienia:</w:t>
      </w:r>
    </w:p>
    <w:p w14:paraId="33978FAF" w14:textId="77777777" w:rsidR="00382C71" w:rsidRDefault="00000000">
      <w:pPr>
        <w:pStyle w:val="Akapitzlist"/>
        <w:numPr>
          <w:ilvl w:val="0"/>
          <w:numId w:val="2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Osoba uprawniona – osoby doświadczające trwale lub okresowo trudności            </w:t>
      </w:r>
    </w:p>
    <w:p w14:paraId="58700D61" w14:textId="77777777" w:rsidR="00382C71" w:rsidRDefault="00000000">
      <w:pPr>
        <w:pStyle w:val="Akapitzlist"/>
        <w:rPr>
          <w:rFonts w:cstheme="minorHAnsi"/>
        </w:rPr>
      </w:pPr>
      <w:r>
        <w:rPr>
          <w:rFonts w:cstheme="minorHAnsi"/>
        </w:rPr>
        <w:t xml:space="preserve">  w komunikowaniu się</w:t>
      </w:r>
    </w:p>
    <w:p w14:paraId="5DBE3627" w14:textId="77777777" w:rsidR="00382C71" w:rsidRDefault="00000000">
      <w:pPr>
        <w:pStyle w:val="Akapitzlist"/>
        <w:numPr>
          <w:ilvl w:val="0"/>
          <w:numId w:val="2"/>
        </w:numPr>
        <w:spacing w:line="259" w:lineRule="auto"/>
        <w:rPr>
          <w:rFonts w:cstheme="minorHAnsi"/>
        </w:rPr>
      </w:pPr>
      <w:r>
        <w:rPr>
          <w:rFonts w:cstheme="minorHAnsi"/>
        </w:rPr>
        <w:t>Urząd skontaktuje się z Tobą, aby uzgodnić termin.</w:t>
      </w:r>
    </w:p>
    <w:p w14:paraId="65304FEE" w14:textId="77777777" w:rsidR="00382C71" w:rsidRDefault="00000000">
      <w:pPr>
        <w:pStyle w:val="Akapitzlist"/>
        <w:numPr>
          <w:ilvl w:val="0"/>
          <w:numId w:val="2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Zaznacz X przy wybranej metodzie komunikacji </w:t>
      </w:r>
    </w:p>
    <w:p w14:paraId="09774E88" w14:textId="77777777" w:rsidR="00382C71" w:rsidRDefault="00000000">
      <w:pPr>
        <w:pStyle w:val="Akapitzlist"/>
        <w:numPr>
          <w:ilvl w:val="0"/>
          <w:numId w:val="2"/>
        </w:numPr>
        <w:spacing w:line="259" w:lineRule="auto"/>
        <w:rPr>
          <w:rFonts w:cstheme="minorHAnsi"/>
        </w:rPr>
      </w:pPr>
      <w:r>
        <w:rPr>
          <w:rFonts w:cstheme="minorHAnsi"/>
        </w:rPr>
        <w:t>Świadczenie usług tłumacza PJM, SJM i SKOGN jest bezpłatne dla osoby uprawnionej, będącej osobą niepełnosprawną w rozumieniu ustawy z dnia 27 sierpnia 1997 roku o rehabilitacji zawodowej i społecznej oraz zatrudnianiu osób niepełnosprawnych. Składając wniosek należy przedstawić do wglądu orzeczenie o niepełnosprawności w rozumieniu w/w ustawy i dokument potwierdzający tożsamość wnioskującego.</w:t>
      </w:r>
    </w:p>
    <w:p w14:paraId="410C6E8E" w14:textId="77777777" w:rsidR="00382C71" w:rsidRDefault="00382C71">
      <w:pPr>
        <w:rPr>
          <w:b/>
          <w:bCs/>
          <w:sz w:val="20"/>
          <w:szCs w:val="20"/>
        </w:rPr>
      </w:pPr>
    </w:p>
    <w:p w14:paraId="14FA0B70" w14:textId="77777777" w:rsidR="00382C71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Podstawa prawna:</w:t>
      </w:r>
    </w:p>
    <w:p w14:paraId="579596F6" w14:textId="77777777" w:rsidR="00382C71" w:rsidRDefault="00000000">
      <w:pPr>
        <w:pStyle w:val="Tytu"/>
        <w:jc w:val="left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Ustawa z dnia 19 lipca 2019 r. o zapewnianiu dostępności osobom ze szczególnymi potrzebami</w:t>
      </w:r>
    </w:p>
    <w:p w14:paraId="20CD3BF4" w14:textId="77777777" w:rsidR="00382C71" w:rsidRDefault="00000000">
      <w:pPr>
        <w:pStyle w:val="Tytu"/>
        <w:jc w:val="left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Ustawa z dnia 19 sierpnia 2011 r. o języku migowym i innych środkach komunikowania się.</w:t>
      </w:r>
    </w:p>
    <w:p w14:paraId="1787AEA6" w14:textId="5E49D619" w:rsidR="00382C71" w:rsidRPr="00C65E00" w:rsidRDefault="00000000" w:rsidP="00C65E00">
      <w:pPr>
        <w:pStyle w:val="Tytu"/>
        <w:jc w:val="left"/>
        <w:rPr>
          <w:rFonts w:asciiTheme="minorHAnsi" w:hAnsiTheme="minorHAnsi" w:cstheme="minorHAnsi"/>
          <w:b w:val="0"/>
          <w:bCs/>
          <w:sz w:val="20"/>
          <w:szCs w:val="20"/>
        </w:rPr>
      </w:pPr>
      <w:r>
        <w:rPr>
          <w:rFonts w:asciiTheme="minorHAnsi" w:hAnsiTheme="minorHAnsi" w:cstheme="minorHAnsi"/>
          <w:b w:val="0"/>
          <w:bCs/>
          <w:sz w:val="20"/>
          <w:szCs w:val="20"/>
        </w:rPr>
        <w:t>Ustawa z dnia 19 lipca 2019 r. o zapewnianiu dostępności osobom ze szczególnymi potrzebami</w:t>
      </w:r>
    </w:p>
    <w:p w14:paraId="30081ABA" w14:textId="50DDA2B9" w:rsidR="00C65E00" w:rsidRPr="00C65E00" w:rsidRDefault="00000000" w:rsidP="00C65E00">
      <w:pPr>
        <w:pStyle w:val="Bezodstpw"/>
        <w:spacing w:line="360" w:lineRule="auto"/>
        <w:rPr>
          <w:rFonts w:cs="Calibri"/>
          <w:b/>
          <w:bCs/>
          <w:lang w:eastAsia="pl-PL"/>
        </w:rPr>
      </w:pPr>
      <w:r>
        <w:rPr>
          <w:rFonts w:cs="Calibri"/>
          <w:b/>
          <w:bCs/>
          <w:lang w:eastAsia="pl-PL"/>
        </w:rPr>
        <w:t>Klauzula informacyjna ROD</w:t>
      </w:r>
    </w:p>
    <w:tbl>
      <w:tblPr>
        <w:tblW w:w="91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105"/>
      </w:tblGrid>
      <w:tr w:rsidR="00C65E00" w14:paraId="421424AF" w14:textId="77777777" w:rsidTr="00C65E00">
        <w:trPr>
          <w:jc w:val="center"/>
        </w:trPr>
        <w:tc>
          <w:tcPr>
            <w:tcW w:w="9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6275D" w14:textId="77777777" w:rsidR="00C65E00" w:rsidRDefault="00C65E00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808080"/>
              </w:rPr>
              <w:t> </w:t>
            </w:r>
            <w:r>
              <w:rPr>
                <w:rFonts w:ascii="Calibri" w:eastAsia="Calibri" w:hAnsi="Calibri"/>
                <w:b/>
                <w:color w:val="000000"/>
                <w:sz w:val="18"/>
                <w:szCs w:val="18"/>
              </w:rPr>
              <w:t xml:space="preserve">Klauzula  informacyjna z art. 13 RODO </w:t>
            </w:r>
            <w:r>
              <w:rPr>
                <w:rFonts w:ascii="Calibri" w:eastAsia="Calibri" w:hAnsi="Calibri"/>
                <w:color w:val="00B050"/>
                <w:sz w:val="18"/>
                <w:szCs w:val="18"/>
              </w:rPr>
              <w:br/>
            </w:r>
            <w:r>
              <w:rPr>
                <w:rFonts w:ascii="Calibri" w:eastAsia="Calibri" w:hAnsi="Calibri"/>
                <w:sz w:val="18"/>
                <w:szCs w:val="18"/>
              </w:rPr>
      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które jest bezpośrednio stosowane od dnia 25.05.2018 r.</w:t>
            </w:r>
          </w:p>
          <w:p w14:paraId="1B50F3CD" w14:textId="77777777" w:rsidR="00C65E00" w:rsidRDefault="00C65E00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rPr>
                <w:rFonts w:ascii="Helvetica" w:hAnsi="Helvetica" w:cs="Helvetica"/>
                <w:color w:val="808080"/>
              </w:rPr>
            </w:pPr>
          </w:p>
          <w:p w14:paraId="0BA5D139" w14:textId="77777777" w:rsidR="00C65E00" w:rsidRDefault="00C65E00" w:rsidP="00C65E00">
            <w:pPr>
              <w:pStyle w:val="divpara"/>
              <w:numPr>
                <w:ilvl w:val="0"/>
                <w:numId w:val="4"/>
              </w:numPr>
              <w:ind w:right="44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Administratorem Twoich danych jest</w:t>
            </w:r>
          </w:p>
          <w:p w14:paraId="735831B3" w14:textId="77777777" w:rsidR="00C65E00" w:rsidRDefault="00C65E00">
            <w:pPr>
              <w:pStyle w:val="divpara"/>
              <w:ind w:left="720" w:right="4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Świętokrzyski Wojewódzki Inspektor Ochrony Roślin i Nasiennictwa </w:t>
            </w:r>
          </w:p>
          <w:p w14:paraId="1977907F" w14:textId="77777777" w:rsidR="00C65E00" w:rsidRDefault="00C65E00">
            <w:pPr>
              <w:pStyle w:val="divpara"/>
              <w:ind w:left="720"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którego siedzibą jest Wojewódzki Inspektorat Ochrony Roślin i Nasiennictwa w Kielcach, 25-112 Kielce, ul. Wapiennikowa 21a</w:t>
            </w:r>
          </w:p>
          <w:p w14:paraId="1AEF2457" w14:textId="77777777" w:rsidR="00C65E00" w:rsidRDefault="00C65E00">
            <w:pPr>
              <w:pStyle w:val="divpara"/>
              <w:ind w:left="720"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możesz się z nim skontaktować:</w:t>
            </w:r>
          </w:p>
          <w:p w14:paraId="6351ED07" w14:textId="77777777" w:rsidR="00C65E00" w:rsidRDefault="00C65E00">
            <w:pPr>
              <w:pStyle w:val="divpara"/>
              <w:ind w:left="720" w:right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wi-kielce@piorin.gov.pl tel. 41 361-07-86; 41 362-17-07</w:t>
            </w:r>
          </w:p>
          <w:p w14:paraId="58FF1410" w14:textId="77777777" w:rsidR="00C65E00" w:rsidRDefault="00C65E00" w:rsidP="00C65E0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Świętokrzyski Wojewódzki Inspektor Ochrony Roślin i Nasiennictwa może przetwarzać Twoje dane </w:t>
            </w:r>
            <w:r>
              <w:rPr>
                <w:rFonts w:ascii="Helvetica" w:hAnsi="Helvetica" w:cs="Calibri"/>
                <w:b/>
                <w:color w:val="000000"/>
              </w:rPr>
              <w:t>w celu:</w:t>
            </w:r>
          </w:p>
          <w:p w14:paraId="4CB18094" w14:textId="77777777" w:rsidR="00C65E00" w:rsidRDefault="00C65E00" w:rsidP="00C65E00">
            <w:pPr>
              <w:pStyle w:val="Akapitzlist"/>
              <w:numPr>
                <w:ilvl w:val="0"/>
                <w:numId w:val="6"/>
              </w:numPr>
              <w:suppressAutoHyphens w:val="0"/>
              <w:spacing w:after="200" w:line="276" w:lineRule="auto"/>
              <w:ind w:right="420"/>
              <w:jc w:val="both"/>
              <w:rPr>
                <w:rFonts w:ascii="Helvetica" w:hAnsi="Helvetica" w:cs="Calibri"/>
              </w:rPr>
            </w:pPr>
            <w:r>
              <w:rPr>
                <w:rFonts w:ascii="Helvetica" w:hAnsi="Helvetica" w:cs="Calibri"/>
              </w:rPr>
              <w:t>realizacji obowiązków wynikających z ustawy z dnia 19 lipca 2019 r. o zapewnianiu dostępności osobom ze szczególnymi potrzebami oraz ustawy z dnia 19 sierpnia 2011 r. o języku migowym i innych środkach komunikowania się,</w:t>
            </w:r>
          </w:p>
          <w:p w14:paraId="509E94A4" w14:textId="77777777" w:rsidR="00C65E00" w:rsidRDefault="00C65E00" w:rsidP="00C65E00">
            <w:pPr>
              <w:pStyle w:val="Akapitzlist"/>
              <w:numPr>
                <w:ilvl w:val="0"/>
                <w:numId w:val="6"/>
              </w:numPr>
              <w:suppressAutoHyphens w:val="0"/>
              <w:spacing w:after="0" w:line="240" w:lineRule="auto"/>
              <w:ind w:left="1338" w:right="420" w:hanging="357"/>
              <w:jc w:val="both"/>
              <w:rPr>
                <w:rFonts w:ascii="Helvetica" w:hAnsi="Helvetica" w:cs="Calibri"/>
              </w:rPr>
            </w:pPr>
            <w:r>
              <w:rPr>
                <w:rFonts w:ascii="Helvetica" w:hAnsi="Helvetica" w:cs="Calibri"/>
              </w:rPr>
              <w:t>realizacji obowiązku przechowywania dokumentacji przez okres wynikający z JRWA, na podstawie ustawy z dnia 14 lipca 1983 r. o narodowym zasobie archiwalnym i archiwach</w:t>
            </w:r>
          </w:p>
          <w:p w14:paraId="6EB9407A" w14:textId="77777777" w:rsidR="00C65E00" w:rsidRDefault="00C65E00">
            <w:pPr>
              <w:pStyle w:val="Akapitzlist"/>
              <w:spacing w:after="0" w:line="240" w:lineRule="auto"/>
              <w:ind w:left="1338" w:right="420"/>
              <w:jc w:val="both"/>
              <w:rPr>
                <w:rFonts w:ascii="Helvetica" w:hAnsi="Helvetica" w:cs="Calibri"/>
              </w:rPr>
            </w:pPr>
          </w:p>
          <w:p w14:paraId="53EB6D8C" w14:textId="77777777" w:rsidR="00C65E00" w:rsidRDefault="00C65E00">
            <w:pPr>
              <w:spacing w:after="200" w:line="276" w:lineRule="auto"/>
              <w:ind w:left="708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  <w:b/>
                <w:color w:val="000000"/>
              </w:rPr>
              <w:t>Podstawą prawną przetwarzania</w:t>
            </w:r>
            <w:r>
              <w:rPr>
                <w:rFonts w:ascii="Helvetica" w:eastAsia="Calibri" w:hAnsi="Helvetica" w:cs="Calibri"/>
              </w:rPr>
              <w:t xml:space="preserve"> Twoich danych osobowych jest:</w:t>
            </w:r>
          </w:p>
          <w:p w14:paraId="09D67CFD" w14:textId="77777777" w:rsidR="00C65E00" w:rsidRDefault="00C65E00" w:rsidP="00C65E00">
            <w:pPr>
              <w:numPr>
                <w:ilvl w:val="0"/>
                <w:numId w:val="7"/>
              </w:numPr>
              <w:suppressAutoHyphens w:val="0"/>
              <w:spacing w:after="60" w:line="276" w:lineRule="auto"/>
              <w:ind w:left="1281" w:right="421" w:hanging="357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  <w:b/>
              </w:rPr>
              <w:t xml:space="preserve">art. 6 ust. 1 lit. c </w:t>
            </w:r>
            <w:r>
              <w:rPr>
                <w:rFonts w:ascii="Helvetica" w:eastAsia="Calibri" w:hAnsi="Helvetica" w:cs="Calibri"/>
              </w:rPr>
              <w:t>– przetwarzanie danych osobowych jest niezbędne do wypełnienia obowiązku prawnego ciążącego na ADO określonego w  z dnia 19 lipca 2019 r. o zapewnianiu dostępności osobom ze szczególnymi potrzebami oraz ustawy z dnia 19 sierpnia 2011 r. o języku migowym i innych środkach komunikowania się,</w:t>
            </w:r>
          </w:p>
          <w:p w14:paraId="0485A352" w14:textId="77777777" w:rsidR="00C65E00" w:rsidRDefault="00C65E00">
            <w:pPr>
              <w:spacing w:after="60" w:line="276" w:lineRule="auto"/>
              <w:ind w:right="421"/>
              <w:jc w:val="both"/>
              <w:rPr>
                <w:rFonts w:ascii="Helvetica" w:eastAsia="Calibri" w:hAnsi="Helvetica" w:cs="Calibri"/>
              </w:rPr>
            </w:pPr>
          </w:p>
          <w:p w14:paraId="15D7371D" w14:textId="77777777" w:rsidR="00C65E00" w:rsidRDefault="00C65E00" w:rsidP="00C65E0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eastAsia="Times New Roman" w:hAnsi="Helvetica" w:cs="Helvetica"/>
                <w:b/>
                <w:bCs/>
                <w:color w:val="000000"/>
                <w:lang w:eastAsia="pl-PL"/>
              </w:rPr>
            </w:pPr>
            <w:r>
              <w:rPr>
                <w:rFonts w:ascii="Helvetica" w:hAnsi="Helvetica" w:cs="Helvetica"/>
                <w:b/>
                <w:color w:val="000000"/>
              </w:rPr>
              <w:t xml:space="preserve">W związku z przetwarzaniem danych w celach określonych w pkt 2 Twoje dane będą udostępniane innym odbiorcom lub kategoriom odbiorców danych osobowych </w:t>
            </w:r>
          </w:p>
          <w:p w14:paraId="7C6A2175" w14:textId="77777777" w:rsidR="00C65E00" w:rsidRDefault="00C65E00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 xml:space="preserve">Odbiorcami Twoich danych będą: </w:t>
            </w:r>
          </w:p>
          <w:p w14:paraId="0E92821D" w14:textId="77777777" w:rsidR="00C65E00" w:rsidRDefault="00C65E00" w:rsidP="00C65E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1281" w:right="420" w:hanging="357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</w:rPr>
              <w:t>Ty sam;</w:t>
            </w:r>
          </w:p>
          <w:p w14:paraId="259648B6" w14:textId="77777777" w:rsidR="00C65E00" w:rsidRDefault="00C65E00" w:rsidP="00C65E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right="420"/>
              <w:jc w:val="both"/>
              <w:rPr>
                <w:rFonts w:ascii="Helvetica" w:eastAsia="Calibri" w:hAnsi="Helvetica" w:cs="Calibri"/>
              </w:rPr>
            </w:pPr>
            <w:r>
              <w:rPr>
                <w:rFonts w:ascii="Helvetica" w:eastAsia="Calibri" w:hAnsi="Helvetica" w:cs="Calibri"/>
              </w:rPr>
              <w:t>podmioty, którym Wojewódzki Inspektorat Ochrony Roślin i Nasiennictwa może ujawnić Twoje dane osobowe na podstawie art. 6 ust. 1 lit. c RODO, a określonym w  ustawie z dnia z dnia 19 lipca 2019 r. o zapewnianiu dostępności osobom ze szczególnymi potrzebami oraz ustawie z dnia 19 sierpnia 2011 r. o języku migowym i innych środkach komunikowania się</w:t>
            </w:r>
          </w:p>
          <w:p w14:paraId="11702E1C" w14:textId="77777777" w:rsidR="00C65E00" w:rsidRDefault="00C65E00">
            <w:pPr>
              <w:ind w:right="420"/>
              <w:jc w:val="both"/>
              <w:rPr>
                <w:rFonts w:ascii="Helvetica" w:eastAsia="Calibri" w:hAnsi="Helvetica" w:cs="Calibri"/>
                <w:color w:val="000000"/>
              </w:rPr>
            </w:pPr>
          </w:p>
          <w:p w14:paraId="17A5A04C" w14:textId="77777777" w:rsidR="00C65E00" w:rsidRDefault="00C65E00" w:rsidP="00C65E0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eastAsia="Times New Roman" w:hAnsi="Helvetica" w:cs="Helvetica"/>
                <w:b/>
                <w:color w:val="00000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Okres przechowywania danych osobowych:</w:t>
            </w:r>
            <w:r>
              <w:rPr>
                <w:rFonts w:ascii="Helvetica" w:hAnsi="Helvetica" w:cs="Helvetica"/>
                <w:color w:val="000000"/>
              </w:rPr>
              <w:t> </w:t>
            </w:r>
          </w:p>
          <w:p w14:paraId="480338F5" w14:textId="77777777" w:rsidR="00C65E00" w:rsidRDefault="00C65E00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808080"/>
              </w:rPr>
            </w:pPr>
            <w:r>
              <w:rPr>
                <w:rFonts w:ascii="Helvetica" w:hAnsi="Helvetica" w:cs="Helvetica"/>
                <w:color w:val="000000"/>
              </w:rPr>
              <w:t>Twoje dane osobowe będą przechowywane przez okres niezbędny do realizacji wskazanych w pkt 2 celów przetwarzania, w tym również obowiązku archiwizacyjnego wynikającego z Jednolitego Rzeczowego Wykazu Akt</w:t>
            </w:r>
          </w:p>
          <w:p w14:paraId="3EACF56E" w14:textId="77777777" w:rsidR="00C65E00" w:rsidRDefault="00C65E00" w:rsidP="00C65E0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bCs/>
                <w:color w:val="000000"/>
              </w:rPr>
              <w:t>W związku z przetwarzaniem przez Świętokrzyskiego Wojewódzkiego Inspektora Ochrony Roślin i Nasiennictwa Twoich danych osobowych przysługuje Ci:</w:t>
            </w:r>
          </w:p>
          <w:p w14:paraId="0C50626B" w14:textId="77777777" w:rsidR="00C65E00" w:rsidRDefault="00C65E00" w:rsidP="00C65E00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 xml:space="preserve">prawo dostępu do swoich danych osobowych, </w:t>
            </w:r>
          </w:p>
          <w:p w14:paraId="02DC541A" w14:textId="77777777" w:rsidR="00C65E00" w:rsidRDefault="00C65E00" w:rsidP="00C65E00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do ograniczenia ich przetwarzania,</w:t>
            </w:r>
          </w:p>
          <w:p w14:paraId="599329E2" w14:textId="77777777" w:rsidR="00C65E00" w:rsidRDefault="00C65E00" w:rsidP="00C65E00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do sprostowania swoich danych osobowych,</w:t>
            </w:r>
          </w:p>
          <w:p w14:paraId="7DBAA508" w14:textId="77777777" w:rsidR="00C65E00" w:rsidRDefault="00C65E00" w:rsidP="00C65E00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do usunięcia danych,</w:t>
            </w:r>
          </w:p>
          <w:p w14:paraId="7C5A2441" w14:textId="77777777" w:rsidR="00C65E00" w:rsidRDefault="00C65E00">
            <w:pPr>
              <w:ind w:left="1434" w:right="440"/>
              <w:contextualSpacing/>
              <w:jc w:val="both"/>
              <w:rPr>
                <w:rFonts w:ascii="Helvetica" w:eastAsia="Calibri" w:hAnsi="Helvetica" w:cs="Helvetica"/>
              </w:rPr>
            </w:pPr>
          </w:p>
          <w:p w14:paraId="292DD7A9" w14:textId="77777777" w:rsidR="00C65E00" w:rsidRDefault="00C65E00">
            <w:pPr>
              <w:widowControl w:val="0"/>
              <w:autoSpaceDE w:val="0"/>
              <w:autoSpaceDN w:val="0"/>
              <w:adjustRightInd w:val="0"/>
              <w:ind w:left="689" w:right="44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Uwaga: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dostęp, usunięcie lub ograniczenie przetwarzania danych musi być zgodne z przepisami prawa, na podstawie których odbywa się przetwarzanie oraz na podstawie przepisów prawa dotyczących np. archiwizacji</w:t>
            </w:r>
          </w:p>
          <w:p w14:paraId="5EB74695" w14:textId="77777777" w:rsidR="00C65E00" w:rsidRDefault="00C65E00" w:rsidP="00C65E00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prawo wniesienia sprzeciwu wobec przetwarzania Twoich danych osobowych</w:t>
            </w:r>
          </w:p>
          <w:p w14:paraId="381BBA51" w14:textId="77777777" w:rsidR="00C65E00" w:rsidRDefault="00C65E00">
            <w:pPr>
              <w:widowControl w:val="0"/>
              <w:autoSpaceDE w:val="0"/>
              <w:autoSpaceDN w:val="0"/>
              <w:adjustRightInd w:val="0"/>
              <w:ind w:left="689" w:right="440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color w:val="000000"/>
                <w:sz w:val="18"/>
                <w:szCs w:val="18"/>
              </w:rPr>
              <w:t>Uwaga: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pozytywne rozpatrzenie Twojego sprzeciwu wobec przetwarzania danych musi być zgodne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z przepisami prawa, na podstawie których odbywa się przetwarzanie,</w:t>
            </w:r>
            <w:r>
              <w:rPr>
                <w:rFonts w:ascii="Helvetica" w:hAnsi="Helvetica" w:cs="Helvetica"/>
                <w:color w:val="000000"/>
              </w:rPr>
              <w:t> </w:t>
            </w:r>
          </w:p>
          <w:p w14:paraId="1AC77664" w14:textId="77777777" w:rsidR="00C65E00" w:rsidRDefault="00C65E00" w:rsidP="00C65E00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before="80" w:after="0" w:line="40" w:lineRule="atLeast"/>
              <w:ind w:right="440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bCs/>
                <w:color w:val="000000"/>
              </w:rPr>
              <w:t>W przypadku uznania, iż przetwarzanie Twoich danych osobowych narusza przepisy Rozporządzenia, przysługuje Ci prawo wniesienia skargi do</w:t>
            </w:r>
            <w:r>
              <w:rPr>
                <w:rFonts w:ascii="Helvetica" w:hAnsi="Helvetica" w:cs="Helvetica"/>
                <w:b/>
                <w:bCs/>
                <w:color w:val="000000"/>
              </w:rPr>
              <w:t xml:space="preserve"> </w:t>
            </w:r>
            <w:r>
              <w:rPr>
                <w:rFonts w:ascii="Helvetica" w:hAnsi="Helvetica" w:cs="Helvetica"/>
                <w:color w:val="000000"/>
              </w:rPr>
              <w:t>Prezesa Urzędu Ochrony Danych Osobowych.</w:t>
            </w:r>
          </w:p>
          <w:p w14:paraId="7115A04F" w14:textId="77777777" w:rsidR="00C65E00" w:rsidRDefault="00C65E00" w:rsidP="00C65E00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ascii="Helvetica" w:eastAsia="Calibri" w:hAnsi="Helvetica" w:cs="Calibri"/>
                <w:bCs/>
              </w:rPr>
            </w:pPr>
            <w:r>
              <w:rPr>
                <w:rFonts w:ascii="Helvetica" w:eastAsia="Calibri" w:hAnsi="Helvetica" w:cs="Calibri"/>
              </w:rPr>
              <w:t xml:space="preserve">Podanie przez Ciebie danych osobowych w celach określonych w pkt 2 </w:t>
            </w:r>
            <w:r>
              <w:rPr>
                <w:rFonts w:ascii="Helvetica" w:eastAsia="Calibri" w:hAnsi="Helvetica" w:cs="Calibri"/>
                <w:b/>
              </w:rPr>
              <w:t xml:space="preserve">jest wymogiem ustawowym i koniecznym 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w celu wywiązania się z obowiązków wynikających z</w:t>
            </w:r>
            <w:r>
              <w:rPr>
                <w:rFonts w:ascii="Helvetica" w:eastAsia="Calibri" w:hAnsi="Helvetica" w:cs="Calibri"/>
                <w:b/>
                <w:color w:val="00B050"/>
              </w:rPr>
              <w:t xml:space="preserve"> </w:t>
            </w:r>
            <w:r>
              <w:rPr>
                <w:rFonts w:ascii="Helvetica" w:eastAsia="Calibri" w:hAnsi="Helvetica" w:cs="Calibri"/>
                <w:bCs/>
              </w:rPr>
              <w:t xml:space="preserve">ustawy z dnia 19 lipca 2019 r. o zapewnianiu dostępności osobom ze szczególnymi potrzebami oraz ustawie z dnia 19 sierpnia 2011 r. o języku migowym i innych środkach komunikowania się. </w:t>
            </w:r>
          </w:p>
          <w:p w14:paraId="65B3E990" w14:textId="77777777" w:rsidR="00C65E00" w:rsidRDefault="00C65E00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eastAsia="Times New Roman" w:hAnsi="Helvetica" w:cs="Helvetica"/>
                <w:color w:val="000000"/>
                <w:lang w:eastAsia="pl-PL"/>
              </w:rPr>
            </w:pPr>
          </w:p>
        </w:tc>
      </w:tr>
    </w:tbl>
    <w:p w14:paraId="19D03295" w14:textId="77777777" w:rsidR="00C65E00" w:rsidRDefault="00C65E00" w:rsidP="00C65E00">
      <w:pPr>
        <w:rPr>
          <w:rFonts w:ascii="Times New Roman" w:hAnsi="Times New Roman" w:cs="Times New Roman"/>
          <w:sz w:val="24"/>
          <w:szCs w:val="24"/>
        </w:rPr>
      </w:pPr>
    </w:p>
    <w:p w14:paraId="63312BE9" w14:textId="77777777" w:rsidR="00C65E00" w:rsidRDefault="00C65E00" w:rsidP="00C65E00">
      <w:pPr>
        <w:rPr>
          <w:lang w:eastAsia="pl-PL"/>
        </w:rPr>
      </w:pPr>
    </w:p>
    <w:p w14:paraId="05F3A90D" w14:textId="706E62CE" w:rsidR="00382C71" w:rsidRDefault="00000000">
      <w:pPr>
        <w:pStyle w:val="Bezodstpw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</w:t>
      </w:r>
    </w:p>
    <w:p w14:paraId="6FA9128A" w14:textId="77777777" w:rsidR="00382C71" w:rsidRDefault="00382C71">
      <w:pPr>
        <w:pStyle w:val="Bezodstpw"/>
        <w:jc w:val="both"/>
        <w:rPr>
          <w:rFonts w:cs="Calibri"/>
        </w:rPr>
      </w:pPr>
    </w:p>
    <w:p w14:paraId="44392886" w14:textId="77777777" w:rsidR="00382C71" w:rsidRDefault="00000000">
      <w:pPr>
        <w:pStyle w:val="Bezodstpw"/>
        <w:jc w:val="both"/>
        <w:rPr>
          <w:rFonts w:cs="Calibri"/>
        </w:rPr>
      </w:pPr>
      <w:r>
        <w:rPr>
          <w:rFonts w:cs="Calibri"/>
        </w:rPr>
        <w:t>Potwierdzam zapoznanie się z powyższą klauzulą informacyjną.</w:t>
      </w:r>
    </w:p>
    <w:p w14:paraId="5FD48833" w14:textId="77777777" w:rsidR="00382C71" w:rsidRDefault="00382C71">
      <w:pPr>
        <w:pStyle w:val="Bezodstpw"/>
        <w:jc w:val="both"/>
        <w:rPr>
          <w:rFonts w:cs="Calibri"/>
        </w:rPr>
      </w:pPr>
    </w:p>
    <w:p w14:paraId="7779FF77" w14:textId="77777777" w:rsidR="00382C71" w:rsidRDefault="00382C71">
      <w:pPr>
        <w:pStyle w:val="Bezodstpw"/>
        <w:jc w:val="both"/>
        <w:rPr>
          <w:rFonts w:cs="Calibri"/>
        </w:rPr>
      </w:pPr>
    </w:p>
    <w:p w14:paraId="1E4A6A80" w14:textId="77777777" w:rsidR="00382C71" w:rsidRDefault="00000000">
      <w:pPr>
        <w:pStyle w:val="Bezodstpw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7E46421" w14:textId="77777777" w:rsidR="00382C71" w:rsidRDefault="00000000">
      <w:pPr>
        <w:pStyle w:val="Bezodstpw"/>
        <w:ind w:firstLine="4395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</w:t>
      </w:r>
    </w:p>
    <w:p w14:paraId="7FE1FF3B" w14:textId="77777777" w:rsidR="00382C71" w:rsidRDefault="00000000">
      <w:pPr>
        <w:pStyle w:val="Bezodstpw"/>
        <w:ind w:firstLine="4395"/>
        <w:rPr>
          <w:rFonts w:cs="Calibri"/>
          <w:i/>
          <w:iCs/>
        </w:rPr>
      </w:pPr>
      <w:r>
        <w:rPr>
          <w:rFonts w:cs="Calibri"/>
        </w:rPr>
        <w:t xml:space="preserve">                        </w:t>
      </w:r>
      <w:r>
        <w:rPr>
          <w:rFonts w:cs="Calibri"/>
          <w:i/>
          <w:iCs/>
        </w:rPr>
        <w:t xml:space="preserve"> (podpis wnioskodawcy)</w:t>
      </w:r>
    </w:p>
    <w:p w14:paraId="1C0971F2" w14:textId="77777777" w:rsidR="00382C71" w:rsidRDefault="00382C71">
      <w:pPr>
        <w:spacing w:after="0" w:line="240" w:lineRule="auto"/>
      </w:pPr>
    </w:p>
    <w:sectPr w:rsidR="00382C71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567" w:footer="11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BC278" w14:textId="77777777" w:rsidR="002E7E7C" w:rsidRDefault="002E7E7C">
      <w:pPr>
        <w:spacing w:after="0" w:line="240" w:lineRule="auto"/>
      </w:pPr>
      <w:r>
        <w:separator/>
      </w:r>
    </w:p>
  </w:endnote>
  <w:endnote w:type="continuationSeparator" w:id="0">
    <w:p w14:paraId="042CBC36" w14:textId="77777777" w:rsidR="002E7E7C" w:rsidRDefault="002E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C875" w14:textId="77777777" w:rsidR="00382C71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36CF61C" w14:textId="77777777" w:rsidR="00382C71" w:rsidRDefault="00382C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02E9" w14:textId="77777777" w:rsidR="00382C71" w:rsidRDefault="00382C71">
    <w:pPr>
      <w:pStyle w:val="Stopka"/>
      <w:jc w:val="both"/>
    </w:pPr>
  </w:p>
  <w:p w14:paraId="50DC97CF" w14:textId="77777777" w:rsidR="00382C71" w:rsidRDefault="00382C71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208A" w14:textId="77777777" w:rsidR="002E7E7C" w:rsidRDefault="002E7E7C">
      <w:pPr>
        <w:spacing w:after="0" w:line="240" w:lineRule="auto"/>
      </w:pPr>
      <w:r>
        <w:separator/>
      </w:r>
    </w:p>
  </w:footnote>
  <w:footnote w:type="continuationSeparator" w:id="0">
    <w:p w14:paraId="2D107BB0" w14:textId="77777777" w:rsidR="002E7E7C" w:rsidRDefault="002E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F57E" w14:textId="77777777" w:rsidR="00382C71" w:rsidRDefault="00382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9B34AB"/>
    <w:multiLevelType w:val="multilevel"/>
    <w:tmpl w:val="7DB60C7A"/>
    <w:lvl w:ilvl="0">
      <w:start w:val="1"/>
      <w:numFmt w:val="bullet"/>
      <w:lvlText w:val="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354384"/>
    <w:multiLevelType w:val="multilevel"/>
    <w:tmpl w:val="E71EEE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EA5AD3"/>
    <w:multiLevelType w:val="hybridMultilevel"/>
    <w:tmpl w:val="27240D78"/>
    <w:lvl w:ilvl="0" w:tplc="5DD08E3E">
      <w:start w:val="1"/>
      <w:numFmt w:val="decimal"/>
      <w:lvlText w:val="%1)"/>
      <w:lvlJc w:val="left"/>
      <w:pPr>
        <w:ind w:left="1343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63" w:hanging="360"/>
      </w:pPr>
    </w:lvl>
    <w:lvl w:ilvl="2" w:tplc="0415001B">
      <w:start w:val="1"/>
      <w:numFmt w:val="lowerRoman"/>
      <w:lvlText w:val="%3."/>
      <w:lvlJc w:val="right"/>
      <w:pPr>
        <w:ind w:left="2783" w:hanging="180"/>
      </w:pPr>
    </w:lvl>
    <w:lvl w:ilvl="3" w:tplc="0415000F">
      <w:start w:val="1"/>
      <w:numFmt w:val="decimal"/>
      <w:lvlText w:val="%4."/>
      <w:lvlJc w:val="left"/>
      <w:pPr>
        <w:ind w:left="3503" w:hanging="360"/>
      </w:pPr>
    </w:lvl>
    <w:lvl w:ilvl="4" w:tplc="04150019">
      <w:start w:val="1"/>
      <w:numFmt w:val="lowerLetter"/>
      <w:lvlText w:val="%5."/>
      <w:lvlJc w:val="left"/>
      <w:pPr>
        <w:ind w:left="4223" w:hanging="360"/>
      </w:pPr>
    </w:lvl>
    <w:lvl w:ilvl="5" w:tplc="0415001B">
      <w:start w:val="1"/>
      <w:numFmt w:val="lowerRoman"/>
      <w:lvlText w:val="%6."/>
      <w:lvlJc w:val="right"/>
      <w:pPr>
        <w:ind w:left="4943" w:hanging="180"/>
      </w:pPr>
    </w:lvl>
    <w:lvl w:ilvl="6" w:tplc="0415000F">
      <w:start w:val="1"/>
      <w:numFmt w:val="decimal"/>
      <w:lvlText w:val="%7."/>
      <w:lvlJc w:val="left"/>
      <w:pPr>
        <w:ind w:left="5663" w:hanging="360"/>
      </w:pPr>
    </w:lvl>
    <w:lvl w:ilvl="7" w:tplc="04150019">
      <w:start w:val="1"/>
      <w:numFmt w:val="lowerLetter"/>
      <w:lvlText w:val="%8."/>
      <w:lvlJc w:val="left"/>
      <w:pPr>
        <w:ind w:left="6383" w:hanging="360"/>
      </w:pPr>
    </w:lvl>
    <w:lvl w:ilvl="8" w:tplc="0415001B">
      <w:start w:val="1"/>
      <w:numFmt w:val="lowerRoman"/>
      <w:lvlText w:val="%9."/>
      <w:lvlJc w:val="right"/>
      <w:pPr>
        <w:ind w:left="7103" w:hanging="180"/>
      </w:pPr>
    </w:lvl>
  </w:abstractNum>
  <w:abstractNum w:abstractNumId="7" w15:restartNumberingAfterBreak="0">
    <w:nsid w:val="62760613"/>
    <w:multiLevelType w:val="multilevel"/>
    <w:tmpl w:val="6ADE4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1841434">
    <w:abstractNumId w:val="1"/>
  </w:num>
  <w:num w:numId="2" w16cid:durableId="795177552">
    <w:abstractNumId w:val="3"/>
  </w:num>
  <w:num w:numId="3" w16cid:durableId="10425262">
    <w:abstractNumId w:val="7"/>
  </w:num>
  <w:num w:numId="4" w16cid:durableId="369955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845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1205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0301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405339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673770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71"/>
    <w:rsid w:val="002E7E7C"/>
    <w:rsid w:val="00382C71"/>
    <w:rsid w:val="00C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20EE"/>
  <w15:docId w15:val="{1493F0AF-23CC-48D0-AA30-0F0753BA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80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8638D8"/>
  </w:style>
  <w:style w:type="character" w:customStyle="1" w:styleId="StopkaZnak">
    <w:name w:val="Stopka Znak"/>
    <w:basedOn w:val="Domylnaczcionkaakapitu"/>
    <w:link w:val="Stopka"/>
    <w:uiPriority w:val="99"/>
    <w:qFormat/>
    <w:rsid w:val="008638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A1AC5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D0D80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D0D8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D0D80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qFormat/>
    <w:rsid w:val="00E6119E"/>
    <w:rPr>
      <w:rFonts w:asciiTheme="majorHAnsi" w:eastAsiaTheme="majorEastAsia" w:hAnsiTheme="majorHAnsi" w:cstheme="majorBidi"/>
      <w:b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6119E"/>
    <w:rPr>
      <w:rFonts w:eastAsia="Georgia" w:cs="Georgia"/>
      <w:sz w:val="36"/>
      <w:szCs w:val="80"/>
    </w:rPr>
  </w:style>
  <w:style w:type="character" w:customStyle="1" w:styleId="TytuZnak1">
    <w:name w:val="Tytuł Znak1"/>
    <w:basedOn w:val="Domylnaczcionkaakapitu"/>
    <w:uiPriority w:val="10"/>
    <w:qFormat/>
    <w:rsid w:val="00E6119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qFormat/>
    <w:rsid w:val="00E6119E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next w:val="Tekstpodstawowy"/>
    <w:link w:val="NagwekZnak"/>
    <w:unhideWhenUsed/>
    <w:rsid w:val="008638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638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A1A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939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D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9B4C34"/>
    <w:rPr>
      <w:rFonts w:cs="Times New Roman"/>
    </w:rPr>
  </w:style>
  <w:style w:type="paragraph" w:styleId="Tytu">
    <w:name w:val="Title"/>
    <w:basedOn w:val="Normalny"/>
    <w:next w:val="Podtytu"/>
    <w:link w:val="TytuZnak"/>
    <w:uiPriority w:val="10"/>
    <w:qFormat/>
    <w:rsid w:val="00E6119E"/>
    <w:pPr>
      <w:spacing w:before="360" w:after="3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19E"/>
    <w:pPr>
      <w:spacing w:before="120" w:after="480" w:line="240" w:lineRule="auto"/>
      <w:jc w:val="center"/>
    </w:pPr>
    <w:rPr>
      <w:rFonts w:eastAsia="Georgia" w:cs="Georgia"/>
      <w:sz w:val="36"/>
      <w:szCs w:val="80"/>
    </w:rPr>
  </w:style>
  <w:style w:type="character" w:customStyle="1" w:styleId="AkapitzlistZnak">
    <w:name w:val="Akapit z listą Znak"/>
    <w:link w:val="Akapitzlist"/>
    <w:uiPriority w:val="34"/>
    <w:locked/>
    <w:rsid w:val="00C65E00"/>
  </w:style>
  <w:style w:type="paragraph" w:customStyle="1" w:styleId="divpara">
    <w:name w:val="div.para"/>
    <w:uiPriority w:val="99"/>
    <w:rsid w:val="00C65E00"/>
    <w:pPr>
      <w:widowControl w:val="0"/>
      <w:suppressAutoHyphens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1070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komunikacji</dc:title>
  <dc:subject/>
  <dc:creator>Konsultant</dc:creator>
  <dc:description/>
  <cp:lastModifiedBy>Paweł Kończak</cp:lastModifiedBy>
  <cp:revision>9</cp:revision>
  <cp:lastPrinted>2022-03-10T08:28:00Z</cp:lastPrinted>
  <dcterms:created xsi:type="dcterms:W3CDTF">2022-09-22T10:11:00Z</dcterms:created>
  <dcterms:modified xsi:type="dcterms:W3CDTF">2023-08-17T12:04:00Z</dcterms:modified>
  <dc:language>pl-PL</dc:language>
</cp:coreProperties>
</file>