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5B70C3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E44120">
        <w:rPr>
          <w:rFonts w:cs="Arial"/>
        </w:rPr>
        <w:t>1.64.2020</w:t>
      </w:r>
      <w:r w:rsidR="007C4768">
        <w:rPr>
          <w:rFonts w:cs="Arial"/>
        </w:rPr>
        <w:t>.EŁ.</w:t>
      </w:r>
      <w:r w:rsidR="00E44120">
        <w:rPr>
          <w:rFonts w:cs="Arial"/>
        </w:rPr>
        <w:t>9</w:t>
      </w:r>
    </w:p>
    <w:p w:rsidR="0007709A" w:rsidRPr="005131D7" w:rsidRDefault="0007709A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>OBWIESZCZENIE</w:t>
      </w:r>
    </w:p>
    <w:p w:rsidR="0007709A" w:rsidRPr="00E16FBE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E16FBE">
        <w:rPr>
          <w:rFonts w:cs="Arial"/>
          <w:spacing w:val="4"/>
          <w:szCs w:val="20"/>
        </w:rPr>
        <w:t xml:space="preserve">Na podstawie art. 49 </w:t>
      </w:r>
      <w:r w:rsidR="005131D7" w:rsidRPr="00E16FBE">
        <w:rPr>
          <w:rFonts w:cs="Arial"/>
          <w:color w:val="000000"/>
          <w:spacing w:val="4"/>
          <w:szCs w:val="20"/>
        </w:rPr>
        <w:t xml:space="preserve">§ 1 i 2 </w:t>
      </w:r>
      <w:r w:rsidRPr="00E16FBE">
        <w:rPr>
          <w:rFonts w:cs="Arial"/>
          <w:spacing w:val="4"/>
          <w:szCs w:val="20"/>
        </w:rPr>
        <w:t xml:space="preserve">ustawy z dnia 14 czerwca 1960 r. Kodeks postępowania administracyjnego </w:t>
      </w:r>
      <w:r w:rsidRPr="00E16FBE">
        <w:rPr>
          <w:rFonts w:cs="Arial"/>
          <w:spacing w:val="4"/>
          <w:szCs w:val="20"/>
        </w:rPr>
        <w:br/>
        <w:t>(</w:t>
      </w:r>
      <w:r w:rsidR="00EB1312" w:rsidRPr="00E16FBE">
        <w:rPr>
          <w:rFonts w:cs="Arial"/>
          <w:spacing w:val="4"/>
          <w:szCs w:val="20"/>
        </w:rPr>
        <w:t xml:space="preserve">t.j. </w:t>
      </w:r>
      <w:r w:rsidRPr="00E16FBE">
        <w:rPr>
          <w:rFonts w:cs="Arial"/>
          <w:spacing w:val="4"/>
          <w:szCs w:val="20"/>
        </w:rPr>
        <w:t xml:space="preserve">Dz. U. z 2021 r. poz. 735, z późn. zm.), </w:t>
      </w:r>
      <w:r w:rsidR="00E16FBE">
        <w:rPr>
          <w:rFonts w:cs="Arial"/>
          <w:spacing w:val="4"/>
          <w:szCs w:val="20"/>
        </w:rPr>
        <w:t xml:space="preserve">oraz </w:t>
      </w:r>
      <w:r w:rsidR="00E44120" w:rsidRPr="00E16FBE">
        <w:rPr>
          <w:rFonts w:cs="Arial"/>
          <w:color w:val="000000"/>
          <w:spacing w:val="4"/>
          <w:szCs w:val="20"/>
        </w:rPr>
        <w:t>art. 11f ust. 3 i 7</w:t>
      </w:r>
      <w:r w:rsidR="005131D7" w:rsidRPr="00E16FBE">
        <w:rPr>
          <w:rFonts w:cs="Arial"/>
          <w:color w:val="000000"/>
          <w:spacing w:val="4"/>
          <w:szCs w:val="20"/>
        </w:rPr>
        <w:t xml:space="preserve"> ustawy z dnia 10 kwietnia 2003 r. </w:t>
      </w:r>
      <w:r w:rsidR="005131D7" w:rsidRPr="00E16FBE">
        <w:rPr>
          <w:rFonts w:cs="Arial"/>
          <w:color w:val="000000"/>
          <w:spacing w:val="4"/>
          <w:szCs w:val="20"/>
        </w:rPr>
        <w:br/>
        <w:t xml:space="preserve">o szczególnych zasadach przygotowania i realizacji inwestycji w zakresie dróg publicznych </w:t>
      </w:r>
      <w:r w:rsidR="005131D7" w:rsidRPr="00E16FBE">
        <w:rPr>
          <w:rFonts w:cs="Arial"/>
          <w:color w:val="000000"/>
          <w:spacing w:val="4"/>
          <w:szCs w:val="20"/>
        </w:rPr>
        <w:br/>
        <w:t>(</w:t>
      </w:r>
      <w:r w:rsidR="00EB1312" w:rsidRPr="00E16FBE">
        <w:rPr>
          <w:rFonts w:cs="Arial"/>
          <w:spacing w:val="4"/>
          <w:szCs w:val="20"/>
        </w:rPr>
        <w:t>t.j. Dz.U. z 2022 r. poz. 176</w:t>
      </w:r>
      <w:r w:rsidR="005131D7" w:rsidRPr="00E16FBE">
        <w:rPr>
          <w:rFonts w:cs="Arial"/>
          <w:color w:val="000000"/>
          <w:spacing w:val="4"/>
          <w:szCs w:val="20"/>
        </w:rPr>
        <w:t>.)</w:t>
      </w:r>
      <w:r w:rsidR="005131D7" w:rsidRPr="00E16FBE">
        <w:rPr>
          <w:rFonts w:cs="Arial"/>
          <w:spacing w:val="4"/>
          <w:szCs w:val="20"/>
        </w:rPr>
        <w:t>,</w:t>
      </w:r>
    </w:p>
    <w:p w:rsidR="0007709A" w:rsidRPr="00E16FBE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 w:rsidRPr="00E16FBE">
        <w:rPr>
          <w:rFonts w:cs="Arial"/>
          <w:b/>
          <w:spacing w:val="4"/>
        </w:rPr>
        <w:t>Minister Rozwoju i Technologii</w:t>
      </w:r>
    </w:p>
    <w:p w:rsidR="00EB1312" w:rsidRPr="00765E8D" w:rsidRDefault="00EB1312" w:rsidP="00EB1312">
      <w:pPr>
        <w:spacing w:after="240" w:line="240" w:lineRule="exact"/>
        <w:jc w:val="both"/>
        <w:rPr>
          <w:rFonts w:cs="Arial"/>
          <w:spacing w:val="4"/>
        </w:rPr>
      </w:pPr>
      <w:r w:rsidRPr="00E16FBE">
        <w:rPr>
          <w:rFonts w:cs="Arial"/>
          <w:spacing w:val="4"/>
        </w:rPr>
        <w:t xml:space="preserve">zawiadamia, że wydał decyzję z dnia </w:t>
      </w:r>
      <w:r w:rsidR="00E44120" w:rsidRPr="00E16FBE">
        <w:rPr>
          <w:rFonts w:cs="Arial"/>
          <w:spacing w:val="4"/>
        </w:rPr>
        <w:t>8</w:t>
      </w:r>
      <w:r w:rsidRPr="00E16FBE">
        <w:rPr>
          <w:rFonts w:cs="Arial"/>
          <w:spacing w:val="4"/>
        </w:rPr>
        <w:t xml:space="preserve"> marca 2022 r., znak: DLI-II.7621.</w:t>
      </w:r>
      <w:r w:rsidR="00E44120" w:rsidRPr="00E16FBE">
        <w:rPr>
          <w:rFonts w:cs="Arial"/>
          <w:spacing w:val="4"/>
        </w:rPr>
        <w:t>64.2020.EŁ.8</w:t>
      </w:r>
      <w:r w:rsidRPr="00E16FBE">
        <w:rPr>
          <w:rFonts w:cs="Arial"/>
          <w:spacing w:val="4"/>
        </w:rPr>
        <w:t xml:space="preserve">, </w:t>
      </w:r>
      <w:r w:rsidR="00E16FBE" w:rsidRPr="00E16FBE">
        <w:rPr>
          <w:rFonts w:cs="Arial"/>
          <w:spacing w:val="4"/>
        </w:rPr>
        <w:t xml:space="preserve">w przedmiocie zmiany </w:t>
      </w:r>
      <w:r w:rsidR="00E44120" w:rsidRPr="00E16FBE">
        <w:rPr>
          <w:rFonts w:cs="Arial"/>
          <w:spacing w:val="4"/>
        </w:rPr>
        <w:t>decyzj</w:t>
      </w:r>
      <w:r w:rsidR="00E16FBE" w:rsidRPr="00E16FBE">
        <w:rPr>
          <w:rFonts w:cs="Arial"/>
          <w:spacing w:val="4"/>
        </w:rPr>
        <w:t>i</w:t>
      </w:r>
      <w:r w:rsidR="00E44120" w:rsidRPr="00E16FBE">
        <w:rPr>
          <w:rFonts w:cs="Arial"/>
          <w:spacing w:val="4"/>
        </w:rPr>
        <w:t xml:space="preserve"> Ministra Infrastruktury i Budownictwa z dnia 25 października 2017 r., znak: DLI.3.6621.49.2017.KS.6, </w:t>
      </w:r>
      <w:r w:rsidR="00E44120" w:rsidRPr="00E16FBE">
        <w:rPr>
          <w:rFonts w:cs="Arial"/>
          <w:bCs/>
          <w:spacing w:val="4"/>
        </w:rPr>
        <w:t>uchylając</w:t>
      </w:r>
      <w:r w:rsidR="00E16FBE" w:rsidRPr="00E16FBE">
        <w:rPr>
          <w:rFonts w:cs="Arial"/>
          <w:bCs/>
          <w:spacing w:val="4"/>
        </w:rPr>
        <w:t>ej</w:t>
      </w:r>
      <w:r w:rsidR="00E44120" w:rsidRPr="00E16FBE">
        <w:rPr>
          <w:rFonts w:cs="Arial"/>
          <w:bCs/>
          <w:spacing w:val="4"/>
        </w:rPr>
        <w:t xml:space="preserve"> w części i orzekając</w:t>
      </w:r>
      <w:r w:rsidR="00E16FBE" w:rsidRPr="00E16FBE">
        <w:rPr>
          <w:rFonts w:cs="Arial"/>
          <w:bCs/>
          <w:spacing w:val="4"/>
        </w:rPr>
        <w:t>ej</w:t>
      </w:r>
      <w:r w:rsidR="00E44120" w:rsidRPr="00E16FBE">
        <w:rPr>
          <w:rFonts w:cs="Arial"/>
          <w:bCs/>
          <w:spacing w:val="4"/>
        </w:rPr>
        <w:t xml:space="preserve"> w tym zakresie co do istoty sprawy, </w:t>
      </w:r>
      <w:r w:rsidR="00E44120" w:rsidRPr="00E16FBE">
        <w:rPr>
          <w:rFonts w:cs="Arial"/>
          <w:bCs/>
          <w:spacing w:val="4"/>
        </w:rPr>
        <w:br/>
        <w:t>a w pozostałej części utrzymując</w:t>
      </w:r>
      <w:r w:rsidR="00E16FBE" w:rsidRPr="00E16FBE">
        <w:rPr>
          <w:rFonts w:cs="Arial"/>
          <w:bCs/>
          <w:spacing w:val="4"/>
        </w:rPr>
        <w:t>ej</w:t>
      </w:r>
      <w:r w:rsidR="00E44120" w:rsidRPr="00E16FBE">
        <w:rPr>
          <w:rFonts w:cs="Arial"/>
          <w:bCs/>
          <w:spacing w:val="4"/>
        </w:rPr>
        <w:t xml:space="preserve"> w mocy decyzję </w:t>
      </w:r>
      <w:r w:rsidR="00E44120" w:rsidRPr="00E16FBE">
        <w:rPr>
          <w:rFonts w:cs="Arial"/>
          <w:spacing w:val="4"/>
        </w:rPr>
        <w:t xml:space="preserve">Wojewody Kujawsko-Pomorskiego nr 11/2017 z dnia 30 czerwca 2017 r., znak: WIR.V.7820.67.2016.AW, o zezwoleniu na realizację inwestycji drogowej polegającej na budowie drogi ekspresowej S-5 w województwie kujawsko - pomorskim (Nowe Marzy </w:t>
      </w:r>
      <w:r w:rsidR="00E44120" w:rsidRPr="00E16FBE">
        <w:rPr>
          <w:rFonts w:cs="Arial"/>
          <w:spacing w:val="4"/>
        </w:rPr>
        <w:br/>
        <w:t>– Bydgoszcz – granica województwa kujawsko-pomorskiego) od węzła Dworzysko (bez węzła) do węzła Aleksandrowo (z węzłem) od km 0-021 do km 22+339</w:t>
      </w:r>
      <w:r w:rsidR="00E16FBE" w:rsidRPr="00E16FBE">
        <w:rPr>
          <w:rFonts w:cs="Arial"/>
          <w:spacing w:val="4"/>
        </w:rPr>
        <w:t>.</w:t>
      </w:r>
    </w:p>
    <w:p w:rsidR="00EB1312" w:rsidRPr="00765E8D" w:rsidRDefault="00EB1312" w:rsidP="00EB1312">
      <w:pPr>
        <w:spacing w:after="240" w:line="240" w:lineRule="exact"/>
        <w:jc w:val="both"/>
        <w:rPr>
          <w:rFonts w:cs="Arial"/>
          <w:bCs/>
          <w:spacing w:val="4"/>
        </w:rPr>
      </w:pPr>
      <w:r w:rsidRPr="00E16FBE">
        <w:rPr>
          <w:rFonts w:cs="Arial"/>
          <w:spacing w:val="4"/>
        </w:rPr>
        <w:t xml:space="preserve">Z treścią ww. decyzji z dnia </w:t>
      </w:r>
      <w:r w:rsidR="00E44120" w:rsidRPr="00E16FBE">
        <w:rPr>
          <w:rFonts w:cs="Arial"/>
          <w:spacing w:val="4"/>
        </w:rPr>
        <w:t>8</w:t>
      </w:r>
      <w:r w:rsidRPr="00E16FBE">
        <w:rPr>
          <w:rFonts w:cs="Arial"/>
          <w:spacing w:val="4"/>
        </w:rPr>
        <w:t xml:space="preserve"> marca 2022 r. oraz aktami sprawy można zapoznać się w Ministerstwie Rozwoju i Technologii w Warszawie, ul. Chałubińskiego 4/6, we </w:t>
      </w:r>
      <w:r w:rsidRPr="00E16FBE">
        <w:rPr>
          <w:rFonts w:cs="Arial"/>
          <w:bCs/>
          <w:iCs/>
          <w:spacing w:val="4"/>
          <w:szCs w:val="20"/>
        </w:rPr>
        <w:t xml:space="preserve">wtorki, czwartki i piątki, w godzinach </w:t>
      </w:r>
      <w:r w:rsidR="00E16FBE">
        <w:rPr>
          <w:rFonts w:cs="Arial"/>
          <w:bCs/>
          <w:iCs/>
          <w:spacing w:val="4"/>
          <w:szCs w:val="20"/>
        </w:rPr>
        <w:br/>
      </w:r>
      <w:r w:rsidRPr="00E16FBE">
        <w:rPr>
          <w:rFonts w:cs="Arial"/>
          <w:bCs/>
          <w:iCs/>
          <w:spacing w:val="4"/>
          <w:szCs w:val="20"/>
        </w:rPr>
        <w:t xml:space="preserve">od 9:00 do 15:30, </w:t>
      </w:r>
      <w:r w:rsidRPr="00E16FBE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 522 52 00</w:t>
      </w:r>
      <w:r w:rsidRPr="00E16FBE">
        <w:rPr>
          <w:rFonts w:cs="Arial"/>
          <w:color w:val="000000"/>
          <w:spacing w:val="4"/>
          <w:szCs w:val="20"/>
        </w:rPr>
        <w:t xml:space="preserve">, jak również </w:t>
      </w:r>
      <w:r w:rsidRPr="00E16FBE">
        <w:rPr>
          <w:rFonts w:cs="Arial"/>
          <w:bCs/>
          <w:spacing w:val="4"/>
        </w:rPr>
        <w:t xml:space="preserve">z treścią ww. decyzji </w:t>
      </w:r>
      <w:r w:rsidR="00E16FBE" w:rsidRPr="00E16FBE">
        <w:rPr>
          <w:rFonts w:cs="Arial"/>
          <w:bCs/>
          <w:spacing w:val="4"/>
        </w:rPr>
        <w:t xml:space="preserve">(bez załączników) </w:t>
      </w:r>
      <w:r w:rsidRPr="00E16FBE">
        <w:rPr>
          <w:rFonts w:cs="Arial"/>
          <w:bCs/>
          <w:spacing w:val="4"/>
        </w:rPr>
        <w:t>w urzęd</w:t>
      </w:r>
      <w:r w:rsidR="00E44120" w:rsidRPr="00E16FBE">
        <w:rPr>
          <w:rFonts w:cs="Arial"/>
          <w:bCs/>
          <w:spacing w:val="4"/>
        </w:rPr>
        <w:t>ach gmin</w:t>
      </w:r>
      <w:r w:rsidRPr="00E16FBE">
        <w:rPr>
          <w:rFonts w:cs="Arial"/>
          <w:bCs/>
          <w:spacing w:val="4"/>
        </w:rPr>
        <w:t xml:space="preserve"> właściw</w:t>
      </w:r>
      <w:r w:rsidR="00E44120" w:rsidRPr="00E16FBE">
        <w:rPr>
          <w:rFonts w:cs="Arial"/>
          <w:bCs/>
          <w:spacing w:val="4"/>
        </w:rPr>
        <w:t>ych</w:t>
      </w:r>
      <w:r w:rsidRPr="00E16FBE">
        <w:rPr>
          <w:rFonts w:cs="Arial"/>
          <w:bCs/>
          <w:spacing w:val="4"/>
        </w:rPr>
        <w:t xml:space="preserve"> ze względu </w:t>
      </w:r>
      <w:r w:rsidR="00E16FBE" w:rsidRPr="00E16FBE">
        <w:rPr>
          <w:rFonts w:cs="Arial"/>
          <w:bCs/>
          <w:spacing w:val="4"/>
        </w:rPr>
        <w:br/>
      </w:r>
      <w:r w:rsidRPr="00E16FBE">
        <w:rPr>
          <w:rFonts w:cs="Arial"/>
          <w:bCs/>
          <w:spacing w:val="4"/>
        </w:rPr>
        <w:t xml:space="preserve">na przebieg drogi, </w:t>
      </w:r>
      <w:r w:rsidRPr="00E16FBE">
        <w:rPr>
          <w:rFonts w:cs="Arial"/>
          <w:spacing w:val="4"/>
        </w:rPr>
        <w:t xml:space="preserve">tj. w Urzędzie </w:t>
      </w:r>
      <w:r w:rsidR="00E44120" w:rsidRPr="00E16FBE">
        <w:rPr>
          <w:rFonts w:cs="Arial"/>
          <w:spacing w:val="4"/>
        </w:rPr>
        <w:t>Gminy Dobrcz, w Urzędzie Gminy Osielsko, w Urzędzie Gminy Pruszcz oraz w Urzędzie Miejskim w Świeciu</w:t>
      </w:r>
      <w:r w:rsidRPr="00E16FBE">
        <w:rPr>
          <w:rFonts w:cs="Arial"/>
          <w:spacing w:val="4"/>
        </w:rPr>
        <w:t>.</w:t>
      </w:r>
    </w:p>
    <w:p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>Data publikacji obwieszczenia:</w:t>
      </w:r>
      <w:r w:rsidR="000B7CEA">
        <w:rPr>
          <w:rFonts w:cs="Arial"/>
          <w:bCs/>
          <w:spacing w:val="4"/>
          <w:u w:val="single"/>
        </w:rPr>
        <w:t xml:space="preserve"> </w:t>
      </w:r>
      <w:r w:rsidR="00EB1312">
        <w:rPr>
          <w:rFonts w:cs="Arial"/>
          <w:bCs/>
          <w:spacing w:val="4"/>
          <w:u w:val="single"/>
        </w:rPr>
        <w:t>1</w:t>
      </w:r>
      <w:r w:rsidR="00E16FBE">
        <w:rPr>
          <w:rFonts w:cs="Arial"/>
          <w:bCs/>
          <w:spacing w:val="4"/>
          <w:u w:val="single"/>
        </w:rPr>
        <w:t>7</w:t>
      </w:r>
      <w:r w:rsidR="00EB1312">
        <w:rPr>
          <w:rFonts w:cs="Arial"/>
          <w:bCs/>
          <w:spacing w:val="4"/>
          <w:u w:val="single"/>
        </w:rPr>
        <w:t xml:space="preserve"> marca</w:t>
      </w:r>
      <w:r w:rsidR="00EF76CD">
        <w:rPr>
          <w:rFonts w:cs="Arial"/>
          <w:bCs/>
          <w:spacing w:val="4"/>
          <w:u w:val="single"/>
        </w:rPr>
        <w:t xml:space="preserve"> 2022</w:t>
      </w:r>
      <w:r w:rsidRPr="00CC12FB">
        <w:rPr>
          <w:rFonts w:cs="Arial"/>
          <w:bCs/>
          <w:spacing w:val="4"/>
          <w:u w:val="single"/>
        </w:rPr>
        <w:t xml:space="preserve"> r.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</w:p>
    <w:p w:rsidR="0007709A" w:rsidRDefault="005D6A51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BB69A2" wp14:editId="7ED02F5C">
                <wp:simplePos x="0" y="0"/>
                <wp:positionH relativeFrom="column">
                  <wp:posOffset>3084195</wp:posOffset>
                </wp:positionH>
                <wp:positionV relativeFrom="paragraph">
                  <wp:posOffset>76835</wp:posOffset>
                </wp:positionV>
                <wp:extent cx="3092450" cy="8197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51" w:rsidRPr="006529A0" w:rsidRDefault="005D6A51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MINISTER ROZWOJU</w:t>
                            </w: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I TECHNOLOGII</w:t>
                            </w:r>
                          </w:p>
                          <w:p w:rsidR="005D6A51" w:rsidRPr="006529A0" w:rsidRDefault="005D6A51" w:rsidP="001E6C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              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5D6A51" w:rsidRPr="006529A0" w:rsidRDefault="005D6A51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</w:p>
                          <w:p w:rsidR="005D6A51" w:rsidRPr="006529A0" w:rsidRDefault="005D6A51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Łukasz Ofiara</w:t>
                            </w:r>
                          </w:p>
                          <w:p w:rsidR="005D6A51" w:rsidRPr="006529A0" w:rsidRDefault="005D6A51" w:rsidP="001E6C9E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2.85pt;margin-top:6.05pt;width:243.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" stroked="f">
                <v:textbox>
                  <w:txbxContent>
                    <w:p w:rsidR="005D6A51" w:rsidRPr="006529A0" w:rsidRDefault="005D6A51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MINISTER ROZWOJU</w:t>
                      </w: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 xml:space="preserve"> I TECHNOLOGII</w:t>
                      </w:r>
                    </w:p>
                    <w:p w:rsidR="005D6A51" w:rsidRPr="006529A0" w:rsidRDefault="005D6A51" w:rsidP="001E6C9E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              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z up.</w:t>
                      </w:r>
                    </w:p>
                    <w:p w:rsidR="005D6A51" w:rsidRPr="006529A0" w:rsidRDefault="005D6A51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</w:p>
                    <w:p w:rsidR="005D6A51" w:rsidRPr="006529A0" w:rsidRDefault="005D6A51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>Łukasz Ofiara</w:t>
                      </w:r>
                    </w:p>
                    <w:p w:rsidR="005D6A51" w:rsidRPr="006529A0" w:rsidRDefault="005D6A51" w:rsidP="001E6C9E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</w:p>
    <w:p w:rsidR="00EF76CD" w:rsidRDefault="00EF76CD" w:rsidP="0007709A">
      <w:pPr>
        <w:spacing w:after="240" w:line="240" w:lineRule="exact"/>
        <w:jc w:val="both"/>
        <w:rPr>
          <w:rFonts w:cs="Arial"/>
          <w:spacing w:val="4"/>
        </w:rPr>
      </w:pPr>
    </w:p>
    <w:p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EB1312" w:rsidRDefault="00EB1312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EB1312" w:rsidRDefault="00EB1312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  <w:bookmarkStart w:id="0" w:name="_GoBack"/>
      <w:bookmarkEnd w:id="0"/>
    </w:p>
    <w:p w:rsidR="00E44120" w:rsidRDefault="00E44120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E16FBE" w:rsidRDefault="00E16FBE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</w:p>
    <w:p w:rsidR="00E16FBE" w:rsidRDefault="00E16FBE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lastRenderedPageBreak/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</w:t>
      </w:r>
      <w:r w:rsidR="00EF76CD">
        <w:rPr>
          <w:rFonts w:cs="Arial"/>
          <w:color w:val="000000"/>
          <w:spacing w:val="4"/>
          <w:szCs w:val="20"/>
        </w:rPr>
        <w:t xml:space="preserve"> </w:t>
      </w:r>
      <w:r w:rsidR="00E44120">
        <w:rPr>
          <w:rFonts w:cs="Arial"/>
          <w:color w:val="000000"/>
          <w:spacing w:val="4"/>
          <w:szCs w:val="20"/>
        </w:rPr>
        <w:t>Technologii</w:t>
      </w:r>
      <w:r w:rsidR="00E44120">
        <w:rPr>
          <w:rFonts w:cs="Arial"/>
          <w:color w:val="000000"/>
          <w:spacing w:val="4"/>
          <w:szCs w:val="20"/>
        </w:rPr>
        <w:br/>
        <w:t>znak: DLI-II.7621.64.2020.EŁ.9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cs="Arial"/>
          <w:b/>
          <w:bCs/>
          <w:spacing w:val="4"/>
          <w:szCs w:val="20"/>
        </w:rPr>
      </w:pPr>
      <w:r w:rsidRPr="005623D3">
        <w:rPr>
          <w:rFonts w:cs="Arial"/>
          <w:b/>
          <w:bCs/>
          <w:spacing w:val="4"/>
          <w:szCs w:val="20"/>
        </w:rPr>
        <w:t>Informacja o przetwarzaniu danych osobowych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Zgodnie z art. 13 ust. 1 i 2 Rozporządzenia Parlamentu Europejskiego i Rady (UE) 2016/679 </w:t>
      </w:r>
      <w:r w:rsidRPr="005623D3">
        <w:rPr>
          <w:rFonts w:cs="Arial"/>
          <w:bCs/>
          <w:spacing w:val="4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23D3">
        <w:rPr>
          <w:rFonts w:cs="Arial"/>
          <w:bCs/>
          <w:spacing w:val="4"/>
          <w:szCs w:val="20"/>
        </w:rPr>
        <w:br/>
        <w:t>(Dz. U. L 119 z 4 maja 2016, z późn. zm.), zwanego dalej „RODO”, informuję, że: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Administratorem Pani/Pana danych osobowych jest Minister Rozwoju i Technologii, z siedzibą </w:t>
      </w:r>
      <w:r w:rsidRPr="005623D3">
        <w:rPr>
          <w:rFonts w:cs="Arial"/>
          <w:bCs/>
          <w:spacing w:val="4"/>
          <w:szCs w:val="20"/>
        </w:rPr>
        <w:br/>
        <w:t>w Warszawie, Plac Trzech Krzyży 3/5, kancelaria@mrit.gov.pl, tel.: +48 411 500 123, natomiast wykonującym obowiązki administratora jest Dyrektor Departamentu Lokalizacji Inwestycji.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Dane kontaktowe do Inspektora Ochrony Danych w Ministerstwie Rozwoju i Technologii: Inspektor Ochrony Danych, Ministerstwo Rozwoju i Technologii, Plac Trzech Krzyży 3/5, </w:t>
      </w:r>
      <w:r w:rsidRPr="005623D3">
        <w:rPr>
          <w:rFonts w:cs="Arial"/>
          <w:bCs/>
          <w:spacing w:val="4"/>
          <w:szCs w:val="20"/>
        </w:rPr>
        <w:br/>
        <w:t>00-507 Warszawa, adres e-mail: iod@mrit.gov.pl.</w:t>
      </w:r>
    </w:p>
    <w:p w:rsidR="00EF76CD" w:rsidRPr="00E54B6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przetwarzane na podst. art. 6 ust. 1 lit. c RODO, </w:t>
      </w:r>
      <w:r w:rsidRPr="005623D3">
        <w:rPr>
          <w:rFonts w:cs="Arial"/>
          <w:bCs/>
          <w:spacing w:val="4"/>
          <w:szCs w:val="20"/>
        </w:rPr>
        <w:br/>
        <w:t xml:space="preserve">tj. wypełnienia obowiązku prawnego ciążącego na administratorze, w celu prowadzenia postępowań administracyjnych realizowanych na podst. przepisów ustawy z dnia 14 czerwca 1960 r. Kodeks postępowania administracyjnego (t.j. Dz. U. z 2021 r., poz. 735 z późn. zm.), dalej „KPA”, oraz </w:t>
      </w:r>
      <w:r w:rsidR="000B7CEA">
        <w:rPr>
          <w:rFonts w:cs="Arial"/>
          <w:bCs/>
          <w:spacing w:val="4"/>
          <w:szCs w:val="20"/>
        </w:rPr>
        <w:br/>
      </w:r>
      <w:r w:rsidRPr="005623D3">
        <w:rPr>
          <w:rFonts w:cs="Arial"/>
          <w:bCs/>
          <w:spacing w:val="4"/>
          <w:szCs w:val="20"/>
        </w:rPr>
        <w:t>w związku z</w:t>
      </w:r>
      <w:r>
        <w:rPr>
          <w:rFonts w:cs="Arial"/>
          <w:bCs/>
          <w:spacing w:val="4"/>
          <w:szCs w:val="20"/>
        </w:rPr>
        <w:t xml:space="preserve"> ustawą z </w:t>
      </w:r>
      <w:r w:rsidRPr="00E54B6D">
        <w:rPr>
          <w:rFonts w:cs="Arial"/>
          <w:bCs/>
          <w:spacing w:val="4"/>
          <w:szCs w:val="20"/>
        </w:rPr>
        <w:t>dnia 10 kwietnia 2003 r. o szczególnych zasadach przygotowania i realizacji inwestycji w zakresie dróg publicznyc</w:t>
      </w:r>
      <w:r>
        <w:rPr>
          <w:rFonts w:cs="Arial"/>
          <w:bCs/>
          <w:spacing w:val="4"/>
          <w:szCs w:val="20"/>
        </w:rPr>
        <w:t xml:space="preserve">h </w:t>
      </w:r>
      <w:r w:rsidR="00EB1312" w:rsidRPr="007819BD">
        <w:rPr>
          <w:rFonts w:cs="Arial"/>
          <w:color w:val="000000"/>
          <w:spacing w:val="4"/>
          <w:szCs w:val="20"/>
        </w:rPr>
        <w:t>(</w:t>
      </w:r>
      <w:r w:rsidR="00EB1312">
        <w:rPr>
          <w:rFonts w:cs="Arial"/>
          <w:spacing w:val="4"/>
          <w:szCs w:val="20"/>
        </w:rPr>
        <w:t>t.j. Dz.U. z 2022 r. poz. 176</w:t>
      </w:r>
      <w:r w:rsidRPr="00E54B6D">
        <w:rPr>
          <w:rFonts w:cs="Arial"/>
          <w:bCs/>
          <w:spacing w:val="4"/>
          <w:szCs w:val="20"/>
        </w:rPr>
        <w:t>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Podanie danych osobowych jest wymogiem ustawowym.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strony i inni uczestnicy postępowania administracyjnego w rozumieniu przepisów KPA;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23D3">
        <w:rPr>
          <w:rFonts w:cs="Arial"/>
          <w:bCs/>
          <w:spacing w:val="4"/>
          <w:szCs w:val="20"/>
        </w:rPr>
        <w:br/>
        <w:t xml:space="preserve">1983 r. </w:t>
      </w:r>
      <w:r w:rsidRPr="005623D3">
        <w:rPr>
          <w:rFonts w:cs="Arial"/>
          <w:bCs/>
          <w:iCs/>
          <w:spacing w:val="4"/>
          <w:szCs w:val="20"/>
        </w:rPr>
        <w:t>o narodowym zasobie archiwalnym i archiwach</w:t>
      </w:r>
      <w:r w:rsidRPr="005623D3">
        <w:rPr>
          <w:rFonts w:cs="Arial"/>
          <w:bCs/>
          <w:i/>
          <w:iCs/>
          <w:spacing w:val="4"/>
          <w:szCs w:val="20"/>
        </w:rPr>
        <w:t xml:space="preserve"> </w:t>
      </w:r>
      <w:r w:rsidRPr="005623D3">
        <w:rPr>
          <w:rFonts w:cs="Arial"/>
          <w:bCs/>
          <w:spacing w:val="4"/>
          <w:szCs w:val="20"/>
        </w:rPr>
        <w:t>(Dz. U. z 2020 r. poz. 164, z późn.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Przysługuje Pani/Panu: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żądania od Administratora dostępu do treści swoich danych osobowych oraz informacji o ich przetwarzaniu;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ich sprostowania, jeśli są błędne lub nieaktualne, a także uzupełnienia jeżeli są niekompletne;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osobowe nie będą przekazywane do państwa trzeciego.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nie podlegają zautomatyzowanemu podejmowaniu decyzji, w tym również profilowaniu.</w:t>
      </w:r>
    </w:p>
    <w:p w:rsidR="004271C3" w:rsidRPr="00EF76C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W przypadku powzięcia informacji o niezgodnym z prawem przetwarzaniu w Ministerstwie Rozwoju </w:t>
      </w:r>
      <w:r w:rsidRPr="005623D3">
        <w:rPr>
          <w:rFonts w:cs="Arial"/>
          <w:bCs/>
          <w:spacing w:val="4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EF76CD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0E" w:rsidRDefault="0099460E">
      <w:r>
        <w:separator/>
      </w:r>
    </w:p>
  </w:endnote>
  <w:endnote w:type="continuationSeparator" w:id="0">
    <w:p w:rsidR="0099460E" w:rsidRDefault="0099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5D6A51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5D6A51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0E" w:rsidRDefault="0099460E">
      <w:r>
        <w:separator/>
      </w:r>
    </w:p>
  </w:footnote>
  <w:footnote w:type="continuationSeparator" w:id="0">
    <w:p w:rsidR="0099460E" w:rsidRDefault="00994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B7CEA"/>
    <w:rsid w:val="000D61D8"/>
    <w:rsid w:val="000D73F6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3779A"/>
    <w:rsid w:val="00161ECD"/>
    <w:rsid w:val="00162814"/>
    <w:rsid w:val="00166DCC"/>
    <w:rsid w:val="001675AB"/>
    <w:rsid w:val="00172410"/>
    <w:rsid w:val="00176803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5BE7"/>
    <w:rsid w:val="004271C3"/>
    <w:rsid w:val="00430F3F"/>
    <w:rsid w:val="00431D37"/>
    <w:rsid w:val="0043608F"/>
    <w:rsid w:val="00440CBE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76397"/>
    <w:rsid w:val="00581D9C"/>
    <w:rsid w:val="00583620"/>
    <w:rsid w:val="00586C70"/>
    <w:rsid w:val="00586EDD"/>
    <w:rsid w:val="00586F4C"/>
    <w:rsid w:val="005877D6"/>
    <w:rsid w:val="00595713"/>
    <w:rsid w:val="005B0AB0"/>
    <w:rsid w:val="005B2AB8"/>
    <w:rsid w:val="005B70C3"/>
    <w:rsid w:val="005B72FD"/>
    <w:rsid w:val="005B7550"/>
    <w:rsid w:val="005B7833"/>
    <w:rsid w:val="005C55BE"/>
    <w:rsid w:val="005D0044"/>
    <w:rsid w:val="005D6A51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234"/>
    <w:rsid w:val="0071132F"/>
    <w:rsid w:val="0071424D"/>
    <w:rsid w:val="007147D6"/>
    <w:rsid w:val="00720D45"/>
    <w:rsid w:val="00724FCB"/>
    <w:rsid w:val="00732F4A"/>
    <w:rsid w:val="00734137"/>
    <w:rsid w:val="007403EF"/>
    <w:rsid w:val="00744F38"/>
    <w:rsid w:val="007565AE"/>
    <w:rsid w:val="00760DB3"/>
    <w:rsid w:val="00765E8D"/>
    <w:rsid w:val="00766E81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1522C"/>
    <w:rsid w:val="00817D3A"/>
    <w:rsid w:val="008313F5"/>
    <w:rsid w:val="0083233B"/>
    <w:rsid w:val="008478AD"/>
    <w:rsid w:val="00847D92"/>
    <w:rsid w:val="00856A0B"/>
    <w:rsid w:val="00860BCD"/>
    <w:rsid w:val="008651B3"/>
    <w:rsid w:val="00871856"/>
    <w:rsid w:val="0087190C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7740"/>
    <w:rsid w:val="008E11B7"/>
    <w:rsid w:val="008E145B"/>
    <w:rsid w:val="008E3E9B"/>
    <w:rsid w:val="008F0156"/>
    <w:rsid w:val="008F6D91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9460E"/>
    <w:rsid w:val="009C3A14"/>
    <w:rsid w:val="009C628D"/>
    <w:rsid w:val="009D5B02"/>
    <w:rsid w:val="009E1516"/>
    <w:rsid w:val="009E2032"/>
    <w:rsid w:val="009F13A1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DA1"/>
    <w:rsid w:val="00B838D4"/>
    <w:rsid w:val="00B86713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3CA1"/>
    <w:rsid w:val="00C54799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406F6"/>
    <w:rsid w:val="00D417AE"/>
    <w:rsid w:val="00D451B6"/>
    <w:rsid w:val="00D46D31"/>
    <w:rsid w:val="00D5587F"/>
    <w:rsid w:val="00D55CEA"/>
    <w:rsid w:val="00D57E8A"/>
    <w:rsid w:val="00D66C16"/>
    <w:rsid w:val="00D67CC6"/>
    <w:rsid w:val="00D74B8E"/>
    <w:rsid w:val="00D90A34"/>
    <w:rsid w:val="00DA4B17"/>
    <w:rsid w:val="00DB1089"/>
    <w:rsid w:val="00DB1CF1"/>
    <w:rsid w:val="00DB6342"/>
    <w:rsid w:val="00DC62DE"/>
    <w:rsid w:val="00DD0EB8"/>
    <w:rsid w:val="00DD0FA0"/>
    <w:rsid w:val="00DE757D"/>
    <w:rsid w:val="00DF18F3"/>
    <w:rsid w:val="00E00D86"/>
    <w:rsid w:val="00E0551B"/>
    <w:rsid w:val="00E063BC"/>
    <w:rsid w:val="00E06D5D"/>
    <w:rsid w:val="00E07B17"/>
    <w:rsid w:val="00E16FBE"/>
    <w:rsid w:val="00E1780E"/>
    <w:rsid w:val="00E30C0B"/>
    <w:rsid w:val="00E33B14"/>
    <w:rsid w:val="00E340B1"/>
    <w:rsid w:val="00E4057A"/>
    <w:rsid w:val="00E44120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1312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F40D-CA89-41E8-9921-FA82B15F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3</cp:revision>
  <cp:lastPrinted>2022-03-11T11:43:00Z</cp:lastPrinted>
  <dcterms:created xsi:type="dcterms:W3CDTF">2022-03-11T11:43:00Z</dcterms:created>
  <dcterms:modified xsi:type="dcterms:W3CDTF">2022-03-11T11:43:00Z</dcterms:modified>
</cp:coreProperties>
</file>