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682D" w:rsidRPr="00B15802" w:rsidRDefault="008A0587" w:rsidP="00761E60">
      <w:pPr>
        <w:jc w:val="right"/>
        <w:rPr>
          <w:rFonts w:ascii="Century Gothic" w:hAnsi="Century Gothic"/>
        </w:rPr>
      </w:pPr>
      <w:bookmarkStart w:id="0" w:name="_GoBack"/>
      <w:bookmarkEnd w:id="0"/>
    </w:p>
    <w:p w:rsidR="00C0682D" w:rsidRPr="00B15802" w:rsidRDefault="008A0587" w:rsidP="00761E60">
      <w:pPr>
        <w:jc w:val="right"/>
        <w:rPr>
          <w:rFonts w:ascii="Century Gothic" w:hAnsi="Century Gothic"/>
        </w:rPr>
      </w:pPr>
    </w:p>
    <w:p w:rsidR="00C0682D" w:rsidRPr="00B15802" w:rsidRDefault="008A0587" w:rsidP="00761E60">
      <w:pPr>
        <w:jc w:val="right"/>
        <w:rPr>
          <w:rFonts w:ascii="Century Gothic" w:hAnsi="Century Gothic"/>
        </w:rPr>
      </w:pPr>
    </w:p>
    <w:p w:rsidR="00761E60" w:rsidRPr="00B15802" w:rsidRDefault="000E0EC2" w:rsidP="00761E60">
      <w:pPr>
        <w:jc w:val="right"/>
        <w:rPr>
          <w:rFonts w:ascii="Century Gothic" w:hAnsi="Century Gothic"/>
        </w:rPr>
      </w:pPr>
      <w:r w:rsidRPr="00B15802">
        <w:rPr>
          <w:rFonts w:ascii="Century Gothic" w:hAnsi="Century Gothic"/>
        </w:rPr>
        <w:t>Warszawa</w:t>
      </w:r>
      <w:r w:rsidR="00FC188C" w:rsidRPr="00B15802">
        <w:rPr>
          <w:rFonts w:ascii="Century Gothic" w:hAnsi="Century Gothic"/>
        </w:rPr>
        <w:t xml:space="preserve">,          listopada 2019 </w:t>
      </w:r>
      <w:r w:rsidRPr="00B15802">
        <w:rPr>
          <w:rFonts w:ascii="Century Gothic" w:hAnsi="Century Gothic"/>
        </w:rPr>
        <w:t>r.</w:t>
      </w:r>
    </w:p>
    <w:p w:rsidR="00206E51" w:rsidRPr="00B15802" w:rsidRDefault="000E0EC2" w:rsidP="00206E51">
      <w:pPr>
        <w:pStyle w:val="menfont"/>
        <w:rPr>
          <w:rFonts w:ascii="Century Gothic" w:hAnsi="Century Gothic"/>
        </w:rPr>
      </w:pPr>
      <w:bookmarkStart w:id="1" w:name="ezdSprawaZnak"/>
      <w:r w:rsidRPr="00B15802">
        <w:rPr>
          <w:rFonts w:ascii="Century Gothic" w:hAnsi="Century Gothic"/>
        </w:rPr>
        <w:t>DKO-WNP.0915.2.2019</w:t>
      </w:r>
      <w:bookmarkEnd w:id="1"/>
      <w:r w:rsidRPr="00B15802">
        <w:rPr>
          <w:rFonts w:ascii="Century Gothic" w:hAnsi="Century Gothic"/>
        </w:rPr>
        <w:t>.</w:t>
      </w:r>
      <w:bookmarkStart w:id="2" w:name="ezdAutorInicjaly"/>
      <w:r w:rsidRPr="00B15802">
        <w:rPr>
          <w:rFonts w:ascii="Century Gothic" w:hAnsi="Century Gothic"/>
        </w:rPr>
        <w:t>DB</w:t>
      </w:r>
      <w:bookmarkEnd w:id="2"/>
    </w:p>
    <w:p w:rsidR="00DF28D0" w:rsidRPr="00B15802" w:rsidRDefault="008A0587">
      <w:pPr>
        <w:pStyle w:val="menfont"/>
        <w:rPr>
          <w:rFonts w:ascii="Century Gothic" w:hAnsi="Century Gothic"/>
        </w:rPr>
      </w:pPr>
    </w:p>
    <w:p w:rsidR="00DF28D0" w:rsidRPr="00B15802" w:rsidRDefault="008A0587">
      <w:pPr>
        <w:pStyle w:val="menfont"/>
        <w:rPr>
          <w:rFonts w:ascii="Century Gothic" w:hAnsi="Century Gothic"/>
        </w:rPr>
      </w:pPr>
    </w:p>
    <w:p w:rsidR="00DF28D0" w:rsidRPr="00B15802" w:rsidRDefault="008A0587">
      <w:pPr>
        <w:pStyle w:val="menfont"/>
        <w:rPr>
          <w:rFonts w:ascii="Century Gothic" w:hAnsi="Century Gothic"/>
        </w:rPr>
      </w:pPr>
    </w:p>
    <w:p w:rsidR="00DF28D0" w:rsidRPr="00B15802" w:rsidRDefault="008A0587">
      <w:pPr>
        <w:pStyle w:val="menfont"/>
        <w:rPr>
          <w:rFonts w:ascii="Century Gothic" w:hAnsi="Century Gothic"/>
        </w:rPr>
      </w:pPr>
    </w:p>
    <w:p w:rsidR="00FC188C" w:rsidRPr="00B15802" w:rsidRDefault="00FC188C" w:rsidP="00FC188C">
      <w:pPr>
        <w:pStyle w:val="menfont"/>
        <w:rPr>
          <w:rFonts w:ascii="Century Gothic" w:hAnsi="Century Gothic"/>
        </w:rPr>
      </w:pPr>
      <w:r w:rsidRPr="00B15802">
        <w:rPr>
          <w:rFonts w:ascii="Century Gothic" w:hAnsi="Century Gothic"/>
          <w:b/>
        </w:rPr>
        <w:t>Pan</w:t>
      </w:r>
    </w:p>
    <w:p w:rsidR="00FC188C" w:rsidRPr="00B15802" w:rsidRDefault="00FC188C" w:rsidP="00FC188C">
      <w:pPr>
        <w:pStyle w:val="menfont"/>
        <w:rPr>
          <w:rFonts w:ascii="Century Gothic" w:hAnsi="Century Gothic"/>
          <w:b/>
        </w:rPr>
      </w:pPr>
      <w:r w:rsidRPr="00B15802">
        <w:rPr>
          <w:rFonts w:ascii="Century Gothic" w:hAnsi="Century Gothic" w:cs="ArialMT"/>
          <w:b/>
          <w:color w:val="000000" w:themeColor="text1"/>
        </w:rPr>
        <w:t>Michał Siek</w:t>
      </w:r>
    </w:p>
    <w:p w:rsidR="00FC188C" w:rsidRPr="00B15802" w:rsidRDefault="00FC188C" w:rsidP="00FC188C">
      <w:pPr>
        <w:pStyle w:val="menfont"/>
        <w:rPr>
          <w:rFonts w:ascii="Century Gothic" w:hAnsi="Century Gothic"/>
          <w:b/>
        </w:rPr>
      </w:pPr>
      <w:r w:rsidRPr="00B15802">
        <w:rPr>
          <w:rFonts w:ascii="Century Gothic" w:hAnsi="Century Gothic" w:cs="ArialMT"/>
          <w:b/>
          <w:color w:val="000000" w:themeColor="text1"/>
        </w:rPr>
        <w:t>Opolski Kurator Oświaty</w:t>
      </w:r>
    </w:p>
    <w:p w:rsidR="00FC188C" w:rsidRPr="00B15802" w:rsidRDefault="00FC188C" w:rsidP="00FC188C">
      <w:pPr>
        <w:pStyle w:val="menfont"/>
        <w:rPr>
          <w:rFonts w:ascii="Century Gothic" w:hAnsi="Century Gothic"/>
        </w:rPr>
      </w:pPr>
      <w:r w:rsidRPr="00B15802">
        <w:rPr>
          <w:rFonts w:ascii="Century Gothic" w:hAnsi="Century Gothic"/>
          <w:color w:val="000000" w:themeColor="text1"/>
        </w:rPr>
        <w:t>ul. Piastowska 14</w:t>
      </w:r>
    </w:p>
    <w:p w:rsidR="00FC188C" w:rsidRPr="00B15802" w:rsidRDefault="00FC188C" w:rsidP="00FC188C">
      <w:pPr>
        <w:pStyle w:val="menfont"/>
        <w:rPr>
          <w:rFonts w:ascii="Century Gothic" w:hAnsi="Century Gothic"/>
        </w:rPr>
      </w:pPr>
      <w:r w:rsidRPr="00B15802">
        <w:rPr>
          <w:rFonts w:ascii="Century Gothic" w:hAnsi="Century Gothic"/>
          <w:color w:val="000000" w:themeColor="text1"/>
        </w:rPr>
        <w:t>45-081 Opole</w:t>
      </w:r>
    </w:p>
    <w:p w:rsidR="00FC188C" w:rsidRPr="00B15802" w:rsidRDefault="00FC188C" w:rsidP="00FC188C">
      <w:pPr>
        <w:widowControl w:val="0"/>
        <w:spacing w:after="240"/>
        <w:contextualSpacing/>
        <w:rPr>
          <w:rFonts w:ascii="Century Gothic" w:hAnsi="Century Gothic"/>
        </w:rPr>
      </w:pPr>
    </w:p>
    <w:p w:rsidR="00FC188C" w:rsidRPr="00B15802" w:rsidRDefault="00FC188C" w:rsidP="00FC188C">
      <w:pPr>
        <w:widowControl w:val="0"/>
        <w:spacing w:after="240"/>
        <w:contextualSpacing/>
        <w:rPr>
          <w:rFonts w:ascii="Century Gothic" w:hAnsi="Century Gothic"/>
        </w:rPr>
      </w:pPr>
    </w:p>
    <w:p w:rsidR="00FC188C" w:rsidRPr="00B15802" w:rsidRDefault="00FC188C" w:rsidP="00FC188C">
      <w:pPr>
        <w:widowControl w:val="0"/>
        <w:spacing w:after="240"/>
        <w:contextualSpacing/>
        <w:jc w:val="center"/>
        <w:rPr>
          <w:rFonts w:ascii="Century Gothic" w:hAnsi="Century Gothic"/>
          <w:b/>
          <w:color w:val="000000" w:themeColor="text1"/>
        </w:rPr>
      </w:pPr>
      <w:r w:rsidRPr="00B15802">
        <w:rPr>
          <w:rFonts w:ascii="Century Gothic" w:hAnsi="Century Gothic"/>
          <w:b/>
          <w:color w:val="000000" w:themeColor="text1"/>
        </w:rPr>
        <w:t>WYSTĄPIENIE POKONTROLNE</w:t>
      </w:r>
    </w:p>
    <w:p w:rsidR="00FC188C" w:rsidRPr="00402016" w:rsidRDefault="00FC188C" w:rsidP="00FC188C">
      <w:pPr>
        <w:jc w:val="center"/>
        <w:rPr>
          <w:rFonts w:ascii="Century Gothic" w:hAnsi="Century Gothic"/>
        </w:rPr>
      </w:pPr>
    </w:p>
    <w:p w:rsidR="00FC188C" w:rsidRPr="00402016" w:rsidRDefault="00FC188C" w:rsidP="00FC188C">
      <w:pPr>
        <w:pStyle w:val="Style7"/>
        <w:widowControl/>
        <w:spacing w:after="120" w:line="240" w:lineRule="auto"/>
        <w:jc w:val="both"/>
        <w:rPr>
          <w:rFonts w:ascii="Century Gothic" w:hAnsi="Century Gothic"/>
        </w:rPr>
      </w:pPr>
      <w:r w:rsidRPr="00402016">
        <w:rPr>
          <w:rFonts w:ascii="Century Gothic" w:hAnsi="Century Gothic"/>
          <w:color w:val="000000"/>
        </w:rPr>
        <w:t xml:space="preserve">Zgodnie z art. 47 ustawy z dnia 15 lipca 2011 r. </w:t>
      </w:r>
      <w:r w:rsidRPr="00402016">
        <w:rPr>
          <w:rFonts w:ascii="Century Gothic" w:hAnsi="Century Gothic"/>
          <w:i/>
          <w:color w:val="000000"/>
        </w:rPr>
        <w:t>o kontroli w administracji rządowej</w:t>
      </w:r>
      <w:r w:rsidRPr="00402016">
        <w:rPr>
          <w:rFonts w:ascii="Century Gothic" w:hAnsi="Century Gothic"/>
          <w:color w:val="000000"/>
        </w:rPr>
        <w:t xml:space="preserve"> (Dz. U. z 2011 r. Nr 185, poz. 1092), przekazuję niniejsze Wystąpienie pokontrolne.</w:t>
      </w:r>
    </w:p>
    <w:p w:rsidR="00FC188C" w:rsidRPr="00402016" w:rsidRDefault="00FC188C" w:rsidP="00FC188C">
      <w:pPr>
        <w:pStyle w:val="Style7"/>
        <w:widowControl/>
        <w:spacing w:after="120" w:line="240" w:lineRule="auto"/>
        <w:jc w:val="both"/>
        <w:rPr>
          <w:rFonts w:ascii="Century Gothic" w:hAnsi="Century Gothic"/>
        </w:rPr>
      </w:pPr>
      <w:r w:rsidRPr="00402016">
        <w:rPr>
          <w:rFonts w:ascii="Century Gothic" w:hAnsi="Century Gothic"/>
        </w:rPr>
        <w:t xml:space="preserve">Na podstawie art. 6 ust. 3 pkt 1 ustawy z dnia 15 lipca 2011 r. </w:t>
      </w:r>
      <w:r w:rsidRPr="00402016">
        <w:rPr>
          <w:rFonts w:ascii="Century Gothic" w:hAnsi="Century Gothic"/>
          <w:i/>
        </w:rPr>
        <w:t>o kontroli w administracji rządowej</w:t>
      </w:r>
      <w:r w:rsidRPr="00402016">
        <w:rPr>
          <w:rFonts w:ascii="Century Gothic" w:hAnsi="Century Gothic"/>
        </w:rPr>
        <w:t xml:space="preserve"> (</w:t>
      </w:r>
      <w:r w:rsidRPr="00402016">
        <w:rPr>
          <w:rFonts w:ascii="Century Gothic" w:hAnsi="Century Gothic"/>
          <w:color w:val="000000"/>
        </w:rPr>
        <w:t>Dz. U. z 2011 r. Nr 185, poz. 1092</w:t>
      </w:r>
      <w:r w:rsidRPr="00402016">
        <w:rPr>
          <w:rFonts w:ascii="Century Gothic" w:hAnsi="Century Gothic"/>
        </w:rPr>
        <w:t xml:space="preserve">) w związku z art. 60 ust. 1 pkt 2 oraz art. 60 ust. 3 pkt 2 </w:t>
      </w:r>
      <w:r w:rsidRPr="00402016">
        <w:rPr>
          <w:rFonts w:ascii="Century Gothic" w:hAnsi="Century Gothic"/>
          <w:lang w:eastAsia="it-IT"/>
        </w:rPr>
        <w:t xml:space="preserve">ustawy z dnia 14 grudnia 2016 r. </w:t>
      </w:r>
      <w:r w:rsidRPr="00402016">
        <w:rPr>
          <w:rFonts w:ascii="Century Gothic" w:hAnsi="Century Gothic"/>
        </w:rPr>
        <w:t xml:space="preserve">– </w:t>
      </w:r>
      <w:r w:rsidRPr="00402016">
        <w:rPr>
          <w:rFonts w:ascii="Century Gothic" w:hAnsi="Century Gothic"/>
          <w:i/>
          <w:lang w:eastAsia="it-IT"/>
        </w:rPr>
        <w:t>Prawo oświatowe</w:t>
      </w:r>
      <w:r w:rsidRPr="00402016">
        <w:rPr>
          <w:rFonts w:ascii="Century Gothic" w:hAnsi="Century Gothic"/>
          <w:lang w:eastAsia="it-IT"/>
        </w:rPr>
        <w:t xml:space="preserve"> (Dz. U. z 2018 r. poz. 996, z późn. zm.)</w:t>
      </w:r>
      <w:r w:rsidRPr="00402016">
        <w:rPr>
          <w:rFonts w:ascii="Century Gothic" w:hAnsi="Century Gothic"/>
        </w:rPr>
        <w:t xml:space="preserve"> i art. 9h ust. 1 pkt 2 ustawy z dnia 26 stycznia 1982 r. – </w:t>
      </w:r>
      <w:r w:rsidRPr="00402016">
        <w:rPr>
          <w:rFonts w:ascii="Century Gothic" w:hAnsi="Century Gothic"/>
          <w:i/>
        </w:rPr>
        <w:t>Karta Nauczyciela</w:t>
      </w:r>
      <w:r w:rsidRPr="00402016">
        <w:rPr>
          <w:rFonts w:ascii="Century Gothic" w:hAnsi="Century Gothic"/>
        </w:rPr>
        <w:t xml:space="preserve"> </w:t>
      </w:r>
      <w:r w:rsidRPr="00402016">
        <w:rPr>
          <w:rFonts w:ascii="Century Gothic" w:hAnsi="Century Gothic"/>
          <w:color w:val="000000" w:themeColor="text1"/>
          <w:lang w:eastAsia="it-IT"/>
        </w:rPr>
        <w:t xml:space="preserve">(Dz. U. z 2018 r. poz. 967, </w:t>
      </w:r>
      <w:r w:rsidRPr="00402016">
        <w:rPr>
          <w:rFonts w:ascii="Century Gothic" w:hAnsi="Century Gothic"/>
          <w:lang w:eastAsia="it-IT"/>
        </w:rPr>
        <w:t>z późn. zm.</w:t>
      </w:r>
      <w:r w:rsidRPr="00402016">
        <w:rPr>
          <w:rFonts w:ascii="Century Gothic" w:hAnsi="Century Gothic"/>
          <w:color w:val="000000" w:themeColor="text1"/>
          <w:lang w:eastAsia="it-IT"/>
        </w:rPr>
        <w:t>)</w:t>
      </w:r>
      <w:r w:rsidRPr="00402016">
        <w:rPr>
          <w:rFonts w:ascii="Century Gothic" w:hAnsi="Century Gothic"/>
        </w:rPr>
        <w:t xml:space="preserve"> Ministerstwo Edukacji Narodowej</w:t>
      </w:r>
      <w:r w:rsidRPr="00402016">
        <w:rPr>
          <w:rStyle w:val="Odwoanieprzypisudolnego"/>
          <w:rFonts w:ascii="Century Gothic" w:hAnsi="Century Gothic"/>
        </w:rPr>
        <w:footnoteReference w:id="1"/>
      </w:r>
      <w:r w:rsidRPr="00402016">
        <w:rPr>
          <w:rFonts w:ascii="Century Gothic" w:hAnsi="Century Gothic"/>
        </w:rPr>
        <w:t xml:space="preserve"> w okresie </w:t>
      </w:r>
      <w:r w:rsidR="00EC7BC3">
        <w:rPr>
          <w:rFonts w:ascii="Century Gothic" w:hAnsi="Century Gothic"/>
          <w:bCs/>
        </w:rPr>
        <w:t>od </w:t>
      </w:r>
      <w:r w:rsidR="00EC7BC3">
        <w:rPr>
          <w:rFonts w:ascii="Century Gothic" w:hAnsi="Century Gothic"/>
          <w:bCs/>
          <w:color w:val="000000" w:themeColor="text1"/>
        </w:rPr>
        <w:t>10 </w:t>
      </w:r>
      <w:r w:rsidRPr="00402016">
        <w:rPr>
          <w:rFonts w:ascii="Century Gothic" w:hAnsi="Century Gothic"/>
          <w:bCs/>
          <w:color w:val="000000" w:themeColor="text1"/>
        </w:rPr>
        <w:t>czerwca do 31 lipca 2019</w:t>
      </w:r>
      <w:r w:rsidRPr="00402016">
        <w:rPr>
          <w:rFonts w:ascii="Century Gothic" w:hAnsi="Century Gothic"/>
          <w:bCs/>
        </w:rPr>
        <w:t> r</w:t>
      </w:r>
      <w:r w:rsidRPr="00402016">
        <w:rPr>
          <w:rFonts w:ascii="Century Gothic" w:hAnsi="Century Gothic"/>
        </w:rPr>
        <w:t xml:space="preserve">. przeprowadziło kontrolę w Kuratorium Oświaty w Opolu, </w:t>
      </w:r>
      <w:r w:rsidRPr="00402016">
        <w:rPr>
          <w:rFonts w:ascii="Century Gothic" w:hAnsi="Century Gothic"/>
          <w:color w:val="000000" w:themeColor="text1"/>
        </w:rPr>
        <w:t>ul. Piastowska 14</w:t>
      </w:r>
      <w:r w:rsidRPr="00402016">
        <w:rPr>
          <w:rFonts w:ascii="Century Gothic" w:hAnsi="Century Gothic"/>
        </w:rPr>
        <w:t>, pn. „</w:t>
      </w:r>
      <w:r w:rsidRPr="00402016">
        <w:rPr>
          <w:rFonts w:ascii="Century Gothic" w:hAnsi="Century Gothic"/>
          <w:bCs/>
        </w:rPr>
        <w:t xml:space="preserve">Realizacja przez Kuratora Oświaty nadzoru pedagogicznego w zakresie przestrzegania zasad </w:t>
      </w:r>
      <w:r w:rsidRPr="00402016">
        <w:rPr>
          <w:rFonts w:ascii="Century Gothic" w:hAnsi="Century Gothic"/>
          <w:bCs/>
        </w:rPr>
        <w:lastRenderedPageBreak/>
        <w:t>oceniania, klasyfikowania i promowania uczniów w szkołach oraz zadań związanych z awansem zawodowym nauczycieli</w:t>
      </w:r>
      <w:r w:rsidRPr="00402016">
        <w:rPr>
          <w:rFonts w:ascii="Century Gothic" w:hAnsi="Century Gothic"/>
        </w:rPr>
        <w:t>”.</w:t>
      </w:r>
    </w:p>
    <w:p w:rsidR="00FC188C" w:rsidRPr="00402016" w:rsidRDefault="00FC188C" w:rsidP="00FC188C">
      <w:pPr>
        <w:widowControl w:val="0"/>
        <w:jc w:val="both"/>
        <w:rPr>
          <w:rFonts w:ascii="Century Gothic" w:hAnsi="Century Gothic"/>
        </w:rPr>
      </w:pPr>
      <w:r w:rsidRPr="00402016">
        <w:rPr>
          <w:rFonts w:ascii="Century Gothic" w:hAnsi="Century Gothic"/>
        </w:rPr>
        <w:t>Celem kontroli była ocena prawidłowości realizacji przez Opolskiego Kuratora Oświaty:</w:t>
      </w:r>
    </w:p>
    <w:p w:rsidR="00FC188C" w:rsidRPr="00402016" w:rsidRDefault="00FC188C" w:rsidP="00FC188C">
      <w:pPr>
        <w:numPr>
          <w:ilvl w:val="0"/>
          <w:numId w:val="2"/>
        </w:numPr>
        <w:tabs>
          <w:tab w:val="left" w:pos="655"/>
        </w:tabs>
        <w:autoSpaceDE w:val="0"/>
        <w:autoSpaceDN w:val="0"/>
        <w:adjustRightInd w:val="0"/>
        <w:spacing w:before="86" w:after="200"/>
        <w:contextualSpacing/>
        <w:jc w:val="both"/>
        <w:rPr>
          <w:rFonts w:ascii="Century Gothic" w:hAnsi="Century Gothic"/>
        </w:rPr>
      </w:pPr>
      <w:r w:rsidRPr="00402016">
        <w:rPr>
          <w:rFonts w:ascii="Century Gothic" w:hAnsi="Century Gothic"/>
        </w:rPr>
        <w:t xml:space="preserve">nadzoru pedagogicznego – sprawowanego w trybie działań doraźnych – </w:t>
      </w:r>
      <w:r w:rsidRPr="00402016">
        <w:rPr>
          <w:rFonts w:ascii="Century Gothic" w:hAnsi="Century Gothic"/>
          <w:bCs/>
        </w:rPr>
        <w:t>w zakresie przestrzegania w szkołach publicznych zasad oceniania, klasyfikowania i promowania uczniów, tj.</w:t>
      </w:r>
      <w:r w:rsidRPr="00402016">
        <w:rPr>
          <w:rFonts w:ascii="Century Gothic" w:hAnsi="Century Gothic"/>
        </w:rPr>
        <w:t>:</w:t>
      </w:r>
    </w:p>
    <w:p w:rsidR="00FC188C" w:rsidRPr="00402016" w:rsidRDefault="00FC188C" w:rsidP="00FC188C">
      <w:pPr>
        <w:numPr>
          <w:ilvl w:val="0"/>
          <w:numId w:val="3"/>
        </w:numPr>
        <w:tabs>
          <w:tab w:val="left" w:pos="655"/>
        </w:tabs>
        <w:autoSpaceDE w:val="0"/>
        <w:autoSpaceDN w:val="0"/>
        <w:adjustRightInd w:val="0"/>
        <w:spacing w:before="86" w:after="200"/>
        <w:contextualSpacing/>
        <w:jc w:val="both"/>
        <w:rPr>
          <w:rFonts w:ascii="Century Gothic" w:hAnsi="Century Gothic"/>
        </w:rPr>
      </w:pPr>
      <w:r w:rsidRPr="00402016">
        <w:rPr>
          <w:rFonts w:ascii="Century Gothic" w:hAnsi="Century Gothic"/>
        </w:rPr>
        <w:t>organizacji i realizacji procesów kontroli,</w:t>
      </w:r>
    </w:p>
    <w:p w:rsidR="00FC188C" w:rsidRPr="00402016" w:rsidRDefault="00FC188C" w:rsidP="00FC188C">
      <w:pPr>
        <w:numPr>
          <w:ilvl w:val="0"/>
          <w:numId w:val="3"/>
        </w:numPr>
        <w:tabs>
          <w:tab w:val="left" w:pos="655"/>
        </w:tabs>
        <w:autoSpaceDE w:val="0"/>
        <w:autoSpaceDN w:val="0"/>
        <w:adjustRightInd w:val="0"/>
        <w:spacing w:before="86" w:after="200"/>
        <w:contextualSpacing/>
        <w:jc w:val="both"/>
        <w:rPr>
          <w:rFonts w:ascii="Century Gothic" w:hAnsi="Century Gothic"/>
        </w:rPr>
      </w:pPr>
      <w:r w:rsidRPr="00402016">
        <w:rPr>
          <w:rFonts w:ascii="Century Gothic" w:hAnsi="Century Gothic"/>
        </w:rPr>
        <w:t>opracowywania wyników kontroli doraźnych zamieszczonych w protokołach kontroli, tj. ustalania stanu faktycznego, w tym stwierdzanych nieprawidłowości oraz wydawania zaleceń,</w:t>
      </w:r>
    </w:p>
    <w:p w:rsidR="00FC188C" w:rsidRPr="00402016" w:rsidRDefault="00FC188C" w:rsidP="00FC188C">
      <w:pPr>
        <w:numPr>
          <w:ilvl w:val="0"/>
          <w:numId w:val="2"/>
        </w:numPr>
        <w:tabs>
          <w:tab w:val="left" w:pos="655"/>
        </w:tabs>
        <w:autoSpaceDE w:val="0"/>
        <w:autoSpaceDN w:val="0"/>
        <w:adjustRightInd w:val="0"/>
        <w:spacing w:before="86" w:after="200"/>
        <w:contextualSpacing/>
        <w:jc w:val="both"/>
        <w:rPr>
          <w:rFonts w:ascii="Century Gothic" w:hAnsi="Century Gothic"/>
        </w:rPr>
      </w:pPr>
      <w:r w:rsidRPr="00402016">
        <w:rPr>
          <w:rFonts w:ascii="Century Gothic" w:hAnsi="Century Gothic"/>
        </w:rPr>
        <w:t>zadań związanych z awansem zawodowym nauczycieli, tj.:</w:t>
      </w:r>
    </w:p>
    <w:p w:rsidR="00FC188C" w:rsidRPr="00402016" w:rsidRDefault="00FC188C" w:rsidP="00FC188C">
      <w:pPr>
        <w:numPr>
          <w:ilvl w:val="0"/>
          <w:numId w:val="4"/>
        </w:numPr>
        <w:tabs>
          <w:tab w:val="left" w:pos="709"/>
        </w:tabs>
        <w:autoSpaceDE w:val="0"/>
        <w:autoSpaceDN w:val="0"/>
        <w:adjustRightInd w:val="0"/>
        <w:spacing w:after="200"/>
        <w:contextualSpacing/>
        <w:jc w:val="both"/>
        <w:rPr>
          <w:rFonts w:ascii="Century Gothic" w:hAnsi="Century Gothic"/>
        </w:rPr>
      </w:pPr>
      <w:r w:rsidRPr="00402016">
        <w:rPr>
          <w:rFonts w:ascii="Century Gothic" w:hAnsi="Century Gothic"/>
        </w:rPr>
        <w:t>czynności podejmowanych w postępowaniu o nadanie nauczycielom stopnia awansu zawodowego na stopień nauczyciela dyplomowanego,</w:t>
      </w:r>
    </w:p>
    <w:p w:rsidR="00FC188C" w:rsidRPr="00402016" w:rsidRDefault="00FC188C" w:rsidP="00FC188C">
      <w:pPr>
        <w:numPr>
          <w:ilvl w:val="0"/>
          <w:numId w:val="4"/>
        </w:numPr>
        <w:tabs>
          <w:tab w:val="left" w:pos="709"/>
        </w:tabs>
        <w:autoSpaceDE w:val="0"/>
        <w:autoSpaceDN w:val="0"/>
        <w:adjustRightInd w:val="0"/>
        <w:spacing w:after="120"/>
        <w:ind w:hanging="357"/>
        <w:jc w:val="both"/>
        <w:rPr>
          <w:rFonts w:ascii="Century Gothic" w:hAnsi="Century Gothic"/>
        </w:rPr>
      </w:pPr>
      <w:r w:rsidRPr="00402016">
        <w:rPr>
          <w:rFonts w:ascii="Century Gothic" w:hAnsi="Century Gothic"/>
        </w:rPr>
        <w:t>sprawowania nadzoru nad czynnościami podejmowanymi w postępowaniu o nadanie nauczycielom stopnia awansu zawodowego przez dyrektorów szkół oraz organy prowadzące szkoły.</w:t>
      </w:r>
    </w:p>
    <w:p w:rsidR="00FC188C" w:rsidRPr="00402016" w:rsidRDefault="00FC188C" w:rsidP="00FC188C">
      <w:pPr>
        <w:tabs>
          <w:tab w:val="left" w:pos="709"/>
        </w:tabs>
        <w:autoSpaceDE w:val="0"/>
        <w:autoSpaceDN w:val="0"/>
        <w:adjustRightInd w:val="0"/>
        <w:spacing w:after="120"/>
        <w:jc w:val="both"/>
        <w:rPr>
          <w:rFonts w:ascii="Century Gothic" w:hAnsi="Century Gothic"/>
        </w:rPr>
      </w:pPr>
      <w:r w:rsidRPr="00402016">
        <w:rPr>
          <w:rFonts w:ascii="Century Gothic" w:hAnsi="Century Gothic"/>
        </w:rPr>
        <w:t xml:space="preserve">Kontrola realizacji przez Kuratora Oświaty nadzoru pedagogicznego obejmowała okres od 1 września 2017 r. do 31 sierpnia 2018 r., natomiast kontrola realizacji </w:t>
      </w:r>
      <w:r w:rsidRPr="00402016">
        <w:rPr>
          <w:rFonts w:ascii="Century Gothic" w:hAnsi="Century Gothic"/>
          <w:bCs/>
        </w:rPr>
        <w:t xml:space="preserve">zadań związanych z awansem zawodowym nauczycieli obejmowała 2018 r. </w:t>
      </w:r>
    </w:p>
    <w:p w:rsidR="00FC188C" w:rsidRPr="00402016" w:rsidRDefault="00FC188C" w:rsidP="00FC188C">
      <w:pPr>
        <w:widowControl w:val="0"/>
        <w:spacing w:after="120"/>
        <w:jc w:val="both"/>
        <w:rPr>
          <w:rFonts w:ascii="Century Gothic" w:hAnsi="Century Gothic"/>
          <w:b/>
          <w:color w:val="000000" w:themeColor="text1"/>
        </w:rPr>
      </w:pPr>
      <w:r w:rsidRPr="00402016">
        <w:rPr>
          <w:rFonts w:ascii="Century Gothic" w:hAnsi="Century Gothic"/>
          <w:b/>
          <w:color w:val="000000" w:themeColor="text1"/>
        </w:rPr>
        <w:t xml:space="preserve">Na podstawie wyników kontroli działalność Opolskiego Kuratora Oświaty w ww. zakresie została oceniona pozytywnie pomimo stwierdzonych nieprawidłowości w zakresie </w:t>
      </w:r>
      <w:r w:rsidRPr="00402016">
        <w:rPr>
          <w:rStyle w:val="FontStyle21"/>
          <w:rFonts w:ascii="Century Gothic" w:hAnsi="Century Gothic"/>
          <w:b/>
          <w:color w:val="000000" w:themeColor="text1"/>
          <w:sz w:val="24"/>
          <w:szCs w:val="24"/>
        </w:rPr>
        <w:t>sprawowanego nadzoru pedagogicznego oraz realizacji zadań związanych z awansem zawodowym nauczycieli</w:t>
      </w:r>
      <w:r w:rsidRPr="00402016">
        <w:rPr>
          <w:rFonts w:ascii="Century Gothic" w:hAnsi="Century Gothic"/>
          <w:b/>
          <w:color w:val="000000" w:themeColor="text1"/>
        </w:rPr>
        <w:t>.</w:t>
      </w:r>
    </w:p>
    <w:p w:rsidR="00FC188C" w:rsidRPr="00402016" w:rsidRDefault="00FC188C" w:rsidP="00FC188C">
      <w:pPr>
        <w:widowControl w:val="0"/>
        <w:spacing w:after="120"/>
        <w:jc w:val="both"/>
        <w:rPr>
          <w:rFonts w:ascii="Century Gothic" w:hAnsi="Century Gothic"/>
          <w:b/>
        </w:rPr>
      </w:pPr>
      <w:r w:rsidRPr="00402016">
        <w:rPr>
          <w:rFonts w:ascii="Century Gothic" w:hAnsi="Century Gothic"/>
        </w:rPr>
        <w:t>Ocenę uzasadniają ustalenia kontroli.</w:t>
      </w:r>
    </w:p>
    <w:p w:rsidR="00FC188C" w:rsidRPr="00402016" w:rsidRDefault="00FC188C" w:rsidP="00FC188C">
      <w:pPr>
        <w:pStyle w:val="Akapitzlist"/>
        <w:numPr>
          <w:ilvl w:val="0"/>
          <w:numId w:val="6"/>
        </w:numPr>
        <w:autoSpaceDE w:val="0"/>
        <w:autoSpaceDN w:val="0"/>
        <w:adjustRightInd w:val="0"/>
        <w:spacing w:after="120"/>
        <w:ind w:left="709"/>
        <w:jc w:val="both"/>
        <w:rPr>
          <w:rStyle w:val="FontStyle21"/>
          <w:rFonts w:ascii="Century Gothic" w:eastAsiaTheme="minorEastAsia" w:hAnsi="Century Gothic"/>
          <w:sz w:val="24"/>
          <w:szCs w:val="24"/>
          <w:u w:val="single"/>
        </w:rPr>
      </w:pPr>
      <w:r w:rsidRPr="00402016">
        <w:rPr>
          <w:rFonts w:ascii="Century Gothic" w:hAnsi="Century Gothic" w:cs="Arial"/>
          <w:bCs/>
          <w:u w:val="single"/>
        </w:rPr>
        <w:t>Nadzór pedagogiczny – sprawowany w trybie działań doraźnych – w zakresie przestrzegania w szkołach publicznych zasad oceniania, klasyfikowania i promowania uczniów.</w:t>
      </w:r>
    </w:p>
    <w:p w:rsidR="00FC188C" w:rsidRPr="00402016" w:rsidRDefault="00FC188C" w:rsidP="00FC188C">
      <w:pPr>
        <w:autoSpaceDE w:val="0"/>
        <w:autoSpaceDN w:val="0"/>
        <w:adjustRightInd w:val="0"/>
        <w:spacing w:after="120"/>
        <w:jc w:val="both"/>
        <w:rPr>
          <w:rFonts w:ascii="Century Gothic" w:hAnsi="Century Gothic"/>
        </w:rPr>
      </w:pPr>
      <w:r w:rsidRPr="00402016">
        <w:rPr>
          <w:rFonts w:ascii="Century Gothic" w:hAnsi="Century Gothic"/>
        </w:rPr>
        <w:t xml:space="preserve">W okresie objętym kontrolą podstawą sprawowania nadzoru pedagogicznego był art. 55 ustawy z dnia 14 grudnia 2016 r. – </w:t>
      </w:r>
      <w:r w:rsidRPr="00402016">
        <w:rPr>
          <w:rFonts w:ascii="Century Gothic" w:hAnsi="Century Gothic"/>
          <w:i/>
        </w:rPr>
        <w:t>Prawo oświatowe</w:t>
      </w:r>
      <w:r w:rsidRPr="00402016">
        <w:rPr>
          <w:rFonts w:ascii="Century Gothic" w:hAnsi="Century Gothic"/>
        </w:rPr>
        <w:t xml:space="preserve"> (Dz. U. z 2018 r. poz. 996, z późn. zm.) oraz rozporządzenie Ministra Edukacji Narodowej z dnia 25 sierpnia 2017 r. </w:t>
      </w:r>
      <w:r w:rsidRPr="00402016">
        <w:rPr>
          <w:rFonts w:ascii="Century Gothic" w:hAnsi="Century Gothic"/>
          <w:i/>
        </w:rPr>
        <w:t>w sprawie nadzoru pedagogicznego</w:t>
      </w:r>
      <w:r w:rsidRPr="00402016">
        <w:rPr>
          <w:rFonts w:ascii="Century Gothic" w:hAnsi="Century Gothic"/>
        </w:rPr>
        <w:t xml:space="preserve"> (Dz. U. z 2017 r. poz. 1658) (dalej: rozporządzenie </w:t>
      </w:r>
      <w:r w:rsidR="00402016">
        <w:rPr>
          <w:rFonts w:ascii="Century Gothic" w:hAnsi="Century Gothic"/>
          <w:i/>
        </w:rPr>
        <w:t>w </w:t>
      </w:r>
      <w:r w:rsidRPr="00402016">
        <w:rPr>
          <w:rFonts w:ascii="Century Gothic" w:hAnsi="Century Gothic"/>
          <w:i/>
        </w:rPr>
        <w:t>sprawie nadzoru pedagogicznego)</w:t>
      </w:r>
      <w:r w:rsidRPr="00402016">
        <w:rPr>
          <w:rFonts w:ascii="Century Gothic" w:hAnsi="Century Gothic"/>
        </w:rPr>
        <w:t xml:space="preserve">. </w:t>
      </w:r>
    </w:p>
    <w:p w:rsidR="00FC188C" w:rsidRPr="00402016" w:rsidRDefault="00FC188C" w:rsidP="00FC188C">
      <w:pPr>
        <w:autoSpaceDE w:val="0"/>
        <w:autoSpaceDN w:val="0"/>
        <w:adjustRightInd w:val="0"/>
        <w:spacing w:after="120"/>
        <w:jc w:val="both"/>
        <w:rPr>
          <w:rFonts w:ascii="Century Gothic" w:hAnsi="Century Gothic"/>
        </w:rPr>
      </w:pPr>
      <w:r w:rsidRPr="00402016">
        <w:rPr>
          <w:rFonts w:ascii="Century Gothic" w:hAnsi="Century Gothic"/>
        </w:rPr>
        <w:t xml:space="preserve">W wyniku analizy dokumentacji związanej z nadzorem pedagogicznym </w:t>
      </w:r>
      <w:r w:rsidRPr="00402016">
        <w:rPr>
          <w:rFonts w:ascii="Century Gothic" w:hAnsi="Century Gothic"/>
        </w:rPr>
        <w:br/>
        <w:t xml:space="preserve">– sprawowanym w trybie działań doraźnych – </w:t>
      </w:r>
      <w:r w:rsidRPr="00402016">
        <w:rPr>
          <w:rFonts w:ascii="Century Gothic" w:hAnsi="Century Gothic"/>
          <w:bCs/>
        </w:rPr>
        <w:t xml:space="preserve">w zakresie przestrzegania </w:t>
      </w:r>
      <w:r w:rsidRPr="00402016">
        <w:rPr>
          <w:rFonts w:ascii="Century Gothic" w:hAnsi="Century Gothic"/>
          <w:bCs/>
        </w:rPr>
        <w:lastRenderedPageBreak/>
        <w:t>w szkołach publicznych zasad oceniania, klasyfikowania i promowania uczniów</w:t>
      </w:r>
      <w:r w:rsidRPr="00402016">
        <w:rPr>
          <w:rFonts w:ascii="Century Gothic" w:hAnsi="Century Gothic"/>
        </w:rPr>
        <w:t>, sformułowano poniższe ustalenia.</w:t>
      </w:r>
    </w:p>
    <w:p w:rsidR="00FC188C" w:rsidRPr="00402016" w:rsidRDefault="00FC188C" w:rsidP="00FC188C">
      <w:pPr>
        <w:widowControl w:val="0"/>
        <w:spacing w:after="120"/>
        <w:jc w:val="both"/>
        <w:rPr>
          <w:rFonts w:ascii="Century Gothic" w:hAnsi="Century Gothic"/>
          <w:b/>
        </w:rPr>
      </w:pPr>
      <w:r w:rsidRPr="00402016">
        <w:rPr>
          <w:rFonts w:ascii="Century Gothic" w:hAnsi="Century Gothic"/>
          <w:b/>
        </w:rPr>
        <w:t>Organizacja i realizacja kontroli</w:t>
      </w:r>
    </w:p>
    <w:p w:rsidR="00FC188C" w:rsidRPr="00402016" w:rsidRDefault="00FC188C" w:rsidP="00FC188C">
      <w:pPr>
        <w:widowControl w:val="0"/>
        <w:spacing w:after="120"/>
        <w:jc w:val="both"/>
        <w:rPr>
          <w:rFonts w:ascii="Century Gothic" w:hAnsi="Century Gothic"/>
          <w:color w:val="000000" w:themeColor="text1"/>
        </w:rPr>
      </w:pPr>
      <w:r w:rsidRPr="00402016">
        <w:rPr>
          <w:rFonts w:ascii="Century Gothic" w:hAnsi="Century Gothic"/>
          <w:color w:val="000000" w:themeColor="text1"/>
        </w:rPr>
        <w:t>Podstawą organizacji sprawowania przez Opolskiego Kuratora Oświaty nadzoru pedagogicznego w okresie objętym kontrolą były regulaminy organizacyjne:</w:t>
      </w:r>
    </w:p>
    <w:p w:rsidR="00FC188C" w:rsidRPr="00402016" w:rsidRDefault="00FC188C" w:rsidP="00FC188C">
      <w:pPr>
        <w:pStyle w:val="Akapitzlist"/>
        <w:widowControl w:val="0"/>
        <w:numPr>
          <w:ilvl w:val="0"/>
          <w:numId w:val="8"/>
        </w:numPr>
        <w:spacing w:after="120"/>
        <w:ind w:left="426" w:hanging="426"/>
        <w:jc w:val="both"/>
        <w:rPr>
          <w:rFonts w:ascii="Century Gothic" w:hAnsi="Century Gothic" w:cs="Arial"/>
        </w:rPr>
      </w:pPr>
      <w:r w:rsidRPr="00402016">
        <w:rPr>
          <w:rFonts w:ascii="Century Gothic" w:hAnsi="Century Gothic" w:cs="Arial"/>
          <w:i/>
        </w:rPr>
        <w:t xml:space="preserve">Regulamin Kuratorium Oświaty w Opolu </w:t>
      </w:r>
      <w:r w:rsidRPr="00402016">
        <w:rPr>
          <w:rFonts w:ascii="Century Gothic" w:hAnsi="Century Gothic" w:cs="Arial"/>
        </w:rPr>
        <w:t>ustalony</w:t>
      </w:r>
      <w:r w:rsidRPr="00402016">
        <w:rPr>
          <w:rFonts w:ascii="Century Gothic" w:hAnsi="Century Gothic" w:cs="Arial"/>
          <w:i/>
        </w:rPr>
        <w:t xml:space="preserve"> Zarządzeniem Nr 20 Opolskiego Kuratora Oświaty z dnia 21 lipca 2016 r. o sygn.: WOPRE.0121.4.2016 </w:t>
      </w:r>
      <w:r w:rsidRPr="00402016">
        <w:rPr>
          <w:rFonts w:ascii="Century Gothic" w:hAnsi="Century Gothic" w:cs="Arial"/>
        </w:rPr>
        <w:t>(obowiązujący do 15.01.2018 r.)</w:t>
      </w:r>
      <w:r w:rsidRPr="00402016">
        <w:rPr>
          <w:rFonts w:ascii="Century Gothic" w:hAnsi="Century Gothic" w:cs="Arial"/>
          <w:i/>
        </w:rPr>
        <w:t>;</w:t>
      </w:r>
    </w:p>
    <w:p w:rsidR="00FC188C" w:rsidRPr="00402016" w:rsidRDefault="00FC188C" w:rsidP="00FC188C">
      <w:pPr>
        <w:pStyle w:val="Akapitzlist"/>
        <w:widowControl w:val="0"/>
        <w:numPr>
          <w:ilvl w:val="0"/>
          <w:numId w:val="8"/>
        </w:numPr>
        <w:spacing w:after="120"/>
        <w:ind w:left="425" w:hanging="425"/>
        <w:contextualSpacing w:val="0"/>
        <w:jc w:val="both"/>
        <w:rPr>
          <w:rFonts w:ascii="Century Gothic" w:hAnsi="Century Gothic" w:cs="Arial"/>
        </w:rPr>
      </w:pPr>
      <w:r w:rsidRPr="00402016">
        <w:rPr>
          <w:rFonts w:ascii="Century Gothic" w:hAnsi="Century Gothic" w:cs="Arial"/>
          <w:i/>
        </w:rPr>
        <w:t xml:space="preserve">Regulamin Kuratorium Oświaty w Opolu </w:t>
      </w:r>
      <w:r w:rsidRPr="00402016">
        <w:rPr>
          <w:rFonts w:ascii="Century Gothic" w:hAnsi="Century Gothic" w:cs="Arial"/>
        </w:rPr>
        <w:t>ustalony</w:t>
      </w:r>
      <w:r w:rsidRPr="00402016">
        <w:rPr>
          <w:rFonts w:ascii="Century Gothic" w:hAnsi="Century Gothic" w:cs="Arial"/>
          <w:i/>
        </w:rPr>
        <w:t xml:space="preserve"> Zarządzeniem Nr 22 Opolskiego Kuratora Oświaty z dnia 22 grudnia 2017 r. o sygn.: WOPZN.0121.2.2017 </w:t>
      </w:r>
      <w:r w:rsidRPr="00402016">
        <w:rPr>
          <w:rFonts w:ascii="Century Gothic" w:hAnsi="Century Gothic" w:cs="Arial"/>
        </w:rPr>
        <w:t xml:space="preserve">(obowiązujący od 15.01.2018 r.), w którym wprowadzono zmiany </w:t>
      </w:r>
      <w:r w:rsidRPr="00402016">
        <w:rPr>
          <w:rFonts w:ascii="Century Gothic" w:hAnsi="Century Gothic" w:cs="Arial"/>
          <w:i/>
        </w:rPr>
        <w:t>Zarządzeniem Nr 7 Opolskiego Kuratora Oświaty z dnia 15 maja 2018 r</w:t>
      </w:r>
      <w:r w:rsidRPr="00402016">
        <w:rPr>
          <w:rFonts w:ascii="Century Gothic" w:hAnsi="Century Gothic" w:cs="Arial"/>
        </w:rPr>
        <w:t>.</w:t>
      </w:r>
      <w:r w:rsidRPr="00402016">
        <w:rPr>
          <w:rFonts w:ascii="Century Gothic" w:hAnsi="Century Gothic" w:cs="Arial"/>
          <w:i/>
        </w:rPr>
        <w:t xml:space="preserve"> </w:t>
      </w:r>
    </w:p>
    <w:p w:rsidR="00FC188C" w:rsidRPr="00402016" w:rsidRDefault="00FC188C" w:rsidP="00FC188C">
      <w:pPr>
        <w:widowControl w:val="0"/>
        <w:spacing w:after="120"/>
        <w:jc w:val="both"/>
        <w:rPr>
          <w:rFonts w:ascii="Century Gothic" w:hAnsi="Century Gothic"/>
          <w:i/>
          <w:color w:val="000000" w:themeColor="text1"/>
        </w:rPr>
      </w:pPr>
      <w:r w:rsidRPr="00402016">
        <w:rPr>
          <w:rFonts w:ascii="Century Gothic" w:hAnsi="Century Gothic"/>
          <w:color w:val="000000" w:themeColor="text1"/>
        </w:rPr>
        <w:t xml:space="preserve">W </w:t>
      </w:r>
      <w:r w:rsidRPr="00402016">
        <w:rPr>
          <w:rFonts w:ascii="Century Gothic" w:hAnsi="Century Gothic"/>
          <w:i/>
          <w:color w:val="000000" w:themeColor="text1"/>
        </w:rPr>
        <w:t xml:space="preserve">regulaminie z 21.07.2016 r. </w:t>
      </w:r>
      <w:r w:rsidRPr="00402016">
        <w:rPr>
          <w:rFonts w:ascii="Century Gothic" w:hAnsi="Century Gothic"/>
          <w:color w:val="000000" w:themeColor="text1"/>
        </w:rPr>
        <w:t>określono zadania z zakresu nadzoru pedagogicznego dla Wydziału Wspom</w:t>
      </w:r>
      <w:r w:rsidR="00C51C9D" w:rsidRPr="00402016">
        <w:rPr>
          <w:rFonts w:ascii="Century Gothic" w:hAnsi="Century Gothic"/>
          <w:color w:val="000000" w:themeColor="text1"/>
        </w:rPr>
        <w:t>agania, Kontroli i Ewaluacji. W </w:t>
      </w:r>
      <w:r w:rsidRPr="00402016">
        <w:rPr>
          <w:rFonts w:ascii="Century Gothic" w:hAnsi="Century Gothic"/>
          <w:i/>
          <w:color w:val="000000" w:themeColor="text1"/>
        </w:rPr>
        <w:t>regulaminie z 22.12.2017 r.</w:t>
      </w:r>
      <w:r w:rsidRPr="00402016">
        <w:rPr>
          <w:rFonts w:ascii="Century Gothic" w:hAnsi="Century Gothic"/>
          <w:color w:val="000000" w:themeColor="text1"/>
        </w:rPr>
        <w:t xml:space="preserve"> określono zadania Wydziału Strategii, Wspomagania, Kontroli i Ewaluacji związane ze sprawowaniem nadzoru pedagogicznego nad szkołami oraz zadania Wydziału Rozwoju Edukacji związane ze sprawowaniem nadzoru pedagogicznego nad placówkami. </w:t>
      </w:r>
    </w:p>
    <w:p w:rsidR="00FC188C" w:rsidRPr="00402016" w:rsidRDefault="00FC188C" w:rsidP="00FC188C">
      <w:pPr>
        <w:widowControl w:val="0"/>
        <w:spacing w:after="120"/>
        <w:jc w:val="both"/>
        <w:rPr>
          <w:rFonts w:ascii="Century Gothic" w:hAnsi="Century Gothic"/>
          <w:color w:val="000000" w:themeColor="text1"/>
        </w:rPr>
      </w:pPr>
      <w:r w:rsidRPr="00402016">
        <w:rPr>
          <w:rFonts w:ascii="Century Gothic" w:hAnsi="Century Gothic"/>
          <w:color w:val="000000" w:themeColor="text1"/>
        </w:rPr>
        <w:t xml:space="preserve">W okresie objętym kontrolą, w Kuratorium Oświaty w Opolu obowiązywało również </w:t>
      </w:r>
      <w:r w:rsidRPr="00402016">
        <w:rPr>
          <w:rFonts w:ascii="Century Gothic" w:hAnsi="Century Gothic"/>
          <w:i/>
          <w:color w:val="000000" w:themeColor="text1"/>
        </w:rPr>
        <w:t>Zarządzenie Nr 28 Opolskiego Kuratora Oświaty z dnia 22 października 2015 r. (sygn.: WNP.110.2.2015) w sprawie wprowadzenia dokumentu „Procedura przeprowadzania i obiegu dokumentacji kontroli”.</w:t>
      </w:r>
      <w:r w:rsidRPr="00402016">
        <w:rPr>
          <w:rFonts w:ascii="Century Gothic" w:hAnsi="Century Gothic"/>
          <w:color w:val="000000" w:themeColor="text1"/>
        </w:rPr>
        <w:t xml:space="preserve"> </w:t>
      </w:r>
    </w:p>
    <w:p w:rsidR="00FC188C" w:rsidRPr="00402016" w:rsidRDefault="00FC188C" w:rsidP="00FC188C">
      <w:pPr>
        <w:widowControl w:val="0"/>
        <w:spacing w:after="120"/>
        <w:jc w:val="both"/>
        <w:rPr>
          <w:rFonts w:ascii="Century Gothic" w:hAnsi="Century Gothic"/>
          <w:color w:val="000000" w:themeColor="text1"/>
        </w:rPr>
      </w:pPr>
      <w:r w:rsidRPr="00402016">
        <w:rPr>
          <w:rFonts w:ascii="Century Gothic" w:hAnsi="Century Gothic"/>
          <w:color w:val="000000" w:themeColor="text1"/>
        </w:rPr>
        <w:t xml:space="preserve">W ww. </w:t>
      </w:r>
      <w:r w:rsidRPr="00402016">
        <w:rPr>
          <w:rFonts w:ascii="Century Gothic" w:hAnsi="Century Gothic"/>
          <w:i/>
          <w:color w:val="000000" w:themeColor="text1"/>
        </w:rPr>
        <w:t>procedurze</w:t>
      </w:r>
      <w:r w:rsidRPr="00402016">
        <w:rPr>
          <w:rFonts w:ascii="Century Gothic" w:hAnsi="Century Gothic"/>
          <w:color w:val="000000" w:themeColor="text1"/>
        </w:rPr>
        <w:t xml:space="preserve"> określono szczegółowo zadania pracowników związane ze</w:t>
      </w:r>
      <w:r w:rsidR="00B15802" w:rsidRPr="00402016">
        <w:rPr>
          <w:rFonts w:ascii="Century Gothic" w:hAnsi="Century Gothic"/>
          <w:color w:val="000000" w:themeColor="text1"/>
        </w:rPr>
        <w:t xml:space="preserve"> </w:t>
      </w:r>
      <w:r w:rsidRPr="00402016">
        <w:rPr>
          <w:rFonts w:ascii="Century Gothic" w:hAnsi="Century Gothic"/>
          <w:color w:val="000000" w:themeColor="text1"/>
        </w:rPr>
        <w:t>sprawow</w:t>
      </w:r>
      <w:r w:rsidR="00B15802" w:rsidRPr="00402016">
        <w:rPr>
          <w:rFonts w:ascii="Century Gothic" w:hAnsi="Century Gothic"/>
          <w:color w:val="000000" w:themeColor="text1"/>
        </w:rPr>
        <w:t>aniem nadzoru pedagogicznego, z </w:t>
      </w:r>
      <w:r w:rsidRPr="00402016">
        <w:rPr>
          <w:rFonts w:ascii="Century Gothic" w:hAnsi="Century Gothic"/>
          <w:color w:val="000000" w:themeColor="text1"/>
        </w:rPr>
        <w:t>uwzględnieniem doraźnego trybu podejmowanych czynności nadzorczych.</w:t>
      </w:r>
    </w:p>
    <w:p w:rsidR="00FC188C" w:rsidRPr="00402016" w:rsidRDefault="00FC188C" w:rsidP="00FC188C">
      <w:pPr>
        <w:spacing w:after="120"/>
        <w:jc w:val="both"/>
        <w:rPr>
          <w:rFonts w:ascii="Century Gothic" w:hAnsi="Century Gothic"/>
          <w:color w:val="000000"/>
        </w:rPr>
      </w:pPr>
      <w:r w:rsidRPr="00402016">
        <w:rPr>
          <w:rFonts w:ascii="Century Gothic" w:hAnsi="Century Gothic"/>
        </w:rPr>
        <w:t>W okresie objętym kontrolą do Kuratorium Oświaty w Opolu wpły</w:t>
      </w:r>
      <w:r w:rsidR="00C51C9D" w:rsidRPr="00402016">
        <w:rPr>
          <w:rFonts w:ascii="Century Gothic" w:hAnsi="Century Gothic"/>
        </w:rPr>
        <w:t>nęło 8 </w:t>
      </w:r>
      <w:r w:rsidRPr="00402016">
        <w:rPr>
          <w:rFonts w:ascii="Century Gothic" w:hAnsi="Century Gothic"/>
        </w:rPr>
        <w:t xml:space="preserve">spraw, </w:t>
      </w:r>
      <w:r w:rsidRPr="00402016">
        <w:rPr>
          <w:rFonts w:ascii="Century Gothic" w:hAnsi="Century Gothic"/>
          <w:bCs/>
        </w:rPr>
        <w:t xml:space="preserve">dotyczących </w:t>
      </w:r>
      <w:r w:rsidRPr="00402016">
        <w:rPr>
          <w:rFonts w:ascii="Century Gothic" w:hAnsi="Century Gothic"/>
          <w:color w:val="000000"/>
        </w:rPr>
        <w:t xml:space="preserve">nieprzestrzegania </w:t>
      </w:r>
      <w:r w:rsidRPr="00402016">
        <w:rPr>
          <w:rFonts w:ascii="Century Gothic" w:hAnsi="Century Gothic"/>
        </w:rPr>
        <w:t xml:space="preserve">zasad oceniania, klasyfikowania i promowania uczniów w szkołach publicznych </w:t>
      </w:r>
      <w:r w:rsidRPr="00402016">
        <w:rPr>
          <w:rFonts w:ascii="Century Gothic" w:hAnsi="Century Gothic"/>
          <w:bCs/>
        </w:rPr>
        <w:t>funkcjonujących na terenie województwa opolskiego</w:t>
      </w:r>
      <w:r w:rsidRPr="00402016">
        <w:rPr>
          <w:rFonts w:ascii="Century Gothic" w:hAnsi="Century Gothic"/>
        </w:rPr>
        <w:t xml:space="preserve">. We wszystkich przypadkach Opolski Kurator Oświaty zdecydował o podjęciu działań doraźnych (nieprzewidzianych w planie nadzoru pedagogicznego), tj. przeprowadzeniu kontroli doraźnych, </w:t>
      </w:r>
      <w:r w:rsidRPr="00402016">
        <w:rPr>
          <w:rFonts w:ascii="Century Gothic" w:hAnsi="Century Gothic"/>
          <w:color w:val="000000"/>
        </w:rPr>
        <w:t xml:space="preserve">zgodnie z § 3 ust. 3 </w:t>
      </w:r>
      <w:r w:rsidRPr="00402016">
        <w:rPr>
          <w:rFonts w:ascii="Century Gothic" w:hAnsi="Century Gothic"/>
          <w:i/>
          <w:color w:val="000000"/>
        </w:rPr>
        <w:t>rozporządzenia w sprawie nadzoru pedagogicznego</w:t>
      </w:r>
      <w:r w:rsidRPr="00402016">
        <w:rPr>
          <w:rFonts w:ascii="Century Gothic" w:hAnsi="Century Gothic"/>
          <w:color w:val="000000"/>
        </w:rPr>
        <w:t xml:space="preserve">. W ramach tych kontroli dokonywano oceny przestrzegania przez szkoły zasad oceniania, klasyfikowania i promowania uczniów, zgodnie z obowiązującym prawem, w tym przepisami prawa wewnątrzszkolnego. </w:t>
      </w:r>
    </w:p>
    <w:p w:rsidR="00FC188C" w:rsidRPr="00402016" w:rsidRDefault="00FC188C" w:rsidP="00FC188C">
      <w:pPr>
        <w:widowControl w:val="0"/>
        <w:spacing w:after="120"/>
        <w:jc w:val="both"/>
        <w:rPr>
          <w:rFonts w:ascii="Century Gothic" w:hAnsi="Century Gothic"/>
          <w:bCs/>
          <w:color w:val="000000" w:themeColor="text1"/>
        </w:rPr>
      </w:pPr>
      <w:r w:rsidRPr="00402016">
        <w:rPr>
          <w:rFonts w:ascii="Century Gothic" w:hAnsi="Century Gothic"/>
          <w:color w:val="000000" w:themeColor="text1"/>
        </w:rPr>
        <w:lastRenderedPageBreak/>
        <w:t>Kontrolą MEN objęto</w:t>
      </w:r>
      <w:r w:rsidRPr="00402016">
        <w:rPr>
          <w:rFonts w:ascii="Century Gothic" w:hAnsi="Century Gothic"/>
          <w:bCs/>
          <w:color w:val="000000" w:themeColor="text1"/>
        </w:rPr>
        <w:t xml:space="preserve"> dokumentację ośmiu kontroli doraźnych.</w:t>
      </w:r>
    </w:p>
    <w:p w:rsidR="00FC188C" w:rsidRPr="00402016" w:rsidRDefault="00FC188C" w:rsidP="00FC188C">
      <w:pPr>
        <w:widowControl w:val="0"/>
        <w:spacing w:after="120"/>
        <w:jc w:val="both"/>
        <w:rPr>
          <w:rFonts w:ascii="Century Gothic" w:hAnsi="Century Gothic"/>
          <w:color w:val="000000" w:themeColor="text1"/>
        </w:rPr>
      </w:pPr>
      <w:r w:rsidRPr="00402016">
        <w:rPr>
          <w:rFonts w:ascii="Century Gothic" w:hAnsi="Century Gothic"/>
          <w:color w:val="000000" w:themeColor="text1"/>
        </w:rPr>
        <w:t xml:space="preserve">Opolski Kurator Oświaty organizował działania nadzoru pedagogicznego w zakresie kontroli doraźnych zgodnie z przepisami </w:t>
      </w:r>
      <w:r w:rsidR="00402016">
        <w:rPr>
          <w:rFonts w:ascii="Century Gothic" w:hAnsi="Century Gothic"/>
          <w:i/>
          <w:color w:val="000000" w:themeColor="text1"/>
        </w:rPr>
        <w:t>rozporządzenia w </w:t>
      </w:r>
      <w:r w:rsidRPr="00402016">
        <w:rPr>
          <w:rFonts w:ascii="Century Gothic" w:hAnsi="Century Gothic"/>
          <w:i/>
          <w:color w:val="000000" w:themeColor="text1"/>
        </w:rPr>
        <w:t>sprawie nadzoru pedagogicznego</w:t>
      </w:r>
      <w:r w:rsidRPr="00402016">
        <w:rPr>
          <w:rFonts w:ascii="Century Gothic" w:hAnsi="Century Gothic"/>
          <w:color w:val="000000" w:themeColor="text1"/>
        </w:rPr>
        <w:t xml:space="preserve">, tj. stosownie do: § 3 ust. 3, § 14, § 15 i § 16 tego rozporządzenia. </w:t>
      </w:r>
    </w:p>
    <w:p w:rsidR="00FC188C" w:rsidRPr="00402016" w:rsidRDefault="00FC188C" w:rsidP="00FC188C">
      <w:pPr>
        <w:widowControl w:val="0"/>
        <w:spacing w:after="120"/>
        <w:jc w:val="both"/>
        <w:rPr>
          <w:rFonts w:ascii="Century Gothic" w:hAnsi="Century Gothic"/>
          <w:color w:val="000000" w:themeColor="text1"/>
        </w:rPr>
      </w:pPr>
      <w:r w:rsidRPr="00402016">
        <w:rPr>
          <w:rFonts w:ascii="Century Gothic" w:hAnsi="Century Gothic"/>
          <w:color w:val="000000" w:themeColor="text1"/>
        </w:rPr>
        <w:t xml:space="preserve">Stosownie do wymogu § 14 ust. 1 ww. </w:t>
      </w:r>
      <w:r w:rsidRPr="00402016">
        <w:rPr>
          <w:rFonts w:ascii="Century Gothic" w:hAnsi="Century Gothic"/>
          <w:i/>
          <w:color w:val="000000" w:themeColor="text1"/>
        </w:rPr>
        <w:t>rozporządzenia</w:t>
      </w:r>
      <w:r w:rsidRPr="00402016">
        <w:rPr>
          <w:rFonts w:ascii="Century Gothic" w:hAnsi="Century Gothic"/>
          <w:color w:val="000000" w:themeColor="text1"/>
        </w:rPr>
        <w:t xml:space="preserve">, z wyjątkiem niżej przedstawionego przypadku, kontrole były przeprowadzone przez wizytatorów wyznaczonych przez kuratora oświaty, na podstawie imiennych upoważnień. Upoważnienia do kontroli były podpisywane przez dyrektorów wydziałów, na podstawie udzielonych im przez Kuratora Oświaty upoważnień do podpisywania w jego imieniu imiennych upoważnień do przeprowadzania kontroli. Z przeprowadzonych kontroli były sporządzone protokoły kontroli, zgodnie z § 16 ust. 1 ww. rozporządzenia. Siedem z ośmiu protokołów kontroli zostało parafowanych i podpisanych przez kontrolującego i dyrektora szkoły oraz przekazanych dyrektorom szkół, odpowiednio do przepisu § 16 ust. 2 </w:t>
      </w:r>
      <w:r w:rsidRPr="00402016">
        <w:rPr>
          <w:rFonts w:ascii="Century Gothic" w:hAnsi="Century Gothic"/>
          <w:i/>
          <w:color w:val="000000" w:themeColor="text1"/>
        </w:rPr>
        <w:t>rozporządzenia w sprawie nadzoru pedagogicznego</w:t>
      </w:r>
      <w:r w:rsidRPr="00402016">
        <w:rPr>
          <w:rFonts w:ascii="Century Gothic" w:hAnsi="Century Gothic"/>
          <w:color w:val="000000" w:themeColor="text1"/>
        </w:rPr>
        <w:t xml:space="preserve">, </w:t>
      </w:r>
      <w:r w:rsidR="00C51C9D" w:rsidRPr="00402016">
        <w:rPr>
          <w:rFonts w:ascii="Century Gothic" w:hAnsi="Century Gothic"/>
          <w:color w:val="000000" w:themeColor="text1"/>
        </w:rPr>
        <w:br/>
      </w:r>
      <w:r w:rsidRPr="00402016">
        <w:rPr>
          <w:rFonts w:ascii="Century Gothic" w:hAnsi="Century Gothic"/>
          <w:color w:val="000000" w:themeColor="text1"/>
        </w:rPr>
        <w:t xml:space="preserve">tj. za poświadczeniem odbioru w terminie nieprzekraczającym 7 dni roboczych od dnia zakończenia czynności kontrolnych w szkole. </w:t>
      </w:r>
    </w:p>
    <w:p w:rsidR="00FC188C" w:rsidRPr="00402016" w:rsidRDefault="00FC188C" w:rsidP="007C21CD">
      <w:pPr>
        <w:widowControl w:val="0"/>
        <w:spacing w:after="120"/>
        <w:jc w:val="both"/>
        <w:rPr>
          <w:rFonts w:ascii="Century Gothic" w:hAnsi="Century Gothic"/>
          <w:color w:val="000000" w:themeColor="text1"/>
        </w:rPr>
      </w:pPr>
      <w:r w:rsidRPr="00402016">
        <w:rPr>
          <w:rFonts w:ascii="Century Gothic" w:hAnsi="Century Gothic"/>
          <w:color w:val="000000" w:themeColor="text1"/>
        </w:rPr>
        <w:t>W przypadku trzech kontroli doraźnych za nieprawidłowe należy uznać podpisanie przez kierownika Oddziału w Wydziale Kuratorium Oświaty imiennych upoważnień do przeprowadzenia kontroli bez pisemnego upoważnienia Opolskiego Kuratora Oświaty do dokonywania tej czynności.</w:t>
      </w:r>
    </w:p>
    <w:p w:rsidR="00FC188C" w:rsidRPr="00402016" w:rsidRDefault="00FC188C" w:rsidP="007C21CD">
      <w:pPr>
        <w:widowControl w:val="0"/>
        <w:spacing w:after="120"/>
        <w:jc w:val="both"/>
        <w:rPr>
          <w:rFonts w:ascii="Century Gothic" w:hAnsi="Century Gothic"/>
          <w:color w:val="000000" w:themeColor="text1"/>
        </w:rPr>
      </w:pPr>
      <w:r w:rsidRPr="00402016">
        <w:rPr>
          <w:rFonts w:ascii="Century Gothic" w:hAnsi="Century Gothic"/>
          <w:color w:val="000000" w:themeColor="text1"/>
        </w:rPr>
        <w:t xml:space="preserve">Zgodnie z § 14 ust. 3 pkt 7 </w:t>
      </w:r>
      <w:r w:rsidRPr="00402016">
        <w:rPr>
          <w:rFonts w:ascii="Century Gothic" w:hAnsi="Century Gothic"/>
          <w:i/>
          <w:color w:val="000000" w:themeColor="text1"/>
        </w:rPr>
        <w:t>rozporządzenia w sprawie nadzoru pedagogicznego</w:t>
      </w:r>
      <w:r w:rsidRPr="00402016">
        <w:rPr>
          <w:rFonts w:ascii="Century Gothic" w:hAnsi="Century Gothic"/>
          <w:color w:val="000000" w:themeColor="text1"/>
        </w:rPr>
        <w:t xml:space="preserve"> </w:t>
      </w:r>
      <w:r w:rsidRPr="00402016">
        <w:rPr>
          <w:rFonts w:ascii="Century Gothic" w:hAnsi="Century Gothic"/>
          <w:color w:val="000000" w:themeColor="text1"/>
          <w:shd w:val="clear" w:color="auto" w:fill="FFFFFF"/>
        </w:rPr>
        <w:t>kontrolę przeprowadza się na podstawie imiennego upoważnienia zawierającego pieczęć i podpis organu sprawującego nadzór pedagogiczny</w:t>
      </w:r>
      <w:r w:rsidRPr="00402016">
        <w:rPr>
          <w:rFonts w:ascii="Century Gothic" w:hAnsi="Century Gothic"/>
          <w:color w:val="000000" w:themeColor="text1"/>
        </w:rPr>
        <w:t>.</w:t>
      </w:r>
    </w:p>
    <w:p w:rsidR="00FC188C" w:rsidRPr="00402016" w:rsidRDefault="00FC188C" w:rsidP="007C21CD">
      <w:pPr>
        <w:widowControl w:val="0"/>
        <w:spacing w:after="120"/>
        <w:jc w:val="both"/>
        <w:rPr>
          <w:rFonts w:ascii="Century Gothic" w:hAnsi="Century Gothic"/>
          <w:color w:val="000000" w:themeColor="text1"/>
        </w:rPr>
      </w:pPr>
      <w:r w:rsidRPr="00402016">
        <w:rPr>
          <w:rFonts w:ascii="Century Gothic" w:hAnsi="Century Gothic"/>
          <w:color w:val="000000" w:themeColor="text1"/>
        </w:rPr>
        <w:t>Opolski Kurator Oświaty nie przedstawił dokumentu upoważniającego ww. kierownika do dokonywania w jego imieniu czynności podpisywania imiennych upoważnień do</w:t>
      </w:r>
      <w:r w:rsidR="007C21CD" w:rsidRPr="00402016">
        <w:rPr>
          <w:rFonts w:ascii="Century Gothic" w:hAnsi="Century Gothic"/>
          <w:color w:val="000000" w:themeColor="text1"/>
        </w:rPr>
        <w:t xml:space="preserve"> </w:t>
      </w:r>
      <w:r w:rsidRPr="00402016">
        <w:rPr>
          <w:rFonts w:ascii="Century Gothic" w:hAnsi="Century Gothic"/>
          <w:color w:val="000000" w:themeColor="text1"/>
        </w:rPr>
        <w:t>przeprowadzania kontroli. Kurator udzielił pisemnego wyjaśnienia, w którym ws</w:t>
      </w:r>
      <w:r w:rsidR="00EC7BC3">
        <w:rPr>
          <w:rFonts w:ascii="Century Gothic" w:hAnsi="Century Gothic"/>
          <w:color w:val="000000" w:themeColor="text1"/>
        </w:rPr>
        <w:t>kazał, na ustne upoważnienie do </w:t>
      </w:r>
      <w:r w:rsidRPr="00402016">
        <w:rPr>
          <w:rFonts w:ascii="Century Gothic" w:hAnsi="Century Gothic"/>
          <w:color w:val="000000" w:themeColor="text1"/>
        </w:rPr>
        <w:t>dokonania powyższej czynności, co wynikało z</w:t>
      </w:r>
      <w:r w:rsidR="007C21CD" w:rsidRPr="00402016">
        <w:rPr>
          <w:rFonts w:ascii="Century Gothic" w:hAnsi="Century Gothic"/>
          <w:color w:val="000000" w:themeColor="text1"/>
        </w:rPr>
        <w:t xml:space="preserve"> </w:t>
      </w:r>
      <w:r w:rsidRPr="00402016">
        <w:rPr>
          <w:rFonts w:ascii="Century Gothic" w:hAnsi="Century Gothic"/>
          <w:color w:val="000000" w:themeColor="text1"/>
        </w:rPr>
        <w:t>interpretacji szczegółowego zakresu czynności tego kierownika. W wyjaśnieniach zawarto również informację, że „Obecnie kierownicy Oddziałów podpisują upoważnienia do przeprowadzenia kontroli tylko w przypadku dłuższej nieobecności dyrektora Wydziału po uprzednim pisemnym upoważnieniu przez Opolskiego Kuratora Oświaty.”</w:t>
      </w:r>
    </w:p>
    <w:p w:rsidR="00FC188C" w:rsidRPr="00402016" w:rsidRDefault="00FC188C" w:rsidP="00C51C9D">
      <w:pPr>
        <w:widowControl w:val="0"/>
        <w:spacing w:after="120"/>
        <w:jc w:val="both"/>
        <w:rPr>
          <w:rFonts w:ascii="Century Gothic" w:hAnsi="Century Gothic"/>
          <w:color w:val="000000" w:themeColor="text1"/>
        </w:rPr>
      </w:pPr>
      <w:r w:rsidRPr="00402016">
        <w:rPr>
          <w:rFonts w:ascii="Century Gothic" w:hAnsi="Century Gothic"/>
          <w:color w:val="000000" w:themeColor="text1"/>
        </w:rPr>
        <w:t xml:space="preserve">W opinii kontrolujących w przekazanym przez Kuratora dokumencie określającym zakres czynności ww. kierownika (zakres obowiązywał </w:t>
      </w:r>
      <w:r w:rsidR="00C51C9D" w:rsidRPr="00402016">
        <w:rPr>
          <w:rFonts w:ascii="Century Gothic" w:hAnsi="Century Gothic"/>
          <w:color w:val="000000" w:themeColor="text1"/>
        </w:rPr>
        <w:br/>
      </w:r>
      <w:r w:rsidRPr="00402016">
        <w:rPr>
          <w:rFonts w:ascii="Century Gothic" w:hAnsi="Century Gothic"/>
          <w:color w:val="000000" w:themeColor="text1"/>
        </w:rPr>
        <w:t xml:space="preserve">od 1 lutego 2018 r.) nie ma zapisu na podstawie, którego można byłoby </w:t>
      </w:r>
      <w:r w:rsidRPr="00402016">
        <w:rPr>
          <w:rFonts w:ascii="Century Gothic" w:hAnsi="Century Gothic"/>
          <w:color w:val="000000" w:themeColor="text1"/>
        </w:rPr>
        <w:lastRenderedPageBreak/>
        <w:t xml:space="preserve">wywodzić udzielenie upoważnienia do dokonywania przez tego kierownika w imieniu Opolskiego Kuratora Oświaty czynności podpisywania imiennych upoważnień do przeprowadzania kontroli. </w:t>
      </w:r>
    </w:p>
    <w:p w:rsidR="00FC188C" w:rsidRPr="00402016" w:rsidRDefault="00FC188C" w:rsidP="00FC188C">
      <w:pPr>
        <w:jc w:val="both"/>
        <w:rPr>
          <w:rFonts w:ascii="Century Gothic" w:hAnsi="Century Gothic"/>
        </w:rPr>
      </w:pPr>
      <w:r w:rsidRPr="00402016">
        <w:rPr>
          <w:rFonts w:ascii="Century Gothic" w:hAnsi="Century Gothic"/>
          <w:color w:val="000000" w:themeColor="text1"/>
        </w:rPr>
        <w:t>W wyniku analizy dokumentacji kontroli doraźnych</w:t>
      </w:r>
      <w:r w:rsidRPr="00402016">
        <w:rPr>
          <w:rFonts w:ascii="Century Gothic" w:hAnsi="Century Gothic"/>
        </w:rPr>
        <w:t xml:space="preserve"> zwrócono uwagę, że:</w:t>
      </w:r>
    </w:p>
    <w:p w:rsidR="00FC188C" w:rsidRPr="00402016" w:rsidRDefault="00FC188C" w:rsidP="00FC188C">
      <w:pPr>
        <w:pStyle w:val="Akapitzlist"/>
        <w:numPr>
          <w:ilvl w:val="0"/>
          <w:numId w:val="5"/>
        </w:numPr>
        <w:jc w:val="both"/>
        <w:rPr>
          <w:rFonts w:ascii="Century Gothic" w:hAnsi="Century Gothic" w:cs="Arial"/>
        </w:rPr>
      </w:pPr>
      <w:r w:rsidRPr="00402016">
        <w:rPr>
          <w:rFonts w:ascii="Century Gothic" w:hAnsi="Century Gothic" w:cs="Arial"/>
          <w:color w:val="000000" w:themeColor="text1"/>
        </w:rPr>
        <w:t xml:space="preserve">w 1 przypadku stwierdzono przekroczenie o 2 dni terminu przekazania dyrektorowi szkoły protokołu kontroli doraźnej. Zgodnie z § </w:t>
      </w:r>
      <w:r w:rsidRPr="00402016">
        <w:rPr>
          <w:rFonts w:ascii="Century Gothic" w:hAnsi="Century Gothic" w:cs="Arial"/>
        </w:rPr>
        <w:t xml:space="preserve">16 ust. 2 </w:t>
      </w:r>
      <w:r w:rsidRPr="00402016">
        <w:rPr>
          <w:rFonts w:ascii="Century Gothic" w:hAnsi="Century Gothic" w:cs="Arial"/>
          <w:i/>
        </w:rPr>
        <w:t xml:space="preserve">rozporządzenia w sprawie nadzoru pedagogicznego </w:t>
      </w:r>
      <w:r w:rsidRPr="00402016">
        <w:rPr>
          <w:rFonts w:ascii="Century Gothic" w:hAnsi="Century Gothic" w:cs="Arial"/>
        </w:rPr>
        <w:t>protokół kontroli kontrolujący przekazuje dyrektorowi szkoły w</w:t>
      </w:r>
      <w:r w:rsidRPr="00402016">
        <w:rPr>
          <w:rFonts w:ascii="Century Gothic" w:hAnsi="Century Gothic" w:cs="Arial"/>
          <w:shd w:val="clear" w:color="auto" w:fill="FFFFFF"/>
        </w:rPr>
        <w:t xml:space="preserve"> terminie 7 dni roboczych od dnia zakończenia czynności kontroli w szkole</w:t>
      </w:r>
      <w:r w:rsidRPr="00402016">
        <w:rPr>
          <w:rFonts w:ascii="Century Gothic" w:hAnsi="Century Gothic" w:cs="Arial"/>
        </w:rPr>
        <w:t>. Powyższe nie wywoływało skutków dla kontrolowanej działalności.</w:t>
      </w:r>
    </w:p>
    <w:p w:rsidR="00FC188C" w:rsidRPr="00402016" w:rsidRDefault="00FC188C" w:rsidP="00FC188C">
      <w:pPr>
        <w:pStyle w:val="Akapitzlist"/>
        <w:numPr>
          <w:ilvl w:val="0"/>
          <w:numId w:val="5"/>
        </w:numPr>
        <w:jc w:val="both"/>
        <w:rPr>
          <w:rFonts w:ascii="Century Gothic" w:hAnsi="Century Gothic" w:cs="Arial"/>
          <w:color w:val="000000" w:themeColor="text1"/>
        </w:rPr>
      </w:pPr>
      <w:r w:rsidRPr="00402016">
        <w:rPr>
          <w:rFonts w:ascii="Century Gothic" w:hAnsi="Century Gothic" w:cs="Arial"/>
          <w:color w:val="000000" w:themeColor="text1"/>
        </w:rPr>
        <w:t xml:space="preserve">w 1 przypadku w protokole kontroli podano nazwę zespołu szkół, zamiast nazwy szkoły. Zgodnie z § 16 ust. 1 pkt 1 </w:t>
      </w:r>
      <w:r w:rsidRPr="00402016">
        <w:rPr>
          <w:rFonts w:ascii="Century Gothic" w:hAnsi="Century Gothic" w:cs="Arial"/>
          <w:i/>
          <w:color w:val="000000" w:themeColor="text1"/>
        </w:rPr>
        <w:t>rozporządzenia</w:t>
      </w:r>
      <w:r w:rsidRPr="00402016">
        <w:rPr>
          <w:rFonts w:ascii="Century Gothic" w:hAnsi="Century Gothic" w:cs="Arial"/>
          <w:color w:val="000000" w:themeColor="text1"/>
        </w:rPr>
        <w:t xml:space="preserve"> </w:t>
      </w:r>
      <w:r w:rsidR="00402016">
        <w:rPr>
          <w:rFonts w:ascii="Century Gothic" w:hAnsi="Century Gothic" w:cs="Arial"/>
          <w:i/>
          <w:color w:val="000000" w:themeColor="text1"/>
        </w:rPr>
        <w:t>w </w:t>
      </w:r>
      <w:r w:rsidRPr="00402016">
        <w:rPr>
          <w:rFonts w:ascii="Century Gothic" w:hAnsi="Century Gothic" w:cs="Arial"/>
          <w:i/>
          <w:color w:val="000000" w:themeColor="text1"/>
        </w:rPr>
        <w:t>sprawie nadzoru pedagogicznego</w:t>
      </w:r>
      <w:r w:rsidRPr="00402016">
        <w:rPr>
          <w:rFonts w:ascii="Century Gothic" w:hAnsi="Century Gothic" w:cs="Arial"/>
          <w:color w:val="000000" w:themeColor="text1"/>
        </w:rPr>
        <w:t>, protokół kontroli powinien zawierać nazwę szkoły;</w:t>
      </w:r>
    </w:p>
    <w:p w:rsidR="00FC188C" w:rsidRPr="00402016" w:rsidRDefault="00FC188C" w:rsidP="00FC188C">
      <w:pPr>
        <w:pStyle w:val="Akapitzlist"/>
        <w:numPr>
          <w:ilvl w:val="0"/>
          <w:numId w:val="5"/>
        </w:numPr>
        <w:jc w:val="both"/>
        <w:rPr>
          <w:rFonts w:ascii="Century Gothic" w:hAnsi="Century Gothic" w:cs="Arial"/>
          <w:color w:val="000000" w:themeColor="text1"/>
        </w:rPr>
      </w:pPr>
      <w:r w:rsidRPr="00402016">
        <w:rPr>
          <w:rFonts w:ascii="Century Gothic" w:hAnsi="Century Gothic" w:cs="Arial"/>
          <w:color w:val="000000" w:themeColor="text1"/>
        </w:rPr>
        <w:t xml:space="preserve">w 1 przypadku w protokole kontroli nie podano imienia i nazwiska dyrektora szkoły. Zgodnie z § 16 ust. 1 pkt 1 </w:t>
      </w:r>
      <w:r w:rsidRPr="00402016">
        <w:rPr>
          <w:rFonts w:ascii="Century Gothic" w:hAnsi="Century Gothic" w:cs="Arial"/>
          <w:i/>
          <w:color w:val="000000" w:themeColor="text1"/>
        </w:rPr>
        <w:t>rozporządzenia</w:t>
      </w:r>
      <w:r w:rsidRPr="00402016">
        <w:rPr>
          <w:rFonts w:ascii="Century Gothic" w:hAnsi="Century Gothic" w:cs="Arial"/>
          <w:color w:val="000000" w:themeColor="text1"/>
        </w:rPr>
        <w:t xml:space="preserve"> </w:t>
      </w:r>
      <w:r w:rsidRPr="00402016">
        <w:rPr>
          <w:rFonts w:ascii="Century Gothic" w:hAnsi="Century Gothic" w:cs="Arial"/>
          <w:i/>
          <w:color w:val="000000" w:themeColor="text1"/>
        </w:rPr>
        <w:t>w sprawie nadzoru pedagogicznego</w:t>
      </w:r>
      <w:r w:rsidRPr="00402016">
        <w:rPr>
          <w:rFonts w:ascii="Century Gothic" w:hAnsi="Century Gothic" w:cs="Arial"/>
          <w:color w:val="000000" w:themeColor="text1"/>
        </w:rPr>
        <w:t>, protokół ko</w:t>
      </w:r>
      <w:r w:rsidR="00402016">
        <w:rPr>
          <w:rFonts w:ascii="Century Gothic" w:hAnsi="Century Gothic" w:cs="Arial"/>
          <w:color w:val="000000" w:themeColor="text1"/>
        </w:rPr>
        <w:t>ntroli powinien zawierać imię i </w:t>
      </w:r>
      <w:r w:rsidRPr="00402016">
        <w:rPr>
          <w:rFonts w:ascii="Century Gothic" w:hAnsi="Century Gothic" w:cs="Arial"/>
          <w:color w:val="000000" w:themeColor="text1"/>
        </w:rPr>
        <w:t>nazwisko dyrektora szkoły;</w:t>
      </w:r>
    </w:p>
    <w:p w:rsidR="00FC188C" w:rsidRPr="00402016" w:rsidRDefault="00FC188C" w:rsidP="00FC188C">
      <w:pPr>
        <w:pStyle w:val="Akapitzlist"/>
        <w:numPr>
          <w:ilvl w:val="0"/>
          <w:numId w:val="5"/>
        </w:numPr>
        <w:jc w:val="both"/>
        <w:rPr>
          <w:rFonts w:ascii="Century Gothic" w:hAnsi="Century Gothic" w:cs="Arial"/>
          <w:color w:val="000000" w:themeColor="text1"/>
        </w:rPr>
      </w:pPr>
      <w:r w:rsidRPr="00402016">
        <w:rPr>
          <w:rFonts w:ascii="Century Gothic" w:hAnsi="Century Gothic" w:cs="Arial"/>
          <w:color w:val="000000" w:themeColor="text1"/>
        </w:rPr>
        <w:t xml:space="preserve">w 2 przypadkach w protokole kontroli nie podano nazwy organu sprawującego nadzór pedagogiczny. Zgodnie z § 16 ust. 1 pkt 2 </w:t>
      </w:r>
      <w:r w:rsidRPr="00402016">
        <w:rPr>
          <w:rFonts w:ascii="Century Gothic" w:hAnsi="Century Gothic" w:cs="Arial"/>
          <w:i/>
          <w:color w:val="000000" w:themeColor="text1"/>
        </w:rPr>
        <w:t>rozporządzenia</w:t>
      </w:r>
      <w:r w:rsidRPr="00402016">
        <w:rPr>
          <w:rFonts w:ascii="Century Gothic" w:hAnsi="Century Gothic" w:cs="Arial"/>
          <w:color w:val="000000" w:themeColor="text1"/>
        </w:rPr>
        <w:t xml:space="preserve"> </w:t>
      </w:r>
      <w:r w:rsidRPr="00402016">
        <w:rPr>
          <w:rFonts w:ascii="Century Gothic" w:hAnsi="Century Gothic" w:cs="Arial"/>
          <w:i/>
          <w:color w:val="000000" w:themeColor="text1"/>
        </w:rPr>
        <w:t>w sprawie nadzoru pedagogicznego</w:t>
      </w:r>
      <w:r w:rsidRPr="00402016">
        <w:rPr>
          <w:rFonts w:ascii="Century Gothic" w:hAnsi="Century Gothic" w:cs="Arial"/>
          <w:color w:val="000000" w:themeColor="text1"/>
        </w:rPr>
        <w:t>, protokół kontroli powinien zawierać nazwę organu sprawującego nadzór pedagogiczny;</w:t>
      </w:r>
    </w:p>
    <w:p w:rsidR="00FC188C" w:rsidRPr="00402016" w:rsidRDefault="00FC188C" w:rsidP="00FC188C">
      <w:pPr>
        <w:pStyle w:val="Akapitzlist"/>
        <w:numPr>
          <w:ilvl w:val="0"/>
          <w:numId w:val="5"/>
        </w:numPr>
        <w:spacing w:after="120"/>
        <w:ind w:left="499" w:hanging="357"/>
        <w:contextualSpacing w:val="0"/>
        <w:jc w:val="both"/>
        <w:rPr>
          <w:rFonts w:ascii="Century Gothic" w:hAnsi="Century Gothic" w:cs="Arial"/>
          <w:color w:val="000000" w:themeColor="text1"/>
        </w:rPr>
      </w:pPr>
      <w:r w:rsidRPr="00402016">
        <w:rPr>
          <w:rFonts w:ascii="Century Gothic" w:hAnsi="Century Gothic" w:cs="Arial"/>
          <w:color w:val="000000" w:themeColor="text1"/>
        </w:rPr>
        <w:t>w dokumentacji dwóch kontroli przeprowadzonych: 13.03.2018 r. i 17.05.2018 r. nie ma potwierdzen</w:t>
      </w:r>
      <w:r w:rsidR="00EC7BC3">
        <w:rPr>
          <w:rFonts w:ascii="Century Gothic" w:hAnsi="Century Gothic" w:cs="Arial"/>
          <w:color w:val="000000" w:themeColor="text1"/>
        </w:rPr>
        <w:t>ia działań Kuratora w związku z </w:t>
      </w:r>
      <w:r w:rsidRPr="00402016">
        <w:rPr>
          <w:rFonts w:ascii="Century Gothic" w:hAnsi="Century Gothic" w:cs="Arial"/>
          <w:color w:val="000000" w:themeColor="text1"/>
        </w:rPr>
        <w:t xml:space="preserve">brakiem powiadomienia przez dyrektora szkoły o sposobie realizacji zaleceń w terminie wynikającym z art. 55 ust. 6 pkt 1 </w:t>
      </w:r>
      <w:r w:rsidRPr="00402016">
        <w:rPr>
          <w:rFonts w:ascii="Century Gothic" w:hAnsi="Century Gothic" w:cs="Arial"/>
          <w:i/>
          <w:color w:val="000000" w:themeColor="text1"/>
        </w:rPr>
        <w:t>ustawy – Prawo oświatowe</w:t>
      </w:r>
      <w:r w:rsidRPr="00402016">
        <w:rPr>
          <w:rFonts w:ascii="Century Gothic" w:hAnsi="Century Gothic" w:cs="Arial"/>
          <w:color w:val="000000" w:themeColor="text1"/>
        </w:rPr>
        <w:t xml:space="preserve"> (np. pisma w tej sprawie, skierowanego do dyrektora szkoły). Opolski Kurator Oświaty przekazał informację, że w</w:t>
      </w:r>
      <w:r w:rsidR="00D80073" w:rsidRPr="00402016">
        <w:rPr>
          <w:rFonts w:ascii="Century Gothic" w:hAnsi="Century Gothic" w:cs="Arial"/>
          <w:color w:val="000000" w:themeColor="text1"/>
        </w:rPr>
        <w:t xml:space="preserve"> </w:t>
      </w:r>
      <w:r w:rsidRPr="00402016">
        <w:rPr>
          <w:rFonts w:ascii="Century Gothic" w:hAnsi="Century Gothic" w:cs="Arial"/>
          <w:color w:val="000000" w:themeColor="text1"/>
        </w:rPr>
        <w:t>szkołach tych zaplanowano w czerwcu 2019 r. ponowne kontrole doraźne. Kontrole zostały przeprowadzone 18.06.2019 r. Pozostali dyrektorzy szkół, którym wydano zalecenia powiadomili Opolskiego Kuratora Oświaty o sposobie realizacji zaleceń w terminie 30 dni od dnia otrzymania zaleceń.</w:t>
      </w:r>
    </w:p>
    <w:p w:rsidR="00FC188C" w:rsidRPr="00402016" w:rsidRDefault="00FC188C" w:rsidP="00FC188C">
      <w:pPr>
        <w:spacing w:after="120"/>
        <w:jc w:val="both"/>
        <w:rPr>
          <w:rFonts w:ascii="Century Gothic" w:hAnsi="Century Gothic"/>
        </w:rPr>
      </w:pPr>
      <w:r w:rsidRPr="00402016">
        <w:rPr>
          <w:rFonts w:ascii="Century Gothic" w:hAnsi="Century Gothic"/>
          <w:color w:val="000000" w:themeColor="text1"/>
        </w:rPr>
        <w:t>Dyrektorzy szkół, w których przeprowadz</w:t>
      </w:r>
      <w:r w:rsidR="00EC7BC3">
        <w:rPr>
          <w:rFonts w:ascii="Century Gothic" w:hAnsi="Century Gothic"/>
          <w:color w:val="000000" w:themeColor="text1"/>
        </w:rPr>
        <w:t>ono kontrole nie wnieśli do </w:t>
      </w:r>
      <w:r w:rsidRPr="00402016">
        <w:rPr>
          <w:rFonts w:ascii="Century Gothic" w:hAnsi="Century Gothic"/>
          <w:color w:val="000000" w:themeColor="text1"/>
        </w:rPr>
        <w:t>Opolskiego Kuratora Oświaty zastrzeżeń dotyczących ustaleń zawartych w protokołach kontroli.</w:t>
      </w:r>
    </w:p>
    <w:p w:rsidR="00FC188C" w:rsidRPr="00402016" w:rsidRDefault="00FC188C" w:rsidP="00FC188C">
      <w:pPr>
        <w:widowControl w:val="0"/>
        <w:jc w:val="both"/>
        <w:rPr>
          <w:rFonts w:ascii="Century Gothic" w:hAnsi="Century Gothic"/>
          <w:color w:val="000000" w:themeColor="text1"/>
        </w:rPr>
      </w:pPr>
      <w:r w:rsidRPr="00402016">
        <w:rPr>
          <w:rFonts w:ascii="Century Gothic" w:hAnsi="Century Gothic"/>
          <w:color w:val="000000" w:themeColor="text1"/>
        </w:rPr>
        <w:t xml:space="preserve">Kontrole doraźne w szkołach na terenie województwa opolskiego przeprowadzili pracownicy zatrudnieni na stanowiskach wymagających kwalifikacji pedagogicznych, co jest zgodne z § 29 ust. 1 pkt 2 </w:t>
      </w:r>
      <w:r w:rsidRPr="00402016">
        <w:rPr>
          <w:rFonts w:ascii="Century Gothic" w:hAnsi="Century Gothic"/>
          <w:i/>
          <w:color w:val="000000" w:themeColor="text1"/>
        </w:rPr>
        <w:t>rozporządzenia w sprawie nadzoru pedagogicznego</w:t>
      </w:r>
      <w:r w:rsidRPr="00402016">
        <w:rPr>
          <w:rFonts w:ascii="Century Gothic" w:hAnsi="Century Gothic"/>
          <w:color w:val="000000" w:themeColor="text1"/>
        </w:rPr>
        <w:t xml:space="preserve">, w powiązaniu </w:t>
      </w:r>
      <w:r w:rsidR="00EC7BC3">
        <w:rPr>
          <w:rFonts w:ascii="Century Gothic" w:hAnsi="Century Gothic"/>
          <w:color w:val="000000" w:themeColor="text1"/>
        </w:rPr>
        <w:br/>
      </w:r>
      <w:r w:rsidRPr="00402016">
        <w:rPr>
          <w:rFonts w:ascii="Century Gothic" w:hAnsi="Century Gothic"/>
          <w:color w:val="000000" w:themeColor="text1"/>
        </w:rPr>
        <w:t xml:space="preserve">z art. 60 ust. 8 </w:t>
      </w:r>
      <w:r w:rsidRPr="00402016">
        <w:rPr>
          <w:rFonts w:ascii="Century Gothic" w:hAnsi="Century Gothic"/>
          <w:i/>
          <w:color w:val="000000" w:themeColor="text1"/>
        </w:rPr>
        <w:t>ustawy – Prawo oświatowe</w:t>
      </w:r>
      <w:r w:rsidRPr="00402016">
        <w:rPr>
          <w:rFonts w:ascii="Century Gothic" w:hAnsi="Century Gothic"/>
          <w:color w:val="000000" w:themeColor="text1"/>
        </w:rPr>
        <w:t xml:space="preserve">. </w:t>
      </w:r>
    </w:p>
    <w:p w:rsidR="00FC188C" w:rsidRPr="00402016" w:rsidRDefault="00FC188C" w:rsidP="00FC188C">
      <w:pPr>
        <w:widowControl w:val="0"/>
        <w:spacing w:after="120"/>
        <w:jc w:val="both"/>
        <w:rPr>
          <w:rFonts w:ascii="Century Gothic" w:hAnsi="Century Gothic"/>
        </w:rPr>
      </w:pPr>
      <w:r w:rsidRPr="00402016">
        <w:rPr>
          <w:rFonts w:ascii="Century Gothic" w:hAnsi="Century Gothic"/>
        </w:rPr>
        <w:lastRenderedPageBreak/>
        <w:t>Przyjęte rozwiązania w zakresie organizacji kontroli doraźnych umożliwiają właściwe reagowanie Opolskiego Kuratora Oświaty w przypadku zaistnienia potrzeby podjęcia działań kontrolnych w związku z</w:t>
      </w:r>
      <w:r w:rsidR="00C51C9D" w:rsidRPr="00402016">
        <w:rPr>
          <w:rFonts w:ascii="Century Gothic" w:hAnsi="Century Gothic"/>
        </w:rPr>
        <w:t> </w:t>
      </w:r>
      <w:r w:rsidRPr="00402016">
        <w:rPr>
          <w:rFonts w:ascii="Century Gothic" w:hAnsi="Century Gothic"/>
        </w:rPr>
        <w:t xml:space="preserve">informacjami o nieprawidłowościach w pracy szkół/placówek. </w:t>
      </w:r>
    </w:p>
    <w:p w:rsidR="00FC188C" w:rsidRPr="00402016" w:rsidRDefault="00FC188C" w:rsidP="00FC188C">
      <w:pPr>
        <w:widowControl w:val="0"/>
        <w:jc w:val="both"/>
        <w:rPr>
          <w:rFonts w:ascii="Century Gothic" w:hAnsi="Century Gothic"/>
        </w:rPr>
      </w:pPr>
      <w:r w:rsidRPr="00402016">
        <w:rPr>
          <w:rFonts w:ascii="Century Gothic" w:hAnsi="Century Gothic"/>
        </w:rPr>
        <w:t>W kontrolowanych 8 sprawach, kon</w:t>
      </w:r>
      <w:r w:rsidR="00C51C9D" w:rsidRPr="00402016">
        <w:rPr>
          <w:rFonts w:ascii="Century Gothic" w:hAnsi="Century Gothic"/>
        </w:rPr>
        <w:t>trole doraźne były wszczynane w </w:t>
      </w:r>
      <w:r w:rsidRPr="00402016">
        <w:rPr>
          <w:rFonts w:ascii="Century Gothic" w:hAnsi="Century Gothic"/>
        </w:rPr>
        <w:t>terminie od 7 do 47 dni od daty zgłoszenia sprawy do organu nadzoru pedagogicznego. Z wyjaśnień Opolskiego</w:t>
      </w:r>
      <w:r w:rsidR="00C51C9D" w:rsidRPr="00402016">
        <w:rPr>
          <w:rFonts w:ascii="Century Gothic" w:hAnsi="Century Gothic"/>
        </w:rPr>
        <w:t xml:space="preserve"> Kuratora Oświaty wynika, że </w:t>
      </w:r>
      <w:r w:rsidRPr="00402016">
        <w:rPr>
          <w:rFonts w:ascii="Century Gothic" w:hAnsi="Century Gothic"/>
        </w:rPr>
        <w:t>różny czas rozpoczęcia kontroli był uzasadniony odpowiednio:</w:t>
      </w:r>
    </w:p>
    <w:p w:rsidR="00FC188C" w:rsidRPr="00402016" w:rsidRDefault="00FC188C" w:rsidP="00FC188C">
      <w:pPr>
        <w:pStyle w:val="Akapitzlist"/>
        <w:widowControl w:val="0"/>
        <w:numPr>
          <w:ilvl w:val="0"/>
          <w:numId w:val="9"/>
        </w:numPr>
        <w:ind w:left="426"/>
        <w:jc w:val="both"/>
        <w:rPr>
          <w:rFonts w:ascii="Century Gothic" w:hAnsi="Century Gothic" w:cs="Arial"/>
        </w:rPr>
      </w:pPr>
      <w:r w:rsidRPr="00402016">
        <w:rPr>
          <w:rFonts w:ascii="Century Gothic" w:hAnsi="Century Gothic" w:cs="Arial"/>
        </w:rPr>
        <w:t>koniecznością natychmiastowego podjęcia działań,</w:t>
      </w:r>
    </w:p>
    <w:p w:rsidR="00FC188C" w:rsidRPr="00402016" w:rsidRDefault="00FC188C" w:rsidP="00FC188C">
      <w:pPr>
        <w:pStyle w:val="Akapitzlist"/>
        <w:widowControl w:val="0"/>
        <w:numPr>
          <w:ilvl w:val="0"/>
          <w:numId w:val="9"/>
        </w:numPr>
        <w:ind w:left="426"/>
        <w:jc w:val="both"/>
        <w:rPr>
          <w:rFonts w:ascii="Century Gothic" w:hAnsi="Century Gothic" w:cs="Arial"/>
        </w:rPr>
      </w:pPr>
      <w:r w:rsidRPr="00402016">
        <w:rPr>
          <w:rFonts w:ascii="Century Gothic" w:hAnsi="Century Gothic" w:cs="Arial"/>
        </w:rPr>
        <w:t>wpływem sprawy w okresie ferii letnich i możliwością przeprowadzenia kontroli dopiero w ostatnich dniach sierpnia (w takim przypadku przekazano informację o przedłużeniu terminu udzielenia odpowiedzi),</w:t>
      </w:r>
    </w:p>
    <w:p w:rsidR="00FC188C" w:rsidRPr="00402016" w:rsidRDefault="00FC188C" w:rsidP="00FC188C">
      <w:pPr>
        <w:pStyle w:val="Akapitzlist"/>
        <w:widowControl w:val="0"/>
        <w:numPr>
          <w:ilvl w:val="0"/>
          <w:numId w:val="9"/>
        </w:numPr>
        <w:ind w:left="426"/>
        <w:jc w:val="both"/>
        <w:rPr>
          <w:rFonts w:ascii="Century Gothic" w:hAnsi="Century Gothic" w:cs="Arial"/>
        </w:rPr>
      </w:pPr>
      <w:r w:rsidRPr="00402016">
        <w:rPr>
          <w:rFonts w:ascii="Century Gothic" w:hAnsi="Century Gothic" w:cs="Arial"/>
        </w:rPr>
        <w:t>koniecznością dodatkowego przygotowania wizytatora przed podjęciem czynności kontrolnych, np. opracowania ankiety dla uczniów,</w:t>
      </w:r>
    </w:p>
    <w:p w:rsidR="00FC188C" w:rsidRPr="00402016" w:rsidRDefault="00FC188C" w:rsidP="00FC188C">
      <w:pPr>
        <w:pStyle w:val="Akapitzlist"/>
        <w:widowControl w:val="0"/>
        <w:numPr>
          <w:ilvl w:val="0"/>
          <w:numId w:val="9"/>
        </w:numPr>
        <w:ind w:left="426"/>
        <w:jc w:val="both"/>
        <w:rPr>
          <w:rFonts w:ascii="Century Gothic" w:hAnsi="Century Gothic" w:cs="Arial"/>
        </w:rPr>
      </w:pPr>
      <w:r w:rsidRPr="00402016">
        <w:rPr>
          <w:rFonts w:ascii="Century Gothic" w:hAnsi="Century Gothic" w:cs="Arial"/>
        </w:rPr>
        <w:t>organizacją pracy wydziału mającą na celu zapewnienie terminowości innych realizowanych spraw,</w:t>
      </w:r>
    </w:p>
    <w:p w:rsidR="00FC188C" w:rsidRPr="00402016" w:rsidRDefault="00FC188C" w:rsidP="00FC188C">
      <w:pPr>
        <w:pStyle w:val="Akapitzlist"/>
        <w:widowControl w:val="0"/>
        <w:numPr>
          <w:ilvl w:val="0"/>
          <w:numId w:val="9"/>
        </w:numPr>
        <w:spacing w:after="120"/>
        <w:ind w:left="425" w:hanging="357"/>
        <w:contextualSpacing w:val="0"/>
        <w:jc w:val="both"/>
        <w:rPr>
          <w:rFonts w:ascii="Century Gothic" w:hAnsi="Century Gothic" w:cs="Arial"/>
        </w:rPr>
      </w:pPr>
      <w:r w:rsidRPr="00402016">
        <w:rPr>
          <w:rFonts w:ascii="Century Gothic" w:hAnsi="Century Gothic" w:cs="Arial"/>
        </w:rPr>
        <w:t>realizacją licznych zadań zarówno planowanych, jak i doraźnych.</w:t>
      </w:r>
    </w:p>
    <w:p w:rsidR="00FC188C" w:rsidRPr="00402016" w:rsidRDefault="00FC188C" w:rsidP="00FC188C">
      <w:pPr>
        <w:widowControl w:val="0"/>
        <w:spacing w:after="120"/>
        <w:jc w:val="both"/>
        <w:rPr>
          <w:rFonts w:ascii="Century Gothic" w:hAnsi="Century Gothic"/>
        </w:rPr>
      </w:pPr>
      <w:r w:rsidRPr="00402016">
        <w:rPr>
          <w:rFonts w:ascii="Century Gothic" w:hAnsi="Century Gothic"/>
        </w:rPr>
        <w:t>Ponadto Kurator poinformował, że termin przeprowadzania kontroli ustalany jest każdorazowo indywidualnie, w zależności od rodzaju sprawy. Jednocześnie podkreślił, że zadania związane z przeprowadzaniem kontroli doraźnych w obszarze oceniania, klasyfikowania i promowania uczniów stanowią tylko jeden obszar z bardzo szerokiego zakresu spraw realizowanych przez wizytatorów w trybie działań (kontroli) doraźnych.</w:t>
      </w:r>
    </w:p>
    <w:p w:rsidR="00FC188C" w:rsidRPr="00402016" w:rsidRDefault="00FC188C" w:rsidP="00FC188C">
      <w:pPr>
        <w:widowControl w:val="0"/>
        <w:spacing w:after="120"/>
        <w:jc w:val="both"/>
        <w:rPr>
          <w:rFonts w:ascii="Century Gothic" w:hAnsi="Century Gothic"/>
          <w:b/>
        </w:rPr>
      </w:pPr>
      <w:r w:rsidRPr="00402016">
        <w:rPr>
          <w:rFonts w:ascii="Century Gothic" w:hAnsi="Century Gothic"/>
          <w:b/>
        </w:rPr>
        <w:t>Wyniki kontroli doraźnych.</w:t>
      </w:r>
    </w:p>
    <w:p w:rsidR="00FC188C" w:rsidRPr="00402016" w:rsidRDefault="00FC188C" w:rsidP="00FC188C">
      <w:pPr>
        <w:widowControl w:val="0"/>
        <w:jc w:val="both"/>
        <w:rPr>
          <w:rFonts w:ascii="Century Gothic" w:hAnsi="Century Gothic"/>
        </w:rPr>
      </w:pPr>
      <w:r w:rsidRPr="00402016">
        <w:rPr>
          <w:rFonts w:ascii="Century Gothic" w:hAnsi="Century Gothic"/>
        </w:rPr>
        <w:t>Analiza protokołów przedmiotowych kontroli doraźnych przeprowadzonych przez Opolskiego Kuratora Oświaty</w:t>
      </w:r>
      <w:r w:rsidRPr="00402016">
        <w:rPr>
          <w:rFonts w:ascii="Century Gothic" w:hAnsi="Century Gothic"/>
          <w:bCs/>
        </w:rPr>
        <w:t xml:space="preserve"> w okresie</w:t>
      </w:r>
      <w:r w:rsidR="00C51C9D" w:rsidRPr="00402016">
        <w:rPr>
          <w:rFonts w:ascii="Century Gothic" w:hAnsi="Century Gothic"/>
          <w:bCs/>
        </w:rPr>
        <w:br/>
      </w:r>
      <w:r w:rsidRPr="00402016">
        <w:rPr>
          <w:rFonts w:ascii="Century Gothic" w:hAnsi="Century Gothic"/>
          <w:bCs/>
        </w:rPr>
        <w:t>od 1 czerwca 2016 r. do 31 sierpnia 2017 r.</w:t>
      </w:r>
      <w:r w:rsidRPr="00402016">
        <w:rPr>
          <w:rFonts w:ascii="Century Gothic" w:hAnsi="Century Gothic"/>
        </w:rPr>
        <w:t xml:space="preserve">, wskazuje na to, że wizytatorzy dokonywali oceny przestrzegania w szkołach zasad oceniania, klasyfikowania i promowania uczniów na podstawie przepisów Rozdziału 3a ustawy z dnia 7 września 1991 r. </w:t>
      </w:r>
      <w:r w:rsidRPr="00402016">
        <w:rPr>
          <w:rFonts w:ascii="Century Gothic" w:hAnsi="Century Gothic"/>
          <w:i/>
        </w:rPr>
        <w:t>o systemie oświaty</w:t>
      </w:r>
      <w:r w:rsidRPr="00402016">
        <w:rPr>
          <w:rFonts w:ascii="Century Gothic" w:hAnsi="Century Gothic"/>
        </w:rPr>
        <w:t xml:space="preserve"> (Dz. U. z 2017 r. poz. 2198, z późn. zm.) oraz rozporządzenia Ministra Edukacji Narodowej z dnia 10 czerwca 2015 r. </w:t>
      </w:r>
      <w:r w:rsidRPr="00402016">
        <w:rPr>
          <w:rFonts w:ascii="Century Gothic" w:hAnsi="Century Gothic"/>
          <w:i/>
        </w:rPr>
        <w:t>w sprawie szczegółowych warunków i</w:t>
      </w:r>
      <w:r w:rsidR="00EC7BC3">
        <w:rPr>
          <w:rFonts w:ascii="Century Gothic" w:hAnsi="Century Gothic"/>
          <w:i/>
        </w:rPr>
        <w:t xml:space="preserve"> </w:t>
      </w:r>
      <w:r w:rsidRPr="00402016">
        <w:rPr>
          <w:rFonts w:ascii="Century Gothic" w:hAnsi="Century Gothic"/>
          <w:i/>
        </w:rPr>
        <w:t>sposobu oceniania, klasyfikowania i promowania uczniów i słuchaczy w</w:t>
      </w:r>
      <w:r w:rsidR="00EC7BC3">
        <w:rPr>
          <w:rFonts w:ascii="Century Gothic" w:hAnsi="Century Gothic"/>
          <w:i/>
        </w:rPr>
        <w:t xml:space="preserve"> </w:t>
      </w:r>
      <w:r w:rsidRPr="00402016">
        <w:rPr>
          <w:rFonts w:ascii="Century Gothic" w:hAnsi="Century Gothic"/>
          <w:i/>
        </w:rPr>
        <w:t xml:space="preserve">szkołach publicznych </w:t>
      </w:r>
      <w:r w:rsidRPr="00402016">
        <w:rPr>
          <w:rFonts w:ascii="Century Gothic" w:hAnsi="Century Gothic"/>
        </w:rPr>
        <w:t xml:space="preserve">(Dz. U. poz. 843, z późn. zm.). </w:t>
      </w:r>
    </w:p>
    <w:p w:rsidR="00FC188C" w:rsidRPr="00402016" w:rsidRDefault="00FC188C" w:rsidP="00FC188C">
      <w:pPr>
        <w:widowControl w:val="0"/>
        <w:jc w:val="both"/>
        <w:rPr>
          <w:rFonts w:ascii="Century Gothic" w:hAnsi="Century Gothic"/>
        </w:rPr>
      </w:pPr>
      <w:r w:rsidRPr="00402016">
        <w:rPr>
          <w:rFonts w:ascii="Century Gothic" w:hAnsi="Century Gothic"/>
        </w:rPr>
        <w:t xml:space="preserve">Zakres przeprowadzonych kontroli doraźnych był odpowiedni do zgłaszanych problemów i zastrzeżeń dotyczących oceniania, klasyfikowania i promowania uczniów. W wyniku kontroli stwierdzono, że ustalenia stanu faktycznego opisane w protokołach kontroli odnosiły się do wszystkich zgłaszanych problemów i zastrzeżeń dotyczących oceniania, klasyfikowania i promowania uczniów w danej szkole, </w:t>
      </w:r>
      <w:r w:rsidR="00C51C9D" w:rsidRPr="00402016">
        <w:rPr>
          <w:rFonts w:ascii="Century Gothic" w:hAnsi="Century Gothic"/>
        </w:rPr>
        <w:br/>
      </w:r>
      <w:r w:rsidRPr="00402016">
        <w:rPr>
          <w:rFonts w:ascii="Century Gothic" w:hAnsi="Century Gothic"/>
        </w:rPr>
        <w:lastRenderedPageBreak/>
        <w:t xml:space="preserve">tj. w przypadkach kontrolowanych szkół np. do przyjętego w szkole sposobu oceniania, do ustalonych ocen zachowania, do przeprowadzonego egzaminu poprawkowego, do ustalonej oceny opisowej ucznia, do decyzji rady pedagogicznej o promowaniu ucznia, który uzyskał jedną niepozytywną ocenę z egzaminu poprawkowego. </w:t>
      </w:r>
    </w:p>
    <w:p w:rsidR="00FC188C" w:rsidRPr="00402016" w:rsidRDefault="00FC188C" w:rsidP="00FC188C">
      <w:pPr>
        <w:spacing w:after="120"/>
        <w:jc w:val="both"/>
        <w:rPr>
          <w:rFonts w:ascii="Century Gothic" w:hAnsi="Century Gothic"/>
        </w:rPr>
      </w:pPr>
      <w:r w:rsidRPr="00402016">
        <w:rPr>
          <w:rFonts w:ascii="Century Gothic" w:hAnsi="Century Gothic"/>
        </w:rPr>
        <w:t>W analizowanych protokołach z przeprowadzonych kontroli doraźnych ustalenia stanu faktycznego odnosiły się do wszystkich zgłaszanych problemów i zastrzeżeń dotyczących oceniania, klasyfikowa</w:t>
      </w:r>
      <w:r w:rsidR="00C51C9D" w:rsidRPr="00402016">
        <w:rPr>
          <w:rFonts w:ascii="Century Gothic" w:hAnsi="Century Gothic"/>
        </w:rPr>
        <w:t>nia i </w:t>
      </w:r>
      <w:r w:rsidRPr="00402016">
        <w:rPr>
          <w:rFonts w:ascii="Century Gothic" w:hAnsi="Century Gothic"/>
        </w:rPr>
        <w:t xml:space="preserve">promowania uczniów. </w:t>
      </w:r>
    </w:p>
    <w:p w:rsidR="00FC188C" w:rsidRPr="00402016" w:rsidRDefault="00FC188C" w:rsidP="00FC188C">
      <w:pPr>
        <w:widowControl w:val="0"/>
        <w:tabs>
          <w:tab w:val="left" w:pos="426"/>
          <w:tab w:val="left" w:pos="756"/>
        </w:tabs>
        <w:autoSpaceDE w:val="0"/>
        <w:autoSpaceDN w:val="0"/>
        <w:adjustRightInd w:val="0"/>
        <w:spacing w:after="120"/>
        <w:jc w:val="both"/>
        <w:rPr>
          <w:rFonts w:ascii="Century Gothic" w:hAnsi="Century Gothic"/>
        </w:rPr>
      </w:pPr>
      <w:r w:rsidRPr="00402016">
        <w:rPr>
          <w:rFonts w:ascii="Century Gothic" w:hAnsi="Century Gothic"/>
          <w:color w:val="000000"/>
        </w:rPr>
        <w:t>W wyniku przeprowadzonych przez Kuratorium Oświaty kontroli ośmiu dyrektorom kontrolowanych szkół wydano łącznie 13 zaleceń dotyczących przestrzegania za</w:t>
      </w:r>
      <w:r w:rsidR="00C51C9D" w:rsidRPr="00402016">
        <w:rPr>
          <w:rFonts w:ascii="Century Gothic" w:hAnsi="Century Gothic"/>
          <w:color w:val="000000"/>
        </w:rPr>
        <w:t>sad oceniania, klasyfikowania i </w:t>
      </w:r>
      <w:r w:rsidRPr="00402016">
        <w:rPr>
          <w:rFonts w:ascii="Century Gothic" w:hAnsi="Century Gothic"/>
          <w:color w:val="000000"/>
        </w:rPr>
        <w:t xml:space="preserve">promowania uczniów, które wynikały </w:t>
      </w:r>
      <w:r w:rsidRPr="00402016">
        <w:rPr>
          <w:rFonts w:ascii="Century Gothic" w:hAnsi="Century Gothic"/>
        </w:rPr>
        <w:t xml:space="preserve">z ustaleń stanu faktycznego. </w:t>
      </w:r>
    </w:p>
    <w:p w:rsidR="00FC188C" w:rsidRPr="00402016" w:rsidRDefault="00FC188C" w:rsidP="00FC188C">
      <w:pPr>
        <w:pStyle w:val="Akapitzlist"/>
        <w:numPr>
          <w:ilvl w:val="0"/>
          <w:numId w:val="6"/>
        </w:numPr>
        <w:autoSpaceDE w:val="0"/>
        <w:autoSpaceDN w:val="0"/>
        <w:adjustRightInd w:val="0"/>
        <w:spacing w:after="120"/>
        <w:ind w:left="709"/>
        <w:jc w:val="both"/>
        <w:rPr>
          <w:rStyle w:val="FontStyle21"/>
          <w:rFonts w:ascii="Century Gothic" w:hAnsi="Century Gothic"/>
          <w:b/>
          <w:color w:val="000000" w:themeColor="text1"/>
          <w:sz w:val="24"/>
          <w:szCs w:val="24"/>
          <w:u w:val="single"/>
        </w:rPr>
      </w:pPr>
      <w:r w:rsidRPr="00402016">
        <w:rPr>
          <w:rFonts w:ascii="Century Gothic" w:hAnsi="Century Gothic" w:cs="Arial"/>
          <w:b/>
          <w:color w:val="000000" w:themeColor="text1"/>
        </w:rPr>
        <w:t>Realizacja przez Opolskiego Kuratora Oświaty zadań związanych z awansem zawodowym nauczycieli, tj.:</w:t>
      </w:r>
    </w:p>
    <w:p w:rsidR="00FC188C" w:rsidRPr="00402016" w:rsidRDefault="00FC188C" w:rsidP="00FC188C">
      <w:pPr>
        <w:pStyle w:val="Style6"/>
        <w:widowControl/>
        <w:numPr>
          <w:ilvl w:val="0"/>
          <w:numId w:val="7"/>
        </w:numPr>
        <w:spacing w:line="240" w:lineRule="auto"/>
        <w:ind w:left="426" w:hanging="426"/>
        <w:rPr>
          <w:rStyle w:val="FontStyle21"/>
          <w:rFonts w:ascii="Century Gothic" w:hAnsi="Century Gothic"/>
          <w:bCs/>
          <w:color w:val="000000" w:themeColor="text1"/>
          <w:sz w:val="24"/>
          <w:szCs w:val="24"/>
        </w:rPr>
      </w:pPr>
      <w:r w:rsidRPr="00402016">
        <w:rPr>
          <w:rStyle w:val="FontStyle21"/>
          <w:rFonts w:ascii="Century Gothic" w:hAnsi="Century Gothic"/>
          <w:color w:val="000000" w:themeColor="text1"/>
          <w:sz w:val="24"/>
          <w:szCs w:val="24"/>
        </w:rPr>
        <w:t xml:space="preserve">organizacja i przebieg postępowań </w:t>
      </w:r>
      <w:r w:rsidRPr="00402016">
        <w:rPr>
          <w:rFonts w:ascii="Century Gothic" w:hAnsi="Century Gothic" w:cs="Arial"/>
          <w:color w:val="000000" w:themeColor="text1"/>
        </w:rPr>
        <w:t xml:space="preserve">o nadanie nauczycielom stopnia awansu zawodowego </w:t>
      </w:r>
      <w:r w:rsidRPr="00402016">
        <w:rPr>
          <w:rFonts w:ascii="Century Gothic" w:eastAsia="Arial Unicode MS" w:hAnsi="Century Gothic" w:cs="Arial"/>
          <w:color w:val="000000" w:themeColor="text1"/>
        </w:rPr>
        <w:t>na stopień nauczyciela dyplomowanego</w:t>
      </w:r>
      <w:r w:rsidRPr="00402016">
        <w:rPr>
          <w:rStyle w:val="FontStyle21"/>
          <w:rFonts w:ascii="Century Gothic" w:hAnsi="Century Gothic"/>
          <w:color w:val="000000" w:themeColor="text1"/>
          <w:sz w:val="24"/>
          <w:szCs w:val="24"/>
        </w:rPr>
        <w:t xml:space="preserve">; </w:t>
      </w:r>
    </w:p>
    <w:p w:rsidR="00FC188C" w:rsidRPr="00402016" w:rsidRDefault="00FC188C" w:rsidP="00FC188C">
      <w:pPr>
        <w:pStyle w:val="Style6"/>
        <w:widowControl/>
        <w:numPr>
          <w:ilvl w:val="0"/>
          <w:numId w:val="7"/>
        </w:numPr>
        <w:spacing w:after="120" w:line="240" w:lineRule="auto"/>
        <w:ind w:left="425" w:hanging="425"/>
        <w:rPr>
          <w:rStyle w:val="FontStyle21"/>
          <w:rFonts w:ascii="Century Gothic" w:hAnsi="Century Gothic"/>
          <w:color w:val="000000" w:themeColor="text1"/>
          <w:sz w:val="24"/>
          <w:szCs w:val="24"/>
        </w:rPr>
      </w:pPr>
      <w:r w:rsidRPr="00402016">
        <w:rPr>
          <w:rStyle w:val="FontStyle21"/>
          <w:rFonts w:ascii="Century Gothic" w:hAnsi="Century Gothic"/>
          <w:color w:val="000000" w:themeColor="text1"/>
          <w:sz w:val="24"/>
          <w:szCs w:val="24"/>
        </w:rPr>
        <w:t xml:space="preserve">organizacja i sposób sprawowania nadzoru nad czynnościami podejmowanymi </w:t>
      </w:r>
      <w:r w:rsidRPr="00402016">
        <w:rPr>
          <w:rFonts w:ascii="Century Gothic" w:eastAsia="Arial Unicode MS" w:hAnsi="Century Gothic" w:cs="Arial"/>
          <w:color w:val="000000" w:themeColor="text1"/>
        </w:rPr>
        <w:t>w postępowaniu o nadanie nauczycielom stopnia awansu zawodowego przez dyrektorów szkół oraz organy prowadzące szkoły</w:t>
      </w:r>
      <w:r w:rsidRPr="00402016">
        <w:rPr>
          <w:rStyle w:val="FontStyle21"/>
          <w:rFonts w:ascii="Century Gothic" w:hAnsi="Century Gothic"/>
          <w:color w:val="000000" w:themeColor="text1"/>
          <w:sz w:val="24"/>
          <w:szCs w:val="24"/>
        </w:rPr>
        <w:t>.</w:t>
      </w:r>
    </w:p>
    <w:p w:rsidR="00FC188C" w:rsidRPr="00402016" w:rsidRDefault="00FC188C" w:rsidP="00FC188C">
      <w:pPr>
        <w:spacing w:after="120"/>
        <w:jc w:val="both"/>
        <w:rPr>
          <w:rFonts w:ascii="Century Gothic" w:hAnsi="Century Gothic"/>
        </w:rPr>
      </w:pPr>
      <w:r w:rsidRPr="00402016">
        <w:rPr>
          <w:rFonts w:ascii="Century Gothic" w:hAnsi="Century Gothic"/>
        </w:rPr>
        <w:t>W okresie objętym kontrolą podstawą realizacji przez Kuratora oświaty ww. zadań było rozporządzenie Minis</w:t>
      </w:r>
      <w:r w:rsidR="00C51C9D" w:rsidRPr="00402016">
        <w:rPr>
          <w:rFonts w:ascii="Century Gothic" w:hAnsi="Century Gothic"/>
        </w:rPr>
        <w:t>tra Edukacji Narodowej z dnia 1 </w:t>
      </w:r>
      <w:r w:rsidRPr="00402016">
        <w:rPr>
          <w:rFonts w:ascii="Century Gothic" w:hAnsi="Century Gothic"/>
        </w:rPr>
        <w:t xml:space="preserve">marca 2013 r. </w:t>
      </w:r>
      <w:r w:rsidRPr="00402016">
        <w:rPr>
          <w:rFonts w:ascii="Century Gothic" w:hAnsi="Century Gothic"/>
          <w:i/>
        </w:rPr>
        <w:t xml:space="preserve">w sprawie uzyskiwania stopni awansu zawodowego przez nauczycieli </w:t>
      </w:r>
      <w:r w:rsidRPr="00402016">
        <w:rPr>
          <w:rFonts w:ascii="Century Gothic" w:hAnsi="Century Gothic"/>
        </w:rPr>
        <w:t xml:space="preserve">(Dz.U. z 2013 r. poz. 393), natomiast od 1 września 2018 r. podstawą realizacji ww. zadań jest rozporządzenie Ministra Edukacji Narodowej z dnia 26 lipca 2018 r. </w:t>
      </w:r>
      <w:r w:rsidRPr="00402016">
        <w:rPr>
          <w:rFonts w:ascii="Century Gothic" w:hAnsi="Century Gothic"/>
          <w:i/>
        </w:rPr>
        <w:t xml:space="preserve">w sprawie uzyskiwania stopni awansu zawodowego przez nauczycieli </w:t>
      </w:r>
      <w:r w:rsidRPr="00402016">
        <w:rPr>
          <w:rFonts w:ascii="Century Gothic" w:hAnsi="Century Gothic"/>
        </w:rPr>
        <w:t>(Dz.U. z 2018 r. poz. 1574).</w:t>
      </w:r>
    </w:p>
    <w:p w:rsidR="00FC188C" w:rsidRPr="00402016" w:rsidRDefault="00FC188C" w:rsidP="00FC188C">
      <w:pPr>
        <w:spacing w:after="120"/>
        <w:jc w:val="both"/>
        <w:rPr>
          <w:rFonts w:ascii="Century Gothic" w:hAnsi="Century Gothic"/>
        </w:rPr>
      </w:pPr>
      <w:r w:rsidRPr="00402016">
        <w:rPr>
          <w:rStyle w:val="FontStyle21"/>
          <w:rFonts w:ascii="Century Gothic" w:hAnsi="Century Gothic"/>
          <w:sz w:val="24"/>
          <w:szCs w:val="24"/>
        </w:rPr>
        <w:t xml:space="preserve">W trakcie kontroli dokonano analizy </w:t>
      </w:r>
      <w:r w:rsidRPr="00402016">
        <w:rPr>
          <w:rFonts w:ascii="Century Gothic" w:hAnsi="Century Gothic"/>
        </w:rPr>
        <w:t xml:space="preserve">dokumentacji z postępowań kwalifikacyjnych na stopień nauczyciela dyplomowanego prowadzonych przez Opolskiego Kuratora Oświaty. Dokumentacja obejmowała postępowania dotyczące nauczycieli ze wszystkich typów i rodzajów szkół. </w:t>
      </w:r>
    </w:p>
    <w:p w:rsidR="00FC188C" w:rsidRPr="00402016" w:rsidRDefault="00FC188C" w:rsidP="00FC188C">
      <w:pPr>
        <w:pStyle w:val="Tekstpodstawowywcity2"/>
        <w:spacing w:after="120"/>
        <w:ind w:firstLine="0"/>
        <w:rPr>
          <w:rFonts w:ascii="Century Gothic" w:hAnsi="Century Gothic" w:cs="Arial"/>
        </w:rPr>
      </w:pPr>
      <w:r w:rsidRPr="00402016">
        <w:rPr>
          <w:rFonts w:ascii="Century Gothic" w:hAnsi="Century Gothic" w:cs="Arial"/>
        </w:rPr>
        <w:t>W okresie objętym kontrolą, tj. w 2018 r. do Opolskiego Kuratora Oświaty wpłynęło 368 wniosków o podjęcie postępowania kwalifikacyjnego na stopień nauczyciela dyplomowanego. Opolski Kurator Oświaty wydał 366 decyzji o nadaniu stopnia nauczyciela dyplomowanego oraz jedną decyzję o odmowie nadania stop</w:t>
      </w:r>
      <w:r w:rsidR="00EC7BC3">
        <w:rPr>
          <w:rFonts w:ascii="Century Gothic" w:hAnsi="Century Gothic" w:cs="Arial"/>
        </w:rPr>
        <w:t>nia nauczyciela dyplomowanego z </w:t>
      </w:r>
      <w:r w:rsidRPr="00402016">
        <w:rPr>
          <w:rFonts w:ascii="Century Gothic" w:hAnsi="Century Gothic" w:cs="Arial"/>
        </w:rPr>
        <w:t xml:space="preserve">powodu braku akceptacji komisji kwalifikacyjnej. W jednym przypadku wystąpiono do Kuratora Oświaty o wycofanie wniosku o podjęcie </w:t>
      </w:r>
      <w:r w:rsidRPr="00402016">
        <w:rPr>
          <w:rFonts w:ascii="Century Gothic" w:hAnsi="Century Gothic" w:cs="Arial"/>
        </w:rPr>
        <w:lastRenderedPageBreak/>
        <w:t xml:space="preserve">postępowania kwalifikacyjnego na stopień nauczyciela dyplomowanego. </w:t>
      </w:r>
    </w:p>
    <w:p w:rsidR="00FC188C" w:rsidRPr="00402016" w:rsidRDefault="00FC188C" w:rsidP="00FC188C">
      <w:pPr>
        <w:pStyle w:val="Tekstpodstawowywcity2"/>
        <w:spacing w:after="120"/>
        <w:ind w:firstLine="0"/>
        <w:rPr>
          <w:rFonts w:ascii="Century Gothic" w:hAnsi="Century Gothic" w:cs="Arial"/>
        </w:rPr>
      </w:pPr>
      <w:r w:rsidRPr="00402016">
        <w:rPr>
          <w:rFonts w:ascii="Century Gothic" w:hAnsi="Century Gothic" w:cs="Arial"/>
        </w:rPr>
        <w:t>Kontrolą objęto dokumentację dotyczącą 40 postępowań zakończonych decyzjami o</w:t>
      </w:r>
      <w:r w:rsidR="00D45238" w:rsidRPr="00402016">
        <w:rPr>
          <w:rFonts w:ascii="Century Gothic" w:hAnsi="Century Gothic" w:cs="Arial"/>
        </w:rPr>
        <w:t xml:space="preserve"> </w:t>
      </w:r>
      <w:r w:rsidRPr="00402016">
        <w:rPr>
          <w:rFonts w:ascii="Century Gothic" w:hAnsi="Century Gothic" w:cs="Arial"/>
        </w:rPr>
        <w:t xml:space="preserve">nadaniu stopnia nauczyciela dyplomowanego (ok. 10% wydanych decyzji) oraz dokumentację z ww. postępowania zakończonego decyzją o odmowie nadania stopnia nauczyciela dyplomowanego. </w:t>
      </w:r>
    </w:p>
    <w:p w:rsidR="00FC188C" w:rsidRPr="00402016" w:rsidRDefault="00FC188C" w:rsidP="00FC188C">
      <w:pPr>
        <w:spacing w:after="120"/>
        <w:jc w:val="both"/>
        <w:rPr>
          <w:rFonts w:ascii="Century Gothic" w:hAnsi="Century Gothic"/>
        </w:rPr>
      </w:pPr>
      <w:r w:rsidRPr="00402016">
        <w:rPr>
          <w:rFonts w:ascii="Century Gothic" w:hAnsi="Century Gothic"/>
        </w:rPr>
        <w:t>W ramach ww. postępowań, kontrolą objęto dokumentację z prac komisji kwalifikacyjnych (tj. decyzje o powołaniu komisji kwalifikacyjnych, arkusze analizy formalnej, protokoły z posiedzeń komisji kwalifikacyjnych) oraz dokumentację stanowiącą podst</w:t>
      </w:r>
      <w:r w:rsidR="00C51C9D" w:rsidRPr="00402016">
        <w:rPr>
          <w:rFonts w:ascii="Century Gothic" w:hAnsi="Century Gothic"/>
        </w:rPr>
        <w:t>awę wydania decyzji o nadaniu i </w:t>
      </w:r>
      <w:r w:rsidRPr="00402016">
        <w:rPr>
          <w:rFonts w:ascii="Century Gothic" w:hAnsi="Century Gothic"/>
        </w:rPr>
        <w:t>odmowie nadania stopnia nauczyciela dyplomowanego (</w:t>
      </w:r>
      <w:r w:rsidR="00C51C9D" w:rsidRPr="00402016">
        <w:rPr>
          <w:rFonts w:ascii="Century Gothic" w:hAnsi="Century Gothic"/>
        </w:rPr>
        <w:t>tj. </w:t>
      </w:r>
      <w:r w:rsidRPr="00402016">
        <w:rPr>
          <w:rFonts w:ascii="Century Gothic" w:hAnsi="Century Gothic"/>
        </w:rPr>
        <w:t>zaświadczenia dyrektorów szkół zawierające informacje o odbytych stażach, dokumenty świadczące o kwalifikacjach nauczycieli, zaświadczenia o akceptacji komisji kwalifikacyjnych).Dokumentacja dotycząca prac komisji kwalifikacyjnych oraz nadawania stopni awansu zawodowego przez Kuratora prowadzona jest w sposób prawidłowy z zachowaniem należytej staranności.</w:t>
      </w:r>
      <w:r w:rsidR="00EC7BC3">
        <w:rPr>
          <w:rFonts w:ascii="Century Gothic" w:hAnsi="Century Gothic"/>
        </w:rPr>
        <w:t xml:space="preserve"> Postępowania kwalifikacyjne na </w:t>
      </w:r>
      <w:r w:rsidRPr="00402016">
        <w:rPr>
          <w:rFonts w:ascii="Century Gothic" w:hAnsi="Century Gothic"/>
        </w:rPr>
        <w:t xml:space="preserve">stopień nauczyciela dyplomowanego oraz procedura nadawania przez Opolskiego Kuratora Oświaty stopnia awansu zawodowego nauczyciela dyplomowanego prowadzone są zgodne z przepisami ustawy z dnia 26 stycznia 1982 r. – </w:t>
      </w:r>
      <w:r w:rsidRPr="00402016">
        <w:rPr>
          <w:rFonts w:ascii="Century Gothic" w:hAnsi="Century Gothic"/>
          <w:i/>
        </w:rPr>
        <w:t xml:space="preserve">Karta nauczyciela </w:t>
      </w:r>
      <w:r w:rsidRPr="00402016">
        <w:rPr>
          <w:rFonts w:ascii="Century Gothic" w:hAnsi="Century Gothic"/>
        </w:rPr>
        <w:t>(Dz. U. z 2018 r. poz. 967, z późn. zm.), przepisami obowiązującego w okresie objętym kontrolą, tj. przed dniem 1 września 2018 r., rozporządzeni</w:t>
      </w:r>
      <w:r w:rsidR="00C51C9D" w:rsidRPr="00402016">
        <w:rPr>
          <w:rFonts w:ascii="Century Gothic" w:hAnsi="Century Gothic"/>
        </w:rPr>
        <w:t>a Ministra Edukacji Narodowej z </w:t>
      </w:r>
      <w:r w:rsidRPr="00402016">
        <w:rPr>
          <w:rFonts w:ascii="Century Gothic" w:hAnsi="Century Gothic"/>
        </w:rPr>
        <w:t xml:space="preserve">dnia 1 marca 2013 r. </w:t>
      </w:r>
      <w:r w:rsidRPr="00402016">
        <w:rPr>
          <w:rFonts w:ascii="Century Gothic" w:hAnsi="Century Gothic"/>
          <w:i/>
        </w:rPr>
        <w:t>w sprawie uzyskiwania stopni awansu zawodowego przez nauczycieli</w:t>
      </w:r>
      <w:r w:rsidRPr="00402016">
        <w:rPr>
          <w:rFonts w:ascii="Century Gothic" w:hAnsi="Century Gothic"/>
        </w:rPr>
        <w:t xml:space="preserve"> (Dz.U. z 2013 r. poz. 393) oraz z przepisami ustawy z dnia 14 czerwca 1960 r. – </w:t>
      </w:r>
      <w:r w:rsidRPr="00402016">
        <w:rPr>
          <w:rFonts w:ascii="Century Gothic" w:hAnsi="Century Gothic"/>
          <w:i/>
        </w:rPr>
        <w:t>Kodeks postępowania administracyjnego</w:t>
      </w:r>
      <w:r w:rsidR="00C51C9D" w:rsidRPr="00402016">
        <w:rPr>
          <w:rFonts w:ascii="Century Gothic" w:hAnsi="Century Gothic"/>
        </w:rPr>
        <w:t xml:space="preserve"> (Dz. U. z </w:t>
      </w:r>
      <w:r w:rsidRPr="00402016">
        <w:rPr>
          <w:rFonts w:ascii="Century Gothic" w:hAnsi="Century Gothic"/>
          <w:bCs/>
        </w:rPr>
        <w:t>2018 r. poz. 2096, z późn. zm.</w:t>
      </w:r>
      <w:r w:rsidRPr="00402016">
        <w:rPr>
          <w:rFonts w:ascii="Century Gothic" w:hAnsi="Century Gothic"/>
        </w:rPr>
        <w:t>). Dokumentacja dotycząca prac komisji kwalifikacyjnych na stopień nauczyciela dyplomowanego (tj. protokoły, arkusze analiz, zawiadomienia, oświadczenia członków komisji) nie budzi zastrzeżeń. Decyzje dotyczące nadania stopni nauczyciela dyplomowanego zostały wydane w</w:t>
      </w:r>
      <w:r w:rsidR="00EC7BC3">
        <w:rPr>
          <w:rFonts w:ascii="Century Gothic" w:hAnsi="Century Gothic"/>
        </w:rPr>
        <w:t> </w:t>
      </w:r>
      <w:r w:rsidR="00C51C9D" w:rsidRPr="00402016">
        <w:rPr>
          <w:rFonts w:ascii="Century Gothic" w:hAnsi="Century Gothic"/>
        </w:rPr>
        <w:t>terminach, o których mowa w </w:t>
      </w:r>
      <w:r w:rsidRPr="00402016">
        <w:rPr>
          <w:rFonts w:ascii="Century Gothic" w:hAnsi="Century Gothic"/>
        </w:rPr>
        <w:t xml:space="preserve">ustawie – </w:t>
      </w:r>
      <w:r w:rsidRPr="00402016">
        <w:rPr>
          <w:rFonts w:ascii="Century Gothic" w:hAnsi="Century Gothic"/>
          <w:i/>
        </w:rPr>
        <w:t xml:space="preserve">Karta nauczyciela. </w:t>
      </w:r>
    </w:p>
    <w:p w:rsidR="00FC188C" w:rsidRPr="00402016" w:rsidRDefault="00FC188C" w:rsidP="00FC188C">
      <w:pPr>
        <w:jc w:val="both"/>
        <w:rPr>
          <w:rFonts w:ascii="Century Gothic" w:hAnsi="Century Gothic"/>
        </w:rPr>
      </w:pPr>
      <w:r w:rsidRPr="00402016">
        <w:rPr>
          <w:rFonts w:ascii="Century Gothic" w:hAnsi="Century Gothic"/>
        </w:rPr>
        <w:t xml:space="preserve">Kontrolą objęto również jedno ww. postępowanie, w którym wystąpiono o wycofanie wniosku dotyczącego wszczęcia postępowania kwalifikacyjnego na stopień nauczyciela dyplomowanego. </w:t>
      </w:r>
    </w:p>
    <w:p w:rsidR="00FC188C" w:rsidRPr="00402016" w:rsidRDefault="00FC188C" w:rsidP="00FC188C">
      <w:pPr>
        <w:spacing w:after="120"/>
        <w:jc w:val="both"/>
        <w:rPr>
          <w:rFonts w:ascii="Century Gothic" w:hAnsi="Century Gothic"/>
        </w:rPr>
      </w:pPr>
      <w:r w:rsidRPr="00402016">
        <w:rPr>
          <w:rFonts w:ascii="Century Gothic" w:hAnsi="Century Gothic"/>
        </w:rPr>
        <w:t>Podczas kontroli ww. postępowania ustalono, że w dniu 29 czerwca 2018 r. złożono do Opolskiego Kuratora Oświaty wniosek o podjęcie postępowania kwalifikacyjnego na stopień nauczyciela dyplomowanego, natomiast pismem z</w:t>
      </w:r>
      <w:r w:rsidR="00EC7BC3">
        <w:rPr>
          <w:rFonts w:ascii="Century Gothic" w:hAnsi="Century Gothic"/>
        </w:rPr>
        <w:t xml:space="preserve"> </w:t>
      </w:r>
      <w:r w:rsidRPr="00402016">
        <w:rPr>
          <w:rFonts w:ascii="Century Gothic" w:hAnsi="Century Gothic"/>
        </w:rPr>
        <w:t>dn</w:t>
      </w:r>
      <w:r w:rsidR="00EC7BC3">
        <w:rPr>
          <w:rFonts w:ascii="Century Gothic" w:hAnsi="Century Gothic"/>
        </w:rPr>
        <w:t>ia 6 lipca 2018 r. wystąpiono o </w:t>
      </w:r>
      <w:r w:rsidRPr="00402016">
        <w:rPr>
          <w:rFonts w:ascii="Century Gothic" w:hAnsi="Century Gothic"/>
        </w:rPr>
        <w:t>jego wycofanie. Dokumentacja została zwrócona nadawcy, który potwierdził jej odbiór w dniu 6 lipca 2018</w:t>
      </w:r>
      <w:r w:rsidR="00D45238" w:rsidRPr="00402016">
        <w:rPr>
          <w:rFonts w:ascii="Century Gothic" w:hAnsi="Century Gothic"/>
        </w:rPr>
        <w:t xml:space="preserve"> </w:t>
      </w:r>
      <w:r w:rsidRPr="00402016">
        <w:rPr>
          <w:rFonts w:ascii="Century Gothic" w:hAnsi="Century Gothic"/>
        </w:rPr>
        <w:t xml:space="preserve">r. W dokumentacji </w:t>
      </w:r>
      <w:r w:rsidRPr="00402016">
        <w:rPr>
          <w:rFonts w:ascii="Century Gothic" w:hAnsi="Century Gothic"/>
        </w:rPr>
        <w:lastRenderedPageBreak/>
        <w:t xml:space="preserve">przedmiotowej sprawy przechowywanej w Kuratorium Oświaty w Opolu znajduje się wniosek o podjęcie postępowania, dokument potwierdzający kwalifikacje, akt nadania stopnia nauczyciela minowanego, zaświadczenie o zatrudnieniu w szkole oraz pismo dotyczące wycofania wniosku z potwierdzeniem odbioru dokumentacji. </w:t>
      </w:r>
    </w:p>
    <w:p w:rsidR="00FC188C" w:rsidRPr="00402016" w:rsidRDefault="00FC188C" w:rsidP="00FC188C">
      <w:pPr>
        <w:pStyle w:val="Tekstpodstawowywcity2"/>
        <w:spacing w:after="120"/>
        <w:ind w:firstLine="0"/>
        <w:rPr>
          <w:rFonts w:ascii="Century Gothic" w:hAnsi="Century Gothic" w:cs="Arial"/>
        </w:rPr>
      </w:pPr>
      <w:r w:rsidRPr="00402016">
        <w:rPr>
          <w:rFonts w:ascii="Century Gothic" w:hAnsi="Century Gothic" w:cs="Arial"/>
        </w:rPr>
        <w:t xml:space="preserve">Należy jednak zauważyć, że postępowanie w sprawie nadania nauczycielowi stopnia awansu zawodowego jest dwuinstancyjnym postępowaniem administracyjnym, wszczynanym na wniosek nauczyciela o podjęcie postępowania egzaminacyjnego lub kwalifikacyjnego na kolejny stopień awansu, kończącym się wydaniem ostatecznej decyzji administracyjnej w sprawie nadania (lub odmowy nadania) stopnia awansu zawodowego. Przepisy rozdziału 3a ustawy – </w:t>
      </w:r>
      <w:r w:rsidRPr="00402016">
        <w:rPr>
          <w:rFonts w:ascii="Century Gothic" w:hAnsi="Century Gothic" w:cs="Arial"/>
          <w:i/>
        </w:rPr>
        <w:t>Karta nauczyciela</w:t>
      </w:r>
      <w:r w:rsidRPr="00402016">
        <w:rPr>
          <w:rFonts w:ascii="Century Gothic" w:hAnsi="Century Gothic" w:cs="Arial"/>
        </w:rPr>
        <w:t xml:space="preserve"> regulujące tryb nadawania stopnia awansu zawodowego nauczycieli, </w:t>
      </w:r>
      <w:r w:rsidR="00C51C9D" w:rsidRPr="00402016">
        <w:rPr>
          <w:rFonts w:ascii="Century Gothic" w:hAnsi="Century Gothic" w:cs="Arial"/>
        </w:rPr>
        <w:t>a </w:t>
      </w:r>
      <w:r w:rsidRPr="00402016">
        <w:rPr>
          <w:rFonts w:ascii="Century Gothic" w:hAnsi="Century Gothic" w:cs="Arial"/>
        </w:rPr>
        <w:t>w szczególności art. 9b</w:t>
      </w:r>
      <w:r w:rsidR="001E2E2A" w:rsidRPr="00402016">
        <w:rPr>
          <w:rFonts w:ascii="Century Gothic" w:hAnsi="Century Gothic" w:cs="Arial"/>
        </w:rPr>
        <w:t xml:space="preserve"> ust. 4 i 6 ustawy stanowią, iż </w:t>
      </w:r>
      <w:r w:rsidRPr="00402016">
        <w:rPr>
          <w:rFonts w:ascii="Century Gothic" w:hAnsi="Century Gothic" w:cs="Arial"/>
        </w:rPr>
        <w:t>nadanie (lub odmowa nadania) stopni</w:t>
      </w:r>
      <w:r w:rsidR="001E2E2A" w:rsidRPr="00402016">
        <w:rPr>
          <w:rFonts w:ascii="Century Gothic" w:hAnsi="Century Gothic" w:cs="Arial"/>
        </w:rPr>
        <w:t>a awansu zawodowego następuje w </w:t>
      </w:r>
      <w:r w:rsidRPr="00402016">
        <w:rPr>
          <w:rFonts w:ascii="Century Gothic" w:hAnsi="Century Gothic" w:cs="Arial"/>
        </w:rPr>
        <w:t xml:space="preserve">formie decyzji administracyjnej. </w:t>
      </w:r>
    </w:p>
    <w:p w:rsidR="00FC188C" w:rsidRPr="00402016" w:rsidRDefault="00FC188C" w:rsidP="00FC188C">
      <w:pPr>
        <w:pStyle w:val="Tekstpodstawowywcity2"/>
        <w:spacing w:after="120"/>
        <w:ind w:firstLine="0"/>
        <w:rPr>
          <w:rFonts w:ascii="Century Gothic" w:hAnsi="Century Gothic" w:cs="Arial"/>
          <w:shd w:val="clear" w:color="auto" w:fill="FFFFFF"/>
        </w:rPr>
      </w:pPr>
      <w:r w:rsidRPr="00402016">
        <w:rPr>
          <w:rFonts w:ascii="Century Gothic" w:hAnsi="Century Gothic" w:cs="Arial"/>
          <w:shd w:val="clear" w:color="auto" w:fill="FFFFFF"/>
        </w:rPr>
        <w:t xml:space="preserve">Zgodnie z art. 105 § 1 </w:t>
      </w:r>
      <w:r w:rsidRPr="00402016">
        <w:rPr>
          <w:rFonts w:ascii="Century Gothic" w:hAnsi="Century Gothic" w:cs="Arial"/>
          <w:i/>
        </w:rPr>
        <w:t>Kodeksu postępowania administracyjnego</w:t>
      </w:r>
      <w:r w:rsidRPr="00402016">
        <w:rPr>
          <w:rFonts w:ascii="Century Gothic" w:hAnsi="Century Gothic" w:cs="Arial"/>
        </w:rPr>
        <w:t>,</w:t>
      </w:r>
      <w:r w:rsidRPr="00402016">
        <w:rPr>
          <w:rFonts w:ascii="Century Gothic" w:hAnsi="Century Gothic" w:cs="Arial"/>
          <w:shd w:val="clear" w:color="auto" w:fill="FFFFFF"/>
        </w:rPr>
        <w:t xml:space="preserve"> gdy postępowanie z jakiejkolwiek przycz</w:t>
      </w:r>
      <w:r w:rsidR="00C51C9D" w:rsidRPr="00402016">
        <w:rPr>
          <w:rFonts w:ascii="Century Gothic" w:hAnsi="Century Gothic" w:cs="Arial"/>
          <w:shd w:val="clear" w:color="auto" w:fill="FFFFFF"/>
        </w:rPr>
        <w:t>yny stało się bezprzedmiotowe w </w:t>
      </w:r>
      <w:r w:rsidRPr="00402016">
        <w:rPr>
          <w:rFonts w:ascii="Century Gothic" w:hAnsi="Century Gothic" w:cs="Arial"/>
          <w:shd w:val="clear" w:color="auto" w:fill="FFFFFF"/>
        </w:rPr>
        <w:t>całości albo w części, organ administra</w:t>
      </w:r>
      <w:r w:rsidR="00C51C9D" w:rsidRPr="00402016">
        <w:rPr>
          <w:rFonts w:ascii="Century Gothic" w:hAnsi="Century Gothic" w:cs="Arial"/>
          <w:shd w:val="clear" w:color="auto" w:fill="FFFFFF"/>
        </w:rPr>
        <w:t>cji publicznej wydaje decyzję o </w:t>
      </w:r>
      <w:r w:rsidRPr="00402016">
        <w:rPr>
          <w:rFonts w:ascii="Century Gothic" w:hAnsi="Century Gothic" w:cs="Arial"/>
          <w:shd w:val="clear" w:color="auto" w:fill="FFFFFF"/>
        </w:rPr>
        <w:t>umorzeniu postępowania odpowiednio w</w:t>
      </w:r>
      <w:r w:rsidR="00D45238" w:rsidRPr="00402016">
        <w:rPr>
          <w:rFonts w:ascii="Century Gothic" w:hAnsi="Century Gothic" w:cs="Arial"/>
          <w:shd w:val="clear" w:color="auto" w:fill="FFFFFF"/>
        </w:rPr>
        <w:t xml:space="preserve"> </w:t>
      </w:r>
      <w:r w:rsidRPr="00402016">
        <w:rPr>
          <w:rFonts w:ascii="Century Gothic" w:hAnsi="Century Gothic" w:cs="Arial"/>
          <w:shd w:val="clear" w:color="auto" w:fill="FFFFFF"/>
        </w:rPr>
        <w:t xml:space="preserve">całości albo w części. </w:t>
      </w:r>
      <w:r w:rsidRPr="00402016">
        <w:rPr>
          <w:rFonts w:ascii="Century Gothic" w:hAnsi="Century Gothic" w:cs="Arial"/>
        </w:rPr>
        <w:t xml:space="preserve">Zgodnie z art. 105 § 2 </w:t>
      </w:r>
      <w:r w:rsidRPr="00402016">
        <w:rPr>
          <w:rFonts w:ascii="Century Gothic" w:hAnsi="Century Gothic" w:cs="Arial"/>
          <w:i/>
        </w:rPr>
        <w:t>Kodeksu postępowania administracyjnego</w:t>
      </w:r>
      <w:r w:rsidRPr="00402016">
        <w:rPr>
          <w:rFonts w:ascii="Century Gothic" w:hAnsi="Century Gothic" w:cs="Arial"/>
        </w:rPr>
        <w:t xml:space="preserve"> </w:t>
      </w:r>
      <w:r w:rsidRPr="00402016">
        <w:rPr>
          <w:rFonts w:ascii="Century Gothic" w:hAnsi="Century Gothic" w:cs="Arial"/>
          <w:shd w:val="clear" w:color="auto" w:fill="FFFFFF"/>
        </w:rPr>
        <w:t xml:space="preserve">organ administracji publicznej może umorzyć postępowanie, jeżeli wystąpi </w:t>
      </w:r>
      <w:r w:rsidR="00C51C9D" w:rsidRPr="00402016">
        <w:rPr>
          <w:rFonts w:ascii="Century Gothic" w:hAnsi="Century Gothic" w:cs="Arial"/>
          <w:shd w:val="clear" w:color="auto" w:fill="FFFFFF"/>
        </w:rPr>
        <w:br/>
      </w:r>
      <w:r w:rsidRPr="00402016">
        <w:rPr>
          <w:rFonts w:ascii="Century Gothic" w:hAnsi="Century Gothic" w:cs="Arial"/>
          <w:shd w:val="clear" w:color="auto" w:fill="FFFFFF"/>
        </w:rPr>
        <w:t>o to strona, na której żądanie postępowanie zostało wszczęte, a</w:t>
      </w:r>
      <w:r w:rsidR="00D45238" w:rsidRPr="00402016">
        <w:rPr>
          <w:rFonts w:ascii="Century Gothic" w:hAnsi="Century Gothic" w:cs="Arial"/>
          <w:shd w:val="clear" w:color="auto" w:fill="FFFFFF"/>
        </w:rPr>
        <w:t xml:space="preserve"> </w:t>
      </w:r>
      <w:r w:rsidRPr="00402016">
        <w:rPr>
          <w:rFonts w:ascii="Century Gothic" w:hAnsi="Century Gothic" w:cs="Arial"/>
          <w:shd w:val="clear" w:color="auto" w:fill="FFFFFF"/>
        </w:rPr>
        <w:t>nie</w:t>
      </w:r>
      <w:r w:rsidR="00D45238" w:rsidRPr="00402016">
        <w:rPr>
          <w:rFonts w:ascii="Century Gothic" w:hAnsi="Century Gothic" w:cs="Arial"/>
          <w:shd w:val="clear" w:color="auto" w:fill="FFFFFF"/>
        </w:rPr>
        <w:t xml:space="preserve"> </w:t>
      </w:r>
      <w:r w:rsidRPr="00402016">
        <w:rPr>
          <w:rFonts w:ascii="Century Gothic" w:hAnsi="Century Gothic" w:cs="Arial"/>
          <w:shd w:val="clear" w:color="auto" w:fill="FFFFFF"/>
        </w:rPr>
        <w:t xml:space="preserve">sprzeciwiają się temu inne strony oraz gdy nie jest to sprzeczne z interesem społecznym. W świetle ww. przepisów, właściwą formą zakończenia postępowania jest wydanie decyzji o umorzeniu postępowania. </w:t>
      </w:r>
    </w:p>
    <w:p w:rsidR="00FC188C" w:rsidRPr="00402016" w:rsidRDefault="00FC188C" w:rsidP="00FC188C">
      <w:pPr>
        <w:spacing w:after="120"/>
        <w:jc w:val="both"/>
        <w:rPr>
          <w:rFonts w:ascii="Century Gothic" w:hAnsi="Century Gothic"/>
        </w:rPr>
      </w:pPr>
      <w:r w:rsidRPr="00402016">
        <w:rPr>
          <w:rFonts w:ascii="Century Gothic" w:hAnsi="Century Gothic"/>
        </w:rPr>
        <w:t xml:space="preserve">Do Kuratorium Oświaty nie wpłynęły skargi na pracę komisji powoływanych przez Opolskiego Kuratora Oświaty. W okresie objętym kontrolą do Kuratorium Oświaty nie wpłynęły odwołania od oceny dorobku zawodowego nauczyciela za okres stażu. Wpłynęło natomiast jedno odwołanie od decyzji w sprawie odmowy nadania stopnia nauczyciela mianowanego. Kurator Oświaty, na podstawie art. 138 § 2 </w:t>
      </w:r>
      <w:r w:rsidRPr="00402016">
        <w:rPr>
          <w:rFonts w:ascii="Century Gothic" w:hAnsi="Century Gothic"/>
          <w:i/>
        </w:rPr>
        <w:t>Kodeksu postępowania administracyjnego</w:t>
      </w:r>
      <w:r w:rsidR="00C51C9D" w:rsidRPr="00402016">
        <w:rPr>
          <w:rFonts w:ascii="Century Gothic" w:hAnsi="Century Gothic"/>
        </w:rPr>
        <w:t>, uchylił zaskarżoną decyzję w </w:t>
      </w:r>
      <w:r w:rsidRPr="00402016">
        <w:rPr>
          <w:rFonts w:ascii="Century Gothic" w:hAnsi="Century Gothic"/>
        </w:rPr>
        <w:t xml:space="preserve">całości i przekazał sprawę do ponownego rozpatrzenia przez organ prowadzący szkołę (I instancja). </w:t>
      </w:r>
    </w:p>
    <w:p w:rsidR="00FC188C" w:rsidRPr="00402016" w:rsidRDefault="00FC188C" w:rsidP="00FC188C">
      <w:pPr>
        <w:pStyle w:val="Style9"/>
        <w:tabs>
          <w:tab w:val="left" w:pos="715"/>
        </w:tabs>
        <w:spacing w:after="120" w:line="240" w:lineRule="auto"/>
        <w:ind w:firstLine="0"/>
        <w:rPr>
          <w:rFonts w:ascii="Century Gothic" w:hAnsi="Century Gothic" w:cs="Arial"/>
        </w:rPr>
      </w:pPr>
      <w:r w:rsidRPr="00402016">
        <w:rPr>
          <w:rFonts w:ascii="Century Gothic" w:hAnsi="Century Gothic" w:cs="Arial"/>
        </w:rPr>
        <w:t xml:space="preserve">Przedstawiciele Kuratora Oświaty brali udział w pracach 106 komisji egzaminacyjnych dla nauczycieli ubiegających się o awans na stopień nauczyciela mianowanego. </w:t>
      </w:r>
    </w:p>
    <w:p w:rsidR="00FC188C" w:rsidRPr="00402016" w:rsidRDefault="00FC188C" w:rsidP="00FC188C">
      <w:pPr>
        <w:widowControl w:val="0"/>
        <w:autoSpaceDE w:val="0"/>
        <w:autoSpaceDN w:val="0"/>
        <w:adjustRightInd w:val="0"/>
        <w:jc w:val="both"/>
        <w:rPr>
          <w:rFonts w:ascii="Century Gothic" w:hAnsi="Century Gothic"/>
          <w:color w:val="000000" w:themeColor="text1"/>
        </w:rPr>
      </w:pPr>
      <w:r w:rsidRPr="00402016">
        <w:rPr>
          <w:rFonts w:ascii="Century Gothic" w:hAnsi="Century Gothic"/>
          <w:color w:val="000000" w:themeColor="text1"/>
        </w:rPr>
        <w:t>W ocenie kontrolujących zadania związane z awansem zawodowym nauczycieli, z wyjątkiem wyżej przestawionego przypadku (</w:t>
      </w:r>
      <w:r w:rsidR="00C51C9D" w:rsidRPr="00402016">
        <w:rPr>
          <w:rFonts w:ascii="Century Gothic" w:hAnsi="Century Gothic"/>
          <w:color w:val="000000" w:themeColor="text1"/>
        </w:rPr>
        <w:t>wystąpienia o </w:t>
      </w:r>
      <w:r w:rsidRPr="00402016">
        <w:rPr>
          <w:rFonts w:ascii="Century Gothic" w:hAnsi="Century Gothic"/>
          <w:color w:val="000000" w:themeColor="text1"/>
        </w:rPr>
        <w:t xml:space="preserve">wycofanie dokumentacji dotyczącej wszczęcia postępowania </w:t>
      </w:r>
      <w:r w:rsidRPr="00402016">
        <w:rPr>
          <w:rFonts w:ascii="Century Gothic" w:hAnsi="Century Gothic"/>
          <w:color w:val="000000" w:themeColor="text1"/>
        </w:rPr>
        <w:lastRenderedPageBreak/>
        <w:t xml:space="preserve">kwalifikacyjnego na stopień nauczyciela dyplomowanego), są organizowane i realizowane zgodnie z przepisami ustawy – </w:t>
      </w:r>
      <w:r w:rsidRPr="00402016">
        <w:rPr>
          <w:rFonts w:ascii="Century Gothic" w:hAnsi="Century Gothic"/>
          <w:i/>
          <w:color w:val="000000" w:themeColor="text1"/>
        </w:rPr>
        <w:t>Karta nauczyciela</w:t>
      </w:r>
      <w:r w:rsidRPr="00402016">
        <w:rPr>
          <w:rFonts w:ascii="Century Gothic" w:hAnsi="Century Gothic"/>
          <w:color w:val="000000" w:themeColor="text1"/>
        </w:rPr>
        <w:t xml:space="preserve">, rozporządzenia </w:t>
      </w:r>
      <w:r w:rsidRPr="00402016">
        <w:rPr>
          <w:rFonts w:ascii="Century Gothic" w:hAnsi="Century Gothic"/>
          <w:i/>
          <w:color w:val="000000" w:themeColor="text1"/>
        </w:rPr>
        <w:t>w sprawie uzyskiwania awansu zawodowego przez nauczycieli</w:t>
      </w:r>
      <w:r w:rsidRPr="00402016">
        <w:rPr>
          <w:rFonts w:ascii="Century Gothic" w:hAnsi="Century Gothic"/>
          <w:color w:val="000000" w:themeColor="text1"/>
        </w:rPr>
        <w:t xml:space="preserve"> oraz </w:t>
      </w:r>
      <w:r w:rsidRPr="00402016">
        <w:rPr>
          <w:rFonts w:ascii="Century Gothic" w:hAnsi="Century Gothic"/>
          <w:i/>
          <w:color w:val="000000" w:themeColor="text1"/>
        </w:rPr>
        <w:t>Kodeksu postępowania administracyjnego</w:t>
      </w:r>
      <w:r w:rsidRPr="00402016">
        <w:rPr>
          <w:rFonts w:ascii="Century Gothic" w:hAnsi="Century Gothic"/>
          <w:color w:val="000000" w:themeColor="text1"/>
        </w:rPr>
        <w:t xml:space="preserve">. </w:t>
      </w:r>
    </w:p>
    <w:p w:rsidR="00FC188C" w:rsidRPr="00ED33A6" w:rsidRDefault="00FC188C" w:rsidP="00FC188C">
      <w:pPr>
        <w:rPr>
          <w:rFonts w:ascii="Century Gothic" w:hAnsi="Century Gothic"/>
          <w:color w:val="000000" w:themeColor="text1"/>
        </w:rPr>
      </w:pPr>
    </w:p>
    <w:p w:rsidR="00FC188C" w:rsidRPr="00ED33A6" w:rsidRDefault="00FC188C" w:rsidP="00FC188C">
      <w:pPr>
        <w:jc w:val="both"/>
        <w:rPr>
          <w:rFonts w:ascii="Century Gothic" w:eastAsia="Calibri" w:hAnsi="Century Gothic"/>
          <w:color w:val="000000" w:themeColor="text1"/>
          <w:lang w:eastAsia="en-US"/>
        </w:rPr>
      </w:pPr>
      <w:r w:rsidRPr="00ED33A6">
        <w:rPr>
          <w:rFonts w:ascii="Century Gothic" w:eastAsia="Calibri" w:hAnsi="Century Gothic"/>
          <w:color w:val="000000" w:themeColor="text1"/>
          <w:lang w:eastAsia="en-US"/>
        </w:rPr>
        <w:t xml:space="preserve">Mając na uwadze stwierdzone podczas </w:t>
      </w:r>
      <w:r w:rsidR="00C51C9D" w:rsidRPr="00ED33A6">
        <w:rPr>
          <w:rFonts w:ascii="Century Gothic" w:eastAsia="Calibri" w:hAnsi="Century Gothic"/>
          <w:color w:val="000000" w:themeColor="text1"/>
          <w:lang w:eastAsia="en-US"/>
        </w:rPr>
        <w:t>kontroli ww. nieprawidłowości i </w:t>
      </w:r>
      <w:r w:rsidRPr="00ED33A6">
        <w:rPr>
          <w:rFonts w:ascii="Century Gothic" w:eastAsia="Calibri" w:hAnsi="Century Gothic"/>
          <w:color w:val="000000" w:themeColor="text1"/>
          <w:lang w:eastAsia="en-US"/>
        </w:rPr>
        <w:t xml:space="preserve">uwagi </w:t>
      </w:r>
      <w:r w:rsidRPr="00ED33A6">
        <w:rPr>
          <w:rFonts w:ascii="Century Gothic" w:hAnsi="Century Gothic"/>
          <w:color w:val="000000" w:themeColor="text1"/>
        </w:rPr>
        <w:t xml:space="preserve">w zakresie </w:t>
      </w:r>
      <w:r w:rsidRPr="00ED33A6">
        <w:rPr>
          <w:rStyle w:val="FontStyle21"/>
          <w:rFonts w:ascii="Century Gothic" w:hAnsi="Century Gothic"/>
          <w:color w:val="000000" w:themeColor="text1"/>
          <w:sz w:val="24"/>
          <w:szCs w:val="24"/>
        </w:rPr>
        <w:t>sprawowanego nadzoru pedagogicznego</w:t>
      </w:r>
      <w:r w:rsidRPr="00ED33A6">
        <w:rPr>
          <w:rFonts w:ascii="Century Gothic" w:hAnsi="Century Gothic"/>
          <w:color w:val="000000" w:themeColor="text1"/>
        </w:rPr>
        <w:t xml:space="preserve"> </w:t>
      </w:r>
      <w:r w:rsidRPr="00ED33A6">
        <w:rPr>
          <w:rStyle w:val="FontStyle21"/>
          <w:rFonts w:ascii="Century Gothic" w:hAnsi="Century Gothic"/>
          <w:color w:val="000000" w:themeColor="text1"/>
          <w:sz w:val="24"/>
          <w:szCs w:val="24"/>
        </w:rPr>
        <w:t>oraz</w:t>
      </w:r>
      <w:r w:rsidRPr="00ED33A6">
        <w:rPr>
          <w:rFonts w:ascii="Century Gothic" w:hAnsi="Century Gothic"/>
          <w:color w:val="000000" w:themeColor="text1"/>
        </w:rPr>
        <w:t xml:space="preserve"> </w:t>
      </w:r>
      <w:r w:rsidRPr="00ED33A6">
        <w:rPr>
          <w:rStyle w:val="FontStyle21"/>
          <w:rFonts w:ascii="Century Gothic" w:hAnsi="Century Gothic"/>
          <w:color w:val="000000" w:themeColor="text1"/>
          <w:sz w:val="24"/>
          <w:szCs w:val="24"/>
        </w:rPr>
        <w:t>realizacji zadań związanych z awansem zawodowym nauczycieli</w:t>
      </w:r>
      <w:r w:rsidR="00EC7BC3">
        <w:rPr>
          <w:rFonts w:ascii="Century Gothic" w:hAnsi="Century Gothic"/>
          <w:color w:val="000000" w:themeColor="text1"/>
        </w:rPr>
        <w:t xml:space="preserve"> w </w:t>
      </w:r>
      <w:r w:rsidRPr="00ED33A6">
        <w:rPr>
          <w:rFonts w:ascii="Century Gothic" w:hAnsi="Century Gothic"/>
          <w:color w:val="000000" w:themeColor="text1"/>
        </w:rPr>
        <w:t>zakresie</w:t>
      </w:r>
      <w:r w:rsidRPr="00ED33A6">
        <w:rPr>
          <w:rStyle w:val="FontStyle21"/>
          <w:rFonts w:ascii="Century Gothic" w:hAnsi="Century Gothic"/>
          <w:color w:val="000000" w:themeColor="text1"/>
          <w:sz w:val="24"/>
          <w:szCs w:val="24"/>
        </w:rPr>
        <w:t xml:space="preserve"> </w:t>
      </w:r>
      <w:r w:rsidRPr="00ED33A6">
        <w:rPr>
          <w:rFonts w:ascii="Century Gothic" w:hAnsi="Century Gothic"/>
          <w:color w:val="000000" w:themeColor="text1"/>
        </w:rPr>
        <w:t xml:space="preserve">postępowań o nadanie nauczycielom stopnia awansu zawodowego </w:t>
      </w:r>
      <w:r w:rsidRPr="00ED33A6">
        <w:rPr>
          <w:rFonts w:ascii="Century Gothic" w:eastAsia="Arial Unicode MS" w:hAnsi="Century Gothic"/>
          <w:color w:val="000000" w:themeColor="text1"/>
        </w:rPr>
        <w:t>nauczyciela dyplomowanego</w:t>
      </w:r>
      <w:r w:rsidRPr="00ED33A6">
        <w:rPr>
          <w:rStyle w:val="FontStyle21"/>
          <w:rFonts w:ascii="Century Gothic" w:hAnsi="Century Gothic"/>
          <w:color w:val="000000" w:themeColor="text1"/>
          <w:sz w:val="24"/>
          <w:szCs w:val="24"/>
        </w:rPr>
        <w:t>,</w:t>
      </w:r>
      <w:r w:rsidR="001E2E2A" w:rsidRPr="00ED33A6">
        <w:rPr>
          <w:rFonts w:ascii="Century Gothic" w:eastAsia="Calibri" w:hAnsi="Century Gothic"/>
          <w:color w:val="000000" w:themeColor="text1"/>
          <w:lang w:eastAsia="en-US"/>
        </w:rPr>
        <w:t xml:space="preserve"> na</w:t>
      </w:r>
      <w:r w:rsidR="00C51C9D" w:rsidRPr="00ED33A6">
        <w:rPr>
          <w:rFonts w:ascii="Century Gothic" w:eastAsia="Calibri" w:hAnsi="Century Gothic"/>
          <w:color w:val="000000" w:themeColor="text1"/>
          <w:lang w:eastAsia="en-US"/>
        </w:rPr>
        <w:t xml:space="preserve"> </w:t>
      </w:r>
      <w:r w:rsidRPr="00ED33A6">
        <w:rPr>
          <w:rFonts w:ascii="Century Gothic" w:eastAsia="Calibri" w:hAnsi="Century Gothic"/>
          <w:color w:val="000000" w:themeColor="text1"/>
          <w:lang w:eastAsia="en-US"/>
        </w:rPr>
        <w:t xml:space="preserve">podstawie art. 46 ust. 3 ustawy </w:t>
      </w:r>
      <w:r w:rsidR="00C51C9D" w:rsidRPr="00ED33A6">
        <w:rPr>
          <w:rFonts w:ascii="Century Gothic" w:eastAsia="Calibri" w:hAnsi="Century Gothic"/>
          <w:i/>
          <w:color w:val="000000" w:themeColor="text1"/>
          <w:lang w:eastAsia="en-US"/>
        </w:rPr>
        <w:t>o </w:t>
      </w:r>
      <w:r w:rsidRPr="00ED33A6">
        <w:rPr>
          <w:rFonts w:ascii="Century Gothic" w:eastAsia="Calibri" w:hAnsi="Century Gothic"/>
          <w:i/>
          <w:color w:val="000000" w:themeColor="text1"/>
          <w:lang w:eastAsia="en-US"/>
        </w:rPr>
        <w:t>kontroli w administracji rządowej</w:t>
      </w:r>
      <w:r w:rsidRPr="00ED33A6">
        <w:rPr>
          <w:rFonts w:ascii="Century Gothic" w:eastAsia="Calibri" w:hAnsi="Century Gothic"/>
          <w:color w:val="000000" w:themeColor="text1"/>
          <w:lang w:eastAsia="en-US"/>
        </w:rPr>
        <w:t>, przedstawiam następujące zalecenia:</w:t>
      </w:r>
    </w:p>
    <w:p w:rsidR="00FC188C" w:rsidRPr="00ED33A6" w:rsidRDefault="00FC188C" w:rsidP="00FC188C">
      <w:pPr>
        <w:pStyle w:val="Akapitzlist"/>
        <w:numPr>
          <w:ilvl w:val="0"/>
          <w:numId w:val="10"/>
        </w:numPr>
        <w:spacing w:after="120"/>
        <w:ind w:left="426"/>
        <w:jc w:val="both"/>
        <w:rPr>
          <w:rFonts w:ascii="Century Gothic" w:hAnsi="Century Gothic" w:cs="Arial"/>
          <w:color w:val="000000" w:themeColor="text1"/>
        </w:rPr>
      </w:pPr>
      <w:r w:rsidRPr="00ED33A6">
        <w:rPr>
          <w:rFonts w:ascii="Century Gothic" w:hAnsi="Century Gothic" w:cs="Arial"/>
          <w:color w:val="000000" w:themeColor="text1"/>
        </w:rPr>
        <w:t xml:space="preserve">Przeprowadzać kontrole na podstawie imiennych upoważnień podpisanych przez </w:t>
      </w:r>
      <w:r w:rsidRPr="00ED33A6">
        <w:rPr>
          <w:rFonts w:ascii="Century Gothic" w:hAnsi="Century Gothic" w:cs="Arial"/>
          <w:color w:val="000000" w:themeColor="text1"/>
          <w:shd w:val="clear" w:color="auto" w:fill="FFFFFF"/>
        </w:rPr>
        <w:t xml:space="preserve">organ </w:t>
      </w:r>
      <w:r w:rsidRPr="00ED33A6">
        <w:rPr>
          <w:rFonts w:ascii="Century Gothic" w:hAnsi="Century Gothic" w:cs="Arial"/>
          <w:color w:val="000000" w:themeColor="text1"/>
        </w:rPr>
        <w:t>nadzoru pedagogicznego lub osoby posiadające pisemne upoważnienie ww. organu do dokonywania tej czynności.</w:t>
      </w:r>
    </w:p>
    <w:p w:rsidR="00FC188C" w:rsidRPr="00ED33A6" w:rsidRDefault="00FC188C" w:rsidP="00FC188C">
      <w:pPr>
        <w:pStyle w:val="Akapitzlist"/>
        <w:numPr>
          <w:ilvl w:val="0"/>
          <w:numId w:val="10"/>
        </w:numPr>
        <w:spacing w:after="120"/>
        <w:ind w:left="426"/>
        <w:jc w:val="both"/>
        <w:rPr>
          <w:rFonts w:ascii="Century Gothic" w:hAnsi="Century Gothic" w:cs="Arial"/>
          <w:color w:val="000000" w:themeColor="text1"/>
        </w:rPr>
      </w:pPr>
      <w:r w:rsidRPr="00ED33A6">
        <w:rPr>
          <w:rFonts w:ascii="Century Gothic" w:hAnsi="Century Gothic" w:cs="Arial"/>
          <w:bCs/>
          <w:color w:val="000000" w:themeColor="text1"/>
        </w:rPr>
        <w:t xml:space="preserve">W przypadku niedopełnienia przez </w:t>
      </w:r>
      <w:r w:rsidRPr="00ED33A6">
        <w:rPr>
          <w:rFonts w:ascii="Century Gothic" w:hAnsi="Century Gothic" w:cs="Arial"/>
          <w:color w:val="000000" w:themeColor="text1"/>
        </w:rPr>
        <w:t xml:space="preserve">dyrektora szkoły przekazania organowi nadzoru pedagogicznego informacji o sposobie realizacji zaleceń w terminie określonym w przepisach prawa, podejmować działania w celu wyegzekwowania tego obowiązku. </w:t>
      </w:r>
    </w:p>
    <w:p w:rsidR="00FC188C" w:rsidRPr="00ED33A6" w:rsidRDefault="00FC188C" w:rsidP="00FC188C">
      <w:pPr>
        <w:pStyle w:val="Akapitzlist"/>
        <w:numPr>
          <w:ilvl w:val="0"/>
          <w:numId w:val="10"/>
        </w:numPr>
        <w:spacing w:after="120"/>
        <w:ind w:left="426"/>
        <w:jc w:val="both"/>
        <w:rPr>
          <w:rFonts w:ascii="Century Gothic" w:hAnsi="Century Gothic" w:cs="Arial"/>
          <w:color w:val="000000" w:themeColor="text1"/>
        </w:rPr>
      </w:pPr>
      <w:r w:rsidRPr="00ED33A6">
        <w:rPr>
          <w:rFonts w:ascii="Century Gothic" w:hAnsi="Century Gothic" w:cs="Arial"/>
          <w:bCs/>
          <w:color w:val="000000" w:themeColor="text1"/>
        </w:rPr>
        <w:t xml:space="preserve">Przekazywać protokoły kontroli dyrektorom szkół w terminie zgodnym § 16 ust. 2 </w:t>
      </w:r>
      <w:r w:rsidRPr="00ED33A6">
        <w:rPr>
          <w:rFonts w:ascii="Century Gothic" w:hAnsi="Century Gothic" w:cs="Arial"/>
          <w:bCs/>
          <w:i/>
          <w:color w:val="000000" w:themeColor="text1"/>
        </w:rPr>
        <w:t>rozporządzenia w sprawie nadzoru pedagogicznego</w:t>
      </w:r>
      <w:r w:rsidRPr="00ED33A6">
        <w:rPr>
          <w:rFonts w:ascii="Century Gothic" w:hAnsi="Century Gothic" w:cs="Arial"/>
          <w:bCs/>
          <w:color w:val="000000" w:themeColor="text1"/>
        </w:rPr>
        <w:t>.</w:t>
      </w:r>
    </w:p>
    <w:p w:rsidR="00FC188C" w:rsidRPr="00ED33A6" w:rsidRDefault="00FC188C" w:rsidP="00FC188C">
      <w:pPr>
        <w:pStyle w:val="Akapitzlist"/>
        <w:numPr>
          <w:ilvl w:val="0"/>
          <w:numId w:val="10"/>
        </w:numPr>
        <w:spacing w:after="120"/>
        <w:ind w:left="426"/>
        <w:jc w:val="both"/>
        <w:rPr>
          <w:rFonts w:ascii="Century Gothic" w:hAnsi="Century Gothic" w:cs="Arial"/>
          <w:color w:val="000000" w:themeColor="text1"/>
        </w:rPr>
      </w:pPr>
      <w:r w:rsidRPr="00ED33A6">
        <w:rPr>
          <w:rFonts w:ascii="Century Gothic" w:hAnsi="Century Gothic" w:cs="Arial"/>
          <w:bCs/>
          <w:color w:val="000000" w:themeColor="text1"/>
        </w:rPr>
        <w:t xml:space="preserve">Zawierać w protokołach kontroli wszystkie elementy wymagane </w:t>
      </w:r>
      <w:r w:rsidRPr="00ED33A6">
        <w:rPr>
          <w:rFonts w:ascii="Century Gothic" w:hAnsi="Century Gothic" w:cs="Arial"/>
          <w:bCs/>
          <w:i/>
          <w:color w:val="000000" w:themeColor="text1"/>
        </w:rPr>
        <w:t>rozporządzeniem w sprawie nadzoru pedagogicznego</w:t>
      </w:r>
      <w:r w:rsidRPr="00ED33A6">
        <w:rPr>
          <w:rFonts w:ascii="Century Gothic" w:hAnsi="Century Gothic" w:cs="Arial"/>
          <w:bCs/>
          <w:color w:val="000000" w:themeColor="text1"/>
        </w:rPr>
        <w:t>.</w:t>
      </w:r>
    </w:p>
    <w:p w:rsidR="00FC188C" w:rsidRPr="00ED33A6" w:rsidRDefault="00FC188C" w:rsidP="00FC188C">
      <w:pPr>
        <w:pStyle w:val="Akapitzlist"/>
        <w:numPr>
          <w:ilvl w:val="0"/>
          <w:numId w:val="10"/>
        </w:numPr>
        <w:spacing w:after="120"/>
        <w:ind w:left="426"/>
        <w:jc w:val="both"/>
        <w:rPr>
          <w:rFonts w:ascii="Century Gothic" w:hAnsi="Century Gothic" w:cs="Arial"/>
          <w:color w:val="000000" w:themeColor="text1"/>
        </w:rPr>
      </w:pPr>
      <w:r w:rsidRPr="00ED33A6">
        <w:rPr>
          <w:rFonts w:ascii="Century Gothic" w:hAnsi="Century Gothic" w:cs="Arial"/>
          <w:bCs/>
          <w:color w:val="000000" w:themeColor="text1"/>
        </w:rPr>
        <w:t>W przypadku wystąpienia na</w:t>
      </w:r>
      <w:r w:rsidR="00C51C9D" w:rsidRPr="00ED33A6">
        <w:rPr>
          <w:rFonts w:ascii="Century Gothic" w:hAnsi="Century Gothic" w:cs="Arial"/>
          <w:bCs/>
          <w:color w:val="000000" w:themeColor="text1"/>
        </w:rPr>
        <w:t>uczyciela o wycofanie wniosku o </w:t>
      </w:r>
      <w:r w:rsidRPr="00ED33A6">
        <w:rPr>
          <w:rFonts w:ascii="Century Gothic" w:hAnsi="Century Gothic" w:cs="Arial"/>
          <w:bCs/>
          <w:color w:val="000000" w:themeColor="text1"/>
        </w:rPr>
        <w:t xml:space="preserve">wszczęcie postępowania o nadanie stopnia nauczyciela dyplomowanego, należy stosować art. </w:t>
      </w:r>
      <w:r w:rsidRPr="00ED33A6">
        <w:rPr>
          <w:rFonts w:ascii="Century Gothic" w:hAnsi="Century Gothic" w:cs="Arial"/>
          <w:color w:val="000000" w:themeColor="text1"/>
        </w:rPr>
        <w:t xml:space="preserve">105 </w:t>
      </w:r>
      <w:r w:rsidRPr="00ED33A6">
        <w:rPr>
          <w:rFonts w:ascii="Century Gothic" w:hAnsi="Century Gothic" w:cs="Arial"/>
          <w:i/>
          <w:color w:val="000000" w:themeColor="text1"/>
        </w:rPr>
        <w:t>Kodeksu postępowania administracyjnego</w:t>
      </w:r>
      <w:r w:rsidRPr="00ED33A6">
        <w:rPr>
          <w:rFonts w:ascii="Century Gothic" w:hAnsi="Century Gothic" w:cs="Arial"/>
          <w:bCs/>
          <w:color w:val="000000" w:themeColor="text1"/>
        </w:rPr>
        <w:t xml:space="preserve"> dotyczący wydawania decyzji o umorzeniu postępowania.</w:t>
      </w:r>
    </w:p>
    <w:p w:rsidR="00FC188C" w:rsidRPr="00ED33A6" w:rsidRDefault="00FC188C" w:rsidP="00FC188C">
      <w:pPr>
        <w:spacing w:after="120"/>
        <w:jc w:val="both"/>
        <w:rPr>
          <w:rFonts w:ascii="Century Gothic" w:eastAsia="Calibri" w:hAnsi="Century Gothic"/>
          <w:color w:val="000000" w:themeColor="text1"/>
          <w:lang w:eastAsia="en-US"/>
        </w:rPr>
      </w:pPr>
      <w:r w:rsidRPr="00ED33A6">
        <w:rPr>
          <w:rFonts w:ascii="Century Gothic" w:eastAsia="Calibri" w:hAnsi="Century Gothic"/>
          <w:color w:val="000000" w:themeColor="text1"/>
          <w:lang w:eastAsia="en-US"/>
        </w:rPr>
        <w:t xml:space="preserve">Na podstawie art. 49 ww. ustawy </w:t>
      </w:r>
      <w:r w:rsidRPr="00ED33A6">
        <w:rPr>
          <w:rFonts w:ascii="Century Gothic" w:eastAsia="Calibri" w:hAnsi="Century Gothic"/>
          <w:i/>
          <w:color w:val="000000" w:themeColor="text1"/>
          <w:lang w:eastAsia="en-US"/>
        </w:rPr>
        <w:t>o kontroli w administracji rządowej</w:t>
      </w:r>
      <w:r w:rsidRPr="00ED33A6">
        <w:rPr>
          <w:rFonts w:ascii="Century Gothic" w:eastAsia="Calibri" w:hAnsi="Century Gothic"/>
          <w:color w:val="000000" w:themeColor="text1"/>
          <w:lang w:eastAsia="en-US"/>
        </w:rPr>
        <w:t xml:space="preserve">, przedstawiając powyższe wystąpienie pokontrolne, proszę o przekazanie w terminie 30 dni od daty otrzymania niniejszego wystąpienia informacji o sposobie wykonania zaleceń. </w:t>
      </w:r>
    </w:p>
    <w:p w:rsidR="00FC188C" w:rsidRPr="00ED33A6" w:rsidRDefault="00FC188C" w:rsidP="00FC188C">
      <w:pPr>
        <w:spacing w:after="120"/>
        <w:jc w:val="both"/>
        <w:rPr>
          <w:rFonts w:ascii="Century Gothic" w:eastAsia="Calibri" w:hAnsi="Century Gothic"/>
          <w:color w:val="000000" w:themeColor="text1"/>
          <w:lang w:eastAsia="en-US"/>
        </w:rPr>
      </w:pPr>
      <w:r w:rsidRPr="00ED33A6">
        <w:rPr>
          <w:rFonts w:ascii="Century Gothic" w:hAnsi="Century Gothic"/>
          <w:color w:val="000000" w:themeColor="text1"/>
        </w:rPr>
        <w:t>Od wystąpienia pokontrolnego nie przysługują środki odwoławcze.</w:t>
      </w:r>
    </w:p>
    <w:p w:rsidR="00FC188C" w:rsidRPr="00ED33A6" w:rsidRDefault="00FC188C" w:rsidP="00FC188C">
      <w:pPr>
        <w:jc w:val="both"/>
        <w:rPr>
          <w:rFonts w:ascii="Century Gothic" w:hAnsi="Century Gothic"/>
          <w:color w:val="000000" w:themeColor="text1"/>
        </w:rPr>
      </w:pPr>
      <w:r w:rsidRPr="00ED33A6">
        <w:rPr>
          <w:rFonts w:ascii="Century Gothic" w:hAnsi="Century Gothic"/>
          <w:color w:val="000000" w:themeColor="text1"/>
        </w:rPr>
        <w:t xml:space="preserve">Wystąpienie pokontrolne sporządzono w dwóch jednobrzmiących egzemplarzach. </w:t>
      </w:r>
    </w:p>
    <w:p w:rsidR="001C2408" w:rsidRPr="00B15802" w:rsidRDefault="008A0587" w:rsidP="00FC188C">
      <w:pPr>
        <w:pStyle w:val="menfont"/>
        <w:ind w:right="-285"/>
        <w:rPr>
          <w:rFonts w:ascii="Century Gothic" w:hAnsi="Century Gothic"/>
        </w:rPr>
      </w:pPr>
    </w:p>
    <w:sectPr w:rsidR="001C2408" w:rsidRPr="00B15802" w:rsidSect="001C2408">
      <w:footerReference w:type="default" r:id="rId7"/>
      <w:headerReference w:type="first" r:id="rId8"/>
      <w:footerReference w:type="first" r:id="rId9"/>
      <w:pgSz w:w="11906" w:h="16838"/>
      <w:pgMar w:top="1701" w:right="1701" w:bottom="0" w:left="1701" w:header="1701" w:footer="170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0587" w:rsidRDefault="008A0587">
      <w:r>
        <w:separator/>
      </w:r>
    </w:p>
  </w:endnote>
  <w:endnote w:type="continuationSeparator" w:id="0">
    <w:p w:rsidR="008A0587" w:rsidRDefault="008A0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embedRegular r:id="rId1" w:fontKey="{978FC889-A198-45F7-997A-2997502D1C3B}"/>
    <w:embedBold r:id="rId2" w:fontKey="{A21220FB-423B-4DA0-909E-B9491B024927}"/>
    <w:embedItalic r:id="rId3" w:fontKey="{BAC616E6-B841-4CCD-9E74-70F276F79CFD}"/>
  </w:font>
  <w:font w:name="ArialMT">
    <w:altName w:val="Arial"/>
    <w:panose1 w:val="00000000000000000000"/>
    <w:charset w:val="00"/>
    <w:family w:val="swiss"/>
    <w:notTrueType/>
    <w:pitch w:val="default"/>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2AFF" w:usb1="C000247B" w:usb2="00000009" w:usb3="00000000" w:csb0="000001FF" w:csb1="00000000"/>
    <w:embedRegular r:id="rId4" w:fontKey="{FC1A4B43-BF3C-44B3-9164-72E8752CA733}"/>
    <w:embedItalic r:id="rId5" w:fontKey="{7368ED64-6546-45C8-B7A4-DECDE150EC0B}"/>
  </w:font>
  <w:font w:name="Cambria">
    <w:panose1 w:val="02040503050406030204"/>
    <w:charset w:val="EE"/>
    <w:family w:val="roman"/>
    <w:pitch w:val="variable"/>
    <w:sig w:usb0="E00006FF" w:usb1="420024FF" w:usb2="02000000" w:usb3="00000000" w:csb0="0000019F" w:csb1="00000000"/>
    <w:embedRegular r:id="rId6" w:fontKey="{21DA0947-044C-4BB1-9B9D-55658366794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7591997"/>
      <w:docPartObj>
        <w:docPartGallery w:val="Page Numbers (Bottom of Page)"/>
        <w:docPartUnique/>
      </w:docPartObj>
    </w:sdtPr>
    <w:sdtEndPr/>
    <w:sdtContent>
      <w:p w:rsidR="00E543C8" w:rsidRDefault="00E543C8">
        <w:pPr>
          <w:pStyle w:val="Stopka"/>
          <w:jc w:val="right"/>
        </w:pPr>
        <w:r>
          <w:fldChar w:fldCharType="begin"/>
        </w:r>
        <w:r>
          <w:instrText>PAGE   \* MERGEFORMAT</w:instrText>
        </w:r>
        <w:r>
          <w:fldChar w:fldCharType="separate"/>
        </w:r>
        <w:r w:rsidR="00AB4991">
          <w:rPr>
            <w:noProof/>
          </w:rPr>
          <w:t>2</w:t>
        </w:r>
        <w:r>
          <w:fldChar w:fldCharType="end"/>
        </w:r>
      </w:p>
    </w:sdtContent>
  </w:sdt>
  <w:p w:rsidR="00DF28D0" w:rsidRDefault="008A0587">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8D0" w:rsidRDefault="000E0EC2">
    <w:pPr>
      <w:pStyle w:val="Stopka"/>
    </w:pPr>
    <w:r>
      <w:rPr>
        <w:noProof/>
      </w:rPr>
      <w:drawing>
        <wp:anchor distT="0" distB="0" distL="114300" distR="114300" simplePos="0" relativeHeight="251658240" behindDoc="1" locked="1" layoutInCell="1" allowOverlap="0">
          <wp:simplePos x="0" y="0"/>
          <wp:positionH relativeFrom="page">
            <wp:align>center</wp:align>
          </wp:positionH>
          <wp:positionV relativeFrom="page">
            <wp:align>bottom</wp:align>
          </wp:positionV>
          <wp:extent cx="5391150" cy="1095375"/>
          <wp:effectExtent l="0" t="0" r="0" b="0"/>
          <wp:wrapTopAndBottom/>
          <wp:docPr id="124" name="Obraz 124" descr="DYREKTOR GENERALNY-footer-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YREKTOR GENERALNY-footer-kolo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391150" cy="109537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0587" w:rsidRDefault="008A0587">
      <w:r>
        <w:separator/>
      </w:r>
    </w:p>
  </w:footnote>
  <w:footnote w:type="continuationSeparator" w:id="0">
    <w:p w:rsidR="008A0587" w:rsidRDefault="008A0587">
      <w:r>
        <w:continuationSeparator/>
      </w:r>
    </w:p>
  </w:footnote>
  <w:footnote w:id="1">
    <w:p w:rsidR="00FC188C" w:rsidRPr="00B15802" w:rsidRDefault="00FC188C" w:rsidP="00FC188C">
      <w:pPr>
        <w:pStyle w:val="Tekstprzypisudolnego"/>
        <w:jc w:val="both"/>
        <w:rPr>
          <w:rFonts w:ascii="Century Gothic" w:hAnsi="Century Gothic" w:cs="Arial"/>
        </w:rPr>
      </w:pPr>
      <w:r w:rsidRPr="006E5801">
        <w:rPr>
          <w:rStyle w:val="Odwoanieprzypisudolnego"/>
          <w:color w:val="000000" w:themeColor="text1"/>
        </w:rPr>
        <w:footnoteRef/>
      </w:r>
      <w:r w:rsidRPr="006E5801">
        <w:rPr>
          <w:rFonts w:ascii="Arial" w:hAnsi="Arial" w:cs="Arial"/>
          <w:color w:val="000000" w:themeColor="text1"/>
        </w:rPr>
        <w:t xml:space="preserve"> </w:t>
      </w:r>
      <w:r w:rsidRPr="00B15802">
        <w:rPr>
          <w:rFonts w:ascii="Century Gothic" w:hAnsi="Century Gothic" w:cs="Arial"/>
        </w:rPr>
        <w:t xml:space="preserve">Kontrolę przeprowadzili pracownicy Ministerstwa Edukacji Narodowej: </w:t>
      </w:r>
    </w:p>
    <w:p w:rsidR="00FC188C" w:rsidRPr="00B15802" w:rsidRDefault="00FC188C" w:rsidP="00FC188C">
      <w:pPr>
        <w:pStyle w:val="Tekstprzypisudolnego"/>
        <w:numPr>
          <w:ilvl w:val="0"/>
          <w:numId w:val="1"/>
        </w:numPr>
        <w:ind w:left="426" w:hanging="426"/>
        <w:jc w:val="both"/>
        <w:rPr>
          <w:rFonts w:ascii="Century Gothic" w:hAnsi="Century Gothic" w:cs="Arial"/>
        </w:rPr>
      </w:pPr>
      <w:r w:rsidRPr="00B15802">
        <w:rPr>
          <w:rFonts w:ascii="Century Gothic" w:hAnsi="Century Gothic" w:cs="Arial"/>
          <w:color w:val="000000" w:themeColor="text1"/>
        </w:rPr>
        <w:t>Dariusz Baran – starszy wizytator w Wy</w:t>
      </w:r>
      <w:r w:rsidR="00B15802">
        <w:rPr>
          <w:rFonts w:ascii="Century Gothic" w:hAnsi="Century Gothic" w:cs="Arial"/>
          <w:color w:val="000000" w:themeColor="text1"/>
        </w:rPr>
        <w:t>dziale Nadzoru Pedagogicznego w </w:t>
      </w:r>
      <w:r w:rsidRPr="00B15802">
        <w:rPr>
          <w:rFonts w:ascii="Century Gothic" w:hAnsi="Century Gothic" w:cs="Arial"/>
          <w:color w:val="000000" w:themeColor="text1"/>
        </w:rPr>
        <w:t xml:space="preserve">Departamencie Kształcenia Ogólnego, </w:t>
      </w:r>
      <w:r w:rsidRPr="00B15802">
        <w:rPr>
          <w:rFonts w:ascii="Century Gothic" w:hAnsi="Century Gothic" w:cs="Arial"/>
          <w:bCs/>
        </w:rPr>
        <w:t>na podstawie upoważnienia</w:t>
      </w:r>
      <w:r w:rsidRPr="00B15802">
        <w:rPr>
          <w:rFonts w:ascii="Century Gothic" w:hAnsi="Century Gothic" w:cs="Arial"/>
          <w:color w:val="000000" w:themeColor="text1"/>
        </w:rPr>
        <w:t xml:space="preserve"> </w:t>
      </w:r>
      <w:r w:rsidRPr="00B15802">
        <w:rPr>
          <w:rFonts w:ascii="Century Gothic" w:hAnsi="Century Gothic" w:cs="Arial"/>
          <w:bCs/>
        </w:rPr>
        <w:t xml:space="preserve">nr 12/2019 </w:t>
      </w:r>
      <w:r w:rsidR="00EC7BC3">
        <w:rPr>
          <w:rFonts w:ascii="Century Gothic" w:hAnsi="Century Gothic" w:cs="Arial"/>
        </w:rPr>
        <w:t>z </w:t>
      </w:r>
      <w:r w:rsidRPr="00B15802">
        <w:rPr>
          <w:rFonts w:ascii="Century Gothic" w:hAnsi="Century Gothic" w:cs="Arial"/>
        </w:rPr>
        <w:t xml:space="preserve">29 maja 2019 r.; </w:t>
      </w:r>
    </w:p>
    <w:p w:rsidR="00FC188C" w:rsidRPr="00B15802" w:rsidRDefault="00FC188C" w:rsidP="00FC188C">
      <w:pPr>
        <w:pStyle w:val="Tekstprzypisudolnego"/>
        <w:numPr>
          <w:ilvl w:val="0"/>
          <w:numId w:val="1"/>
        </w:numPr>
        <w:ind w:left="426" w:hanging="426"/>
        <w:jc w:val="both"/>
        <w:rPr>
          <w:rFonts w:ascii="Century Gothic" w:hAnsi="Century Gothic" w:cs="Arial"/>
        </w:rPr>
      </w:pPr>
      <w:r w:rsidRPr="00B15802">
        <w:rPr>
          <w:rFonts w:ascii="Century Gothic" w:hAnsi="Century Gothic" w:cs="Arial"/>
          <w:color w:val="000000" w:themeColor="text1"/>
        </w:rPr>
        <w:t xml:space="preserve">Marian Romanowski – główny specjalista w Wydziale Efektów Kształcenia </w:t>
      </w:r>
      <w:r w:rsidR="00B15802">
        <w:rPr>
          <w:rFonts w:ascii="Century Gothic" w:hAnsi="Century Gothic" w:cs="Arial"/>
        </w:rPr>
        <w:t>w </w:t>
      </w:r>
      <w:r w:rsidRPr="00B15802">
        <w:rPr>
          <w:rFonts w:ascii="Century Gothic" w:hAnsi="Century Gothic" w:cs="Arial"/>
        </w:rPr>
        <w:t xml:space="preserve">Departamencie Kształcenia Ogólnego, </w:t>
      </w:r>
      <w:r w:rsidRPr="00B15802">
        <w:rPr>
          <w:rFonts w:ascii="Century Gothic" w:hAnsi="Century Gothic" w:cs="Arial"/>
          <w:bCs/>
        </w:rPr>
        <w:t xml:space="preserve">na podstawie upoważnienia nr 13/2019 </w:t>
      </w:r>
      <w:r w:rsidR="00EC7BC3">
        <w:rPr>
          <w:rFonts w:ascii="Century Gothic" w:hAnsi="Century Gothic" w:cs="Arial"/>
        </w:rPr>
        <w:t>z </w:t>
      </w:r>
      <w:r w:rsidRPr="00B15802">
        <w:rPr>
          <w:rFonts w:ascii="Century Gothic" w:hAnsi="Century Gothic" w:cs="Arial"/>
        </w:rPr>
        <w:t xml:space="preserve">29 maja 2019 r.; </w:t>
      </w:r>
    </w:p>
    <w:p w:rsidR="00FC188C" w:rsidRPr="007E202F" w:rsidRDefault="00FC188C" w:rsidP="00FC188C">
      <w:pPr>
        <w:pStyle w:val="Tekstprzypisudolnego"/>
        <w:numPr>
          <w:ilvl w:val="0"/>
          <w:numId w:val="1"/>
        </w:numPr>
        <w:ind w:left="426" w:hanging="426"/>
        <w:jc w:val="both"/>
        <w:rPr>
          <w:rFonts w:ascii="Arial" w:hAnsi="Arial" w:cs="Arial"/>
          <w:sz w:val="18"/>
          <w:szCs w:val="18"/>
        </w:rPr>
      </w:pPr>
      <w:r w:rsidRPr="00B15802">
        <w:rPr>
          <w:rFonts w:ascii="Century Gothic" w:hAnsi="Century Gothic" w:cs="Arial"/>
        </w:rPr>
        <w:t xml:space="preserve">Jan Chojnacki – główny specjalista w Wydziale Awansu Zawodowego Nauczycieli w Departamencie Kształcenia Ogólnego, </w:t>
      </w:r>
      <w:r w:rsidRPr="00B15802">
        <w:rPr>
          <w:rFonts w:ascii="Century Gothic" w:hAnsi="Century Gothic" w:cs="Arial"/>
          <w:bCs/>
        </w:rPr>
        <w:t xml:space="preserve">na podstawie upoważnienia nr 14/2019 </w:t>
      </w:r>
      <w:r w:rsidR="00B15802">
        <w:rPr>
          <w:rFonts w:ascii="Century Gothic" w:hAnsi="Century Gothic" w:cs="Arial"/>
        </w:rPr>
        <w:t>z </w:t>
      </w:r>
      <w:r w:rsidRPr="00B15802">
        <w:rPr>
          <w:rFonts w:ascii="Century Gothic" w:hAnsi="Century Gothic" w:cs="Arial"/>
        </w:rPr>
        <w:t>29 maja 2019 r</w:t>
      </w:r>
      <w:r w:rsidRPr="007E202F">
        <w:rPr>
          <w:rFonts w:ascii="Arial" w:hAnsi="Arial" w:cs="Arial"/>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CE2" w:rsidRPr="00C51C98" w:rsidRDefault="000E0EC2" w:rsidP="00C51C98">
    <w:pPr>
      <w:pStyle w:val="Nagwek"/>
      <w:jc w:val="center"/>
      <w:rPr>
        <w:rFonts w:asciiTheme="majorHAnsi" w:hAnsiTheme="majorHAnsi" w:cs="Times New Roman"/>
        <w:sz w:val="34"/>
        <w:szCs w:val="34"/>
      </w:rPr>
    </w:pPr>
    <w:r>
      <w:rPr>
        <w:rFonts w:asciiTheme="majorHAnsi" w:hAnsiTheme="majorHAnsi" w:cs="Times New Roman"/>
        <w:sz w:val="34"/>
        <w:szCs w:val="34"/>
      </w:rPr>
      <w:t>MINISTER EDUKACJI NARODOWEJ</w:t>
    </w:r>
  </w:p>
  <w:p w:rsidR="00082207" w:rsidRPr="00933CE2" w:rsidRDefault="000E0EC2" w:rsidP="00933CE2">
    <w:pPr>
      <w:pStyle w:val="Nagwek"/>
      <w:jc w:val="center"/>
      <w:rPr>
        <w:rFonts w:asciiTheme="majorHAnsi" w:hAnsiTheme="majorHAnsi"/>
        <w:sz w:val="26"/>
        <w:szCs w:val="26"/>
      </w:rPr>
    </w:pPr>
    <w:r>
      <w:rPr>
        <w:noProof/>
      </w:rPr>
      <w:drawing>
        <wp:anchor distT="0" distB="180340" distL="114300" distR="114300" simplePos="0" relativeHeight="251660288" behindDoc="1" locked="1" layoutInCell="1" allowOverlap="0">
          <wp:simplePos x="0" y="0"/>
          <wp:positionH relativeFrom="page">
            <wp:posOffset>3404870</wp:posOffset>
          </wp:positionH>
          <wp:positionV relativeFrom="page">
            <wp:posOffset>431165</wp:posOffset>
          </wp:positionV>
          <wp:extent cx="750570" cy="828675"/>
          <wp:effectExtent l="0" t="0" r="0" b="0"/>
          <wp:wrapTopAndBottom/>
          <wp:docPr id="123" name="Obraz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YREKTOR GENERALNY-Robert Bartold-logotype-kolo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0570" cy="8286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D0760C"/>
    <w:multiLevelType w:val="hybridMultilevel"/>
    <w:tmpl w:val="EA30C158"/>
    <w:lvl w:ilvl="0" w:tplc="04150019">
      <w:start w:val="1"/>
      <w:numFmt w:val="lowerLetter"/>
      <w:lvlText w:val="%1."/>
      <w:lvlJc w:val="left"/>
      <w:pPr>
        <w:ind w:left="1083" w:hanging="360"/>
      </w:pPr>
    </w:lvl>
    <w:lvl w:ilvl="1" w:tplc="04150019" w:tentative="1">
      <w:start w:val="1"/>
      <w:numFmt w:val="lowerLetter"/>
      <w:lvlText w:val="%2."/>
      <w:lvlJc w:val="left"/>
      <w:pPr>
        <w:ind w:left="1803" w:hanging="360"/>
      </w:pPr>
    </w:lvl>
    <w:lvl w:ilvl="2" w:tplc="0415001B" w:tentative="1">
      <w:start w:val="1"/>
      <w:numFmt w:val="lowerRoman"/>
      <w:lvlText w:val="%3."/>
      <w:lvlJc w:val="right"/>
      <w:pPr>
        <w:ind w:left="2523" w:hanging="180"/>
      </w:pPr>
    </w:lvl>
    <w:lvl w:ilvl="3" w:tplc="0415000F" w:tentative="1">
      <w:start w:val="1"/>
      <w:numFmt w:val="decimal"/>
      <w:lvlText w:val="%4."/>
      <w:lvlJc w:val="left"/>
      <w:pPr>
        <w:ind w:left="3243" w:hanging="360"/>
      </w:pPr>
    </w:lvl>
    <w:lvl w:ilvl="4" w:tplc="04150019" w:tentative="1">
      <w:start w:val="1"/>
      <w:numFmt w:val="lowerLetter"/>
      <w:lvlText w:val="%5."/>
      <w:lvlJc w:val="left"/>
      <w:pPr>
        <w:ind w:left="3963" w:hanging="360"/>
      </w:pPr>
    </w:lvl>
    <w:lvl w:ilvl="5" w:tplc="0415001B" w:tentative="1">
      <w:start w:val="1"/>
      <w:numFmt w:val="lowerRoman"/>
      <w:lvlText w:val="%6."/>
      <w:lvlJc w:val="right"/>
      <w:pPr>
        <w:ind w:left="4683" w:hanging="180"/>
      </w:pPr>
    </w:lvl>
    <w:lvl w:ilvl="6" w:tplc="0415000F" w:tentative="1">
      <w:start w:val="1"/>
      <w:numFmt w:val="decimal"/>
      <w:lvlText w:val="%7."/>
      <w:lvlJc w:val="left"/>
      <w:pPr>
        <w:ind w:left="5403" w:hanging="360"/>
      </w:pPr>
    </w:lvl>
    <w:lvl w:ilvl="7" w:tplc="04150019" w:tentative="1">
      <w:start w:val="1"/>
      <w:numFmt w:val="lowerLetter"/>
      <w:lvlText w:val="%8."/>
      <w:lvlJc w:val="left"/>
      <w:pPr>
        <w:ind w:left="6123" w:hanging="360"/>
      </w:pPr>
    </w:lvl>
    <w:lvl w:ilvl="8" w:tplc="0415001B" w:tentative="1">
      <w:start w:val="1"/>
      <w:numFmt w:val="lowerRoman"/>
      <w:lvlText w:val="%9."/>
      <w:lvlJc w:val="right"/>
      <w:pPr>
        <w:ind w:left="6843" w:hanging="180"/>
      </w:pPr>
    </w:lvl>
  </w:abstractNum>
  <w:abstractNum w:abstractNumId="1" w15:restartNumberingAfterBreak="0">
    <w:nsid w:val="106B1E92"/>
    <w:multiLevelType w:val="hybridMultilevel"/>
    <w:tmpl w:val="F7F89036"/>
    <w:lvl w:ilvl="0" w:tplc="939C2B6A">
      <w:start w:val="1"/>
      <w:numFmt w:val="upperRoman"/>
      <w:lvlText w:val="%1."/>
      <w:lvlJc w:val="left"/>
      <w:pPr>
        <w:ind w:left="1080" w:hanging="72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2FE238E"/>
    <w:multiLevelType w:val="hybridMultilevel"/>
    <w:tmpl w:val="7E7619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78C67FD"/>
    <w:multiLevelType w:val="hybridMultilevel"/>
    <w:tmpl w:val="1EE455D2"/>
    <w:lvl w:ilvl="0" w:tplc="04150011">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 w15:restartNumberingAfterBreak="0">
    <w:nsid w:val="31954EBB"/>
    <w:multiLevelType w:val="hybridMultilevel"/>
    <w:tmpl w:val="8E64F90C"/>
    <w:lvl w:ilvl="0" w:tplc="DB18C14C">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5" w15:restartNumberingAfterBreak="0">
    <w:nsid w:val="4FDD0945"/>
    <w:multiLevelType w:val="hybridMultilevel"/>
    <w:tmpl w:val="AD04E254"/>
    <w:lvl w:ilvl="0" w:tplc="04150011">
      <w:start w:val="1"/>
      <w:numFmt w:val="decimal"/>
      <w:lvlText w:val="%1)"/>
      <w:lvlJc w:val="left"/>
      <w:pPr>
        <w:ind w:left="792" w:hanging="360"/>
      </w:pPr>
    </w:lvl>
    <w:lvl w:ilvl="1" w:tplc="04150019" w:tentative="1">
      <w:start w:val="1"/>
      <w:numFmt w:val="lowerLetter"/>
      <w:lvlText w:val="%2."/>
      <w:lvlJc w:val="left"/>
      <w:pPr>
        <w:ind w:left="1512" w:hanging="360"/>
      </w:pPr>
    </w:lvl>
    <w:lvl w:ilvl="2" w:tplc="0415001B" w:tentative="1">
      <w:start w:val="1"/>
      <w:numFmt w:val="lowerRoman"/>
      <w:lvlText w:val="%3."/>
      <w:lvlJc w:val="right"/>
      <w:pPr>
        <w:ind w:left="2232" w:hanging="180"/>
      </w:pPr>
    </w:lvl>
    <w:lvl w:ilvl="3" w:tplc="0415000F" w:tentative="1">
      <w:start w:val="1"/>
      <w:numFmt w:val="decimal"/>
      <w:lvlText w:val="%4."/>
      <w:lvlJc w:val="left"/>
      <w:pPr>
        <w:ind w:left="2952" w:hanging="360"/>
      </w:pPr>
    </w:lvl>
    <w:lvl w:ilvl="4" w:tplc="04150019" w:tentative="1">
      <w:start w:val="1"/>
      <w:numFmt w:val="lowerLetter"/>
      <w:lvlText w:val="%5."/>
      <w:lvlJc w:val="left"/>
      <w:pPr>
        <w:ind w:left="3672" w:hanging="360"/>
      </w:pPr>
    </w:lvl>
    <w:lvl w:ilvl="5" w:tplc="0415001B" w:tentative="1">
      <w:start w:val="1"/>
      <w:numFmt w:val="lowerRoman"/>
      <w:lvlText w:val="%6."/>
      <w:lvlJc w:val="right"/>
      <w:pPr>
        <w:ind w:left="4392" w:hanging="180"/>
      </w:pPr>
    </w:lvl>
    <w:lvl w:ilvl="6" w:tplc="0415000F" w:tentative="1">
      <w:start w:val="1"/>
      <w:numFmt w:val="decimal"/>
      <w:lvlText w:val="%7."/>
      <w:lvlJc w:val="left"/>
      <w:pPr>
        <w:ind w:left="5112" w:hanging="360"/>
      </w:pPr>
    </w:lvl>
    <w:lvl w:ilvl="7" w:tplc="04150019" w:tentative="1">
      <w:start w:val="1"/>
      <w:numFmt w:val="lowerLetter"/>
      <w:lvlText w:val="%8."/>
      <w:lvlJc w:val="left"/>
      <w:pPr>
        <w:ind w:left="5832" w:hanging="360"/>
      </w:pPr>
    </w:lvl>
    <w:lvl w:ilvl="8" w:tplc="0415001B" w:tentative="1">
      <w:start w:val="1"/>
      <w:numFmt w:val="lowerRoman"/>
      <w:lvlText w:val="%9."/>
      <w:lvlJc w:val="right"/>
      <w:pPr>
        <w:ind w:left="6552" w:hanging="180"/>
      </w:pPr>
    </w:lvl>
  </w:abstractNum>
  <w:abstractNum w:abstractNumId="6" w15:restartNumberingAfterBreak="0">
    <w:nsid w:val="5B45395D"/>
    <w:multiLevelType w:val="hybridMultilevel"/>
    <w:tmpl w:val="AE8A5D1C"/>
    <w:lvl w:ilvl="0" w:tplc="04150019">
      <w:start w:val="1"/>
      <w:numFmt w:val="lowerLetter"/>
      <w:lvlText w:val="%1."/>
      <w:lvlJc w:val="left"/>
      <w:pPr>
        <w:ind w:left="1044" w:hanging="360"/>
      </w:pPr>
    </w:lvl>
    <w:lvl w:ilvl="1" w:tplc="04150019" w:tentative="1">
      <w:start w:val="1"/>
      <w:numFmt w:val="lowerLetter"/>
      <w:lvlText w:val="%2."/>
      <w:lvlJc w:val="left"/>
      <w:pPr>
        <w:ind w:left="1764" w:hanging="360"/>
      </w:pPr>
    </w:lvl>
    <w:lvl w:ilvl="2" w:tplc="0415001B" w:tentative="1">
      <w:start w:val="1"/>
      <w:numFmt w:val="lowerRoman"/>
      <w:lvlText w:val="%3."/>
      <w:lvlJc w:val="right"/>
      <w:pPr>
        <w:ind w:left="2484" w:hanging="180"/>
      </w:pPr>
    </w:lvl>
    <w:lvl w:ilvl="3" w:tplc="0415000F" w:tentative="1">
      <w:start w:val="1"/>
      <w:numFmt w:val="decimal"/>
      <w:lvlText w:val="%4."/>
      <w:lvlJc w:val="left"/>
      <w:pPr>
        <w:ind w:left="3204" w:hanging="360"/>
      </w:pPr>
    </w:lvl>
    <w:lvl w:ilvl="4" w:tplc="04150019" w:tentative="1">
      <w:start w:val="1"/>
      <w:numFmt w:val="lowerLetter"/>
      <w:lvlText w:val="%5."/>
      <w:lvlJc w:val="left"/>
      <w:pPr>
        <w:ind w:left="3924" w:hanging="360"/>
      </w:pPr>
    </w:lvl>
    <w:lvl w:ilvl="5" w:tplc="0415001B" w:tentative="1">
      <w:start w:val="1"/>
      <w:numFmt w:val="lowerRoman"/>
      <w:lvlText w:val="%6."/>
      <w:lvlJc w:val="right"/>
      <w:pPr>
        <w:ind w:left="4644" w:hanging="180"/>
      </w:pPr>
    </w:lvl>
    <w:lvl w:ilvl="6" w:tplc="0415000F" w:tentative="1">
      <w:start w:val="1"/>
      <w:numFmt w:val="decimal"/>
      <w:lvlText w:val="%7."/>
      <w:lvlJc w:val="left"/>
      <w:pPr>
        <w:ind w:left="5364" w:hanging="360"/>
      </w:pPr>
    </w:lvl>
    <w:lvl w:ilvl="7" w:tplc="04150019" w:tentative="1">
      <w:start w:val="1"/>
      <w:numFmt w:val="lowerLetter"/>
      <w:lvlText w:val="%8."/>
      <w:lvlJc w:val="left"/>
      <w:pPr>
        <w:ind w:left="6084" w:hanging="360"/>
      </w:pPr>
    </w:lvl>
    <w:lvl w:ilvl="8" w:tplc="0415001B" w:tentative="1">
      <w:start w:val="1"/>
      <w:numFmt w:val="lowerRoman"/>
      <w:lvlText w:val="%9."/>
      <w:lvlJc w:val="right"/>
      <w:pPr>
        <w:ind w:left="6804" w:hanging="180"/>
      </w:pPr>
    </w:lvl>
  </w:abstractNum>
  <w:abstractNum w:abstractNumId="7" w15:restartNumberingAfterBreak="0">
    <w:nsid w:val="5F947275"/>
    <w:multiLevelType w:val="hybridMultilevel"/>
    <w:tmpl w:val="A5EE2D30"/>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639E7A7D"/>
    <w:multiLevelType w:val="hybridMultilevel"/>
    <w:tmpl w:val="5DB09EA0"/>
    <w:lvl w:ilvl="0" w:tplc="235C0520">
      <w:start w:val="1"/>
      <w:numFmt w:val="decimal"/>
      <w:lvlText w:val="%1)"/>
      <w:lvlJc w:val="left"/>
      <w:pPr>
        <w:ind w:left="684" w:hanging="360"/>
      </w:pPr>
      <w:rPr>
        <w:rFonts w:hint="default"/>
      </w:rPr>
    </w:lvl>
    <w:lvl w:ilvl="1" w:tplc="04150019" w:tentative="1">
      <w:start w:val="1"/>
      <w:numFmt w:val="lowerLetter"/>
      <w:lvlText w:val="%2."/>
      <w:lvlJc w:val="left"/>
      <w:pPr>
        <w:ind w:left="1404" w:hanging="360"/>
      </w:pPr>
    </w:lvl>
    <w:lvl w:ilvl="2" w:tplc="0415001B" w:tentative="1">
      <w:start w:val="1"/>
      <w:numFmt w:val="lowerRoman"/>
      <w:lvlText w:val="%3."/>
      <w:lvlJc w:val="right"/>
      <w:pPr>
        <w:ind w:left="2124" w:hanging="180"/>
      </w:pPr>
    </w:lvl>
    <w:lvl w:ilvl="3" w:tplc="0415000F" w:tentative="1">
      <w:start w:val="1"/>
      <w:numFmt w:val="decimal"/>
      <w:lvlText w:val="%4."/>
      <w:lvlJc w:val="left"/>
      <w:pPr>
        <w:ind w:left="2844" w:hanging="360"/>
      </w:pPr>
    </w:lvl>
    <w:lvl w:ilvl="4" w:tplc="04150019" w:tentative="1">
      <w:start w:val="1"/>
      <w:numFmt w:val="lowerLetter"/>
      <w:lvlText w:val="%5."/>
      <w:lvlJc w:val="left"/>
      <w:pPr>
        <w:ind w:left="3564" w:hanging="360"/>
      </w:pPr>
    </w:lvl>
    <w:lvl w:ilvl="5" w:tplc="0415001B" w:tentative="1">
      <w:start w:val="1"/>
      <w:numFmt w:val="lowerRoman"/>
      <w:lvlText w:val="%6."/>
      <w:lvlJc w:val="right"/>
      <w:pPr>
        <w:ind w:left="4284" w:hanging="180"/>
      </w:pPr>
    </w:lvl>
    <w:lvl w:ilvl="6" w:tplc="0415000F" w:tentative="1">
      <w:start w:val="1"/>
      <w:numFmt w:val="decimal"/>
      <w:lvlText w:val="%7."/>
      <w:lvlJc w:val="left"/>
      <w:pPr>
        <w:ind w:left="5004" w:hanging="360"/>
      </w:pPr>
    </w:lvl>
    <w:lvl w:ilvl="7" w:tplc="04150019" w:tentative="1">
      <w:start w:val="1"/>
      <w:numFmt w:val="lowerLetter"/>
      <w:lvlText w:val="%8."/>
      <w:lvlJc w:val="left"/>
      <w:pPr>
        <w:ind w:left="5724" w:hanging="360"/>
      </w:pPr>
    </w:lvl>
    <w:lvl w:ilvl="8" w:tplc="0415001B" w:tentative="1">
      <w:start w:val="1"/>
      <w:numFmt w:val="lowerRoman"/>
      <w:lvlText w:val="%9."/>
      <w:lvlJc w:val="right"/>
      <w:pPr>
        <w:ind w:left="6444" w:hanging="180"/>
      </w:pPr>
    </w:lvl>
  </w:abstractNum>
  <w:abstractNum w:abstractNumId="9" w15:restartNumberingAfterBreak="0">
    <w:nsid w:val="73334089"/>
    <w:multiLevelType w:val="hybridMultilevel"/>
    <w:tmpl w:val="3586BC08"/>
    <w:lvl w:ilvl="0" w:tplc="70A6FCA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embedTrueTypeFonts/>
  <w:defaultTabStop w:val="708"/>
  <w:hyphenationZone w:val="420"/>
  <w:drawingGridHorizontalSpacing w:val="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88C"/>
    <w:rsid w:val="000C1B2E"/>
    <w:rsid w:val="000E0EC2"/>
    <w:rsid w:val="001E2E2A"/>
    <w:rsid w:val="00402016"/>
    <w:rsid w:val="007C21CD"/>
    <w:rsid w:val="007D64D6"/>
    <w:rsid w:val="008A0587"/>
    <w:rsid w:val="00AB4991"/>
    <w:rsid w:val="00B15802"/>
    <w:rsid w:val="00C34401"/>
    <w:rsid w:val="00C51C9D"/>
    <w:rsid w:val="00C95645"/>
    <w:rsid w:val="00D45238"/>
    <w:rsid w:val="00D80073"/>
    <w:rsid w:val="00E543C8"/>
    <w:rsid w:val="00EC7BC3"/>
    <w:rsid w:val="00ED33A6"/>
    <w:rsid w:val="00F845B7"/>
    <w:rsid w:val="00FC18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Pr>
      <w:rFonts w:ascii="Arial" w:hAnsi="Arial" w:cs="Arial"/>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pPr>
      <w:tabs>
        <w:tab w:val="center" w:pos="4536"/>
        <w:tab w:val="right" w:pos="9072"/>
      </w:tabs>
    </w:pPr>
  </w:style>
  <w:style w:type="character" w:customStyle="1" w:styleId="NagwekZnak">
    <w:name w:val="Nagłówek Znak"/>
    <w:basedOn w:val="Domylnaczcionkaakapitu"/>
    <w:link w:val="Nagwek"/>
    <w:rPr>
      <w:rFonts w:ascii="Arial" w:hAnsi="Arial" w:cs="Arial"/>
      <w:sz w:val="24"/>
      <w:szCs w:val="24"/>
    </w:rPr>
  </w:style>
  <w:style w:type="paragraph" w:styleId="Stopka">
    <w:name w:val="footer"/>
    <w:basedOn w:val="Normalny"/>
    <w:link w:val="StopkaZnak"/>
    <w:uiPriority w:val="99"/>
    <w:pPr>
      <w:tabs>
        <w:tab w:val="center" w:pos="4536"/>
        <w:tab w:val="right" w:pos="9072"/>
      </w:tabs>
    </w:pPr>
  </w:style>
  <w:style w:type="character" w:customStyle="1" w:styleId="StopkaZnak">
    <w:name w:val="Stopka Znak"/>
    <w:basedOn w:val="Domylnaczcionkaakapitu"/>
    <w:link w:val="Stopka"/>
    <w:uiPriority w:val="99"/>
    <w:rPr>
      <w:rFonts w:ascii="Arial" w:hAnsi="Arial" w:cs="Arial"/>
      <w:sz w:val="24"/>
      <w:szCs w:val="24"/>
    </w:rPr>
  </w:style>
  <w:style w:type="paragraph" w:customStyle="1" w:styleId="menfont">
    <w:name w:val="men font"/>
    <w:basedOn w:val="Normalny"/>
  </w:style>
  <w:style w:type="paragraph" w:styleId="Tekstprzypisudolnego">
    <w:name w:val="footnote text"/>
    <w:basedOn w:val="Normalny"/>
    <w:link w:val="TekstprzypisudolnegoZnak"/>
    <w:unhideWhenUsed/>
    <w:rsid w:val="00FC188C"/>
    <w:rPr>
      <w:rFonts w:ascii="Times New Roman" w:hAnsi="Times New Roman" w:cs="Times New Roman"/>
      <w:sz w:val="20"/>
      <w:szCs w:val="20"/>
    </w:rPr>
  </w:style>
  <w:style w:type="character" w:customStyle="1" w:styleId="TekstprzypisudolnegoZnak">
    <w:name w:val="Tekst przypisu dolnego Znak"/>
    <w:basedOn w:val="Domylnaczcionkaakapitu"/>
    <w:link w:val="Tekstprzypisudolnego"/>
    <w:rsid w:val="00FC188C"/>
  </w:style>
  <w:style w:type="paragraph" w:styleId="Akapitzlist">
    <w:name w:val="List Paragraph"/>
    <w:basedOn w:val="Normalny"/>
    <w:link w:val="AkapitzlistZnak"/>
    <w:uiPriority w:val="34"/>
    <w:qFormat/>
    <w:rsid w:val="00FC188C"/>
    <w:pPr>
      <w:ind w:left="720"/>
      <w:contextualSpacing/>
    </w:pPr>
    <w:rPr>
      <w:rFonts w:ascii="Times New Roman" w:hAnsi="Times New Roman" w:cs="Times New Roman"/>
    </w:rPr>
  </w:style>
  <w:style w:type="character" w:styleId="Odwoanieprzypisudolnego">
    <w:name w:val="footnote reference"/>
    <w:basedOn w:val="Domylnaczcionkaakapitu"/>
    <w:unhideWhenUsed/>
    <w:rsid w:val="00FC188C"/>
    <w:rPr>
      <w:vertAlign w:val="superscript"/>
    </w:rPr>
  </w:style>
  <w:style w:type="character" w:customStyle="1" w:styleId="FontStyle21">
    <w:name w:val="Font Style21"/>
    <w:basedOn w:val="Domylnaczcionkaakapitu"/>
    <w:uiPriority w:val="99"/>
    <w:rsid w:val="00FC188C"/>
    <w:rPr>
      <w:rFonts w:ascii="Arial" w:hAnsi="Arial" w:cs="Arial"/>
      <w:sz w:val="22"/>
      <w:szCs w:val="22"/>
    </w:rPr>
  </w:style>
  <w:style w:type="paragraph" w:customStyle="1" w:styleId="Style6">
    <w:name w:val="Style6"/>
    <w:basedOn w:val="Normalny"/>
    <w:uiPriority w:val="99"/>
    <w:rsid w:val="00FC188C"/>
    <w:pPr>
      <w:widowControl w:val="0"/>
      <w:autoSpaceDE w:val="0"/>
      <w:autoSpaceDN w:val="0"/>
      <w:adjustRightInd w:val="0"/>
      <w:spacing w:line="275" w:lineRule="exact"/>
      <w:jc w:val="both"/>
    </w:pPr>
    <w:rPr>
      <w:rFonts w:ascii="Times New Roman" w:eastAsiaTheme="minorEastAsia" w:hAnsi="Times New Roman" w:cs="Times New Roman"/>
    </w:rPr>
  </w:style>
  <w:style w:type="paragraph" w:customStyle="1" w:styleId="Style7">
    <w:name w:val="Style7"/>
    <w:basedOn w:val="Normalny"/>
    <w:uiPriority w:val="99"/>
    <w:rsid w:val="00FC188C"/>
    <w:pPr>
      <w:widowControl w:val="0"/>
      <w:autoSpaceDE w:val="0"/>
      <w:autoSpaceDN w:val="0"/>
      <w:adjustRightInd w:val="0"/>
      <w:spacing w:line="230" w:lineRule="exact"/>
    </w:pPr>
    <w:rPr>
      <w:rFonts w:eastAsiaTheme="minorEastAsia"/>
    </w:rPr>
  </w:style>
  <w:style w:type="paragraph" w:customStyle="1" w:styleId="Style9">
    <w:name w:val="Style9"/>
    <w:basedOn w:val="Normalny"/>
    <w:uiPriority w:val="99"/>
    <w:rsid w:val="00FC188C"/>
    <w:pPr>
      <w:widowControl w:val="0"/>
      <w:autoSpaceDE w:val="0"/>
      <w:autoSpaceDN w:val="0"/>
      <w:adjustRightInd w:val="0"/>
      <w:spacing w:line="275" w:lineRule="exact"/>
      <w:ind w:hanging="355"/>
      <w:jc w:val="both"/>
    </w:pPr>
    <w:rPr>
      <w:rFonts w:ascii="Times New Roman" w:eastAsiaTheme="minorEastAsia" w:hAnsi="Times New Roman" w:cs="Times New Roman"/>
    </w:rPr>
  </w:style>
  <w:style w:type="paragraph" w:styleId="Tekstpodstawowywcity2">
    <w:name w:val="Body Text Indent 2"/>
    <w:basedOn w:val="Normalny"/>
    <w:link w:val="Tekstpodstawowywcity2Znak"/>
    <w:rsid w:val="00FC188C"/>
    <w:pPr>
      <w:ind w:firstLine="708"/>
      <w:jc w:val="both"/>
    </w:pPr>
    <w:rPr>
      <w:rFonts w:ascii="Times New Roman" w:hAnsi="Times New Roman" w:cs="Times New Roman"/>
    </w:rPr>
  </w:style>
  <w:style w:type="character" w:customStyle="1" w:styleId="Tekstpodstawowywcity2Znak">
    <w:name w:val="Tekst podstawowy wcięty 2 Znak"/>
    <w:basedOn w:val="Domylnaczcionkaakapitu"/>
    <w:link w:val="Tekstpodstawowywcity2"/>
    <w:rsid w:val="00FC188C"/>
    <w:rPr>
      <w:sz w:val="24"/>
      <w:szCs w:val="24"/>
    </w:rPr>
  </w:style>
  <w:style w:type="character" w:customStyle="1" w:styleId="AkapitzlistZnak">
    <w:name w:val="Akapit z listą Znak"/>
    <w:link w:val="Akapitzlist"/>
    <w:uiPriority w:val="34"/>
    <w:rsid w:val="00FC188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3195</Words>
  <Characters>19171</Characters>
  <Application>Microsoft Office Word</Application>
  <DocSecurity>0</DocSecurity>
  <Lines>159</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2020-09-11T08:29:00Z</dcterms:created>
  <dcterms:modified xsi:type="dcterms:W3CDTF">2020-09-11T08:29:00Z</dcterms:modified>
</cp:coreProperties>
</file>