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1C" w:rsidRPr="00D855FF" w:rsidRDefault="00E522D0" w:rsidP="007F517C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Wymagania sanitarno – higieniczne i </w:t>
      </w:r>
      <w:r w:rsidR="007F517C" w:rsidRPr="00D855FF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 techniczne dla zakładów fryzjerskich, kosmetycznych, tatuażu i odnowy biologicznej</w:t>
      </w:r>
    </w:p>
    <w:p w:rsidR="007F517C" w:rsidRPr="00D855FF" w:rsidRDefault="007F517C">
      <w:pP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Definicje</w:t>
      </w:r>
    </w:p>
    <w:p w:rsidR="007F517C" w:rsidRPr="004C745D" w:rsidRDefault="007F517C" w:rsidP="008B39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Zakłady fryzjerskie</w:t>
      </w:r>
      <w:r w:rsidRPr="004C745D">
        <w:rPr>
          <w:rFonts w:ascii="Times New Roman" w:hAnsi="Times New Roman" w:cs="Times New Roman"/>
          <w:sz w:val="24"/>
          <w:szCs w:val="24"/>
        </w:rPr>
        <w:t xml:space="preserve"> – zakłady świadczące usługi w zakresie regeneracji, pielęgnacji </w:t>
      </w:r>
      <w:r w:rsidR="003444DD" w:rsidRP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 xml:space="preserve">i upiększania włosów oraz wyrobu peruk. </w:t>
      </w:r>
    </w:p>
    <w:p w:rsidR="007F517C" w:rsidRPr="004C745D" w:rsidRDefault="007F517C" w:rsidP="008B39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Zakłady kosmetyczne</w:t>
      </w:r>
      <w:r w:rsidRPr="004C745D">
        <w:rPr>
          <w:rFonts w:ascii="Times New Roman" w:hAnsi="Times New Roman" w:cs="Times New Roman"/>
          <w:sz w:val="24"/>
          <w:szCs w:val="24"/>
        </w:rPr>
        <w:t xml:space="preserve"> – zakłady świadczące usługi w zakresie regeneracji, pielęgnacji </w:t>
      </w:r>
      <w:r w:rsidR="008B39F7" w:rsidRP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 xml:space="preserve">i upiększania ciała. </w:t>
      </w:r>
    </w:p>
    <w:p w:rsidR="007F517C" w:rsidRPr="004C745D" w:rsidRDefault="007F517C" w:rsidP="008B39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Zakłady odnowy biologicznej</w:t>
      </w:r>
      <w:r w:rsidRPr="004C745D">
        <w:rPr>
          <w:rFonts w:ascii="Times New Roman" w:hAnsi="Times New Roman" w:cs="Times New Roman"/>
          <w:sz w:val="24"/>
          <w:szCs w:val="24"/>
        </w:rPr>
        <w:t xml:space="preserve"> – zakłady świadczące usługi w zakresie regeneracji ciała poprzez ćwiczenia fizyczne, naświetlanie, opalanie, masaż, oddziaływanie suchym lub wilgotnym, gorącym powietrzem oraz zabiegi relaksujące.</w:t>
      </w:r>
    </w:p>
    <w:p w:rsidR="007F517C" w:rsidRPr="00D855FF" w:rsidRDefault="007F517C" w:rsidP="00D855FF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Lokalizacja</w:t>
      </w:r>
    </w:p>
    <w:p w:rsidR="005C38A2" w:rsidRDefault="007F517C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Powyższe obiekty powinny być zlokalizowane w odrębnym budynku/lokalu albo stanowić wyodrębnioną część budynku/ lokalu. Wejście do zakładu stanowiącego wyodrębnioną część może być wspólne dla wszystkich jego użytkowników i prowadzić z dróg komunikacji ogólnej. Wejście nie może prowadzić przez pomieszczenia w których są świadczone innego rodzaju usługi.</w:t>
      </w:r>
      <w:r w:rsidR="009C3E48" w:rsidRPr="004C7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17C" w:rsidRPr="004C745D" w:rsidRDefault="009C3E48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Warunki techniczne dotyczące:</w:t>
      </w:r>
    </w:p>
    <w:p w:rsidR="009C3E48" w:rsidRDefault="009C3E48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Wysokości pomieszczeń</w:t>
      </w:r>
      <w:r w:rsidR="00346006">
        <w:rPr>
          <w:rFonts w:ascii="Times New Roman" w:hAnsi="Times New Roman" w:cs="Times New Roman"/>
          <w:sz w:val="24"/>
          <w:szCs w:val="24"/>
        </w:rPr>
        <w:t xml:space="preserve"> </w:t>
      </w:r>
      <w:r w:rsidR="00346006">
        <w:rPr>
          <w:rFonts w:ascii="Times New Roman" w:hAnsi="Times New Roman" w:cs="Times New Roman"/>
          <w:i/>
        </w:rPr>
        <w:t>(§ 20- Dz. U. z 2003 nr 169, poz. 1650)</w:t>
      </w:r>
      <w:r w:rsidR="00346006" w:rsidRPr="00C96A10">
        <w:rPr>
          <w:rFonts w:ascii="Times New Roman" w:hAnsi="Times New Roman" w:cs="Times New Roman"/>
          <w:i/>
        </w:rPr>
        <w:t>)</w:t>
      </w:r>
    </w:p>
    <w:p w:rsidR="00941E04" w:rsidRPr="004C745D" w:rsidRDefault="00941E04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użytkowa w m</w:t>
      </w:r>
      <w:r w:rsidRPr="00941E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96A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96A10" w:rsidRPr="00C96A10">
        <w:rPr>
          <w:rFonts w:ascii="Times New Roman" w:hAnsi="Times New Roman" w:cs="Times New Roman"/>
          <w:i/>
        </w:rPr>
        <w:t>(</w:t>
      </w:r>
      <w:r w:rsidR="00346006">
        <w:rPr>
          <w:rFonts w:ascii="Times New Roman" w:hAnsi="Times New Roman" w:cs="Times New Roman"/>
          <w:i/>
        </w:rPr>
        <w:t xml:space="preserve">§ 19 - </w:t>
      </w:r>
      <w:r w:rsidR="00C96A10" w:rsidRPr="00C96A10">
        <w:rPr>
          <w:rFonts w:ascii="Times New Roman" w:hAnsi="Times New Roman" w:cs="Times New Roman"/>
          <w:i/>
        </w:rPr>
        <w:t xml:space="preserve">na każdego z pracowników jednocześnie zatrudnionych </w:t>
      </w:r>
      <w:r w:rsidR="00346006">
        <w:rPr>
          <w:rFonts w:ascii="Times New Roman" w:hAnsi="Times New Roman" w:cs="Times New Roman"/>
          <w:i/>
        </w:rPr>
        <w:br/>
      </w:r>
      <w:r w:rsidR="00C96A10" w:rsidRPr="00C96A10">
        <w:rPr>
          <w:rFonts w:ascii="Times New Roman" w:hAnsi="Times New Roman" w:cs="Times New Roman"/>
          <w:i/>
        </w:rPr>
        <w:t>w sta</w:t>
      </w:r>
      <w:r w:rsidR="00C96A10">
        <w:rPr>
          <w:rFonts w:ascii="Times New Roman" w:hAnsi="Times New Roman" w:cs="Times New Roman"/>
          <w:i/>
        </w:rPr>
        <w:t>łej pracy powinno przypadać 13m</w:t>
      </w:r>
      <w:r w:rsidR="00C96A10" w:rsidRPr="00C96A10">
        <w:rPr>
          <w:rFonts w:ascii="Times New Roman" w:hAnsi="Times New Roman" w:cs="Times New Roman"/>
          <w:i/>
          <w:vertAlign w:val="superscript"/>
        </w:rPr>
        <w:t>2</w:t>
      </w:r>
      <w:r w:rsidR="00C96A10" w:rsidRPr="00C96A10">
        <w:rPr>
          <w:rFonts w:ascii="Times New Roman" w:hAnsi="Times New Roman" w:cs="Times New Roman"/>
          <w:i/>
        </w:rPr>
        <w:t xml:space="preserve"> wolnej objętości powierzchni oraz co najmniej 2m</w:t>
      </w:r>
      <w:r w:rsidR="00C96A10" w:rsidRPr="00C96A10">
        <w:rPr>
          <w:rFonts w:ascii="Times New Roman" w:hAnsi="Times New Roman" w:cs="Times New Roman"/>
          <w:i/>
          <w:vertAlign w:val="superscript"/>
        </w:rPr>
        <w:t xml:space="preserve">2 </w:t>
      </w:r>
      <w:r w:rsidR="00C96A10" w:rsidRPr="00C96A10">
        <w:rPr>
          <w:rFonts w:ascii="Times New Roman" w:hAnsi="Times New Roman" w:cs="Times New Roman"/>
          <w:i/>
        </w:rPr>
        <w:t>wolnej prze</w:t>
      </w:r>
      <w:r w:rsidR="00C96A10">
        <w:rPr>
          <w:rFonts w:ascii="Times New Roman" w:hAnsi="Times New Roman" w:cs="Times New Roman"/>
          <w:i/>
        </w:rPr>
        <w:t>strzeni podłogi (niezajętej prze</w:t>
      </w:r>
      <w:r w:rsidR="00C96A10" w:rsidRPr="00C96A10">
        <w:rPr>
          <w:rFonts w:ascii="Times New Roman" w:hAnsi="Times New Roman" w:cs="Times New Roman"/>
          <w:i/>
        </w:rPr>
        <w:t>z urządzenia techniczne , sprzęty itp.</w:t>
      </w:r>
      <w:r w:rsidR="00346006">
        <w:rPr>
          <w:rFonts w:ascii="Times New Roman" w:hAnsi="Times New Roman" w:cs="Times New Roman"/>
          <w:i/>
        </w:rPr>
        <w:t>)</w:t>
      </w:r>
      <w:r w:rsidR="00C96A10">
        <w:rPr>
          <w:rFonts w:ascii="Times New Roman" w:hAnsi="Times New Roman" w:cs="Times New Roman"/>
          <w:i/>
        </w:rPr>
        <w:t xml:space="preserve">- </w:t>
      </w:r>
      <w:r w:rsidR="00346006">
        <w:rPr>
          <w:rFonts w:ascii="Times New Roman" w:hAnsi="Times New Roman" w:cs="Times New Roman"/>
          <w:i/>
        </w:rPr>
        <w:t>(Dz. U. z 2003 nr 169, poz. 1650)</w:t>
      </w:r>
    </w:p>
    <w:p w:rsidR="009C3E48" w:rsidRPr="004C745D" w:rsidRDefault="009C3E48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Oświetlenia</w:t>
      </w:r>
    </w:p>
    <w:p w:rsidR="00941E04" w:rsidRDefault="009C3E48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Wentylacji,</w:t>
      </w:r>
    </w:p>
    <w:p w:rsidR="00941E04" w:rsidRDefault="00941E04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 wody ciepłej</w:t>
      </w:r>
    </w:p>
    <w:p w:rsidR="00941E04" w:rsidRDefault="00941E04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 ogrzewania</w:t>
      </w:r>
    </w:p>
    <w:p w:rsidR="00941E04" w:rsidRDefault="00941E04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ścian przy punktach wodnych</w:t>
      </w:r>
    </w:p>
    <w:p w:rsidR="009C3E48" w:rsidRDefault="00941E04" w:rsidP="009C3E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posadzki</w:t>
      </w:r>
      <w:r w:rsidR="009C3E48" w:rsidRPr="004C745D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9C3E48" w:rsidRDefault="00761AA1" w:rsidP="009C3E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p</w:t>
      </w:r>
      <w:r w:rsidR="009C3E48" w:rsidRPr="004C745D">
        <w:rPr>
          <w:rFonts w:ascii="Times New Roman" w:hAnsi="Times New Roman" w:cs="Times New Roman"/>
          <w:sz w:val="24"/>
          <w:szCs w:val="24"/>
        </w:rPr>
        <w:t xml:space="preserve">owinny być zgodne </w:t>
      </w:r>
      <w:r w:rsidR="00311A2C" w:rsidRPr="004C745D">
        <w:rPr>
          <w:rFonts w:ascii="Times New Roman" w:hAnsi="Times New Roman" w:cs="Times New Roman"/>
          <w:sz w:val="24"/>
          <w:szCs w:val="24"/>
        </w:rPr>
        <w:t xml:space="preserve">z </w:t>
      </w:r>
      <w:r w:rsidR="00311A2C" w:rsidRPr="004C745D">
        <w:rPr>
          <w:rFonts w:ascii="Times New Roman" w:hAnsi="Times New Roman" w:cs="Times New Roman"/>
          <w:b/>
          <w:sz w:val="24"/>
          <w:szCs w:val="24"/>
        </w:rPr>
        <w:t>rozporządzeniem Ministra Infrast</w:t>
      </w:r>
      <w:r w:rsidR="00E048C5">
        <w:rPr>
          <w:rFonts w:ascii="Times New Roman" w:hAnsi="Times New Roman" w:cs="Times New Roman"/>
          <w:b/>
          <w:sz w:val="24"/>
          <w:szCs w:val="24"/>
        </w:rPr>
        <w:t>ruktury z dnia 12 kwietnia 2002</w:t>
      </w:r>
      <w:r w:rsidR="00311A2C" w:rsidRPr="004C745D">
        <w:rPr>
          <w:rFonts w:ascii="Times New Roman" w:hAnsi="Times New Roman" w:cs="Times New Roman"/>
          <w:b/>
          <w:sz w:val="24"/>
          <w:szCs w:val="24"/>
        </w:rPr>
        <w:t>r. w sprawie warunków technicznych, jakim powinny odpowiadać budynki i ich usytuowanie (</w:t>
      </w:r>
      <w:r w:rsidR="00251E63" w:rsidRPr="00251E63">
        <w:rPr>
          <w:rFonts w:ascii="Times New Roman" w:hAnsi="Times New Roman" w:cs="Times New Roman"/>
          <w:b/>
          <w:sz w:val="24"/>
          <w:szCs w:val="24"/>
        </w:rPr>
        <w:t>Dz</w:t>
      </w:r>
      <w:r w:rsidR="00251E63">
        <w:rPr>
          <w:rFonts w:ascii="Times New Roman" w:hAnsi="Times New Roman" w:cs="Times New Roman"/>
          <w:b/>
          <w:sz w:val="24"/>
          <w:szCs w:val="24"/>
        </w:rPr>
        <w:t>.U. z 2019r. poz. 1065 z późn. z</w:t>
      </w:r>
      <w:r w:rsidR="00251E63" w:rsidRPr="00251E63">
        <w:rPr>
          <w:rFonts w:ascii="Times New Roman" w:hAnsi="Times New Roman" w:cs="Times New Roman"/>
          <w:b/>
          <w:sz w:val="24"/>
          <w:szCs w:val="24"/>
        </w:rPr>
        <w:t>m.</w:t>
      </w:r>
      <w:r w:rsidR="00251E63">
        <w:rPr>
          <w:rFonts w:ascii="Times New Roman" w:hAnsi="Times New Roman" w:cs="Times New Roman"/>
          <w:b/>
          <w:sz w:val="24"/>
          <w:szCs w:val="24"/>
        </w:rPr>
        <w:t>)</w:t>
      </w:r>
    </w:p>
    <w:p w:rsidR="005C38A2" w:rsidRPr="005C38A2" w:rsidRDefault="005C38A2" w:rsidP="005C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również:</w:t>
      </w:r>
    </w:p>
    <w:p w:rsidR="005C38A2" w:rsidRDefault="005C38A2" w:rsidP="005C38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wykonywanych usług</w:t>
      </w:r>
    </w:p>
    <w:p w:rsidR="005C38A2" w:rsidRDefault="005C38A2" w:rsidP="009C3E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zatrudnionych</w:t>
      </w:r>
    </w:p>
    <w:p w:rsidR="005C38A2" w:rsidRPr="005C38A2" w:rsidRDefault="005C38A2" w:rsidP="005C38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359" w:rsidRPr="004C745D" w:rsidRDefault="004C745D" w:rsidP="00FA0A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W zakładach w których świadczone są usługi w trakcie których dochodzi do naruszenia ciągłości tkanek ludzkich, są obowiązane do wdrożenia i stosowania </w:t>
      </w:r>
      <w:r w:rsidRPr="004C745D">
        <w:rPr>
          <w:rFonts w:ascii="Times New Roman" w:hAnsi="Times New Roman" w:cs="Times New Roman"/>
          <w:b/>
          <w:sz w:val="24"/>
          <w:szCs w:val="24"/>
        </w:rPr>
        <w:t>procedur</w:t>
      </w:r>
      <w:r w:rsidRPr="004C745D">
        <w:rPr>
          <w:rFonts w:ascii="Times New Roman" w:hAnsi="Times New Roman" w:cs="Times New Roman"/>
          <w:sz w:val="24"/>
          <w:szCs w:val="24"/>
        </w:rPr>
        <w:t xml:space="preserve"> zapewniających ochronę przed zakażeniami oraz chorobami zakaźnymi. </w:t>
      </w:r>
      <w:r w:rsidRPr="00E966D7">
        <w:rPr>
          <w:rFonts w:ascii="Times New Roman" w:hAnsi="Times New Roman" w:cs="Times New Roman"/>
          <w:b/>
          <w:sz w:val="24"/>
          <w:szCs w:val="24"/>
        </w:rPr>
        <w:t>Procedury</w:t>
      </w:r>
      <w:r w:rsidRPr="004C745D">
        <w:rPr>
          <w:rFonts w:ascii="Times New Roman" w:hAnsi="Times New Roman" w:cs="Times New Roman"/>
          <w:sz w:val="24"/>
          <w:szCs w:val="24"/>
        </w:rPr>
        <w:t xml:space="preserve">, powinny regulować sposób postępowania przy wykonywaniu czynności, w trakcie których dochodzi do naruszenia ciągłości tkanek ludzkich, zasady stosowania sprzętu poddawanego sterylizacji oraz sposoby przeprowadzania dezynfekcji skóry i błon śluzowych oraz dekontaminacji pomieszczeń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>i urządzeń</w:t>
      </w:r>
      <w:r w:rsidR="00D0651D">
        <w:rPr>
          <w:rFonts w:ascii="Times New Roman" w:hAnsi="Times New Roman" w:cs="Times New Roman"/>
          <w:sz w:val="24"/>
          <w:szCs w:val="24"/>
        </w:rPr>
        <w:t xml:space="preserve"> – zgodnie z </w:t>
      </w:r>
      <w:r w:rsidR="00D0651D" w:rsidRPr="00D0651D">
        <w:rPr>
          <w:rFonts w:ascii="Times New Roman" w:hAnsi="Times New Roman" w:cs="Times New Roman"/>
          <w:b/>
          <w:sz w:val="24"/>
          <w:szCs w:val="24"/>
        </w:rPr>
        <w:t>ustawą z dnia 05 grudnia 2008 roku o zapobieganiu oraz zwalczaniu zakażeń i chorób</w:t>
      </w:r>
      <w:r w:rsidR="00F430A2">
        <w:rPr>
          <w:rFonts w:ascii="Times New Roman" w:hAnsi="Times New Roman" w:cs="Times New Roman"/>
          <w:b/>
          <w:sz w:val="24"/>
          <w:szCs w:val="24"/>
        </w:rPr>
        <w:t xml:space="preserve"> zakaźnych u ludzi (Dz.U. z 2020</w:t>
      </w:r>
      <w:r w:rsidR="00D0651D" w:rsidRPr="00D0651D">
        <w:rPr>
          <w:rFonts w:ascii="Times New Roman" w:hAnsi="Times New Roman" w:cs="Times New Roman"/>
          <w:b/>
          <w:sz w:val="24"/>
          <w:szCs w:val="24"/>
        </w:rPr>
        <w:t xml:space="preserve">, poz. </w:t>
      </w:r>
      <w:r w:rsidR="00F430A2">
        <w:rPr>
          <w:rFonts w:ascii="Times New Roman" w:hAnsi="Times New Roman" w:cs="Times New Roman"/>
          <w:b/>
          <w:sz w:val="24"/>
          <w:szCs w:val="24"/>
        </w:rPr>
        <w:t>1845 z późn. zm.</w:t>
      </w:r>
      <w:r w:rsidR="00C316EA">
        <w:rPr>
          <w:rFonts w:ascii="Times New Roman" w:hAnsi="Times New Roman" w:cs="Times New Roman"/>
          <w:b/>
          <w:sz w:val="24"/>
          <w:szCs w:val="24"/>
        </w:rPr>
        <w:t>)</w:t>
      </w:r>
    </w:p>
    <w:p w:rsidR="007F517C" w:rsidRPr="00D855FF" w:rsidRDefault="007F517C" w:rsidP="00D855FF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lastRenderedPageBreak/>
        <w:t>W zakładzie należy wydzielić:</w:t>
      </w:r>
    </w:p>
    <w:p w:rsidR="00253188" w:rsidRPr="004C745D" w:rsidRDefault="00253188" w:rsidP="00D855F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</w:t>
      </w:r>
      <w:r w:rsidR="003444DD" w:rsidRPr="004C745D">
        <w:rPr>
          <w:rFonts w:ascii="Times New Roman" w:hAnsi="Times New Roman" w:cs="Times New Roman"/>
          <w:b/>
          <w:sz w:val="24"/>
          <w:szCs w:val="24"/>
        </w:rPr>
        <w:t>omieszczenie, w którym</w:t>
      </w:r>
      <w:r w:rsidRPr="004C745D">
        <w:rPr>
          <w:rFonts w:ascii="Times New Roman" w:hAnsi="Times New Roman" w:cs="Times New Roman"/>
          <w:b/>
          <w:sz w:val="24"/>
          <w:szCs w:val="24"/>
        </w:rPr>
        <w:t xml:space="preserve"> są świadczone usługi</w:t>
      </w:r>
      <w:r w:rsidR="0065152F" w:rsidRPr="004C745D">
        <w:rPr>
          <w:rFonts w:ascii="Times New Roman" w:hAnsi="Times New Roman" w:cs="Times New Roman"/>
          <w:sz w:val="24"/>
          <w:szCs w:val="24"/>
        </w:rPr>
        <w:t xml:space="preserve"> (wyp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osaża się w </w:t>
      </w:r>
      <w:r w:rsidR="003444DD" w:rsidRPr="0018038A">
        <w:rPr>
          <w:rFonts w:ascii="Times New Roman" w:hAnsi="Times New Roman" w:cs="Times New Roman"/>
          <w:sz w:val="24"/>
          <w:szCs w:val="24"/>
          <w:u w:val="single"/>
        </w:rPr>
        <w:t>umywalkę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do mycia rą</w:t>
      </w:r>
      <w:r w:rsidR="0065152F" w:rsidRPr="004C745D">
        <w:rPr>
          <w:rFonts w:ascii="Times New Roman" w:hAnsi="Times New Roman" w:cs="Times New Roman"/>
          <w:sz w:val="24"/>
          <w:szCs w:val="24"/>
        </w:rPr>
        <w:t>k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24664">
        <w:rPr>
          <w:rFonts w:ascii="Times New Roman" w:hAnsi="Times New Roman" w:cs="Times New Roman"/>
          <w:sz w:val="24"/>
          <w:szCs w:val="24"/>
        </w:rPr>
        <w:t xml:space="preserve">z bieżącą wodą ciepłą i zimną 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doposażoną w podajniki na ręczniki jednorazowe oraz dozowniki na mydło i środki dezynfekcyjne. Ponadto zakład powinien być wyposażony w </w:t>
      </w:r>
      <w:r w:rsidR="003444DD" w:rsidRPr="0018038A">
        <w:rPr>
          <w:rFonts w:ascii="Times New Roman" w:hAnsi="Times New Roman" w:cs="Times New Roman"/>
          <w:sz w:val="24"/>
          <w:szCs w:val="24"/>
          <w:u w:val="single"/>
        </w:rPr>
        <w:t>zlewozmywak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24664">
        <w:rPr>
          <w:rFonts w:ascii="Times New Roman" w:hAnsi="Times New Roman" w:cs="Times New Roman"/>
          <w:sz w:val="24"/>
          <w:szCs w:val="24"/>
        </w:rPr>
        <w:t xml:space="preserve">z bieżącą wodą ciepłą i zimną </w:t>
      </w:r>
      <w:r w:rsidR="003444DD" w:rsidRPr="004C745D">
        <w:rPr>
          <w:rFonts w:ascii="Times New Roman" w:hAnsi="Times New Roman" w:cs="Times New Roman"/>
          <w:sz w:val="24"/>
          <w:szCs w:val="24"/>
        </w:rPr>
        <w:t>do mycia sprzętów i sporządzania preparatów)</w:t>
      </w:r>
    </w:p>
    <w:p w:rsidR="007F517C" w:rsidRPr="004C745D" w:rsidRDefault="007F517C" w:rsidP="003444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 xml:space="preserve">szatnię i poczekalnię dla osób korzystających z usług, </w:t>
      </w:r>
    </w:p>
    <w:p w:rsidR="007F517C" w:rsidRPr="004C745D" w:rsidRDefault="007F517C" w:rsidP="003444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 xml:space="preserve">pomieszczenia higieniczno-sanitarne dla osób korzystających  z usług </w:t>
      </w:r>
      <w:r w:rsidR="00D0651D">
        <w:rPr>
          <w:rFonts w:ascii="Times New Roman" w:hAnsi="Times New Roman" w:cs="Times New Roman"/>
          <w:b/>
          <w:sz w:val="24"/>
          <w:szCs w:val="24"/>
        </w:rPr>
        <w:br/>
      </w:r>
      <w:r w:rsidRPr="004C745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C745D">
        <w:rPr>
          <w:rFonts w:ascii="Times New Roman" w:hAnsi="Times New Roman" w:cs="Times New Roman"/>
          <w:b/>
          <w:sz w:val="24"/>
          <w:szCs w:val="24"/>
        </w:rPr>
        <w:t>z</w:t>
      </w:r>
      <w:r w:rsidRPr="004C745D">
        <w:rPr>
          <w:rFonts w:ascii="Times New Roman" w:hAnsi="Times New Roman" w:cs="Times New Roman"/>
          <w:b/>
          <w:sz w:val="24"/>
          <w:szCs w:val="24"/>
        </w:rPr>
        <w:t>atrudnionych,</w:t>
      </w:r>
    </w:p>
    <w:p w:rsidR="0065152F" w:rsidRPr="004C745D" w:rsidRDefault="0065152F" w:rsidP="003444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pomieszczenie socjalne</w:t>
      </w:r>
      <w:r w:rsidRPr="004C745D">
        <w:rPr>
          <w:rFonts w:ascii="Times New Roman" w:hAnsi="Times New Roman" w:cs="Times New Roman"/>
          <w:sz w:val="24"/>
          <w:szCs w:val="24"/>
        </w:rPr>
        <w:t xml:space="preserve"> (wyposaża się w </w:t>
      </w:r>
      <w:r w:rsidRPr="0018038A">
        <w:rPr>
          <w:rFonts w:ascii="Times New Roman" w:hAnsi="Times New Roman" w:cs="Times New Roman"/>
          <w:sz w:val="24"/>
          <w:szCs w:val="24"/>
          <w:u w:val="single"/>
        </w:rPr>
        <w:t>zlew</w:t>
      </w:r>
      <w:r w:rsidR="00324664">
        <w:rPr>
          <w:rFonts w:ascii="Times New Roman" w:hAnsi="Times New Roman" w:cs="Times New Roman"/>
          <w:sz w:val="24"/>
          <w:szCs w:val="24"/>
          <w:u w:val="single"/>
        </w:rPr>
        <w:t xml:space="preserve"> z bieżącą wodą ciepłą zimną </w:t>
      </w:r>
      <w:r w:rsidRPr="004C745D">
        <w:rPr>
          <w:rFonts w:ascii="Times New Roman" w:hAnsi="Times New Roman" w:cs="Times New Roman"/>
          <w:sz w:val="24"/>
          <w:szCs w:val="24"/>
        </w:rPr>
        <w:t>, stół i krzesła do spożywania posiłków</w:t>
      </w:r>
      <w:r w:rsidR="00E966D7">
        <w:rPr>
          <w:rFonts w:ascii="Times New Roman" w:hAnsi="Times New Roman" w:cs="Times New Roman"/>
          <w:sz w:val="24"/>
          <w:szCs w:val="24"/>
        </w:rPr>
        <w:t>, szafę 2- dzielną na odzież ochronną i osobistą</w:t>
      </w:r>
      <w:r w:rsidRPr="004C745D">
        <w:rPr>
          <w:rFonts w:ascii="Times New Roman" w:hAnsi="Times New Roman" w:cs="Times New Roman"/>
          <w:sz w:val="24"/>
          <w:szCs w:val="24"/>
        </w:rPr>
        <w:t>)</w:t>
      </w:r>
    </w:p>
    <w:p w:rsidR="007F517C" w:rsidRPr="004C745D" w:rsidRDefault="007F517C" w:rsidP="003444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 xml:space="preserve">pomieszczenie lub miejsce </w:t>
      </w:r>
      <w:r w:rsidR="00F22F9C">
        <w:rPr>
          <w:rFonts w:ascii="Times New Roman" w:hAnsi="Times New Roman" w:cs="Times New Roman"/>
          <w:b/>
          <w:sz w:val="24"/>
          <w:szCs w:val="24"/>
        </w:rPr>
        <w:t xml:space="preserve">(szafa) </w:t>
      </w:r>
      <w:r w:rsidRPr="004C745D">
        <w:rPr>
          <w:rFonts w:ascii="Times New Roman" w:hAnsi="Times New Roman" w:cs="Times New Roman"/>
          <w:b/>
          <w:sz w:val="24"/>
          <w:szCs w:val="24"/>
        </w:rPr>
        <w:t>do przechowywania spr</w:t>
      </w:r>
      <w:r w:rsidR="0065152F" w:rsidRPr="004C745D">
        <w:rPr>
          <w:rFonts w:ascii="Times New Roman" w:hAnsi="Times New Roman" w:cs="Times New Roman"/>
          <w:b/>
          <w:sz w:val="24"/>
          <w:szCs w:val="24"/>
        </w:rPr>
        <w:t>zętu do utrzymywania czystości</w:t>
      </w:r>
      <w:r w:rsidR="0065152F" w:rsidRPr="004C745D">
        <w:rPr>
          <w:rFonts w:ascii="Times New Roman" w:hAnsi="Times New Roman" w:cs="Times New Roman"/>
          <w:sz w:val="24"/>
          <w:szCs w:val="24"/>
        </w:rPr>
        <w:t xml:space="preserve"> ( wyposaża się w zamontowany na wysokości 0,5 m od podłogi </w:t>
      </w:r>
      <w:r w:rsidR="0065152F" w:rsidRPr="0018038A">
        <w:rPr>
          <w:rFonts w:ascii="Times New Roman" w:hAnsi="Times New Roman" w:cs="Times New Roman"/>
          <w:sz w:val="24"/>
          <w:szCs w:val="24"/>
          <w:u w:val="single"/>
        </w:rPr>
        <w:t>zlew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24664">
        <w:rPr>
          <w:rFonts w:ascii="Times New Roman" w:hAnsi="Times New Roman" w:cs="Times New Roman"/>
          <w:sz w:val="24"/>
          <w:szCs w:val="24"/>
        </w:rPr>
        <w:t xml:space="preserve">z bieżącą ciepłą i zimną wodą </w:t>
      </w:r>
      <w:r w:rsidR="003444DD" w:rsidRPr="004C745D">
        <w:rPr>
          <w:rFonts w:ascii="Times New Roman" w:hAnsi="Times New Roman" w:cs="Times New Roman"/>
          <w:sz w:val="24"/>
          <w:szCs w:val="24"/>
        </w:rPr>
        <w:t xml:space="preserve">lub </w:t>
      </w:r>
      <w:r w:rsidR="003444DD" w:rsidRPr="00E966D7">
        <w:rPr>
          <w:rFonts w:ascii="Times New Roman" w:hAnsi="Times New Roman" w:cs="Times New Roman"/>
          <w:i/>
          <w:sz w:val="24"/>
          <w:szCs w:val="24"/>
        </w:rPr>
        <w:t>zapewnia się łatwy dostęp wody do celów gospodarczych</w:t>
      </w:r>
      <w:r w:rsidR="0065152F" w:rsidRPr="004C745D">
        <w:rPr>
          <w:rFonts w:ascii="Times New Roman" w:hAnsi="Times New Roman" w:cs="Times New Roman"/>
          <w:sz w:val="24"/>
          <w:szCs w:val="24"/>
        </w:rPr>
        <w:t>)</w:t>
      </w:r>
    </w:p>
    <w:p w:rsidR="007F517C" w:rsidRPr="004C745D" w:rsidRDefault="007F517C" w:rsidP="003444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pomieszczenia lub szafy do przechowywania</w:t>
      </w:r>
      <w:r w:rsidRPr="004C74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517C" w:rsidRPr="004C745D" w:rsidRDefault="007F517C" w:rsidP="007F51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preparatów kosmetycznych, </w:t>
      </w:r>
    </w:p>
    <w:p w:rsidR="007F517C" w:rsidRPr="004C745D" w:rsidRDefault="007F517C" w:rsidP="007F51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czystej bielizny, </w:t>
      </w:r>
    </w:p>
    <w:p w:rsidR="007F517C" w:rsidRPr="004C745D" w:rsidRDefault="007F517C" w:rsidP="007F51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brudnej bielizny</w:t>
      </w:r>
    </w:p>
    <w:p w:rsidR="007F517C" w:rsidRPr="004C745D" w:rsidRDefault="007F517C" w:rsidP="007F51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pojemniki lub urządzenia, w których są gromadzone odpady</w:t>
      </w:r>
      <w:r w:rsidRPr="004C745D">
        <w:rPr>
          <w:rFonts w:ascii="Times New Roman" w:hAnsi="Times New Roman" w:cs="Times New Roman"/>
          <w:sz w:val="24"/>
          <w:szCs w:val="24"/>
        </w:rPr>
        <w:t> </w:t>
      </w:r>
    </w:p>
    <w:p w:rsidR="007F517C" w:rsidRPr="00D855FF" w:rsidRDefault="00761AA1" w:rsidP="00D855FF">
      <w:pPr>
        <w:spacing w:after="0" w:line="240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P</w:t>
      </w:r>
      <w:r w:rsidR="00253188"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omieszczenia w zakładzie kosmetycznym, tatuażu.</w:t>
      </w:r>
    </w:p>
    <w:p w:rsidR="00E966D7" w:rsidRDefault="00253188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Tego typu usługi powinny odbywać się w wydzielonych pomieszczeniach wyposażonych </w:t>
      </w:r>
      <w:r w:rsid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 xml:space="preserve">w umywalkę z ciepłą i zimną wodą. </w:t>
      </w:r>
    </w:p>
    <w:p w:rsidR="00253188" w:rsidRDefault="00253188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8A">
        <w:rPr>
          <w:rFonts w:ascii="Times New Roman" w:hAnsi="Times New Roman" w:cs="Times New Roman"/>
          <w:b/>
          <w:sz w:val="24"/>
          <w:szCs w:val="24"/>
          <w:u w:val="single"/>
        </w:rPr>
        <w:t>W zakładach kosmetycznych</w:t>
      </w:r>
      <w:r w:rsidRPr="0018038A">
        <w:rPr>
          <w:rFonts w:ascii="Times New Roman" w:hAnsi="Times New Roman" w:cs="Times New Roman"/>
          <w:sz w:val="24"/>
          <w:szCs w:val="24"/>
          <w:u w:val="single"/>
        </w:rPr>
        <w:t xml:space="preserve">, w których stosuje się preparaty kosmetyczne powodujące zewnętrzne </w:t>
      </w:r>
      <w:r w:rsidRPr="0018038A">
        <w:rPr>
          <w:rFonts w:ascii="Times New Roman" w:hAnsi="Times New Roman" w:cs="Times New Roman"/>
          <w:b/>
          <w:sz w:val="24"/>
          <w:szCs w:val="24"/>
          <w:u w:val="single"/>
        </w:rPr>
        <w:t>zanieczyszczenia ciała,</w:t>
      </w:r>
      <w:r w:rsidRPr="0018038A">
        <w:rPr>
          <w:rFonts w:ascii="Times New Roman" w:hAnsi="Times New Roman" w:cs="Times New Roman"/>
          <w:sz w:val="24"/>
          <w:szCs w:val="24"/>
          <w:u w:val="single"/>
        </w:rPr>
        <w:t xml:space="preserve"> powinna znajdować się łazienka wyposażona w natrysk, misę ustępową oraz umywalkę, dostęp bezpośrednio z pomiesz</w:t>
      </w:r>
      <w:r w:rsidR="005A7650" w:rsidRPr="0018038A">
        <w:rPr>
          <w:rFonts w:ascii="Times New Roman" w:hAnsi="Times New Roman" w:cs="Times New Roman"/>
          <w:sz w:val="24"/>
          <w:szCs w:val="24"/>
          <w:u w:val="single"/>
        </w:rPr>
        <w:t>czenia świadczenia usług.</w:t>
      </w:r>
    </w:p>
    <w:p w:rsidR="0056280A" w:rsidRDefault="0056280A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b/>
          <w:sz w:val="24"/>
          <w:szCs w:val="24"/>
          <w:u w:val="single"/>
        </w:rPr>
        <w:t>Barwniki</w:t>
      </w:r>
      <w:r>
        <w:rPr>
          <w:rFonts w:ascii="Times New Roman" w:hAnsi="Times New Roman" w:cs="Times New Roman"/>
          <w:sz w:val="24"/>
          <w:szCs w:val="24"/>
        </w:rPr>
        <w:t xml:space="preserve"> wprowadzane do skóry lub śluzówek w trakcie wykonywania tatuażu winny posiadać udokumentowany skład oraz posiadać oznakowanie w języku polskim.</w:t>
      </w:r>
    </w:p>
    <w:p w:rsidR="00D855FF" w:rsidRPr="004C745D" w:rsidRDefault="00D855FF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A1" w:rsidRDefault="005A7650" w:rsidP="008B39F7">
      <w:pPr>
        <w:jc w:val="both"/>
        <w:rPr>
          <w:rFonts w:ascii="Times New Roman" w:hAnsi="Times New Roman" w:cs="Times New Roman"/>
          <w:sz w:val="24"/>
          <w:szCs w:val="24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W zakładzie, w którym wykonuje się pedicure</w:t>
      </w:r>
      <w:r w:rsidRPr="00D855FF"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,</w:t>
      </w:r>
      <w:r w:rsidRPr="00D855F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4C745D">
        <w:rPr>
          <w:rFonts w:ascii="Times New Roman" w:hAnsi="Times New Roman" w:cs="Times New Roman"/>
          <w:sz w:val="24"/>
          <w:szCs w:val="24"/>
        </w:rPr>
        <w:t>wydziela się stanowisko o odpowiedniej powierzchni, odizolowane od innych stanowisk. Stanowisko pedicure, wyposaża się w brodzik do moczenia nóg</w:t>
      </w:r>
      <w:r w:rsidR="004C745D">
        <w:rPr>
          <w:rFonts w:ascii="Times New Roman" w:hAnsi="Times New Roman" w:cs="Times New Roman"/>
          <w:sz w:val="24"/>
          <w:szCs w:val="24"/>
        </w:rPr>
        <w:t xml:space="preserve"> </w:t>
      </w:r>
      <w:r w:rsidRPr="004C745D">
        <w:rPr>
          <w:rFonts w:ascii="Times New Roman" w:hAnsi="Times New Roman" w:cs="Times New Roman"/>
          <w:sz w:val="24"/>
          <w:szCs w:val="24"/>
        </w:rPr>
        <w:t xml:space="preserve">z bieżącą ciepłą i zimną wodą lub przenośny brodzik do moczenia nóg </w:t>
      </w:r>
      <w:r w:rsid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>z wydzielonym miejscem do mycia i dezynfekcji.</w:t>
      </w:r>
    </w:p>
    <w:p w:rsidR="00092E7A" w:rsidRPr="00D855FF" w:rsidRDefault="00FA0A15" w:rsidP="00092E7A">
      <w:p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Wymagania dla pomieszczeń w zakładach odnowy biologicznej.</w:t>
      </w:r>
      <w:r w:rsidRPr="00D855FF"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 xml:space="preserve"> </w:t>
      </w:r>
    </w:p>
    <w:p w:rsidR="00FA0A15" w:rsidRDefault="00FA0A15" w:rsidP="00092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>W zakładach, w których znajdują się pomieszczenia do ćwiczeń fizycznych, masażu wodnego lub sauny należy zorganizować szatnie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5FF">
        <w:rPr>
          <w:rFonts w:ascii="Times New Roman" w:hAnsi="Times New Roman" w:cs="Times New Roman"/>
          <w:sz w:val="24"/>
          <w:szCs w:val="24"/>
        </w:rPr>
        <w:t>dla klientów. W szatniach</w:t>
      </w:r>
      <w:r w:rsidRPr="00FA0A15">
        <w:rPr>
          <w:rFonts w:ascii="Times New Roman" w:hAnsi="Times New Roman" w:cs="Times New Roman"/>
          <w:sz w:val="24"/>
          <w:szCs w:val="24"/>
        </w:rPr>
        <w:t xml:space="preserve"> oprócz pomieszczenia do przechowywania odzieży wydziela się sanitariaty, dostępne bezpośrednio </w:t>
      </w:r>
      <w:r w:rsidR="00092E7A">
        <w:rPr>
          <w:rFonts w:ascii="Times New Roman" w:hAnsi="Times New Roman" w:cs="Times New Roman"/>
          <w:sz w:val="24"/>
          <w:szCs w:val="24"/>
        </w:rPr>
        <w:br/>
      </w:r>
      <w:r w:rsidRPr="00FA0A15">
        <w:rPr>
          <w:rFonts w:ascii="Times New Roman" w:hAnsi="Times New Roman" w:cs="Times New Roman"/>
          <w:sz w:val="24"/>
          <w:szCs w:val="24"/>
        </w:rPr>
        <w:t xml:space="preserve">z tych pomieszczeń, które powinny być wyposażone co najmniej w: 1 natrysk, 1 umywalkę dla każdych 10 osób jednocześnie korzystających ze świadczenia usług oraz 1 ustęp. </w:t>
      </w:r>
    </w:p>
    <w:p w:rsidR="00D855FF" w:rsidRDefault="00FA0A15" w:rsidP="00092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>Powierzchnię w pomieszczeniu przechowywania odzieży dostosowuje się do maksymalnej liczby osób korzystających z usług świadczonych w zakładzie, przy czym powierzchnia ta powinna wynosić nie mniej niż 0,5 m</w:t>
      </w:r>
      <w:r w:rsidRPr="00D855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0A15">
        <w:rPr>
          <w:rFonts w:ascii="Times New Roman" w:hAnsi="Times New Roman" w:cs="Times New Roman"/>
          <w:sz w:val="24"/>
          <w:szCs w:val="24"/>
        </w:rPr>
        <w:t xml:space="preserve"> wolnej powierzchni podłogi na osobę. </w:t>
      </w:r>
    </w:p>
    <w:p w:rsidR="00D855FF" w:rsidRDefault="00FA0A15" w:rsidP="00092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 xml:space="preserve">Pomieszczenie szatni wyposaża się w miejsca do siedzenia oraz w szafki lub wieszaki na odzież, oddzielne dla każdego korzystającego z usług świadczonych w zakładzie. </w:t>
      </w:r>
      <w:r w:rsidR="00D855FF">
        <w:rPr>
          <w:rFonts w:ascii="Times New Roman" w:hAnsi="Times New Roman" w:cs="Times New Roman"/>
          <w:sz w:val="24"/>
          <w:szCs w:val="24"/>
        </w:rPr>
        <w:br/>
      </w:r>
      <w:r w:rsidRPr="00FA0A15">
        <w:rPr>
          <w:rFonts w:ascii="Times New Roman" w:hAnsi="Times New Roman" w:cs="Times New Roman"/>
          <w:sz w:val="24"/>
          <w:szCs w:val="24"/>
        </w:rPr>
        <w:t xml:space="preserve">W przypadku organizowania wspólnych ćwiczeń dla kobiet i mężczyzn wydziela się dla nich osobne szatnie. Dopuszcza się zorganizowanie wspólnego pomieszczenia do przechowywania odzieży w przypadku wydzielenia co najmniej jednej kabiny do przebierania oraz korzystanie </w:t>
      </w:r>
      <w:r w:rsidRPr="00FA0A15">
        <w:rPr>
          <w:rFonts w:ascii="Times New Roman" w:hAnsi="Times New Roman" w:cs="Times New Roman"/>
          <w:sz w:val="24"/>
          <w:szCs w:val="24"/>
        </w:rPr>
        <w:lastRenderedPageBreak/>
        <w:t xml:space="preserve">z ustępu znajdującego się w szatni, jeżeli ustęp ten jest dostępny także z dróg komunikacji ogólnej. </w:t>
      </w:r>
    </w:p>
    <w:p w:rsidR="00941E04" w:rsidRDefault="00FA0A15" w:rsidP="005C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A15">
        <w:rPr>
          <w:rFonts w:ascii="Times New Roman" w:hAnsi="Times New Roman" w:cs="Times New Roman"/>
          <w:sz w:val="24"/>
          <w:szCs w:val="24"/>
        </w:rPr>
        <w:t>Pomieszczenia do ćwiczeń fizycznych wyposaża się w klimatyzację lub wentylację mechaniczną, o wydajności zapewniającej przepływ powietrza zewnętrznego w ilości co najmniej 50 m</w:t>
      </w:r>
      <w:r w:rsidRPr="00E966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A0A15">
        <w:rPr>
          <w:rFonts w:ascii="Times New Roman" w:hAnsi="Times New Roman" w:cs="Times New Roman"/>
          <w:sz w:val="24"/>
          <w:szCs w:val="24"/>
        </w:rPr>
        <w:t>/h  na jedną osobę, przy uwzględnieniu maksymalnej liczby osób korzystających z usług świadczonych w zakładzie. W siłowniach ilość powietrza w salach ćwiczeń, powinna wynosić co najmniej 100 m</w:t>
      </w:r>
      <w:r w:rsidRPr="00E966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A0A15">
        <w:rPr>
          <w:rFonts w:ascii="Times New Roman" w:hAnsi="Times New Roman" w:cs="Times New Roman"/>
          <w:sz w:val="24"/>
          <w:szCs w:val="24"/>
        </w:rPr>
        <w:t>/godz. na jedną osobę. W pomieszczeniu solarium, masaży mokrych oraz w pomieszczeniach, w</w:t>
      </w:r>
      <w:r w:rsidR="00092E7A">
        <w:rPr>
          <w:rFonts w:ascii="Times New Roman" w:hAnsi="Times New Roman" w:cs="Times New Roman"/>
          <w:sz w:val="24"/>
          <w:szCs w:val="24"/>
        </w:rPr>
        <w:t xml:space="preserve"> których znajdują się natryski </w:t>
      </w:r>
      <w:r w:rsidRPr="00FA0A15">
        <w:rPr>
          <w:rFonts w:ascii="Times New Roman" w:hAnsi="Times New Roman" w:cs="Times New Roman"/>
          <w:sz w:val="24"/>
          <w:szCs w:val="24"/>
        </w:rPr>
        <w:t>i łaźnie parowe, należy wykonać wentylację mechaniczną</w:t>
      </w:r>
    </w:p>
    <w:p w:rsidR="005C38A2" w:rsidRPr="004C745D" w:rsidRDefault="005C38A2" w:rsidP="005C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9F7" w:rsidRPr="00D855FF" w:rsidRDefault="00C76681" w:rsidP="00D855FF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Dezynfekcja i s</w:t>
      </w:r>
      <w:r w:rsidR="008B39F7"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terylizacja sprzętu używanego w gabinecie.</w:t>
      </w:r>
    </w:p>
    <w:p w:rsidR="008B39F7" w:rsidRPr="004C745D" w:rsidRDefault="008B39F7" w:rsidP="00D8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Narzędzia, obok rąk, są najczęstszą przyczyną zakażeń. Wszystkie narzędzia wielokrotnego użytku, które </w:t>
      </w:r>
      <w:r w:rsidR="00311ED5" w:rsidRPr="004C745D">
        <w:rPr>
          <w:rFonts w:ascii="Times New Roman" w:hAnsi="Times New Roman" w:cs="Times New Roman"/>
          <w:sz w:val="24"/>
          <w:szCs w:val="24"/>
        </w:rPr>
        <w:t>powodują naruszenie ciągłości tkanek po każdorazowym użyciu należy zdezynfekować, umyć</w:t>
      </w:r>
      <w:r w:rsidR="004C745D">
        <w:rPr>
          <w:rFonts w:ascii="Times New Roman" w:hAnsi="Times New Roman" w:cs="Times New Roman"/>
          <w:sz w:val="24"/>
          <w:szCs w:val="24"/>
        </w:rPr>
        <w:t xml:space="preserve"> </w:t>
      </w:r>
      <w:r w:rsidR="00311ED5" w:rsidRPr="004C745D">
        <w:rPr>
          <w:rFonts w:ascii="Times New Roman" w:hAnsi="Times New Roman" w:cs="Times New Roman"/>
          <w:sz w:val="24"/>
          <w:szCs w:val="24"/>
        </w:rPr>
        <w:t>i poddać sterylizacji.</w:t>
      </w:r>
    </w:p>
    <w:p w:rsidR="009F68BE" w:rsidRPr="004C745D" w:rsidRDefault="00311ED5" w:rsidP="008B39F7">
      <w:p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b/>
          <w:sz w:val="24"/>
          <w:szCs w:val="24"/>
        </w:rPr>
        <w:t>W zakładzie w którym wykorzystuje się sprzęt wielokrotnego użytku</w:t>
      </w:r>
      <w:r w:rsidRPr="004C745D">
        <w:rPr>
          <w:rFonts w:ascii="Times New Roman" w:hAnsi="Times New Roman" w:cs="Times New Roman"/>
          <w:sz w:val="24"/>
          <w:szCs w:val="24"/>
        </w:rPr>
        <w:t xml:space="preserve"> należy zapewnić stanowisko do dekontaminacji.</w:t>
      </w:r>
      <w:r w:rsidR="009F68BE" w:rsidRPr="004C745D">
        <w:rPr>
          <w:rFonts w:ascii="Times New Roman" w:hAnsi="Times New Roman" w:cs="Times New Roman"/>
          <w:sz w:val="24"/>
          <w:szCs w:val="24"/>
        </w:rPr>
        <w:t xml:space="preserve"> Sterylizacja sprzętu używanego może odbywać się </w:t>
      </w:r>
      <w:r w:rsidR="004C745D">
        <w:rPr>
          <w:rFonts w:ascii="Times New Roman" w:hAnsi="Times New Roman" w:cs="Times New Roman"/>
          <w:sz w:val="24"/>
          <w:szCs w:val="24"/>
        </w:rPr>
        <w:br/>
      </w:r>
      <w:r w:rsidR="009F68BE" w:rsidRPr="004C745D">
        <w:rPr>
          <w:rFonts w:ascii="Times New Roman" w:hAnsi="Times New Roman" w:cs="Times New Roman"/>
          <w:sz w:val="24"/>
          <w:szCs w:val="24"/>
        </w:rPr>
        <w:t xml:space="preserve">na stanowisku sterylizacji zorganizowanym w gabinecie lub w wydzielonym pomieszczeniu dostępnym z komunikacji ogólnej. Sterylizacja sprzętu może być również zlecona podmiotowi zewnętrznemu, posiadającemu </w:t>
      </w:r>
      <w:r w:rsidR="009F68BE" w:rsidRPr="00E966D7">
        <w:rPr>
          <w:rFonts w:ascii="Times New Roman" w:hAnsi="Times New Roman" w:cs="Times New Roman"/>
          <w:i/>
          <w:sz w:val="24"/>
          <w:szCs w:val="24"/>
        </w:rPr>
        <w:t>udokumentowany system jakości</w:t>
      </w:r>
      <w:r w:rsidR="009F68BE" w:rsidRPr="004C745D">
        <w:rPr>
          <w:rFonts w:ascii="Times New Roman" w:hAnsi="Times New Roman" w:cs="Times New Roman"/>
          <w:sz w:val="24"/>
          <w:szCs w:val="24"/>
        </w:rPr>
        <w:t xml:space="preserve">. Prowadząc sterylizację we własnym zakresie należy zapewnić warunki do przygotowania sprzętu do sterylizacji, kompletowania, pakietowania oraz przechowywania materiałów wysterylizowanych. </w:t>
      </w:r>
    </w:p>
    <w:p w:rsidR="009F68BE" w:rsidRPr="004C745D" w:rsidRDefault="009F68BE" w:rsidP="009F6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Stanowisko sterylizacji gabinetowej</w:t>
      </w:r>
      <w:r w:rsidRPr="00D855F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4C745D">
        <w:rPr>
          <w:rFonts w:ascii="Times New Roman" w:hAnsi="Times New Roman" w:cs="Times New Roman"/>
          <w:sz w:val="24"/>
          <w:szCs w:val="24"/>
        </w:rPr>
        <w:t xml:space="preserve">powinno być zlokalizowane poza drogami komunikacji wewnątrz gabinetu, w wydzielonej części. Stanowisko sterylizacji stanowi ciąg technologiczny w ustawieniu szeregowym obejmujący: </w:t>
      </w:r>
    </w:p>
    <w:p w:rsidR="009F68BE" w:rsidRPr="004C745D" w:rsidRDefault="009F68BE" w:rsidP="009F68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odcinek (blat) materiałów skażonych ze stanowiskiem na co najmniej jeden pojemnik do dezynfekcji, </w:t>
      </w:r>
    </w:p>
    <w:p w:rsidR="009F68BE" w:rsidRPr="004C745D" w:rsidRDefault="009F68BE" w:rsidP="009F68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zlewozmywak</w:t>
      </w:r>
      <w:r w:rsidR="00324664">
        <w:rPr>
          <w:rFonts w:ascii="Times New Roman" w:hAnsi="Times New Roman" w:cs="Times New Roman"/>
          <w:sz w:val="24"/>
          <w:szCs w:val="24"/>
        </w:rPr>
        <w:t xml:space="preserve"> z bieżącą ciepłą i zimną wodą</w:t>
      </w:r>
      <w:r w:rsidRPr="004C745D">
        <w:rPr>
          <w:rFonts w:ascii="Times New Roman" w:hAnsi="Times New Roman" w:cs="Times New Roman"/>
          <w:sz w:val="24"/>
          <w:szCs w:val="24"/>
        </w:rPr>
        <w:t>,</w:t>
      </w:r>
    </w:p>
    <w:p w:rsidR="00311ED5" w:rsidRPr="004C745D" w:rsidRDefault="009F68BE" w:rsidP="009F68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odcinek (blat) do przeglądania i pakietowania materiałów czystych przed sterylizacją,</w:t>
      </w:r>
    </w:p>
    <w:p w:rsidR="009F68BE" w:rsidRPr="004C745D" w:rsidRDefault="009F68BE" w:rsidP="009F68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sterylizator</w:t>
      </w:r>
    </w:p>
    <w:p w:rsidR="009F68BE" w:rsidRPr="004C745D" w:rsidRDefault="009F68BE" w:rsidP="009F68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odcinek (blat) oraz miejsce do przechowywania materiałów sterylnych.</w:t>
      </w:r>
    </w:p>
    <w:p w:rsidR="009F68BE" w:rsidRDefault="009F68BE" w:rsidP="009F68B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umywalka do mycia rąk</w:t>
      </w:r>
    </w:p>
    <w:p w:rsidR="00C76681" w:rsidRPr="00C76681" w:rsidRDefault="00C76681" w:rsidP="00C76681">
      <w:pPr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C76681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Postępowanie z odpadami</w:t>
      </w:r>
    </w:p>
    <w:p w:rsidR="00C76681" w:rsidRDefault="00C76681" w:rsidP="00C766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7F">
        <w:rPr>
          <w:rFonts w:ascii="Times New Roman" w:hAnsi="Times New Roman" w:cs="Times New Roman"/>
          <w:sz w:val="24"/>
          <w:szCs w:val="24"/>
          <w:u w:val="single"/>
        </w:rPr>
        <w:t>Przez odpady komunalne</w:t>
      </w:r>
      <w:r w:rsidRPr="00C76681">
        <w:rPr>
          <w:rFonts w:ascii="Times New Roman" w:hAnsi="Times New Roman" w:cs="Times New Roman"/>
          <w:sz w:val="24"/>
          <w:szCs w:val="24"/>
        </w:rPr>
        <w:t xml:space="preserve"> rozumie się odpady niezawierające odpadów </w:t>
      </w:r>
      <w:r w:rsidR="00E966D7">
        <w:rPr>
          <w:rFonts w:ascii="Times New Roman" w:hAnsi="Times New Roman" w:cs="Times New Roman"/>
          <w:sz w:val="24"/>
          <w:szCs w:val="24"/>
        </w:rPr>
        <w:t>niebezpiecznych</w:t>
      </w:r>
      <w:r w:rsidRPr="00C76681">
        <w:rPr>
          <w:rFonts w:ascii="Times New Roman" w:hAnsi="Times New Roman" w:cs="Times New Roman"/>
          <w:sz w:val="24"/>
          <w:szCs w:val="24"/>
        </w:rPr>
        <w:t xml:space="preserve">, które ze względu na swój charakter </w:t>
      </w:r>
      <w:r>
        <w:rPr>
          <w:rFonts w:ascii="Times New Roman" w:hAnsi="Times New Roman" w:cs="Times New Roman"/>
          <w:sz w:val="24"/>
          <w:szCs w:val="24"/>
        </w:rPr>
        <w:t>lub skład są podobne do odpadów powstających</w:t>
      </w:r>
      <w:r w:rsidR="0056280A">
        <w:rPr>
          <w:rFonts w:ascii="Times New Roman" w:hAnsi="Times New Roman" w:cs="Times New Roman"/>
          <w:sz w:val="24"/>
          <w:szCs w:val="24"/>
        </w:rPr>
        <w:t xml:space="preserve"> w gospodarstwie domowym</w:t>
      </w:r>
    </w:p>
    <w:p w:rsidR="0056280A" w:rsidRDefault="00C76681" w:rsidP="00C766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05A">
        <w:rPr>
          <w:rFonts w:ascii="Times New Roman" w:hAnsi="Times New Roman" w:cs="Times New Roman"/>
          <w:b/>
          <w:sz w:val="24"/>
          <w:szCs w:val="24"/>
        </w:rPr>
        <w:t xml:space="preserve">Przez odpady </w:t>
      </w:r>
      <w:r w:rsidR="00E966D7">
        <w:rPr>
          <w:rFonts w:ascii="Times New Roman" w:hAnsi="Times New Roman" w:cs="Times New Roman"/>
          <w:b/>
          <w:sz w:val="24"/>
          <w:szCs w:val="24"/>
        </w:rPr>
        <w:t>niebezpieczne</w:t>
      </w:r>
      <w:r w:rsidRPr="00C76681">
        <w:rPr>
          <w:rFonts w:ascii="Times New Roman" w:hAnsi="Times New Roman" w:cs="Times New Roman"/>
          <w:sz w:val="24"/>
          <w:szCs w:val="24"/>
        </w:rPr>
        <w:t xml:space="preserve"> o właściwościach „zakaźnych” rozumie się substancje </w:t>
      </w:r>
      <w:r w:rsidR="0056280A">
        <w:rPr>
          <w:rFonts w:ascii="Times New Roman" w:hAnsi="Times New Roman" w:cs="Times New Roman"/>
          <w:sz w:val="24"/>
          <w:szCs w:val="24"/>
        </w:rPr>
        <w:br/>
      </w:r>
      <w:r w:rsidRPr="00C76681">
        <w:rPr>
          <w:rFonts w:ascii="Times New Roman" w:hAnsi="Times New Roman" w:cs="Times New Roman"/>
          <w:sz w:val="24"/>
          <w:szCs w:val="24"/>
        </w:rPr>
        <w:t xml:space="preserve">i preparaty zawierające żywe drobnoustroje lub ich toksyny, o których wiadomo lub co do których istnieją wiarygodne podstawy do przyjęcia, że wywołują choroby u ludzi lub innych żywych organizmów. </w:t>
      </w:r>
    </w:p>
    <w:p w:rsidR="0056280A" w:rsidRDefault="00C76681" w:rsidP="00C766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681">
        <w:rPr>
          <w:rFonts w:ascii="Times New Roman" w:hAnsi="Times New Roman" w:cs="Times New Roman"/>
          <w:sz w:val="24"/>
          <w:szCs w:val="24"/>
        </w:rPr>
        <w:t>Zakład musi posiadać opracowaną procedurę postępowani</w:t>
      </w:r>
      <w:r w:rsidR="0056280A">
        <w:rPr>
          <w:rFonts w:ascii="Times New Roman" w:hAnsi="Times New Roman" w:cs="Times New Roman"/>
          <w:sz w:val="24"/>
          <w:szCs w:val="24"/>
        </w:rPr>
        <w:t xml:space="preserve">a z odpadami niebezpiecznymi. </w:t>
      </w:r>
    </w:p>
    <w:p w:rsidR="0056280A" w:rsidRDefault="00C76681" w:rsidP="00C766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681">
        <w:rPr>
          <w:rFonts w:ascii="Times New Roman" w:hAnsi="Times New Roman" w:cs="Times New Roman"/>
          <w:sz w:val="24"/>
          <w:szCs w:val="24"/>
        </w:rPr>
        <w:t>Zasady postępowania z odpadami, w sposób zapewniający ochronę życia i zdrowia ludzi oraz ochronę środowiska, precyzuje ustawa z dnia 14 grudnia 2012 r. o odpadach</w:t>
      </w:r>
      <w:r w:rsidR="00F430A2">
        <w:rPr>
          <w:rFonts w:ascii="Times New Roman" w:hAnsi="Times New Roman" w:cs="Times New Roman"/>
          <w:sz w:val="24"/>
          <w:szCs w:val="24"/>
        </w:rPr>
        <w:t xml:space="preserve"> (Dz. U. z 2020 r., poz. 797 </w:t>
      </w:r>
      <w:r w:rsidR="00E966D7">
        <w:rPr>
          <w:rFonts w:ascii="Times New Roman" w:hAnsi="Times New Roman" w:cs="Times New Roman"/>
          <w:sz w:val="24"/>
          <w:szCs w:val="24"/>
        </w:rPr>
        <w:t>z późn. zm</w:t>
      </w:r>
      <w:r w:rsidR="00F430A2">
        <w:rPr>
          <w:rFonts w:ascii="Times New Roman" w:hAnsi="Times New Roman" w:cs="Times New Roman"/>
          <w:sz w:val="24"/>
          <w:szCs w:val="24"/>
        </w:rPr>
        <w:t>.</w:t>
      </w:r>
      <w:r w:rsidR="0056280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76681" w:rsidRDefault="00C76681" w:rsidP="00C766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681">
        <w:rPr>
          <w:rFonts w:ascii="Times New Roman" w:hAnsi="Times New Roman" w:cs="Times New Roman"/>
          <w:sz w:val="24"/>
          <w:szCs w:val="24"/>
        </w:rPr>
        <w:lastRenderedPageBreak/>
        <w:t>Wytwórca większość odpadów powstających w zakładach fryzjerskich, kosmetycznych, tatuażu i odnowy biologicznej może uznać za odpady komunalne</w:t>
      </w:r>
      <w:r w:rsidR="0056280A">
        <w:rPr>
          <w:rFonts w:ascii="Times New Roman" w:hAnsi="Times New Roman" w:cs="Times New Roman"/>
          <w:sz w:val="24"/>
          <w:szCs w:val="24"/>
        </w:rPr>
        <w:t>. Jednakże, część odpadów powinna być gromadzona selektywnie, głównie tych uznanych przez wytwórcę za niebezpieczne</w:t>
      </w:r>
    </w:p>
    <w:p w:rsidR="0056280A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komunalne powinny być gromadzone w zamkniętych pojemnikach, zaopatrzonych w worki foliowe</w:t>
      </w:r>
      <w:r w:rsidR="004F20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Worek z odpadami </w:t>
      </w:r>
      <w:r w:rsidRPr="0056280A">
        <w:rPr>
          <w:rFonts w:ascii="Times New Roman" w:hAnsi="Times New Roman" w:cs="Times New Roman"/>
          <w:sz w:val="24"/>
          <w:szCs w:val="24"/>
        </w:rPr>
        <w:t>komunalnymi po napełnieniu, należy n</w:t>
      </w:r>
      <w:r>
        <w:rPr>
          <w:rFonts w:ascii="Times New Roman" w:hAnsi="Times New Roman" w:cs="Times New Roman"/>
          <w:sz w:val="24"/>
          <w:szCs w:val="24"/>
        </w:rPr>
        <w:t xml:space="preserve">iezwłocznie usunąć z zakładu. </w:t>
      </w:r>
    </w:p>
    <w:p w:rsidR="0032257F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 xml:space="preserve">Wytwórca odpadów komunalnych powinien przewidzieć poza zakładem miejsce na pojemniki służące do czasowego gromadzenia odpadów stałych, z uwzględnieniem możliwości ich segregacji. Kontener zbiorczy służący do gromadzenia odpadów komunalnych powstających w zakładzie, powinien być szczelny i zamykany. </w:t>
      </w:r>
      <w:r w:rsidR="0032257F">
        <w:rPr>
          <w:rFonts w:ascii="Times New Roman" w:hAnsi="Times New Roman" w:cs="Times New Roman"/>
          <w:sz w:val="24"/>
          <w:szCs w:val="24"/>
        </w:rPr>
        <w:t>p</w:t>
      </w:r>
      <w:r w:rsidRPr="0056280A">
        <w:rPr>
          <w:rFonts w:ascii="Times New Roman" w:hAnsi="Times New Roman" w:cs="Times New Roman"/>
          <w:sz w:val="24"/>
          <w:szCs w:val="24"/>
        </w:rPr>
        <w:t>ojemniki/zbiorcze kontenery na odpady komunalne muszą być we właściwym stanie sanitarno-porządkowym i</w:t>
      </w:r>
      <w:r w:rsidR="0032257F">
        <w:rPr>
          <w:rFonts w:ascii="Times New Roman" w:hAnsi="Times New Roman" w:cs="Times New Roman"/>
          <w:sz w:val="24"/>
          <w:szCs w:val="24"/>
        </w:rPr>
        <w:t xml:space="preserve"> sanitarno-higienicznym. </w:t>
      </w:r>
    </w:p>
    <w:p w:rsidR="0032257F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>Na odbiór odpadów komunalnych zakład musi mieć podpisaną umowę lub posiadać inny dokument potwierdzający wywóz nieczystości stałych przez firmę pos</w:t>
      </w:r>
      <w:r w:rsidR="0032257F">
        <w:rPr>
          <w:rFonts w:ascii="Times New Roman" w:hAnsi="Times New Roman" w:cs="Times New Roman"/>
          <w:sz w:val="24"/>
          <w:szCs w:val="24"/>
        </w:rPr>
        <w:t xml:space="preserve">iadającą wymagane zezwolenie. </w:t>
      </w:r>
    </w:p>
    <w:p w:rsidR="0032257F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05A">
        <w:rPr>
          <w:rFonts w:ascii="Times New Roman" w:hAnsi="Times New Roman" w:cs="Times New Roman"/>
          <w:b/>
          <w:sz w:val="24"/>
          <w:szCs w:val="24"/>
          <w:u w:val="single"/>
        </w:rPr>
        <w:t>W przypadku odpadów niebezpiecznych</w:t>
      </w:r>
      <w:r w:rsidRPr="0056280A">
        <w:rPr>
          <w:rFonts w:ascii="Times New Roman" w:hAnsi="Times New Roman" w:cs="Times New Roman"/>
          <w:sz w:val="24"/>
          <w:szCs w:val="24"/>
        </w:rPr>
        <w:t xml:space="preserve"> o ostrych końcach i krawędziach umieszcza się je w pojemnikach oznakowanych, o szczelnych, nienasiąkliwych ścianach, bez m</w:t>
      </w:r>
      <w:r w:rsidR="0032257F">
        <w:rPr>
          <w:rFonts w:ascii="Times New Roman" w:hAnsi="Times New Roman" w:cs="Times New Roman"/>
          <w:sz w:val="24"/>
          <w:szCs w:val="24"/>
        </w:rPr>
        <w:t xml:space="preserve">ożliwości ponownego otwarcia. </w:t>
      </w:r>
    </w:p>
    <w:p w:rsidR="0032257F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05A">
        <w:rPr>
          <w:rFonts w:ascii="Times New Roman" w:hAnsi="Times New Roman" w:cs="Times New Roman"/>
          <w:b/>
          <w:sz w:val="24"/>
          <w:szCs w:val="24"/>
          <w:u w:val="single"/>
        </w:rPr>
        <w:t>Zużyte materiały</w:t>
      </w:r>
      <w:r w:rsidRPr="0056280A">
        <w:rPr>
          <w:rFonts w:ascii="Times New Roman" w:hAnsi="Times New Roman" w:cs="Times New Roman"/>
          <w:sz w:val="24"/>
          <w:szCs w:val="24"/>
        </w:rPr>
        <w:t>, które mogły ulec zanieczyszczeniu krwią lub wydzielinami uznane przez wytwórcę za niebezpieczne, gromadzi się w oznakowanych, przeznaczonych do tego celu zamykanych pojemnikach</w:t>
      </w:r>
      <w:r w:rsidR="0032257F">
        <w:rPr>
          <w:rFonts w:ascii="Times New Roman" w:hAnsi="Times New Roman" w:cs="Times New Roman"/>
          <w:sz w:val="24"/>
          <w:szCs w:val="24"/>
        </w:rPr>
        <w:t xml:space="preserve"> wyłożonych workiem foliowym. </w:t>
      </w:r>
    </w:p>
    <w:p w:rsidR="004F205A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>Pojemniki na odpady komunalne oraz odpady niebezpieczne umieszcza się w każdym pomieszczeniu zakładu</w:t>
      </w:r>
      <w:r w:rsidR="004F205A">
        <w:rPr>
          <w:rFonts w:ascii="Times New Roman" w:hAnsi="Times New Roman" w:cs="Times New Roman"/>
          <w:sz w:val="24"/>
          <w:szCs w:val="24"/>
        </w:rPr>
        <w:t xml:space="preserve">, gdzie są świadczone usługi. </w:t>
      </w:r>
    </w:p>
    <w:p w:rsidR="0056280A" w:rsidRDefault="0056280A" w:rsidP="005628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80A">
        <w:rPr>
          <w:rFonts w:ascii="Times New Roman" w:hAnsi="Times New Roman" w:cs="Times New Roman"/>
          <w:sz w:val="24"/>
          <w:szCs w:val="24"/>
        </w:rPr>
        <w:t xml:space="preserve">Zaleca się magazynowanie odpadów niebezpiecznych w temperaturze do 10°C </w:t>
      </w:r>
      <w:r w:rsidR="004F205A">
        <w:rPr>
          <w:rFonts w:ascii="Times New Roman" w:hAnsi="Times New Roman" w:cs="Times New Roman"/>
          <w:sz w:val="24"/>
          <w:szCs w:val="24"/>
        </w:rPr>
        <w:br/>
      </w:r>
      <w:r w:rsidRPr="0056280A">
        <w:rPr>
          <w:rFonts w:ascii="Times New Roman" w:hAnsi="Times New Roman" w:cs="Times New Roman"/>
          <w:sz w:val="24"/>
          <w:szCs w:val="24"/>
        </w:rPr>
        <w:t>w przeznaczonym wyłącznie do tego celu, urządzeniu chłodniczym.</w:t>
      </w:r>
    </w:p>
    <w:p w:rsidR="00C76681" w:rsidRPr="005C38A2" w:rsidRDefault="0032257F" w:rsidP="00C766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7F">
        <w:rPr>
          <w:rFonts w:ascii="Times New Roman" w:hAnsi="Times New Roman" w:cs="Times New Roman"/>
          <w:sz w:val="24"/>
          <w:szCs w:val="24"/>
        </w:rPr>
        <w:t>Zakład musi mieć podpisaną umowę na odbiór odpadów</w:t>
      </w:r>
      <w:r>
        <w:rPr>
          <w:rFonts w:ascii="Times New Roman" w:hAnsi="Times New Roman" w:cs="Times New Roman"/>
          <w:sz w:val="24"/>
          <w:szCs w:val="24"/>
        </w:rPr>
        <w:t xml:space="preserve"> niebezpiecznych z firmą posiadającą wymagane zezwolenia.</w:t>
      </w:r>
    </w:p>
    <w:p w:rsidR="00311A2C" w:rsidRPr="00D855FF" w:rsidRDefault="00311A2C" w:rsidP="00311A2C">
      <w:pP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855FF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Wymagane dokumenty do odbioru zakładu fryzjerskiego, kosmetycznego oraz odnowy biologicznej:</w:t>
      </w:r>
    </w:p>
    <w:p w:rsidR="00311A2C" w:rsidRPr="004C745D" w:rsidRDefault="00311A2C" w:rsidP="00EA053B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 xml:space="preserve">Decyzja o dopuszczeniu do użytkowania budynku (dotyczy nowo wybudowanych) </w:t>
      </w:r>
      <w:r w:rsidR="004C745D">
        <w:rPr>
          <w:rFonts w:ascii="Times New Roman" w:hAnsi="Times New Roman" w:cs="Times New Roman"/>
          <w:sz w:val="24"/>
          <w:szCs w:val="24"/>
        </w:rPr>
        <w:br/>
      </w:r>
      <w:r w:rsidRPr="004C745D">
        <w:rPr>
          <w:rFonts w:ascii="Times New Roman" w:hAnsi="Times New Roman" w:cs="Times New Roman"/>
          <w:sz w:val="24"/>
          <w:szCs w:val="24"/>
        </w:rPr>
        <w:t>lub decyzja dotycząca zmiany sposobu użytkowania ( dotyczy istniejących budynków lub pomieszczeń)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Projekt techniczno – technologiczny zaopiniowany pod względem wymagań higienicznych i zdrowotnych ( w nowo powstającym zakładzie)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Wpis do ewidencji gospodarczej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NIP, Regon, PESEL</w:t>
      </w:r>
    </w:p>
    <w:p w:rsidR="00311A2C" w:rsidRPr="0018038A" w:rsidRDefault="00311A2C" w:rsidP="0018038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38A">
        <w:rPr>
          <w:rFonts w:ascii="Times New Roman" w:hAnsi="Times New Roman" w:cs="Times New Roman"/>
          <w:sz w:val="24"/>
          <w:szCs w:val="24"/>
        </w:rPr>
        <w:t>Aktualny wynik badania wody</w:t>
      </w:r>
      <w:r w:rsidR="00F430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8038A" w:rsidRPr="0018038A">
        <w:rPr>
          <w:rFonts w:ascii="Times New Roman" w:hAnsi="Times New Roman" w:cs="Times New Roman"/>
          <w:sz w:val="24"/>
          <w:szCs w:val="24"/>
        </w:rPr>
        <w:t xml:space="preserve">(wynik bakteriologicznego badania wody w przypadku podłączenia do miejskiej sieci wodociągowej lub prawidłowy wynik bakteriologicznego i fizykochemicznego badania wody w przypadku korzystania </w:t>
      </w:r>
      <w:r w:rsidR="0018038A">
        <w:rPr>
          <w:rFonts w:ascii="Times New Roman" w:hAnsi="Times New Roman" w:cs="Times New Roman"/>
          <w:sz w:val="24"/>
          <w:szCs w:val="24"/>
        </w:rPr>
        <w:br/>
      </w:r>
      <w:r w:rsidR="0018038A" w:rsidRPr="0018038A">
        <w:rPr>
          <w:rFonts w:ascii="Times New Roman" w:hAnsi="Times New Roman" w:cs="Times New Roman"/>
          <w:sz w:val="24"/>
          <w:szCs w:val="24"/>
        </w:rPr>
        <w:t>z własnego ujęcia (studnia),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Umowa na odbiór odpadów komunalnych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Umowa na odbiór odpadów niebezpiecznych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Procedury mycia i dezynfekcji narzędzi, powierzchni i rąk</w:t>
      </w:r>
    </w:p>
    <w:p w:rsidR="00311A2C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lastRenderedPageBreak/>
        <w:t>Karty charakterystyki środków do dezynfekcji</w:t>
      </w:r>
    </w:p>
    <w:p w:rsidR="009F68BE" w:rsidRPr="004C745D" w:rsidRDefault="00311A2C" w:rsidP="00311A2C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45D">
        <w:rPr>
          <w:rFonts w:ascii="Times New Roman" w:hAnsi="Times New Roman" w:cs="Times New Roman"/>
          <w:sz w:val="24"/>
          <w:szCs w:val="24"/>
        </w:rPr>
        <w:t>Dokumentacja zdrowotna</w:t>
      </w:r>
    </w:p>
    <w:p w:rsidR="009F68BE" w:rsidRDefault="00311A2C" w:rsidP="00761AA1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</w:rPr>
      </w:pPr>
      <w:r w:rsidRPr="004C745D">
        <w:rPr>
          <w:rFonts w:ascii="Times New Roman" w:hAnsi="Times New Roman" w:cs="Times New Roman"/>
          <w:sz w:val="24"/>
          <w:szCs w:val="24"/>
        </w:rPr>
        <w:t>Książka k</w:t>
      </w:r>
      <w:r>
        <w:rPr>
          <w:rFonts w:ascii="Times New Roman" w:hAnsi="Times New Roman" w:cs="Times New Roman"/>
        </w:rPr>
        <w:t>ontroli</w:t>
      </w:r>
    </w:p>
    <w:p w:rsidR="00FC62F5" w:rsidRPr="00761AA1" w:rsidRDefault="00FC62F5" w:rsidP="00761AA1">
      <w:pPr>
        <w:pStyle w:val="Akapitzlist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Zakaz palenia</w:t>
      </w:r>
      <w:r w:rsidR="007D7732">
        <w:rPr>
          <w:rFonts w:ascii="Times New Roman" w:hAnsi="Times New Roman" w:cs="Times New Roman"/>
        </w:rPr>
        <w:t xml:space="preserve"> </w:t>
      </w:r>
      <w:r w:rsidR="00324664">
        <w:rPr>
          <w:rFonts w:ascii="Times New Roman" w:hAnsi="Times New Roman" w:cs="Times New Roman"/>
        </w:rPr>
        <w:t>(również e-papieros)</w:t>
      </w:r>
    </w:p>
    <w:sectPr w:rsidR="00FC62F5" w:rsidRPr="0076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C1F"/>
    <w:multiLevelType w:val="hybridMultilevel"/>
    <w:tmpl w:val="A20E6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874A5"/>
    <w:multiLevelType w:val="hybridMultilevel"/>
    <w:tmpl w:val="4FCE0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2103F"/>
    <w:multiLevelType w:val="hybridMultilevel"/>
    <w:tmpl w:val="EA9025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67159"/>
    <w:multiLevelType w:val="hybridMultilevel"/>
    <w:tmpl w:val="8646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76BB8"/>
    <w:multiLevelType w:val="hybridMultilevel"/>
    <w:tmpl w:val="191A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FCA"/>
    <w:multiLevelType w:val="hybridMultilevel"/>
    <w:tmpl w:val="64E89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F4AD0"/>
    <w:multiLevelType w:val="hybridMultilevel"/>
    <w:tmpl w:val="86B8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A2921"/>
    <w:multiLevelType w:val="hybridMultilevel"/>
    <w:tmpl w:val="1026C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8"/>
    <w:rsid w:val="00092E7A"/>
    <w:rsid w:val="000B5C8F"/>
    <w:rsid w:val="00117E05"/>
    <w:rsid w:val="0018038A"/>
    <w:rsid w:val="00251E63"/>
    <w:rsid w:val="00253188"/>
    <w:rsid w:val="00311A2C"/>
    <w:rsid w:val="00311ED5"/>
    <w:rsid w:val="0032257F"/>
    <w:rsid w:val="00324664"/>
    <w:rsid w:val="003444DD"/>
    <w:rsid w:val="00346006"/>
    <w:rsid w:val="003E3FBB"/>
    <w:rsid w:val="004A039C"/>
    <w:rsid w:val="004C0071"/>
    <w:rsid w:val="004C5359"/>
    <w:rsid w:val="004C745D"/>
    <w:rsid w:val="004F205A"/>
    <w:rsid w:val="00505692"/>
    <w:rsid w:val="0056280A"/>
    <w:rsid w:val="0059628B"/>
    <w:rsid w:val="005A7650"/>
    <w:rsid w:val="005C38A2"/>
    <w:rsid w:val="0065152F"/>
    <w:rsid w:val="00676109"/>
    <w:rsid w:val="00761AA1"/>
    <w:rsid w:val="007D7732"/>
    <w:rsid w:val="007F517C"/>
    <w:rsid w:val="008B39F7"/>
    <w:rsid w:val="00905BC5"/>
    <w:rsid w:val="00941E04"/>
    <w:rsid w:val="009C3E48"/>
    <w:rsid w:val="009F68BE"/>
    <w:rsid w:val="00C316EA"/>
    <w:rsid w:val="00C76681"/>
    <w:rsid w:val="00C96A10"/>
    <w:rsid w:val="00D0651D"/>
    <w:rsid w:val="00D152E6"/>
    <w:rsid w:val="00D855FF"/>
    <w:rsid w:val="00E048C5"/>
    <w:rsid w:val="00E522D0"/>
    <w:rsid w:val="00E928B5"/>
    <w:rsid w:val="00E966D7"/>
    <w:rsid w:val="00EA053B"/>
    <w:rsid w:val="00F22F9C"/>
    <w:rsid w:val="00F430A2"/>
    <w:rsid w:val="00FA0A15"/>
    <w:rsid w:val="00FC36D8"/>
    <w:rsid w:val="00FC62F5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F0C38-BA42-45B7-97CC-EB3D7BF1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1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1592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Asus44</dc:creator>
  <cp:keywords/>
  <dc:description/>
  <cp:lastModifiedBy>Higiena komunalna</cp:lastModifiedBy>
  <cp:revision>31</cp:revision>
  <cp:lastPrinted>2020-01-14T10:16:00Z</cp:lastPrinted>
  <dcterms:created xsi:type="dcterms:W3CDTF">2016-05-23T10:10:00Z</dcterms:created>
  <dcterms:modified xsi:type="dcterms:W3CDTF">2021-03-23T09:46:00Z</dcterms:modified>
</cp:coreProperties>
</file>