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9EB8A" w14:textId="4411B491" w:rsidR="00B41977" w:rsidRPr="00B41977" w:rsidRDefault="00B41977" w:rsidP="00B41977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6FFDFE7F" w14:textId="77777777" w:rsidR="00B41977" w:rsidRPr="00B41977" w:rsidRDefault="00B41977" w:rsidP="00B41977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7E194798" w14:textId="77777777" w:rsidR="00B41977" w:rsidRPr="00B41977" w:rsidRDefault="00B41977" w:rsidP="00B41977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B41977">
        <w:rPr>
          <w:rFonts w:ascii="Times" w:eastAsia="Times New Roman" w:hAnsi="Times" w:cs="Arial"/>
          <w:bCs/>
          <w:sz w:val="24"/>
          <w:szCs w:val="24"/>
          <w:lang w:eastAsia="pl-PL"/>
        </w:rPr>
        <w:t>z dnia …</w:t>
      </w:r>
    </w:p>
    <w:p w14:paraId="512A14FC" w14:textId="49DDFB04" w:rsidR="000F7236" w:rsidRPr="00E01789" w:rsidRDefault="000F7236" w:rsidP="004B7F10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 xml:space="preserve">w sprawie powołania </w:t>
      </w:r>
      <w:r w:rsidR="00D3170B" w:rsidRPr="00E01789">
        <w:rPr>
          <w:rFonts w:ascii="Times New Roman" w:hAnsi="Times New Roman" w:cs="Times New Roman"/>
        </w:rPr>
        <w:t>k</w:t>
      </w:r>
      <w:r w:rsidRPr="00E01789">
        <w:rPr>
          <w:rFonts w:ascii="Times New Roman" w:hAnsi="Times New Roman" w:cs="Times New Roman"/>
        </w:rPr>
        <w:t xml:space="preserve">omisji </w:t>
      </w:r>
      <w:r w:rsidR="00D86D3E" w:rsidRPr="00E01789">
        <w:rPr>
          <w:rFonts w:ascii="Times New Roman" w:hAnsi="Times New Roman" w:cs="Times New Roman"/>
        </w:rPr>
        <w:t>oceniającej</w:t>
      </w:r>
      <w:r w:rsidRPr="00E01789">
        <w:rPr>
          <w:rFonts w:ascii="Times New Roman" w:hAnsi="Times New Roman" w:cs="Times New Roman"/>
        </w:rPr>
        <w:t xml:space="preserve"> wnioski składane w ramach ogłoszonego </w:t>
      </w:r>
      <w:r w:rsidR="00D3170B" w:rsidRPr="00E01789">
        <w:rPr>
          <w:rFonts w:ascii="Times New Roman" w:hAnsi="Times New Roman" w:cs="Times New Roman"/>
        </w:rPr>
        <w:t>p</w:t>
      </w:r>
      <w:r w:rsidR="00543435" w:rsidRPr="00E01789">
        <w:rPr>
          <w:rFonts w:ascii="Times New Roman" w:hAnsi="Times New Roman" w:cs="Times New Roman"/>
        </w:rPr>
        <w:t xml:space="preserve">rogramu </w:t>
      </w:r>
      <w:r w:rsidR="00D3170B" w:rsidRPr="00E01789">
        <w:rPr>
          <w:rFonts w:ascii="Times New Roman" w:hAnsi="Times New Roman" w:cs="Times New Roman"/>
        </w:rPr>
        <w:t>„</w:t>
      </w:r>
      <w:r w:rsidR="00543435" w:rsidRPr="00E01789">
        <w:rPr>
          <w:rFonts w:ascii="Times New Roman" w:hAnsi="Times New Roman" w:cs="Times New Roman"/>
        </w:rPr>
        <w:t>Mały Mistrz</w:t>
      </w:r>
      <w:r w:rsidR="00D3170B" w:rsidRPr="00E01789">
        <w:rPr>
          <w:rFonts w:ascii="Times New Roman" w:hAnsi="Times New Roman" w:cs="Times New Roman"/>
        </w:rPr>
        <w:t>”</w:t>
      </w:r>
      <w:r w:rsidRPr="00E01789">
        <w:rPr>
          <w:rFonts w:ascii="Times New Roman" w:hAnsi="Times New Roman" w:cs="Times New Roman"/>
        </w:rPr>
        <w:t xml:space="preserve"> w 2025 r.</w:t>
      </w:r>
      <w:r w:rsidR="005E3BF1">
        <w:rPr>
          <w:rFonts w:ascii="Times New Roman" w:hAnsi="Times New Roman" w:cs="Times New Roman"/>
        </w:rPr>
        <w:t xml:space="preserve"> </w:t>
      </w:r>
    </w:p>
    <w:p w14:paraId="5673F5FD" w14:textId="77777777" w:rsidR="00137228" w:rsidRPr="003A5FCD" w:rsidRDefault="00A46DDE" w:rsidP="00D75740">
      <w:pPr>
        <w:pStyle w:val="TYTUAKTUprzedmiotregulacjiustawylubrozporzdzenia"/>
        <w:spacing w:after="12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E01789">
        <w:rPr>
          <w:rFonts w:ascii="Times New Roman" w:hAnsi="Times New Roman" w:cs="Times New Roman"/>
          <w:b w:val="0"/>
          <w:bCs w:val="0"/>
        </w:rPr>
        <w:t xml:space="preserve">Na podstawie </w:t>
      </w:r>
      <w:r w:rsidR="00543435" w:rsidRPr="00BE09A4">
        <w:rPr>
          <w:rFonts w:ascii="Times New Roman" w:hAnsi="Times New Roman" w:cs="Times New Roman"/>
          <w:b w:val="0"/>
          <w:bCs w:val="0"/>
        </w:rPr>
        <w:t>art. 29 ust. 8 ustawy z dnia 25 czerwca 2010 r. o sporcie (Dz. U. z 2024 r. poz. 1488 i z 2025 r. poz. 28)</w:t>
      </w:r>
      <w:r w:rsidR="00543435" w:rsidRPr="0054343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oraz</w:t>
      </w:r>
      <w:r w:rsidRPr="00D75740">
        <w:rPr>
          <w:rFonts w:ascii="Times New Roman" w:hAnsi="Times New Roman" w:cs="Times New Roman"/>
          <w:b w:val="0"/>
          <w:bCs w:val="0"/>
        </w:rPr>
        <w:t xml:space="preserve"> </w:t>
      </w:r>
      <w:r w:rsidR="003B3D0C" w:rsidRPr="00D75740">
        <w:rPr>
          <w:rFonts w:ascii="Times New Roman" w:hAnsi="Times New Roman" w:cs="Times New Roman"/>
          <w:b w:val="0"/>
          <w:bCs w:val="0"/>
        </w:rPr>
        <w:t xml:space="preserve">§ 10 </w:t>
      </w:r>
      <w:r w:rsidR="00CF7B2B" w:rsidRPr="00D75740">
        <w:rPr>
          <w:rFonts w:ascii="Times New Roman" w:hAnsi="Times New Roman" w:cs="Times New Roman"/>
          <w:b w:val="0"/>
          <w:bCs w:val="0"/>
        </w:rPr>
        <w:t xml:space="preserve">Regulaminu organizacyjnego Ministerstwa Sportu </w:t>
      </w:r>
      <w:r w:rsidR="004E6BD5">
        <w:rPr>
          <w:rFonts w:ascii="Times New Roman" w:hAnsi="Times New Roman" w:cs="Times New Roman"/>
          <w:b w:val="0"/>
          <w:bCs w:val="0"/>
        </w:rPr>
        <w:br/>
      </w:r>
      <w:r w:rsidR="00CF7B2B" w:rsidRPr="00D75740">
        <w:rPr>
          <w:rFonts w:ascii="Times New Roman" w:hAnsi="Times New Roman" w:cs="Times New Roman"/>
          <w:b w:val="0"/>
          <w:bCs w:val="0"/>
        </w:rPr>
        <w:t>i Turystyki</w:t>
      </w:r>
      <w:r w:rsidR="009E45F1" w:rsidRPr="00D75740">
        <w:rPr>
          <w:rFonts w:ascii="Times New Roman" w:hAnsi="Times New Roman" w:cs="Times New Roman"/>
          <w:b w:val="0"/>
          <w:bCs w:val="0"/>
        </w:rPr>
        <w:t>,</w:t>
      </w:r>
      <w:r w:rsidR="00CF7B2B" w:rsidRPr="00D75740">
        <w:rPr>
          <w:rFonts w:ascii="Times New Roman" w:hAnsi="Times New Roman" w:cs="Times New Roman"/>
          <w:b w:val="0"/>
          <w:bCs w:val="0"/>
        </w:rPr>
        <w:t xml:space="preserve"> stanowiącego załącznik do </w:t>
      </w:r>
      <w:r w:rsidR="00F006D5">
        <w:rPr>
          <w:rFonts w:ascii="Times New Roman" w:hAnsi="Times New Roman" w:cs="Times New Roman"/>
          <w:b w:val="0"/>
          <w:bCs w:val="0"/>
        </w:rPr>
        <w:t>z</w:t>
      </w:r>
      <w:r w:rsidR="003B3D0C" w:rsidRPr="00D75740">
        <w:rPr>
          <w:rFonts w:ascii="Times New Roman" w:hAnsi="Times New Roman" w:cs="Times New Roman"/>
          <w:b w:val="0"/>
          <w:bCs w:val="0"/>
        </w:rPr>
        <w:t xml:space="preserve">arządzenia </w:t>
      </w:r>
      <w:r w:rsidR="00F006D5">
        <w:rPr>
          <w:rFonts w:ascii="Times New Roman" w:hAnsi="Times New Roman" w:cs="Times New Roman"/>
          <w:b w:val="0"/>
          <w:bCs w:val="0"/>
        </w:rPr>
        <w:t>n</w:t>
      </w:r>
      <w:r w:rsidR="003B3D0C" w:rsidRPr="00D75740">
        <w:rPr>
          <w:rFonts w:ascii="Times New Roman" w:hAnsi="Times New Roman" w:cs="Times New Roman"/>
          <w:b w:val="0"/>
          <w:bCs w:val="0"/>
        </w:rPr>
        <w:t xml:space="preserve">r 24 Ministra Sportu i Turystyki z dnia 16 grudnia 2024 r. w sprawie ustalenia Regulaminu organizacyjnego Ministerstwa Sportu </w:t>
      </w:r>
      <w:r w:rsidR="004E6BD5">
        <w:rPr>
          <w:rFonts w:ascii="Times New Roman" w:hAnsi="Times New Roman" w:cs="Times New Roman"/>
          <w:b w:val="0"/>
          <w:bCs w:val="0"/>
        </w:rPr>
        <w:br/>
      </w:r>
      <w:r w:rsidR="003B3D0C" w:rsidRPr="00D75740">
        <w:rPr>
          <w:rFonts w:ascii="Times New Roman" w:hAnsi="Times New Roman" w:cs="Times New Roman"/>
          <w:b w:val="0"/>
          <w:bCs w:val="0"/>
        </w:rPr>
        <w:t>i Turystyki (Dz. U.</w:t>
      </w:r>
      <w:r w:rsidR="007045D5" w:rsidRPr="00D75740">
        <w:rPr>
          <w:rFonts w:ascii="Times New Roman" w:hAnsi="Times New Roman" w:cs="Times New Roman"/>
          <w:b w:val="0"/>
          <w:bCs w:val="0"/>
        </w:rPr>
        <w:t xml:space="preserve"> </w:t>
      </w:r>
      <w:r w:rsidR="003B3D0C" w:rsidRPr="00D75740">
        <w:rPr>
          <w:rFonts w:ascii="Times New Roman" w:hAnsi="Times New Roman" w:cs="Times New Roman"/>
          <w:b w:val="0"/>
          <w:bCs w:val="0"/>
        </w:rPr>
        <w:t>poz. 27)</w:t>
      </w:r>
      <w:r w:rsidR="00CF7B2B" w:rsidRPr="00D75740">
        <w:rPr>
          <w:rFonts w:ascii="Times New Roman" w:hAnsi="Times New Roman" w:cs="Times New Roman"/>
          <w:b w:val="0"/>
          <w:bCs w:val="0"/>
        </w:rPr>
        <w:t xml:space="preserve">, </w:t>
      </w:r>
      <w:r w:rsidR="000F7236" w:rsidRPr="00D75740">
        <w:rPr>
          <w:rFonts w:ascii="Times New Roman" w:hAnsi="Times New Roman" w:cs="Times New Roman"/>
          <w:b w:val="0"/>
          <w:bCs w:val="0"/>
        </w:rPr>
        <w:t>zarządza się, co następuje:</w:t>
      </w:r>
      <w:r w:rsidR="000F7236" w:rsidRPr="003A5FCD">
        <w:rPr>
          <w:rFonts w:ascii="Times New Roman" w:hAnsi="Times New Roman" w:cs="Times New Roman"/>
          <w:b w:val="0"/>
          <w:bCs w:val="0"/>
        </w:rPr>
        <w:t xml:space="preserve"> </w:t>
      </w:r>
    </w:p>
    <w:p w14:paraId="39B0E113" w14:textId="145E3989" w:rsidR="00137228" w:rsidRDefault="000F7236" w:rsidP="00E86BD7">
      <w:pPr>
        <w:pStyle w:val="ARTartustawynprozporzdzenia"/>
      </w:pPr>
      <w:r w:rsidRPr="00E86BD7">
        <w:rPr>
          <w:b/>
        </w:rPr>
        <w:t>§ 1.</w:t>
      </w:r>
      <w:r w:rsidR="004B7F10">
        <w:t xml:space="preserve"> 1. </w:t>
      </w:r>
      <w:r w:rsidR="00872493">
        <w:t>Tworzy</w:t>
      </w:r>
      <w:r w:rsidR="00872493" w:rsidRPr="003A5FCD">
        <w:t xml:space="preserve"> </w:t>
      </w:r>
      <w:r w:rsidR="00137228" w:rsidRPr="003A5FCD">
        <w:t xml:space="preserve">się </w:t>
      </w:r>
      <w:r w:rsidR="008B2407">
        <w:t>k</w:t>
      </w:r>
      <w:r w:rsidR="00137228" w:rsidRPr="003A5FCD">
        <w:t xml:space="preserve">omisję oceniającą wnioski składane w ramach </w:t>
      </w:r>
      <w:r w:rsidR="00137228" w:rsidRPr="00E01789">
        <w:t xml:space="preserve">ogłoszonego </w:t>
      </w:r>
      <w:r w:rsidR="008B2407" w:rsidRPr="00BE09A4">
        <w:t>p</w:t>
      </w:r>
      <w:r w:rsidR="00091889" w:rsidRPr="00BE09A4">
        <w:t xml:space="preserve">rogramu </w:t>
      </w:r>
      <w:r w:rsidR="008B2407" w:rsidRPr="00BE09A4">
        <w:t>„</w:t>
      </w:r>
      <w:r w:rsidR="00091889" w:rsidRPr="00BE09A4">
        <w:t>Mały Mistrz</w:t>
      </w:r>
      <w:r w:rsidR="008B2407" w:rsidRPr="00BE09A4">
        <w:t>”</w:t>
      </w:r>
      <w:r w:rsidR="00137228" w:rsidRPr="00BE09A4">
        <w:t xml:space="preserve"> w 2025 r</w:t>
      </w:r>
      <w:r w:rsidR="00137228" w:rsidRPr="00E01789">
        <w:t>.</w:t>
      </w:r>
      <w:r w:rsidR="004B7F10" w:rsidRPr="00E01789">
        <w:t xml:space="preserve">, dofinansowanego ze środków </w:t>
      </w:r>
      <w:r w:rsidR="00091889" w:rsidRPr="00E01789">
        <w:t>budżetu państwa</w:t>
      </w:r>
      <w:r w:rsidR="00137228" w:rsidRPr="00E01789">
        <w:t>, zwaną</w:t>
      </w:r>
      <w:r w:rsidR="00137228" w:rsidRPr="003A5FCD">
        <w:t xml:space="preserve"> dalej „Komisją”.</w:t>
      </w:r>
    </w:p>
    <w:p w14:paraId="51B75A89" w14:textId="77777777" w:rsidR="004B7F10" w:rsidRPr="003A5FCD" w:rsidRDefault="004B7F10" w:rsidP="00E86BD7">
      <w:pPr>
        <w:pStyle w:val="USTustnpkodeksu"/>
      </w:pPr>
      <w:r>
        <w:t xml:space="preserve">2. </w:t>
      </w:r>
      <w:r w:rsidRPr="003A5FCD">
        <w:t xml:space="preserve">Komisja jest organem pomocniczym ministra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0219224C" w14:textId="26E6DB6C" w:rsidR="004B7F10" w:rsidRPr="004B7F10" w:rsidRDefault="004B7F10" w:rsidP="00E86BD7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19458000" w14:textId="77777777" w:rsidR="004B7F10" w:rsidRPr="00E86BD7" w:rsidRDefault="004B7F10" w:rsidP="00E86BD7">
      <w:pPr>
        <w:pStyle w:val="PKTpunkt"/>
      </w:pPr>
      <w:r w:rsidRPr="00E86BD7">
        <w:t>1)</w:t>
      </w:r>
      <w:r w:rsidRPr="00E86BD7">
        <w:tab/>
        <w:t>przewodnicząca – Dorota Ognicha;</w:t>
      </w:r>
    </w:p>
    <w:p w14:paraId="1A4C30EF" w14:textId="77777777" w:rsidR="00DF2B26" w:rsidRDefault="004B7F10" w:rsidP="00DF2B26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ępcy przewodniczącej</w:t>
      </w:r>
      <w:r w:rsidR="00DF2B26">
        <w:t>:</w:t>
      </w:r>
    </w:p>
    <w:p w14:paraId="77FDFC64" w14:textId="77777777" w:rsidR="004B7F10" w:rsidRPr="003A5FCD" w:rsidRDefault="00DF2B26" w:rsidP="00E86BD7">
      <w:pPr>
        <w:pStyle w:val="LITlitera"/>
      </w:pPr>
      <w:r>
        <w:t>a)</w:t>
      </w:r>
      <w:r>
        <w:tab/>
      </w:r>
      <w:r w:rsidR="00E37B7E" w:rsidRPr="003A5FCD">
        <w:t>Marcin Nowocień</w:t>
      </w:r>
      <w:r>
        <w:t>,</w:t>
      </w:r>
    </w:p>
    <w:p w14:paraId="65C871AD" w14:textId="017C80DA" w:rsidR="004B7F10" w:rsidRPr="003A5FCD" w:rsidRDefault="00DF2B26" w:rsidP="00E86BD7">
      <w:pPr>
        <w:pStyle w:val="LITlitera"/>
      </w:pPr>
      <w:r>
        <w:t>b)</w:t>
      </w:r>
      <w:r>
        <w:tab/>
      </w:r>
      <w:r w:rsidR="00E37B7E" w:rsidRPr="003A5FCD">
        <w:t>Marta Szulińska</w:t>
      </w:r>
      <w:r w:rsidR="008B2407">
        <w:t>;</w:t>
      </w:r>
    </w:p>
    <w:p w14:paraId="55BDE2AC" w14:textId="77777777" w:rsidR="004B7F10" w:rsidRPr="00E86BD7" w:rsidRDefault="004B7F10" w:rsidP="00E86BD7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 w:rsidR="00091889">
        <w:t>Wojciech Jakubowski</w:t>
      </w:r>
      <w:r w:rsidRPr="00E86BD7">
        <w:t>;</w:t>
      </w:r>
    </w:p>
    <w:p w14:paraId="70ADBEBE" w14:textId="77777777" w:rsidR="004B7F10" w:rsidRPr="003A5FCD" w:rsidRDefault="004B7F10" w:rsidP="00E86BD7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547B6C31" w14:textId="77777777" w:rsidR="004B7F10" w:rsidRPr="003A5FCD" w:rsidRDefault="00DF2B26" w:rsidP="00E86BD7">
      <w:pPr>
        <w:pStyle w:val="LITlitera"/>
      </w:pPr>
      <w:r>
        <w:t>a)</w:t>
      </w:r>
      <w:r>
        <w:tab/>
      </w:r>
      <w:r w:rsidR="00091889">
        <w:t>Marcin Brzychcy</w:t>
      </w:r>
      <w:r w:rsidR="004B7F10" w:rsidRPr="003A5FCD">
        <w:t>,</w:t>
      </w:r>
    </w:p>
    <w:p w14:paraId="1DF286AB" w14:textId="77777777" w:rsidR="004B7F10" w:rsidRDefault="00DF2B26" w:rsidP="00E86BD7">
      <w:pPr>
        <w:pStyle w:val="LITlitera"/>
      </w:pPr>
      <w:r>
        <w:t>b)</w:t>
      </w:r>
      <w:r w:rsidR="00091889">
        <w:tab/>
        <w:t>Marcin Olchowik,</w:t>
      </w:r>
    </w:p>
    <w:p w14:paraId="7C25130D" w14:textId="77777777" w:rsidR="00091889" w:rsidRPr="003A5FCD" w:rsidRDefault="00091889" w:rsidP="00E86BD7">
      <w:pPr>
        <w:pStyle w:val="LITlitera"/>
      </w:pPr>
      <w:r>
        <w:t>c)</w:t>
      </w:r>
      <w:r>
        <w:tab/>
        <w:t>Maciej Pliszka.</w:t>
      </w:r>
    </w:p>
    <w:p w14:paraId="3558DE1F" w14:textId="77777777" w:rsidR="004B7F10" w:rsidRPr="003A5FCD" w:rsidRDefault="004B7F10" w:rsidP="00E86BD7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zobowiązani są </w:t>
      </w:r>
      <w:r w:rsidRPr="00503361">
        <w:t>do</w:t>
      </w:r>
      <w:r w:rsidRPr="003A5FCD">
        <w:t xml:space="preserve"> złożenia oświadczenia o bezstronności</w:t>
      </w:r>
      <w:r w:rsidR="00DF2B26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 w:rsidR="00DF2B26"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2D4E239B" w14:textId="77777777" w:rsidR="0065183F" w:rsidRDefault="004B7F10" w:rsidP="00E86BD7">
      <w:pPr>
        <w:pStyle w:val="USTustnpkodeksu"/>
      </w:pPr>
      <w:r>
        <w:t>2</w:t>
      </w:r>
      <w:r w:rsidR="0065183F" w:rsidRPr="003A5FCD">
        <w:t>. Członkowie Komisji zobowiązani są wyłącz</w:t>
      </w:r>
      <w:r w:rsidR="00633CFB" w:rsidRPr="003A5FCD">
        <w:t>yć</w:t>
      </w:r>
      <w:r w:rsidR="0065183F" w:rsidRPr="003A5FCD">
        <w:t xml:space="preserve"> się z prac Komisji </w:t>
      </w:r>
      <w:r w:rsidR="00DF2B26">
        <w:t>–</w:t>
      </w:r>
      <w:r w:rsidR="00DF2B26" w:rsidRPr="003A5FCD">
        <w:t xml:space="preserve"> </w:t>
      </w:r>
      <w:r w:rsidR="0065183F" w:rsidRPr="003A5FCD">
        <w:t xml:space="preserve">jeśli stoi </w:t>
      </w:r>
      <w:r w:rsidR="00F006D5">
        <w:br/>
      </w:r>
      <w:r w:rsidR="0065183F" w:rsidRPr="003A5FCD">
        <w:t>to w kolizji z bezstronnością członka lub istnieje zależność, która może stanowić konflikt interesów.</w:t>
      </w:r>
    </w:p>
    <w:p w14:paraId="2C799A7A" w14:textId="77777777" w:rsidR="0065183F" w:rsidRPr="003A5FCD" w:rsidRDefault="0065183F" w:rsidP="00503361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5028010D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lastRenderedPageBreak/>
        <w:t>2. Posiedzenia Komisji zwołuje i prowadzi przewodnicząca Komisji, a w przypadku jej nieobecności – zastępca przewodniczącej Komisji.</w:t>
      </w:r>
    </w:p>
    <w:p w14:paraId="29BD3B8C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przewodniczącej Komisji i zastępcy przewodniczącej Komisji, posiedzenia Komisji prowadzi inny członek Komisji uprzednio wyznaczony przez przewodniczącą Komisji albo przez zastępcę przewodniczącej Komisji.</w:t>
      </w:r>
    </w:p>
    <w:p w14:paraId="5BA22BF2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 w:rsidR="00DF2B26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777CC4B1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Przewodnicząca Komisji może zdecydować, że posiedzenie Komisji odbędzie się przy wykorzystaniu środków bezpośredniego porozumiewania się na odległość, które powinny zapewnić:</w:t>
      </w:r>
    </w:p>
    <w:p w14:paraId="0892BC15" w14:textId="77777777" w:rsidR="0065183F" w:rsidRPr="00E86BD7" w:rsidRDefault="0065183F" w:rsidP="00E86BD7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004615D3" w14:textId="77777777" w:rsidR="0065183F" w:rsidRPr="003A5FCD" w:rsidRDefault="0065183F" w:rsidP="00E86BD7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BBFE8DE" w14:textId="77777777" w:rsidR="0065183F" w:rsidRPr="003A5FCD" w:rsidRDefault="0065183F" w:rsidP="0065183F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2C553C61" w14:textId="77777777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 </w:t>
      </w:r>
      <w:r w:rsidRPr="003A5FCD">
        <w:rPr>
          <w:rFonts w:ascii="Times New Roman" w:hAnsi="Times New Roman" w:cs="Times New Roman"/>
        </w:rPr>
        <w:t xml:space="preserve">1. Komisja ocenia wnioski pod względem formalnym i merytorycznym </w:t>
      </w:r>
      <w:r w:rsidRPr="003A5FCD">
        <w:rPr>
          <w:rFonts w:ascii="Times New Roman" w:hAnsi="Times New Roman" w:cs="Times New Roman"/>
        </w:rPr>
        <w:br/>
        <w:t xml:space="preserve">z uwzględnieniem kryteriów przewidzianych we właściwym programie i wartości punktowych, które określa protokół oceny wniosku. Wzór protokołu oceny wniosku określa załącznik </w:t>
      </w:r>
      <w:r w:rsidRPr="003A5FCD">
        <w:rPr>
          <w:rFonts w:ascii="Times New Roman" w:hAnsi="Times New Roman" w:cs="Times New Roman"/>
        </w:rPr>
        <w:br/>
        <w:t xml:space="preserve">nr 2 do </w:t>
      </w:r>
      <w:r w:rsidR="00DF2B26"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5CFA3226" w14:textId="77777777" w:rsidR="0065183F" w:rsidRPr="003A5FCD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65183F" w:rsidRPr="003A5FCD">
        <w:rPr>
          <w:rFonts w:ascii="Times New Roman" w:hAnsi="Times New Roman" w:cs="Times New Roman"/>
        </w:rPr>
        <w:t>. Maksymalna suma punktów możliwych do uzyskania przez wniosek wynosi 100.</w:t>
      </w:r>
    </w:p>
    <w:p w14:paraId="0562BEA4" w14:textId="77777777" w:rsidR="0065183F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</w:t>
      </w:r>
      <w:r w:rsidR="0065183F" w:rsidRPr="003A5FCD">
        <w:rPr>
          <w:rFonts w:ascii="Times New Roman" w:hAnsi="Times New Roman" w:cs="Times New Roman"/>
        </w:rPr>
        <w:t>. Warunkiem pozytywnego zaopiniowania wniosku jest uzyskanie minimum 60 punktów w protokole oceny wniosku.</w:t>
      </w:r>
    </w:p>
    <w:p w14:paraId="5C05BBB7" w14:textId="4E77E76D" w:rsidR="00E01789" w:rsidRDefault="00F03205" w:rsidP="001B724C">
      <w:pPr>
        <w:pStyle w:val="USTustnpkodeksu"/>
      </w:pPr>
      <w:r w:rsidRPr="00BE09A4">
        <w:t>4.</w:t>
      </w:r>
      <w:r w:rsidRPr="001B724C">
        <w:t xml:space="preserve"> </w:t>
      </w:r>
      <w:r w:rsidR="00E01789" w:rsidRPr="00F57B99">
        <w:t>Wnioski niespełniające wymogów formalnych</w:t>
      </w:r>
      <w:r w:rsidR="00E01789">
        <w:t>, z zastrzeżeniem ust. 5,</w:t>
      </w:r>
      <w:r w:rsidR="00E01789" w:rsidRPr="00F57B99">
        <w:t xml:space="preserve"> nie podlegają ocenie merytorycznej</w:t>
      </w:r>
      <w:r w:rsidR="00E01789" w:rsidRPr="003A5FCD">
        <w:t>.</w:t>
      </w:r>
    </w:p>
    <w:p w14:paraId="33BB905F" w14:textId="4C1318B2" w:rsidR="00E01789" w:rsidRDefault="00545498" w:rsidP="00E01789">
      <w:pPr>
        <w:pStyle w:val="USTustnpkodeksu"/>
      </w:pPr>
      <w:r w:rsidRPr="00155AA2">
        <w:t>5</w:t>
      </w:r>
      <w:r w:rsidR="00F03205" w:rsidRPr="00155AA2">
        <w:t>.</w:t>
      </w:r>
      <w:r w:rsidR="00E01789">
        <w:t xml:space="preserve"> Jeżeli we wniosk</w:t>
      </w:r>
      <w:r w:rsidR="00BE09A4">
        <w:t>ach</w:t>
      </w:r>
      <w:r w:rsidR="00E01789">
        <w:t xml:space="preserve"> Komisja stwierdzi braki lub błędy formalne, wyznaczony przez osobę kierującą pracami Komisji członek Komisji, mając na uwadze wszystkie </w:t>
      </w:r>
      <w:r w:rsidR="00BE09A4">
        <w:t xml:space="preserve">złożone </w:t>
      </w:r>
      <w:r w:rsidR="00BE09A4" w:rsidDel="00BE09A4">
        <w:t xml:space="preserve"> </w:t>
      </w:r>
      <w:r w:rsidR="00E01789">
        <w:t>wnioski, które zawierają braki lub błędy formalne, może wezwać wnioskodawc</w:t>
      </w:r>
      <w:r w:rsidR="00BE09A4">
        <w:t>ów</w:t>
      </w:r>
      <w:r w:rsidR="00E01789">
        <w:t xml:space="preserve"> do:</w:t>
      </w:r>
    </w:p>
    <w:p w14:paraId="3D9E4B61" w14:textId="6837882D" w:rsidR="00E01789" w:rsidRDefault="00E01789" w:rsidP="00155AA2">
      <w:pPr>
        <w:pStyle w:val="PKTpunkt"/>
      </w:pPr>
      <w:r>
        <w:t>1)      uzupełnienia wniosk</w:t>
      </w:r>
      <w:r w:rsidR="00BE09A4">
        <w:t>ów</w:t>
      </w:r>
      <w:r>
        <w:t xml:space="preserve"> – w przypadku braków formalnych,</w:t>
      </w:r>
    </w:p>
    <w:p w14:paraId="7CBE8AEC" w14:textId="1D10C802" w:rsidR="00E01789" w:rsidRDefault="00E01789" w:rsidP="00155AA2">
      <w:pPr>
        <w:pStyle w:val="PKTpunkt"/>
      </w:pPr>
      <w:r>
        <w:t xml:space="preserve">2)      </w:t>
      </w:r>
      <w:r w:rsidR="00BE09A4">
        <w:t xml:space="preserve">złożenia </w:t>
      </w:r>
      <w:r>
        <w:t>korekt wniosk</w:t>
      </w:r>
      <w:r w:rsidR="00BE09A4">
        <w:t>ów</w:t>
      </w:r>
      <w:r>
        <w:t xml:space="preserve"> – w przypadku błędów formalnych </w:t>
      </w:r>
    </w:p>
    <w:p w14:paraId="34E472E6" w14:textId="538C5C28" w:rsidR="00E01789" w:rsidRDefault="00E01789" w:rsidP="00155AA2">
      <w:pPr>
        <w:pStyle w:val="USTustnpkodeksu"/>
        <w:ind w:firstLine="0"/>
      </w:pPr>
      <w:r>
        <w:t>– drogą elektroniczną w wyznaczonym terminie.</w:t>
      </w:r>
    </w:p>
    <w:p w14:paraId="3B18C270" w14:textId="27D5A774" w:rsidR="00E01789" w:rsidRDefault="00E01789" w:rsidP="00E01789">
      <w:pPr>
        <w:pStyle w:val="USTustnpkodeksu"/>
      </w:pPr>
      <w:r>
        <w:t>6. Uzupełnieniu</w:t>
      </w:r>
      <w:r w:rsidR="00BE09A4">
        <w:t xml:space="preserve"> lub korektom</w:t>
      </w:r>
      <w:r>
        <w:t>, o który</w:t>
      </w:r>
      <w:r w:rsidR="00BE09A4">
        <w:t>ch</w:t>
      </w:r>
      <w:r>
        <w:t xml:space="preserve"> mowa w ust. 5, nie podlegają merytoryczne aspekty wniosku.</w:t>
      </w:r>
    </w:p>
    <w:p w14:paraId="424B118E" w14:textId="4A85E5DB" w:rsidR="00E01789" w:rsidRDefault="00E01789" w:rsidP="00E01789">
      <w:pPr>
        <w:pStyle w:val="USTustnpkodeksu"/>
        <w:rPr>
          <w:highlight w:val="yellow"/>
        </w:rPr>
      </w:pPr>
      <w:r>
        <w:t xml:space="preserve">7. Jeżeli wnioskodawca nie dokona </w:t>
      </w:r>
      <w:r w:rsidR="00BE09A4">
        <w:t xml:space="preserve">uzupełnienia albo </w:t>
      </w:r>
      <w:r>
        <w:t>korekty wniosku, o którym mowa w ust. 5, lub dokona jednocześnie uzupełnień merytorycznych, wniosek podlega odrzuceniu.</w:t>
      </w:r>
    </w:p>
    <w:p w14:paraId="2238A789" w14:textId="77777777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 w:rsidR="00D75740"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Przewodnicząca Komisji zwołuje posiedzenie Komisji po wpłynięciu </w:t>
      </w:r>
      <w:r w:rsidR="00F006D5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 Ministerstwa Sportu i Turystyki, zwanego dalej „DS”, wniosków złożonych na zasadach określonych w programie, o którym mowa w § 1 ust. 1.</w:t>
      </w:r>
    </w:p>
    <w:p w14:paraId="727FE7E4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 w:rsidR="001A071C"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2FF00DB7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jej członków. W przypadku równej liczby głosów rozstrzyga głos osoby prowadzącej posiedzenie Komisji.</w:t>
      </w:r>
    </w:p>
    <w:p w14:paraId="274AF0EF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Komisja opracowuje propozycje dofinansowania uwzględniając wysokość środków </w:t>
      </w:r>
      <w:r w:rsidR="00B17D18" w:rsidRPr="00BE09A4">
        <w:rPr>
          <w:rFonts w:ascii="Times New Roman" w:hAnsi="Times New Roman" w:cs="Times New Roman"/>
        </w:rPr>
        <w:t>budżetu państwa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>kierując się w szczególności oceną zawartą w protokole oceny wniosku</w:t>
      </w:r>
      <w:r w:rsidR="00DF2B26">
        <w:rPr>
          <w:rFonts w:ascii="Times New Roman" w:hAnsi="Times New Roman" w:cs="Times New Roman"/>
        </w:rPr>
        <w:t>, o którym mowa w § 6 ust. 1,</w:t>
      </w:r>
      <w:r w:rsidRPr="003A5FCD">
        <w:rPr>
          <w:rFonts w:ascii="Times New Roman" w:hAnsi="Times New Roman" w:cs="Times New Roman"/>
        </w:rPr>
        <w:t xml:space="preserve"> oraz priorytetami i kryteriami ogłoszonego naboru.</w:t>
      </w:r>
    </w:p>
    <w:p w14:paraId="0109D74C" w14:textId="77777777" w:rsidR="0065183F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</w:t>
      </w:r>
      <w:r w:rsidR="00CF7B2B" w:rsidRPr="00F006D5">
        <w:rPr>
          <w:rFonts w:ascii="Times New Roman" w:hAnsi="Times New Roman" w:cs="Times New Roman"/>
        </w:rPr>
        <w:t>ć częściowych</w:t>
      </w:r>
      <w:r w:rsidR="00DF2B26"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 w:rsidR="00DF2B26">
        <w:rPr>
          <w:rFonts w:ascii="Times New Roman" w:hAnsi="Times New Roman" w:cs="Times New Roman"/>
        </w:rPr>
        <w:t>,</w:t>
      </w:r>
      <w:r w:rsidR="00F006D5">
        <w:rPr>
          <w:rFonts w:ascii="Times New Roman" w:hAnsi="Times New Roman" w:cs="Times New Roman"/>
        </w:rPr>
        <w:t xml:space="preserve">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7195233F" w14:textId="77777777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Komisja przekazuje, nie później niż 7 dni od daty posiedzenia Komisji, Departamentowi Ekonomiczno-Finansowemu protokół zbiorczy, o których mowa w § </w:t>
      </w:r>
      <w:r w:rsidR="001A071C"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 w:rsidR="00F006D5">
        <w:rPr>
          <w:rFonts w:ascii="Times New Roman" w:hAnsi="Times New Roman" w:cs="Times New Roman"/>
        </w:rPr>
        <w:t xml:space="preserve"> lub 5</w:t>
      </w:r>
      <w:r w:rsidR="00C4372D" w:rsidRPr="003A5FCD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w celu potwierdzenia zabezpieczenia stosownych środków </w:t>
      </w:r>
      <w:r w:rsidR="0035193F" w:rsidRPr="003A5FCD">
        <w:rPr>
          <w:rFonts w:ascii="Times New Roman" w:hAnsi="Times New Roman" w:cs="Times New Roman"/>
        </w:rPr>
        <w:t xml:space="preserve">finansowych </w:t>
      </w:r>
      <w:r w:rsidRPr="003A5FCD">
        <w:rPr>
          <w:rFonts w:ascii="Times New Roman" w:hAnsi="Times New Roman" w:cs="Times New Roman"/>
        </w:rPr>
        <w:t>na realizację programu, o którym mowa w § 1 ust. 1.</w:t>
      </w:r>
    </w:p>
    <w:p w14:paraId="01762147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 potwierdza zabezpieczenie środków finansowych na  protoko</w:t>
      </w:r>
      <w:r w:rsidR="00DF2B26">
        <w:rPr>
          <w:rFonts w:ascii="Times New Roman" w:hAnsi="Times New Roman" w:cs="Times New Roman"/>
        </w:rPr>
        <w:t>łach</w:t>
      </w:r>
      <w:r w:rsidRPr="003A5FCD">
        <w:rPr>
          <w:rFonts w:ascii="Times New Roman" w:hAnsi="Times New Roman" w:cs="Times New Roman"/>
        </w:rPr>
        <w:t>, o który</w:t>
      </w:r>
      <w:r w:rsidR="00DF2B26">
        <w:rPr>
          <w:rFonts w:ascii="Times New Roman" w:hAnsi="Times New Roman" w:cs="Times New Roman"/>
        </w:rPr>
        <w:t>ch</w:t>
      </w:r>
      <w:r w:rsidRPr="003A5FCD">
        <w:rPr>
          <w:rFonts w:ascii="Times New Roman" w:hAnsi="Times New Roman" w:cs="Times New Roman"/>
        </w:rPr>
        <w:t xml:space="preserve"> mowa w ust. 1, w terminie 7 dni od daty </w:t>
      </w:r>
      <w:r w:rsidR="00DF2B26">
        <w:rPr>
          <w:rFonts w:ascii="Times New Roman" w:hAnsi="Times New Roman" w:cs="Times New Roman"/>
        </w:rPr>
        <w:t>ich</w:t>
      </w:r>
      <w:r w:rsidR="00DF2B26" w:rsidRPr="003A5FCD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otrzymania, </w:t>
      </w:r>
      <w:bookmarkStart w:id="0" w:name="_Hlk158974157"/>
      <w:r w:rsidR="00CB4C89">
        <w:rPr>
          <w:rFonts w:ascii="Times New Roman" w:hAnsi="Times New Roman" w:cs="Times New Roman"/>
        </w:rPr>
        <w:t xml:space="preserve">które następnie </w:t>
      </w:r>
      <w:r w:rsidRPr="003A5FCD">
        <w:rPr>
          <w:rFonts w:ascii="Times New Roman" w:hAnsi="Times New Roman" w:cs="Times New Roman"/>
        </w:rPr>
        <w:t>zwraca sekretarzowi Komisji.</w:t>
      </w:r>
    </w:p>
    <w:bookmarkEnd w:id="0"/>
    <w:p w14:paraId="2BE74356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1" w:name="_Hlk158974207"/>
      <w:bookmarkStart w:id="2" w:name="_Hlk158974277"/>
      <w:r w:rsidRPr="003A5FCD">
        <w:rPr>
          <w:rFonts w:ascii="Times New Roman" w:hAnsi="Times New Roman" w:cs="Times New Roman"/>
        </w:rPr>
        <w:t xml:space="preserve"> Komisj</w:t>
      </w:r>
      <w:r w:rsidR="0035193F" w:rsidRPr="003A5FCD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</w:t>
      </w:r>
      <w:bookmarkEnd w:id="1"/>
      <w:r w:rsidRPr="003A5FCD">
        <w:rPr>
          <w:rFonts w:ascii="Times New Roman" w:hAnsi="Times New Roman" w:cs="Times New Roman"/>
        </w:rPr>
        <w:t xml:space="preserve">przekazuje </w:t>
      </w:r>
      <w:r w:rsidR="00F30B58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 w:rsidR="00DD4993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</w:t>
      </w:r>
      <w:r w:rsidR="0035193F" w:rsidRPr="003A5FCD">
        <w:rPr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których mowa w ust. 2.</w:t>
      </w:r>
      <w:bookmarkEnd w:id="2"/>
    </w:p>
    <w:p w14:paraId="620F09F7" w14:textId="77777777" w:rsidR="0065183F" w:rsidRPr="00F006D5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="00C4372D" w:rsidRPr="003A5FC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>60 p</w:t>
      </w:r>
      <w:r w:rsidR="00C4372D" w:rsidRPr="00F006D5">
        <w:rPr>
          <w:rFonts w:ascii="Times New Roman" w:hAnsi="Times New Roman" w:cs="Times New Roman"/>
        </w:rPr>
        <w:t>unktów</w:t>
      </w:r>
      <w:r w:rsidRPr="00F006D5">
        <w:rPr>
          <w:rFonts w:ascii="Times New Roman" w:hAnsi="Times New Roman" w:cs="Times New Roman"/>
        </w:rPr>
        <w:t>, przewodnicząca Komisji</w:t>
      </w:r>
      <w:r w:rsidR="00C4372D" w:rsidRPr="00F006D5">
        <w:rPr>
          <w:rFonts w:ascii="Times New Roman" w:hAnsi="Times New Roman" w:cs="Times New Roman"/>
        </w:rPr>
        <w:t xml:space="preserve"> </w:t>
      </w:r>
      <w:r w:rsidRPr="00F006D5">
        <w:rPr>
          <w:rFonts w:ascii="Times New Roman" w:hAnsi="Times New Roman" w:cs="Times New Roman"/>
        </w:rPr>
        <w:t xml:space="preserve">informuje o tym fakcie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</w:t>
      </w:r>
      <w:r w:rsidR="00C4372D" w:rsidRPr="00F006D5">
        <w:rPr>
          <w:rFonts w:ascii="Times New Roman" w:hAnsi="Times New Roman" w:cs="Times New Roman"/>
        </w:rPr>
        <w:t xml:space="preserve">, </w:t>
      </w:r>
      <w:r w:rsidRPr="00F006D5">
        <w:rPr>
          <w:rFonts w:ascii="Times New Roman" w:hAnsi="Times New Roman" w:cs="Times New Roman"/>
        </w:rPr>
        <w:t>przekazuje stosowną informację podmiotom wnioskującym oraz uruchamia ponowną procedurę naborową</w:t>
      </w:r>
      <w:r w:rsidR="00CB4C89"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</w:t>
      </w:r>
      <w:r w:rsidR="00FD367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>nie później niż w terminie 7 dni</w:t>
      </w:r>
      <w:r w:rsidR="009E2B98" w:rsidRPr="00F006D5">
        <w:rPr>
          <w:rFonts w:ascii="Times New Roman" w:hAnsi="Times New Roman" w:cs="Times New Roman"/>
        </w:rPr>
        <w:t xml:space="preserve"> od poinformowania wnioskujących podmiotów</w:t>
      </w:r>
      <w:r w:rsidRPr="00F006D5">
        <w:rPr>
          <w:rFonts w:ascii="Times New Roman" w:hAnsi="Times New Roman" w:cs="Times New Roman"/>
        </w:rPr>
        <w:t xml:space="preserve">, o ile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75FE3842" w14:textId="77777777" w:rsidR="0065183F" w:rsidRPr="00184322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</w:r>
      <w:r w:rsidR="009E2B98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Minister lub osoba przez niego </w:t>
      </w:r>
      <w:r w:rsidR="00CF7B2B" w:rsidRPr="00184322">
        <w:rPr>
          <w:rFonts w:ascii="Times New Roman" w:hAnsi="Times New Roman" w:cs="Times New Roman"/>
        </w:rPr>
        <w:t>wskazana</w:t>
      </w:r>
      <w:r w:rsidRPr="00184322">
        <w:rPr>
          <w:rFonts w:ascii="Times New Roman" w:hAnsi="Times New Roman" w:cs="Times New Roman"/>
        </w:rPr>
        <w:t xml:space="preserve"> rozstrzyga nabór oraz ustala wysokość dofinansowania, a następnie podpisuje protokół zbiorczy</w:t>
      </w:r>
      <w:r w:rsidR="00DD4993"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34C1374F" w14:textId="77777777" w:rsidR="0065183F" w:rsidRPr="00184322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 gdy rozstrzygnięcia</w:t>
      </w:r>
      <w:r w:rsidR="0070116E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dokonuje osoba </w:t>
      </w:r>
      <w:r w:rsidR="00CF7B2B" w:rsidRPr="00184322">
        <w:rPr>
          <w:rFonts w:ascii="Times New Roman" w:hAnsi="Times New Roman" w:cs="Times New Roman"/>
        </w:rPr>
        <w:t>wskazana</w:t>
      </w:r>
      <w:r w:rsidRPr="00184322">
        <w:rPr>
          <w:rFonts w:ascii="Times New Roman" w:hAnsi="Times New Roman" w:cs="Times New Roman"/>
        </w:rPr>
        <w:t xml:space="preserve"> przez </w:t>
      </w:r>
      <w:r w:rsidR="00CB4C89" w:rsidRPr="00184322">
        <w:rPr>
          <w:rFonts w:ascii="Times New Roman" w:hAnsi="Times New Roman" w:cs="Times New Roman"/>
        </w:rPr>
        <w:t>mi</w:t>
      </w:r>
      <w:r w:rsidRPr="00184322">
        <w:rPr>
          <w:rFonts w:ascii="Times New Roman" w:hAnsi="Times New Roman" w:cs="Times New Roman"/>
        </w:rPr>
        <w:t xml:space="preserve">nistra, zobowiązana jest ona uzgodnić z </w:t>
      </w:r>
      <w:r w:rsidR="00CB4C89" w:rsidRPr="00184322">
        <w:rPr>
          <w:rFonts w:ascii="Times New Roman" w:hAnsi="Times New Roman" w:cs="Times New Roman"/>
        </w:rPr>
        <w:t>m</w:t>
      </w:r>
      <w:r w:rsidRPr="00184322">
        <w:rPr>
          <w:rFonts w:ascii="Times New Roman" w:hAnsi="Times New Roman" w:cs="Times New Roman"/>
        </w:rPr>
        <w:t>inistrem propozycje dofinansowania wynikające z protokołu prac Komisji oceniającej.</w:t>
      </w:r>
    </w:p>
    <w:p w14:paraId="7373AAF0" w14:textId="77777777" w:rsidR="0065183F" w:rsidRPr="00F006D5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lastRenderedPageBreak/>
        <w:t>7.</w:t>
      </w:r>
      <w:r w:rsidR="009E2B98" w:rsidRPr="00184322">
        <w:rPr>
          <w:rFonts w:ascii="Times New Roman" w:hAnsi="Times New Roman" w:cs="Times New Roman"/>
        </w:rPr>
        <w:t xml:space="preserve"> </w:t>
      </w:r>
      <w:r w:rsidR="00B94B8F" w:rsidRPr="00184322">
        <w:rPr>
          <w:rFonts w:ascii="Times New Roman" w:hAnsi="Times New Roman" w:cs="Times New Roman"/>
        </w:rPr>
        <w:t>Protokół zbiorczy p</w:t>
      </w:r>
      <w:r w:rsidRPr="00184322">
        <w:rPr>
          <w:rFonts w:ascii="Times New Roman" w:hAnsi="Times New Roman" w:cs="Times New Roman"/>
        </w:rPr>
        <w:t xml:space="preserve">odpisany </w:t>
      </w:r>
      <w:r w:rsidR="00B94B8F" w:rsidRPr="00184322">
        <w:rPr>
          <w:rFonts w:ascii="Times New Roman" w:hAnsi="Times New Roman" w:cs="Times New Roman"/>
        </w:rPr>
        <w:t>przez</w:t>
      </w:r>
      <w:r w:rsidR="00184322" w:rsidRPr="00184322">
        <w:rPr>
          <w:rFonts w:ascii="Times New Roman" w:hAnsi="Times New Roman" w:cs="Times New Roman"/>
        </w:rPr>
        <w:t xml:space="preserve"> osobę o której mowa w ust. 5</w:t>
      </w:r>
      <w:r w:rsidR="00B94B8F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stanowi podstawę </w:t>
      </w:r>
      <w:r w:rsidR="00184322">
        <w:rPr>
          <w:rFonts w:ascii="Times New Roman" w:hAnsi="Times New Roman" w:cs="Times New Roman"/>
        </w:rPr>
        <w:br/>
      </w:r>
      <w:r w:rsidRPr="00184322">
        <w:rPr>
          <w:rFonts w:ascii="Times New Roman" w:hAnsi="Times New Roman" w:cs="Times New Roman"/>
        </w:rPr>
        <w:t>do zawarcia umowy z wybranym podmiotem.</w:t>
      </w:r>
    </w:p>
    <w:p w14:paraId="37719FD7" w14:textId="77777777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 xml:space="preserve">§ </w:t>
      </w:r>
      <w:r w:rsidR="00D75740" w:rsidRPr="00F006D5">
        <w:rPr>
          <w:rStyle w:val="Ppogrubienie"/>
          <w:rFonts w:ascii="Times New Roman" w:hAnsi="Times New Roman" w:cs="Times New Roman"/>
        </w:rPr>
        <w:t>9</w:t>
      </w:r>
      <w:r w:rsidRPr="00F006D5">
        <w:rPr>
          <w:rStyle w:val="Ppogrubienie"/>
          <w:rFonts w:ascii="Times New Roman" w:hAnsi="Times New Roman" w:cs="Times New Roman"/>
        </w:rPr>
        <w:t>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1D0DCF41" w14:textId="77777777" w:rsidR="0065183F" w:rsidRPr="003A5FCD" w:rsidRDefault="0065183F" w:rsidP="0065183F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</w:t>
      </w:r>
      <w:r w:rsidR="00CB4C89" w:rsidRPr="003A5FCD">
        <w:rPr>
          <w:rFonts w:ascii="Times New Roman" w:hAnsi="Times New Roman" w:cs="Times New Roman"/>
        </w:rPr>
        <w:t xml:space="preserve">urzędu obsługującego </w:t>
      </w:r>
      <w:r w:rsidR="00CB4C89">
        <w:rPr>
          <w:rFonts w:ascii="Times New Roman" w:hAnsi="Times New Roman" w:cs="Times New Roman"/>
        </w:rPr>
        <w:t>m</w:t>
      </w:r>
      <w:r w:rsidR="00CB4C89" w:rsidRPr="003A5FCD">
        <w:rPr>
          <w:rFonts w:ascii="Times New Roman" w:hAnsi="Times New Roman" w:cs="Times New Roman"/>
        </w:rPr>
        <w:t>inistra</w:t>
      </w:r>
      <w:r w:rsidRPr="003A5FCD">
        <w:rPr>
          <w:rFonts w:ascii="Times New Roman" w:hAnsi="Times New Roman" w:cs="Times New Roman"/>
        </w:rPr>
        <w:t>;</w:t>
      </w:r>
    </w:p>
    <w:p w14:paraId="35D4A36A" w14:textId="77777777" w:rsidR="0065183F" w:rsidRPr="003A5FCD" w:rsidRDefault="009654B6" w:rsidP="0065183F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</w:t>
      </w:r>
      <w:r w:rsidR="0065183F" w:rsidRPr="00E01789">
        <w:rPr>
          <w:rFonts w:ascii="Times New Roman" w:hAnsi="Times New Roman" w:cs="Times New Roman"/>
        </w:rPr>
        <w:t>)</w:t>
      </w:r>
      <w:r w:rsidR="0065183F" w:rsidRPr="00E01789">
        <w:rPr>
          <w:rFonts w:ascii="Times New Roman" w:hAnsi="Times New Roman" w:cs="Times New Roman"/>
        </w:rPr>
        <w:tab/>
        <w:t xml:space="preserve">na stronie internetowej </w:t>
      </w:r>
      <w:r w:rsidR="00CB4C89" w:rsidRPr="00E01789">
        <w:rPr>
          <w:rFonts w:ascii="Times New Roman" w:hAnsi="Times New Roman" w:cs="Times New Roman"/>
        </w:rPr>
        <w:t>urzędu obsługującego ministra</w:t>
      </w:r>
      <w:r w:rsidR="0065183F" w:rsidRPr="00E01789">
        <w:rPr>
          <w:rFonts w:ascii="Times New Roman" w:hAnsi="Times New Roman" w:cs="Times New Roman"/>
        </w:rPr>
        <w:t xml:space="preserve">, w zakładce </w:t>
      </w:r>
      <w:r w:rsidR="00F30B58" w:rsidRPr="00BE09A4">
        <w:rPr>
          <w:rFonts w:ascii="Times New Roman" w:hAnsi="Times New Roman" w:cs="Times New Roman"/>
        </w:rPr>
        <w:t>Sport/Sport Powszechny/</w:t>
      </w:r>
      <w:r w:rsidR="00F30B58" w:rsidRPr="00BE09A4">
        <w:t xml:space="preserve"> </w:t>
      </w:r>
      <w:r w:rsidR="00F30B58" w:rsidRPr="00BE09A4">
        <w:rPr>
          <w:rFonts w:ascii="Times New Roman" w:hAnsi="Times New Roman" w:cs="Times New Roman"/>
        </w:rPr>
        <w:t>Dofinansowanie zadań w ramach dotacji budżetowej</w:t>
      </w:r>
      <w:r w:rsidR="0065183F" w:rsidRPr="00BE09A4">
        <w:rPr>
          <w:rFonts w:ascii="Times New Roman" w:hAnsi="Times New Roman" w:cs="Times New Roman"/>
        </w:rPr>
        <w:t>.</w:t>
      </w:r>
    </w:p>
    <w:p w14:paraId="398DF931" w14:textId="77777777" w:rsidR="00503361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</w:t>
      </w:r>
      <w:r w:rsidR="00D75740" w:rsidRPr="00F006D5">
        <w:rPr>
          <w:rStyle w:val="Ppogrubienie"/>
          <w:rFonts w:ascii="Times New Roman" w:hAnsi="Times New Roman" w:cs="Times New Roman"/>
        </w:rPr>
        <w:t>10</w:t>
      </w:r>
      <w:r w:rsidRPr="00F006D5">
        <w:rPr>
          <w:rStyle w:val="Ppogrubienie"/>
          <w:rFonts w:ascii="Times New Roman" w:hAnsi="Times New Roman" w:cs="Times New Roman"/>
        </w:rPr>
        <w:t>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</w:t>
      </w:r>
      <w:r w:rsidR="00445EAD" w:rsidRPr="00F006D5">
        <w:rPr>
          <w:rFonts w:ascii="Times New Roman" w:hAnsi="Times New Roman" w:cs="Times New Roman"/>
        </w:rPr>
        <w:t xml:space="preserve"> </w:t>
      </w:r>
    </w:p>
    <w:p w14:paraId="169DA4EB" w14:textId="77777777" w:rsidR="00503361" w:rsidRPr="00503361" w:rsidRDefault="00503361" w:rsidP="00503361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38CC963A" w14:textId="77777777" w:rsidR="00503361" w:rsidRDefault="00503361" w:rsidP="00872493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 w:rsidR="00FD367D">
        <w:br/>
      </w:r>
      <w:r w:rsidRPr="00503361">
        <w:t>z pracami Komisji traktuje się na równi z wykonywaniem przez nich obowiązków pracowniczych.</w:t>
      </w:r>
    </w:p>
    <w:p w14:paraId="1BABF428" w14:textId="3656B590" w:rsidR="0065183F" w:rsidRDefault="0065183F" w:rsidP="0065183F">
      <w:pPr>
        <w:pStyle w:val="ARTartustawynprozporzdzenia"/>
        <w:rPr>
          <w:rFonts w:ascii="Times New Roman" w:hAnsi="Times New Roman" w:cs="Times New Roman"/>
        </w:rPr>
      </w:pPr>
      <w:bookmarkStart w:id="3" w:name="_Hlk97543122"/>
      <w:r w:rsidRPr="003A5FCD">
        <w:rPr>
          <w:rStyle w:val="Ppogrubienie"/>
          <w:rFonts w:ascii="Times New Roman" w:hAnsi="Times New Roman" w:cs="Times New Roman"/>
        </w:rPr>
        <w:t>§</w:t>
      </w:r>
      <w:r w:rsidR="00D75740">
        <w:rPr>
          <w:rStyle w:val="Ppogrubienie"/>
          <w:rFonts w:ascii="Times New Roman" w:hAnsi="Times New Roman" w:cs="Times New Roman"/>
        </w:rPr>
        <w:t xml:space="preserve"> 1</w:t>
      </w:r>
      <w:r w:rsidR="00503361">
        <w:rPr>
          <w:rStyle w:val="Ppogrubienie"/>
          <w:rFonts w:ascii="Times New Roman" w:hAnsi="Times New Roman" w:cs="Times New Roman"/>
        </w:rPr>
        <w:t>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 w:rsidR="00872493">
        <w:rPr>
          <w:rFonts w:ascii="Times New Roman" w:hAnsi="Times New Roman" w:cs="Times New Roman"/>
        </w:rPr>
        <w:t>Decyzja</w:t>
      </w:r>
      <w:r w:rsidR="00872493" w:rsidRPr="003A5FCD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obowiązuje do dnia 31 grudnia 202</w:t>
      </w:r>
      <w:r w:rsidR="00C93966" w:rsidRPr="003A5FCD">
        <w:rPr>
          <w:rFonts w:ascii="Times New Roman" w:hAnsi="Times New Roman" w:cs="Times New Roman"/>
        </w:rPr>
        <w:t>5</w:t>
      </w:r>
      <w:r w:rsidRPr="003A5FCD">
        <w:rPr>
          <w:rFonts w:ascii="Times New Roman" w:hAnsi="Times New Roman" w:cs="Times New Roman"/>
        </w:rPr>
        <w:t xml:space="preserve"> r.</w:t>
      </w:r>
    </w:p>
    <w:p w14:paraId="2EC26824" w14:textId="77777777" w:rsidR="00D75740" w:rsidRPr="00F30B58" w:rsidRDefault="00D75740" w:rsidP="00F30B58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</w:t>
      </w:r>
      <w:r w:rsidR="00503361">
        <w:rPr>
          <w:rFonts w:ascii="Times New Roman" w:hAnsi="Times New Roman" w:cs="Times New Roman"/>
        </w:rPr>
        <w:t>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ogłoszenia.</w:t>
      </w:r>
    </w:p>
    <w:p w14:paraId="7321FD19" w14:textId="77777777" w:rsidR="00D75740" w:rsidRPr="00E86BD7" w:rsidRDefault="00503361" w:rsidP="00E86BD7">
      <w:pPr>
        <w:pStyle w:val="NIEARTTEKSTtekstnieartykuowanynppodstprawnarozplubpreambua"/>
        <w:ind w:left="4956" w:firstLine="6"/>
        <w:rPr>
          <w:rFonts w:ascii="Times New Roman" w:hAnsi="Times New Roman" w:cs="Times New Roman"/>
          <w:b/>
        </w:rPr>
      </w:pPr>
      <w:r w:rsidRPr="00503361">
        <w:rPr>
          <w:rFonts w:ascii="Times New Roman" w:hAnsi="Times New Roman" w:cs="Times New Roman"/>
          <w:b/>
        </w:rPr>
        <w:t>MINISTER SPORTU I TURYSTYKI</w:t>
      </w:r>
    </w:p>
    <w:p w14:paraId="79F7A7FB" w14:textId="25E341B9" w:rsidR="001B724C" w:rsidRDefault="001B724C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>
        <w:rPr>
          <w:rFonts w:cs="Times New Roman"/>
        </w:rPr>
        <w:br w:type="page"/>
      </w:r>
    </w:p>
    <w:bookmarkEnd w:id="3"/>
    <w:p w14:paraId="3BE590EB" w14:textId="77777777" w:rsidR="001B724C" w:rsidRPr="001B724C" w:rsidRDefault="001B724C" w:rsidP="001B724C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70F54B7A" w14:textId="3758CFC1" w:rsidR="001B724C" w:rsidRPr="001B724C" w:rsidRDefault="001B724C" w:rsidP="001B724C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0D5D8BCC" w14:textId="77777777" w:rsidR="001B724C" w:rsidRPr="001B724C" w:rsidRDefault="001B724C" w:rsidP="001B724C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58C8C9FB" w14:textId="104F29F4" w:rsidR="001B724C" w:rsidRPr="001B724C" w:rsidRDefault="001B724C" w:rsidP="001B724C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z dnia …</w:t>
      </w:r>
      <w:r w:rsidR="00155AA2">
        <w:rPr>
          <w:rFonts w:ascii="Times New Roman" w:eastAsia="Calibri" w:hAnsi="Times New Roman" w:cs="Times New Roman"/>
          <w:sz w:val="16"/>
          <w:szCs w:val="16"/>
        </w:rPr>
        <w:t>……………..</w:t>
      </w:r>
      <w:r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57B7E6F6" w14:textId="77777777" w:rsidR="00E37B7E" w:rsidRDefault="00E37B7E" w:rsidP="00547136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45243FD0" w14:textId="77777777" w:rsidR="00337EE5" w:rsidRPr="003A5FCD" w:rsidRDefault="00337EE5" w:rsidP="00547136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1AB0DD3D" w14:textId="77777777" w:rsidR="00337EE5" w:rsidRPr="003A5FCD" w:rsidRDefault="00337EE5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0E243C5D" w14:textId="467338B8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</w:t>
      </w:r>
      <w:r w:rsidR="00337EE5" w:rsidRPr="003A5FCD">
        <w:rPr>
          <w:rFonts w:ascii="Times New Roman" w:hAnsi="Times New Roman" w:cs="Times New Roman"/>
        </w:rPr>
        <w:t xml:space="preserve">. Nie podlegam wyłączeniu, o którym mowa w </w:t>
      </w:r>
      <w:r w:rsidR="00872493"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="00337EE5" w:rsidRPr="003A5FCD">
        <w:rPr>
          <w:rFonts w:ascii="Times New Roman" w:hAnsi="Times New Roman" w:cs="Times New Roman"/>
        </w:rPr>
        <w:t xml:space="preserve">(Dz. U. z </w:t>
      </w:r>
      <w:r w:rsidR="00FC504C" w:rsidRPr="003A5FCD">
        <w:rPr>
          <w:rFonts w:ascii="Times New Roman" w:hAnsi="Times New Roman" w:cs="Times New Roman"/>
        </w:rPr>
        <w:t xml:space="preserve">2024 </w:t>
      </w:r>
      <w:r w:rsidR="00337EE5" w:rsidRPr="003A5FCD">
        <w:rPr>
          <w:rFonts w:ascii="Times New Roman" w:hAnsi="Times New Roman" w:cs="Times New Roman"/>
        </w:rPr>
        <w:t xml:space="preserve">r. poz. </w:t>
      </w:r>
      <w:r w:rsidR="00FC504C" w:rsidRPr="003A5FCD">
        <w:rPr>
          <w:rFonts w:ascii="Times New Roman" w:hAnsi="Times New Roman" w:cs="Times New Roman"/>
        </w:rPr>
        <w:t>57</w:t>
      </w:r>
      <w:r w:rsidR="00547136" w:rsidRPr="003A5FCD">
        <w:rPr>
          <w:rFonts w:ascii="Times New Roman" w:hAnsi="Times New Roman" w:cs="Times New Roman"/>
        </w:rPr>
        <w:t>2</w:t>
      </w:r>
      <w:r w:rsidR="00337EE5" w:rsidRPr="003A5FCD">
        <w:rPr>
          <w:rFonts w:ascii="Times New Roman" w:hAnsi="Times New Roman" w:cs="Times New Roman"/>
        </w:rPr>
        <w:t xml:space="preserve">). </w:t>
      </w:r>
    </w:p>
    <w:p w14:paraId="1F2C6F0A" w14:textId="77777777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337EE5" w:rsidRPr="003A5FCD">
        <w:rPr>
          <w:rFonts w:ascii="Times New Roman" w:hAnsi="Times New Roman" w:cs="Times New Roman"/>
        </w:rPr>
        <w:t xml:space="preserve">. Mój udział w pracach Komisji nie powoduje konfliktu interesów w stosunku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do wnioskodawców.</w:t>
      </w:r>
    </w:p>
    <w:p w14:paraId="06AC8F67" w14:textId="77777777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</w:t>
      </w:r>
      <w:r w:rsidR="00337EE5" w:rsidRPr="003A5FCD">
        <w:rPr>
          <w:rFonts w:ascii="Times New Roman" w:hAnsi="Times New Roman" w:cs="Times New Roman"/>
        </w:rPr>
        <w:t xml:space="preserve">. W ostatnich trzech latach </w:t>
      </w:r>
      <w:r w:rsidR="00547136" w:rsidRPr="003A5FCD">
        <w:rPr>
          <w:rFonts w:ascii="Times New Roman" w:hAnsi="Times New Roman" w:cs="Times New Roman"/>
        </w:rPr>
        <w:t xml:space="preserve">przed </w:t>
      </w:r>
      <w:r w:rsidR="00337EE5" w:rsidRPr="003A5FCD">
        <w:rPr>
          <w:rFonts w:ascii="Times New Roman" w:hAnsi="Times New Roman" w:cs="Times New Roman"/>
        </w:rPr>
        <w:t>dat</w:t>
      </w:r>
      <w:r w:rsidR="00547136" w:rsidRPr="003A5FCD">
        <w:rPr>
          <w:rFonts w:ascii="Times New Roman" w:hAnsi="Times New Roman" w:cs="Times New Roman"/>
        </w:rPr>
        <w:t>ą</w:t>
      </w:r>
      <w:r w:rsidR="00337EE5" w:rsidRPr="003A5FCD">
        <w:rPr>
          <w:rFonts w:ascii="Times New Roman" w:hAnsi="Times New Roman" w:cs="Times New Roman"/>
        </w:rPr>
        <w:t xml:space="preserve"> wszczęcia procedury konkursowej/naborowej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 xml:space="preserve">nie pozostawałem/am w stosunku pracy lub zlecenia z żadnym z wnioskodawców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oraz nie byłem/łam członkiem jego władz.</w:t>
      </w:r>
    </w:p>
    <w:p w14:paraId="250621CF" w14:textId="77777777" w:rsidR="00337EE5" w:rsidRPr="003A5FCD" w:rsidRDefault="00547136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</w:t>
      </w:r>
      <w:r w:rsidR="00337EE5" w:rsidRPr="003A5FCD">
        <w:rPr>
          <w:rFonts w:ascii="Times New Roman" w:hAnsi="Times New Roman" w:cs="Times New Roman"/>
        </w:rPr>
        <w:t>. Zobowiązuję się do nieujawniania informacji o przebiegu głosowania oraz indywidualnych ocenach ofert formułowanych przez poszczególnych członków komisji konkursowej w trakcie prac komisji.</w:t>
      </w:r>
    </w:p>
    <w:p w14:paraId="774BCF4C" w14:textId="77777777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325C934B" w14:textId="77777777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248B6151" w14:textId="77777777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547136" w:rsidRPr="003A5FCD" w14:paraId="026E0AF8" w14:textId="77777777" w:rsidTr="00547136">
        <w:tc>
          <w:tcPr>
            <w:tcW w:w="4522" w:type="dxa"/>
          </w:tcPr>
          <w:p w14:paraId="12211554" w14:textId="77777777" w:rsidR="00547136" w:rsidRPr="003A5FCD" w:rsidRDefault="00547136" w:rsidP="00547136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1A3BF423" w14:textId="77777777" w:rsidR="00547136" w:rsidRPr="003A5FCD" w:rsidRDefault="00547136" w:rsidP="00337EE5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0911942C" w14:textId="77777777" w:rsidR="00547136" w:rsidRPr="003A5FCD" w:rsidRDefault="00547136" w:rsidP="00337EE5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2A77B4C" w14:textId="68EF9184" w:rsidR="001B724C" w:rsidRDefault="001B724C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49AE52EA" w14:textId="77777777" w:rsidR="001B724C" w:rsidRDefault="001B724C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</w:rPr>
        <w:br w:type="page"/>
      </w:r>
    </w:p>
    <w:p w14:paraId="6E6AA1B4" w14:textId="4BD967F1" w:rsidR="001B724C" w:rsidRPr="001B724C" w:rsidRDefault="001B724C" w:rsidP="001B724C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sz w:val="16"/>
          <w:szCs w:val="16"/>
        </w:rPr>
        <w:t>2</w:t>
      </w:r>
    </w:p>
    <w:p w14:paraId="0BCA7566" w14:textId="20EFC6FD" w:rsidR="001B724C" w:rsidRPr="001B724C" w:rsidRDefault="001B724C" w:rsidP="001B724C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71067908" w14:textId="77777777" w:rsidR="001B724C" w:rsidRPr="001B724C" w:rsidRDefault="001B724C" w:rsidP="001B724C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05E23D7" w14:textId="1B292C7D" w:rsidR="001B724C" w:rsidRDefault="001B724C" w:rsidP="001B724C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z dnia …</w:t>
      </w:r>
      <w:r w:rsidR="00155AA2">
        <w:rPr>
          <w:rFonts w:ascii="Times New Roman" w:eastAsia="Calibri" w:hAnsi="Times New Roman" w:cs="Times New Roman"/>
          <w:sz w:val="16"/>
          <w:szCs w:val="16"/>
        </w:rPr>
        <w:t>………………</w:t>
      </w:r>
      <w:r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6A40533" w14:textId="77777777" w:rsidR="001B724C" w:rsidRPr="001B724C" w:rsidRDefault="001B724C" w:rsidP="001B724C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163332" w:rsidRPr="003A5FCD" w14:paraId="71C1B68C" w14:textId="77777777" w:rsidTr="004354CA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FE6B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29991B86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Program </w:t>
            </w:r>
            <w:r w:rsidR="002206BF">
              <w:rPr>
                <w:rFonts w:ascii="Times New Roman" w:eastAsia="Times New Roman" w:hAnsi="Times New Roman" w:cs="Times New Roman"/>
                <w:b/>
                <w:bCs/>
              </w:rPr>
              <w:t>Mały Mistrz</w:t>
            </w: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 w 202</w:t>
            </w:r>
            <w:r w:rsidR="00FF6628" w:rsidRPr="003A5FC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163332" w:rsidRPr="003A5FCD" w14:paraId="28EE9437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51504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138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73EAA33C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8B7D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70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6BEC3B53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5356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720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4A9C3468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CD59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89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7EFA6DC7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35FE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373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2EBDFFD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276F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50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0D0ABA45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D7C1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E1D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67B1FACC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88F4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00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0ACAE0F1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F496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312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1C935E8B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385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078C9894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EBFA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9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45C61111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195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7A97B3AE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98E7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7A0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12F89F88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1E5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022794A2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CEE4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441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5FD60542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DAFA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078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515C9563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A3C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299E8DA6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BCD5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067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171DEFEA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CD65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5C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17104814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9958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851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09E1773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9EBC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FF5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431052AA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0F5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4E9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0C46168A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27D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2848493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B6A0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435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5884ACB3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E65B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7B3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41BB5BD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22B3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A5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21E97C46" w14:textId="77777777" w:rsidTr="004354CA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0E1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17663D24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13CD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78215" w14:textId="77777777" w:rsidR="003B51D5" w:rsidRPr="003A5FCD" w:rsidRDefault="003B51D5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4B23" w:rsidRPr="003A5FCD" w14:paraId="479574E1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5BEE" w14:textId="77777777" w:rsidR="00EE2817" w:rsidRPr="003A5FCD" w:rsidRDefault="00F76A34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lastRenderedPageBreak/>
              <w:t>Wniosek złożono w systemie AMODIT w terminie określonym w ogłoszeniu</w:t>
            </w:r>
            <w:r w:rsidR="00163332" w:rsidRPr="003A5FC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88BD" w14:textId="77777777" w:rsidR="00EE2817" w:rsidRPr="003A5FCD" w:rsidRDefault="00EE2817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0F88B8C0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BAC0" w14:textId="77777777" w:rsidR="00F76A34" w:rsidRPr="003A5FCD" w:rsidRDefault="00F76A34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Wniosek spełnia wymogi określone w dziale VIII ust. 1 </w:t>
            </w:r>
            <w:r w:rsidR="00163332" w:rsidRPr="003A5FCD">
              <w:rPr>
                <w:rFonts w:ascii="Times New Roman" w:eastAsia="Times New Roman" w:hAnsi="Times New Roman" w:cs="Times New Roman"/>
              </w:rPr>
              <w:t>P</w:t>
            </w:r>
            <w:r w:rsidRPr="003A5FCD">
              <w:rPr>
                <w:rFonts w:ascii="Times New Roman" w:eastAsia="Times New Roman" w:hAnsi="Times New Roman" w:cs="Times New Roman"/>
              </w:rPr>
              <w:t>rogramu, dotyczące dopuszczalnej liczby złożonych wniosków przez jedną organizację. Pod uwagę brana jest kolejność wniosków złożonych w systemie AMODIT</w:t>
            </w:r>
            <w:r w:rsidR="00AB7E1D" w:rsidRPr="003A5FC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22FA" w14:textId="77777777" w:rsidR="00F76A34" w:rsidRPr="003A5FCD" w:rsidRDefault="00F76A34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58C8E8E9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4ED5" w14:textId="77777777" w:rsidR="00F76A34" w:rsidRPr="003A5FCD" w:rsidRDefault="00F76A34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 wniosku tj. formularza głównego, dołączono załączniki</w:t>
            </w:r>
            <w:r w:rsidR="003172DE" w:rsidRPr="003A5FCD">
              <w:rPr>
                <w:rFonts w:ascii="Times New Roman" w:eastAsia="Times New Roman" w:hAnsi="Times New Roman" w:cs="Times New Roman"/>
              </w:rPr>
              <w:t xml:space="preserve">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="002206BF" w:rsidRPr="00155AA2">
              <w:rPr>
                <w:rFonts w:ascii="Times New Roman" w:eastAsia="Times New Roman" w:hAnsi="Times New Roman" w:cs="Times New Roman"/>
              </w:rPr>
              <w:t>preliminarz rzeczowo – finansowy kosztów bezpośrednich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, 2 - </w:t>
            </w:r>
            <w:r w:rsidR="002206BF" w:rsidRPr="00155AA2">
              <w:rPr>
                <w:rFonts w:ascii="Times New Roman" w:eastAsia="Times New Roman" w:hAnsi="Times New Roman" w:cs="Times New Roman"/>
              </w:rPr>
              <w:t>preliminarz kosztów pośrednich</w:t>
            </w:r>
            <w:r w:rsidR="003172DE" w:rsidRPr="00155AA2">
              <w:rPr>
                <w:rFonts w:ascii="Times New Roman" w:eastAsia="Times New Roman" w:hAnsi="Times New Roman" w:cs="Times New Roman"/>
              </w:rPr>
              <w:t xml:space="preserve">, </w:t>
            </w:r>
            <w:r w:rsidR="003172DE" w:rsidRPr="00155AA2">
              <w:rPr>
                <w:rFonts w:ascii="Times New Roman" w:eastAsia="Times New Roman" w:hAnsi="Times New Roman" w:cs="Times New Roman"/>
              </w:rPr>
              <w:br/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 w:rsidR="003172DE" w:rsidRPr="00155AA2">
              <w:rPr>
                <w:rFonts w:ascii="Times New Roman" w:hAnsi="Times New Roman" w:cs="Times New Roman"/>
              </w:rPr>
              <w:t xml:space="preserve">- </w:t>
            </w:r>
            <w:r w:rsidR="002206BF" w:rsidRPr="00155AA2">
              <w:rPr>
                <w:rFonts w:ascii="Times New Roman" w:hAnsi="Times New Roman" w:cs="Times New Roman"/>
              </w:rPr>
              <w:t>plan finansowy wynagrodzeń osób obsługujących zadanie, załącznik nr 4 – regulamin/program zadania, załącznik nr 5 – wykaz klas I-III.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F3E2" w14:textId="77777777" w:rsidR="00F76A34" w:rsidRPr="003A5FCD" w:rsidRDefault="00F76A34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3C4562B2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9C1B3F" w14:textId="77777777" w:rsidR="00F76A34" w:rsidRPr="003A5FCD" w:rsidRDefault="002206BF" w:rsidP="00AB7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2206BF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 (np. KRS lub zaświadczenie o wpisie do ewidencji Uczniowskich Klubów Sportowych lub klubów sportowych działających w formie stowarzyszenia zwykłego)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093E" w14:textId="77777777" w:rsidR="00F76A34" w:rsidRPr="003A5FCD" w:rsidRDefault="00F76A34" w:rsidP="0097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4BF8105F" w14:textId="77777777" w:rsidTr="002206BF">
        <w:trPr>
          <w:trHeight w:val="85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E811F7" w14:textId="77777777" w:rsidR="003B51D5" w:rsidRPr="003A5FCD" w:rsidRDefault="002206BF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2206BF">
              <w:rPr>
                <w:rFonts w:ascii="Times New Roman" w:eastAsia="Times New Roman" w:hAnsi="Times New Roman" w:cs="Times New Roman"/>
              </w:rPr>
              <w:t>ktualny statut, umowę lub akt założycielski dotyczący prowadzenia przez wnioskodawcę działalności w zakresie upowszechniania kultury fizycznej, zgodnie z wymogiem określonym w Dziale IV</w:t>
            </w:r>
            <w:r>
              <w:rPr>
                <w:rFonts w:ascii="Times New Roman" w:eastAsia="Times New Roman" w:hAnsi="Times New Roman" w:cs="Times New Roman"/>
              </w:rPr>
              <w:t xml:space="preserve"> Programu Mały Mistrz.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1F9F" w14:textId="77777777" w:rsidR="003B51D5" w:rsidRPr="003A5FCD" w:rsidRDefault="003B51D5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71967E78" w14:textId="77777777" w:rsidTr="0055308F">
        <w:trPr>
          <w:trHeight w:val="315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98DEDD" w14:textId="77777777" w:rsidR="003B51D5" w:rsidRPr="003A5FCD" w:rsidRDefault="002206BF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2206BF">
              <w:rPr>
                <w:rFonts w:ascii="Times New Roman" w:eastAsia="Times New Roman" w:hAnsi="Times New Roman" w:cs="Times New Roman"/>
              </w:rPr>
              <w:t>kan oświadczenia, podpisanego przez osoby uprawnione do reprezentowania wnioskodawcy, potwierdzające że wniosek oraz wszystkie załączone do niego dokumenty zawierają aktualne dane na dzień składania wniosku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A694D" w14:textId="77777777" w:rsidR="003B51D5" w:rsidRPr="003A5FCD" w:rsidRDefault="003B51D5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1F06B3B5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EB715" w14:textId="77777777" w:rsidR="00EE2817" w:rsidRPr="003A5FCD" w:rsidRDefault="00EE2817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59427346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654D2BAE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5C919796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58714C7A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D8FCF3F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610E5F14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Paralimpijski, </w:t>
            </w:r>
          </w:p>
          <w:p w14:paraId="7F626F22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7E4E68A1" w14:textId="77777777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0DD4E" w14:textId="77777777" w:rsidR="00EE2817" w:rsidRPr="003A5FCD" w:rsidRDefault="00EE2817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  <w:r w:rsidR="0055308F" w:rsidRPr="003A5FCD">
              <w:rPr>
                <w:rFonts w:ascii="Times New Roman" w:eastAsia="Times New Roman" w:hAnsi="Times New Roman" w:cs="Times New Roman"/>
              </w:rPr>
              <w:t>/Nie dotyczy</w:t>
            </w:r>
          </w:p>
        </w:tc>
      </w:tr>
      <w:tr w:rsidR="00BF4B23" w:rsidRPr="003A5FCD" w14:paraId="072DEE52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28ED56" w14:textId="77777777" w:rsidR="00EE2817" w:rsidRPr="003A5FCD" w:rsidRDefault="00EE2817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sporządzonej na podstawie ewidencji właściwej dla formy organizacyjnej wnioskodawcy, skan upoważnienia podpisanego przez osoby uprawnione do reprezentowania wnioskodawcy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5DA21" w14:textId="77777777" w:rsidR="00EE2817" w:rsidRPr="003A5FCD" w:rsidRDefault="00EE2817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  <w:r w:rsidR="00B10ACB" w:rsidRPr="003A5FCD">
              <w:rPr>
                <w:rFonts w:ascii="Times New Roman" w:eastAsia="Times New Roman" w:hAnsi="Times New Roman" w:cs="Times New Roman"/>
              </w:rPr>
              <w:t>/Nie dotyczy</w:t>
            </w:r>
          </w:p>
        </w:tc>
      </w:tr>
      <w:tr w:rsidR="00BF4B23" w:rsidRPr="003A5FCD" w14:paraId="6367F6C4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C7A76" w14:textId="77777777" w:rsidR="003B51D5" w:rsidRPr="003A5FCD" w:rsidRDefault="003172DE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CF6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  <w:r w:rsidR="0055308F" w:rsidRPr="003A5FCD">
              <w:rPr>
                <w:rFonts w:ascii="Times New Roman" w:eastAsia="Times New Roman" w:hAnsi="Times New Roman" w:cs="Times New Roman"/>
              </w:rPr>
              <w:t>/Nie dotyczy</w:t>
            </w:r>
          </w:p>
        </w:tc>
      </w:tr>
      <w:tr w:rsidR="00BF4B23" w:rsidRPr="003A5FCD" w14:paraId="4E5D98B7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AF65" w14:textId="77777777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18BF88A4" w14:textId="77777777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9B1FB" w14:textId="77777777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4B23" w:rsidRPr="003A5FCD" w14:paraId="05CBAA99" w14:textId="77777777" w:rsidTr="0055308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7699" w14:textId="77777777" w:rsidR="0055308F" w:rsidRPr="003A5FCD" w:rsidRDefault="0055308F" w:rsidP="0055308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  <w:p w14:paraId="7AAACEC7" w14:textId="77777777" w:rsidR="0055308F" w:rsidRPr="003A5FCD" w:rsidRDefault="0055308F" w:rsidP="005530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2E16EDCD" w14:textId="77777777" w:rsidTr="0055308F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C5E4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FCD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065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163332" w:rsidRPr="003A5FCD" w14:paraId="6B1810B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D95BC" w14:textId="77777777" w:rsidR="003172DE" w:rsidRDefault="003172DE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5612FB" w14:textId="77777777" w:rsidR="002206BF" w:rsidRPr="003A5FCD" w:rsidRDefault="002206BF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22FE2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D9C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467020DB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7090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Ocena punktowa wniosku: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96B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B23" w:rsidRPr="003A5FCD" w14:paraId="18790B9F" w14:textId="77777777" w:rsidTr="0055308F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4FBE" w14:textId="77777777" w:rsidR="00BC5FC7" w:rsidRPr="003A5FCD" w:rsidRDefault="002206BF" w:rsidP="00BC5FC7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155AA2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wśród dzieci</w:t>
            </w:r>
            <w:bookmarkStart w:id="4" w:name="_GoBack"/>
            <w:bookmarkEnd w:id="4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123A" w14:textId="77777777" w:rsidR="00BC5FC7" w:rsidRPr="003A5FCD" w:rsidRDefault="00BC5FC7" w:rsidP="00BC5FC7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BF4B23" w:rsidRPr="003A5FCD" w14:paraId="77F4D314" w14:textId="77777777" w:rsidTr="0055308F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905A" w14:textId="77777777" w:rsidR="00BC5FC7" w:rsidRPr="003A5FCD" w:rsidRDefault="002206BF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06BF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B260" w14:textId="77777777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25 pkt</w:t>
            </w:r>
          </w:p>
        </w:tc>
      </w:tr>
      <w:tr w:rsidR="00BF4B23" w:rsidRPr="003A5FCD" w14:paraId="5EEFA00C" w14:textId="77777777" w:rsidTr="0055308F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AE0A" w14:textId="77777777" w:rsidR="00BC5FC7" w:rsidRPr="003A5FCD" w:rsidRDefault="002206BF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06BF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6E35" w14:textId="77777777" w:rsidR="00BC5FC7" w:rsidRPr="003A5FCD" w:rsidRDefault="00BC5FC7" w:rsidP="00BC5FC7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15 pkt</w:t>
            </w:r>
          </w:p>
        </w:tc>
      </w:tr>
      <w:tr w:rsidR="00BF4B23" w:rsidRPr="003A5FCD" w14:paraId="180897A7" w14:textId="77777777" w:rsidTr="0055308F">
        <w:trPr>
          <w:trHeight w:val="45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E06D" w14:textId="77777777" w:rsidR="00BC5FC7" w:rsidRPr="003A5FCD" w:rsidRDefault="002206BF" w:rsidP="002206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06BF">
              <w:rPr>
                <w:rFonts w:ascii="Times New Roman" w:hAnsi="Times New Roman" w:cs="Times New Roman"/>
              </w:rPr>
              <w:t>Doświadczenie w realizacji zadań o podobnym charakterze i zasięgu, przy udziale środków publicznych, w tym rzetelność i terminowość rozliczeń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76EF" w14:textId="77777777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10 pkt</w:t>
            </w:r>
          </w:p>
        </w:tc>
      </w:tr>
      <w:tr w:rsidR="00BF4B23" w:rsidRPr="003A5FCD" w14:paraId="171FC95E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99A4" w14:textId="77777777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Udział wolontariuszy w realizacji zadania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F65A" w14:textId="77777777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5 pkt</w:t>
            </w:r>
          </w:p>
        </w:tc>
      </w:tr>
      <w:tr w:rsidR="00BF4B23" w:rsidRPr="003A5FCD" w14:paraId="4AE74C89" w14:textId="77777777" w:rsidTr="0055308F">
        <w:trPr>
          <w:trHeight w:val="48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D990" w14:textId="77777777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4EEB" w14:textId="77777777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163332" w:rsidRPr="003A5FCD" w14:paraId="18B6E779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670025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16333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7E7AC587" w14:textId="77777777" w:rsidTr="0055308F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ACC6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E11F4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268D70CC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8D63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AD5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6A211E3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D1BC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4B3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4802C329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4FEF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365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47309116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5C9A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93C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4E30D01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AD7A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FEC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6AFC4A35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CCEB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F93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0366764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7B8E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F0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B51D5" w:rsidRPr="003A5FCD" w14:paraId="7451BF4F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926D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4B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F251EC6" w14:textId="77777777" w:rsidR="00336458" w:rsidRPr="003A5FCD" w:rsidRDefault="00336458">
      <w:pPr>
        <w:rPr>
          <w:rFonts w:ascii="Times New Roman" w:hAnsi="Times New Roman" w:cs="Times New Roman"/>
        </w:rPr>
      </w:pPr>
    </w:p>
    <w:sectPr w:rsidR="00336458" w:rsidRPr="003A5FCD" w:rsidSect="00E37B7E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60C66B" w16cid:durableId="2B686A13"/>
  <w16cid:commentId w16cid:paraId="0E7D3715" w16cid:durableId="2B6953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B5ADA" w14:textId="77777777" w:rsidR="0053582A" w:rsidRDefault="0053582A">
      <w:pPr>
        <w:spacing w:after="0" w:line="240" w:lineRule="auto"/>
      </w:pPr>
      <w:r>
        <w:separator/>
      </w:r>
    </w:p>
  </w:endnote>
  <w:endnote w:type="continuationSeparator" w:id="0">
    <w:p w14:paraId="45BB830E" w14:textId="77777777" w:rsidR="0053582A" w:rsidRDefault="0053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6AFD0" w14:textId="77777777" w:rsidR="0053582A" w:rsidRDefault="0053582A">
      <w:pPr>
        <w:spacing w:after="0" w:line="240" w:lineRule="auto"/>
      </w:pPr>
      <w:r>
        <w:separator/>
      </w:r>
    </w:p>
  </w:footnote>
  <w:footnote w:type="continuationSeparator" w:id="0">
    <w:p w14:paraId="0DCF824B" w14:textId="77777777" w:rsidR="0053582A" w:rsidRDefault="0053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A218" w14:textId="4A1AE293" w:rsidR="00CC3E3D" w:rsidRPr="00B371CC" w:rsidRDefault="00337EE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30DA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654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338F"/>
    <w:multiLevelType w:val="hybridMultilevel"/>
    <w:tmpl w:val="6FDE32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8CB7FB3"/>
    <w:multiLevelType w:val="hybridMultilevel"/>
    <w:tmpl w:val="961887D8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 w15:restartNumberingAfterBreak="0">
    <w:nsid w:val="6F862485"/>
    <w:multiLevelType w:val="hybridMultilevel"/>
    <w:tmpl w:val="9B8E0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635E7"/>
    <w:multiLevelType w:val="hybridMultilevel"/>
    <w:tmpl w:val="41F8164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35"/>
    <w:rsid w:val="000418EF"/>
    <w:rsid w:val="00056C18"/>
    <w:rsid w:val="00056F04"/>
    <w:rsid w:val="00066054"/>
    <w:rsid w:val="00091889"/>
    <w:rsid w:val="00097473"/>
    <w:rsid w:val="000A681D"/>
    <w:rsid w:val="000B0470"/>
    <w:rsid w:val="000B6BF1"/>
    <w:rsid w:val="000C4DDD"/>
    <w:rsid w:val="000D4E0D"/>
    <w:rsid w:val="000E2EEA"/>
    <w:rsid w:val="000F7236"/>
    <w:rsid w:val="00134758"/>
    <w:rsid w:val="00137228"/>
    <w:rsid w:val="00155AA2"/>
    <w:rsid w:val="00163332"/>
    <w:rsid w:val="00170A72"/>
    <w:rsid w:val="00184322"/>
    <w:rsid w:val="001A071C"/>
    <w:rsid w:val="001A1863"/>
    <w:rsid w:val="001B5195"/>
    <w:rsid w:val="001B724C"/>
    <w:rsid w:val="001C1F74"/>
    <w:rsid w:val="001E07DD"/>
    <w:rsid w:val="00207FE8"/>
    <w:rsid w:val="00210A8D"/>
    <w:rsid w:val="002206BF"/>
    <w:rsid w:val="00253B5B"/>
    <w:rsid w:val="002567EB"/>
    <w:rsid w:val="00287032"/>
    <w:rsid w:val="0029445A"/>
    <w:rsid w:val="00294E11"/>
    <w:rsid w:val="00304309"/>
    <w:rsid w:val="00316F83"/>
    <w:rsid w:val="003172DE"/>
    <w:rsid w:val="0032666D"/>
    <w:rsid w:val="00336458"/>
    <w:rsid w:val="00337EE5"/>
    <w:rsid w:val="0035193F"/>
    <w:rsid w:val="00353290"/>
    <w:rsid w:val="0039301B"/>
    <w:rsid w:val="003947BE"/>
    <w:rsid w:val="00397101"/>
    <w:rsid w:val="003A5FCD"/>
    <w:rsid w:val="003B3D0C"/>
    <w:rsid w:val="003B51D5"/>
    <w:rsid w:val="003D7976"/>
    <w:rsid w:val="003E56AD"/>
    <w:rsid w:val="003F4CE6"/>
    <w:rsid w:val="003F53F2"/>
    <w:rsid w:val="00425684"/>
    <w:rsid w:val="00445EAD"/>
    <w:rsid w:val="00450721"/>
    <w:rsid w:val="00471F0A"/>
    <w:rsid w:val="004743C2"/>
    <w:rsid w:val="00477A2C"/>
    <w:rsid w:val="00483707"/>
    <w:rsid w:val="00496633"/>
    <w:rsid w:val="004B7F10"/>
    <w:rsid w:val="004E4510"/>
    <w:rsid w:val="004E6BD5"/>
    <w:rsid w:val="004F0AD3"/>
    <w:rsid w:val="00501749"/>
    <w:rsid w:val="00503361"/>
    <w:rsid w:val="005058EF"/>
    <w:rsid w:val="0053582A"/>
    <w:rsid w:val="00543435"/>
    <w:rsid w:val="00544A37"/>
    <w:rsid w:val="00545498"/>
    <w:rsid w:val="00547136"/>
    <w:rsid w:val="0055308F"/>
    <w:rsid w:val="00557D21"/>
    <w:rsid w:val="00561E45"/>
    <w:rsid w:val="00564E46"/>
    <w:rsid w:val="0058002B"/>
    <w:rsid w:val="00587B37"/>
    <w:rsid w:val="005950B6"/>
    <w:rsid w:val="005E3A9E"/>
    <w:rsid w:val="005E3BF1"/>
    <w:rsid w:val="00607C6D"/>
    <w:rsid w:val="00633CFB"/>
    <w:rsid w:val="00633F1C"/>
    <w:rsid w:val="00636282"/>
    <w:rsid w:val="0065183F"/>
    <w:rsid w:val="00651CB6"/>
    <w:rsid w:val="00655634"/>
    <w:rsid w:val="00662706"/>
    <w:rsid w:val="0066471A"/>
    <w:rsid w:val="00672D2C"/>
    <w:rsid w:val="0069089F"/>
    <w:rsid w:val="006A4FF2"/>
    <w:rsid w:val="006A6095"/>
    <w:rsid w:val="006A6C5D"/>
    <w:rsid w:val="006E062F"/>
    <w:rsid w:val="006E6DC9"/>
    <w:rsid w:val="006F30DA"/>
    <w:rsid w:val="0070116E"/>
    <w:rsid w:val="007045D5"/>
    <w:rsid w:val="0071086B"/>
    <w:rsid w:val="00713786"/>
    <w:rsid w:val="00753EA1"/>
    <w:rsid w:val="0075415A"/>
    <w:rsid w:val="00755BBE"/>
    <w:rsid w:val="00760EB2"/>
    <w:rsid w:val="00765BAE"/>
    <w:rsid w:val="00786A0D"/>
    <w:rsid w:val="0079083F"/>
    <w:rsid w:val="0079661D"/>
    <w:rsid w:val="007A3AF9"/>
    <w:rsid w:val="007A43EF"/>
    <w:rsid w:val="007B4CD4"/>
    <w:rsid w:val="007C2C7C"/>
    <w:rsid w:val="007F3825"/>
    <w:rsid w:val="00820F47"/>
    <w:rsid w:val="0083562C"/>
    <w:rsid w:val="00842FFA"/>
    <w:rsid w:val="00872493"/>
    <w:rsid w:val="00875F75"/>
    <w:rsid w:val="008773B3"/>
    <w:rsid w:val="008813DC"/>
    <w:rsid w:val="00885D80"/>
    <w:rsid w:val="008A0AE5"/>
    <w:rsid w:val="008B2407"/>
    <w:rsid w:val="008C75E5"/>
    <w:rsid w:val="008D2AD7"/>
    <w:rsid w:val="008D69AA"/>
    <w:rsid w:val="009352BB"/>
    <w:rsid w:val="0094002F"/>
    <w:rsid w:val="009654B6"/>
    <w:rsid w:val="00980AE3"/>
    <w:rsid w:val="0098298F"/>
    <w:rsid w:val="00982BF8"/>
    <w:rsid w:val="00990029"/>
    <w:rsid w:val="00996AB9"/>
    <w:rsid w:val="00996F1E"/>
    <w:rsid w:val="009E2B98"/>
    <w:rsid w:val="009E45F1"/>
    <w:rsid w:val="00A222EB"/>
    <w:rsid w:val="00A26240"/>
    <w:rsid w:val="00A44C72"/>
    <w:rsid w:val="00A46DDE"/>
    <w:rsid w:val="00A5752F"/>
    <w:rsid w:val="00A7754C"/>
    <w:rsid w:val="00A841D0"/>
    <w:rsid w:val="00A87B26"/>
    <w:rsid w:val="00A92E02"/>
    <w:rsid w:val="00AB7E1D"/>
    <w:rsid w:val="00AE6ADE"/>
    <w:rsid w:val="00B03A04"/>
    <w:rsid w:val="00B04593"/>
    <w:rsid w:val="00B06028"/>
    <w:rsid w:val="00B10ACB"/>
    <w:rsid w:val="00B17D18"/>
    <w:rsid w:val="00B22B0E"/>
    <w:rsid w:val="00B23379"/>
    <w:rsid w:val="00B2537F"/>
    <w:rsid w:val="00B41977"/>
    <w:rsid w:val="00B52B2B"/>
    <w:rsid w:val="00B93C85"/>
    <w:rsid w:val="00B94B8F"/>
    <w:rsid w:val="00BA51A4"/>
    <w:rsid w:val="00BC5FC7"/>
    <w:rsid w:val="00BE09A4"/>
    <w:rsid w:val="00BF4B23"/>
    <w:rsid w:val="00C211B6"/>
    <w:rsid w:val="00C36AFB"/>
    <w:rsid w:val="00C4372D"/>
    <w:rsid w:val="00C734E4"/>
    <w:rsid w:val="00C75A17"/>
    <w:rsid w:val="00C84F8F"/>
    <w:rsid w:val="00C93966"/>
    <w:rsid w:val="00C95116"/>
    <w:rsid w:val="00CA5F7E"/>
    <w:rsid w:val="00CB4C89"/>
    <w:rsid w:val="00CC0EF7"/>
    <w:rsid w:val="00CD5035"/>
    <w:rsid w:val="00CF7B2B"/>
    <w:rsid w:val="00D3170B"/>
    <w:rsid w:val="00D44D66"/>
    <w:rsid w:val="00D50901"/>
    <w:rsid w:val="00D734CE"/>
    <w:rsid w:val="00D75740"/>
    <w:rsid w:val="00D76D2F"/>
    <w:rsid w:val="00D832A5"/>
    <w:rsid w:val="00D86D3E"/>
    <w:rsid w:val="00DB7423"/>
    <w:rsid w:val="00DD4993"/>
    <w:rsid w:val="00DF2B26"/>
    <w:rsid w:val="00E01789"/>
    <w:rsid w:val="00E071D6"/>
    <w:rsid w:val="00E11FAD"/>
    <w:rsid w:val="00E263FF"/>
    <w:rsid w:val="00E37B7E"/>
    <w:rsid w:val="00E45F2A"/>
    <w:rsid w:val="00E5159F"/>
    <w:rsid w:val="00E63924"/>
    <w:rsid w:val="00E758A4"/>
    <w:rsid w:val="00E75FAE"/>
    <w:rsid w:val="00E86BD7"/>
    <w:rsid w:val="00EA00FA"/>
    <w:rsid w:val="00EA431B"/>
    <w:rsid w:val="00EC6B59"/>
    <w:rsid w:val="00ED1809"/>
    <w:rsid w:val="00EE2817"/>
    <w:rsid w:val="00F006D5"/>
    <w:rsid w:val="00F03205"/>
    <w:rsid w:val="00F10E1C"/>
    <w:rsid w:val="00F23D68"/>
    <w:rsid w:val="00F242A9"/>
    <w:rsid w:val="00F30B58"/>
    <w:rsid w:val="00F72C86"/>
    <w:rsid w:val="00F76A34"/>
    <w:rsid w:val="00F90A35"/>
    <w:rsid w:val="00FA4F93"/>
    <w:rsid w:val="00FC504C"/>
    <w:rsid w:val="00FD367D"/>
    <w:rsid w:val="00FF662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437F"/>
  <w15:chartTrackingRefBased/>
  <w15:docId w15:val="{C87A3F7C-3B95-42A9-9F0F-553B949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37EE5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7EE5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37E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37EE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37EE5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37EE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37E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7EE5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37EE5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337EE5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337EE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37EE5"/>
    <w:rPr>
      <w:b/>
    </w:rPr>
  </w:style>
  <w:style w:type="paragraph" w:customStyle="1" w:styleId="Standard">
    <w:name w:val="Standard"/>
    <w:rsid w:val="0066270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Teksttreci295pt">
    <w:name w:val="Tekst treści (2) + 9;5 pt"/>
    <w:basedOn w:val="Domylnaczcionkaakapitu"/>
    <w:rsid w:val="003F5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C6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06028"/>
    <w:pPr>
      <w:ind w:left="720"/>
      <w:contextualSpacing/>
    </w:pPr>
  </w:style>
  <w:style w:type="paragraph" w:styleId="Poprawka">
    <w:name w:val="Revision"/>
    <w:hidden/>
    <w:uiPriority w:val="99"/>
    <w:semiHidden/>
    <w:rsid w:val="00450721"/>
    <w:pPr>
      <w:spacing w:after="0" w:line="240" w:lineRule="auto"/>
    </w:pPr>
  </w:style>
  <w:style w:type="paragraph" w:styleId="Podtytu">
    <w:name w:val="Subtitle"/>
    <w:basedOn w:val="Normalny"/>
    <w:link w:val="PodtytuZnak"/>
    <w:qFormat/>
    <w:rsid w:val="003B51D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B51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4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09F0-104A-4BB8-AAF4-462FBF29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1690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Brzychcy Marcin</cp:lastModifiedBy>
  <cp:revision>2</cp:revision>
  <cp:lastPrinted>2025-03-03T10:54:00Z</cp:lastPrinted>
  <dcterms:created xsi:type="dcterms:W3CDTF">2025-03-03T11:11:00Z</dcterms:created>
  <dcterms:modified xsi:type="dcterms:W3CDTF">2025-03-03T11:11:00Z</dcterms:modified>
</cp:coreProperties>
</file>