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C56" w:rsidRDefault="00651C56" w:rsidP="00B9251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51C56" w:rsidRDefault="00651C56" w:rsidP="00651C5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0BB09AB1" wp14:editId="112B38D1">
            <wp:extent cx="552272" cy="594459"/>
            <wp:effectExtent l="0" t="0" r="635" b="0"/>
            <wp:docPr id="1919053587" name="Obraz 1919053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C56" w:rsidRDefault="00651C56" w:rsidP="00651C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51C56" w:rsidRPr="00651C56" w:rsidRDefault="00651C56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51C56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:rsidR="00651C56" w:rsidRPr="00651C56" w:rsidRDefault="00651C56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D432F" w:rsidRPr="00651C56" w:rsidRDefault="009D432F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51C56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="00623636">
        <w:rPr>
          <w:rFonts w:asciiTheme="minorHAnsi" w:hAnsiTheme="minorHAnsi" w:cstheme="minorHAnsi"/>
          <w:sz w:val="24"/>
          <w:szCs w:val="24"/>
        </w:rPr>
        <w:t>26</w:t>
      </w:r>
      <w:r w:rsidR="008465FA">
        <w:rPr>
          <w:rFonts w:asciiTheme="minorHAnsi" w:hAnsiTheme="minorHAnsi" w:cstheme="minorHAnsi"/>
          <w:sz w:val="24"/>
          <w:szCs w:val="24"/>
        </w:rPr>
        <w:t xml:space="preserve"> sierpnia </w:t>
      </w:r>
      <w:r w:rsidRPr="00651C56">
        <w:rPr>
          <w:rFonts w:asciiTheme="minorHAnsi" w:hAnsiTheme="minorHAnsi" w:cstheme="minorHAnsi"/>
          <w:sz w:val="24"/>
          <w:szCs w:val="24"/>
        </w:rPr>
        <w:t>2025</w:t>
      </w:r>
      <w:bookmarkEnd w:id="0"/>
      <w:r w:rsidRPr="00651C56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9D432F" w:rsidRDefault="00623636" w:rsidP="00C1784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623636">
        <w:rPr>
          <w:rFonts w:asciiTheme="minorHAnsi" w:hAnsiTheme="minorHAnsi" w:cstheme="minorHAnsi"/>
          <w:sz w:val="24"/>
          <w:szCs w:val="24"/>
        </w:rPr>
        <w:t>DOOŚ-WDŚI.420.25.2025.KK.4</w:t>
      </w:r>
    </w:p>
    <w:p w:rsidR="008465FA" w:rsidRPr="00651C56" w:rsidRDefault="008465FA" w:rsidP="00C1784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9D432F" w:rsidRPr="00651C56" w:rsidRDefault="009D432F" w:rsidP="00C1784A">
      <w:pPr>
        <w:spacing w:after="120" w:line="312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ZAWIADOMIENIE</w:t>
      </w:r>
    </w:p>
    <w:p w:rsidR="00623636" w:rsidRPr="00623636" w:rsidRDefault="00623636" w:rsidP="00623636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236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Generalny Dyrektor Ochrony Środowiska zawiadamia strony postępowania, którym przysługują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6236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prawa do nieruchomości o nieuregulowanym lub nieujawnionym stanie prawnym, znajdujące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6236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się w obszarze, na który będzie oddziaływać przedsięwzięcie, że Generalny Dyrektor Ochrony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6236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Środowiska ponownie prowadzi postępowanie odwoławcze od decyzji Regionalnego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6236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Dyrektora Ochrony Środowiska w Katowicach z 31 maja 2019 r., znak: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6236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WOOŚ.4235.14.2015.IŁ, o środowiskowych uwarunkowaniach dla przedsięwzięcia pn.: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6236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„Udostępnienie i zagospodarowanie złoża węgla kamiennego »Żory – Suszec« w granicach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6236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projektowanego obszaru górniczego »</w:t>
      </w:r>
      <w:proofErr w:type="spellStart"/>
      <w:r w:rsidRPr="006236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Orzesze</w:t>
      </w:r>
      <w:proofErr w:type="spellEnd"/>
      <w:r w:rsidRPr="006236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«” – w związku z uchyleniem przez Naczelny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6236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Sąd Administracyjny w Warszawie, wyrokiem z 17 czerwca 2025 r., sygn. akt: III OSK 917/22,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6236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decyzji Generalnego Dyrektora Ochrony Środowiska z 3 marca 2021 r., znak: DOOŚ-</w:t>
      </w:r>
    </w:p>
    <w:p w:rsidR="00623636" w:rsidRDefault="00623636" w:rsidP="00623636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236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WDŚ/ZOO.420.145.2019.KN.46, uchylającej w całości decyzję Regionalnego Dyrektora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6236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Ochrony Środowiska w Katowicach z 31 maja 2019 r. i odmawiającej określenia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6236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środowiskowych uwarunkowań realizacji przedsięwzięcia.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:rsidR="00623636" w:rsidRDefault="00623636" w:rsidP="00623636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236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Strony postępowania mogą zapoznać się z aktami sprawy, a przed wydaniem decyzji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kończącej postępowanie </w:t>
      </w:r>
      <w:r w:rsidRPr="006236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wypowiedzieć się co do zebranych dowodów i materiałów oraz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6236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zgłoszonych żądań. Materiał dowodowy dostępny będzie w siedzibie Generalnej Dyrekcji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6236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Ochrony Środowiska, mieszczącej się w Warszawie przy Al. Jerozolimskich 136, w dniach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6236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roboczych, w godzinach 10.00-14.00, </w:t>
      </w:r>
      <w:r w:rsidRPr="0062363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po uprzednim uzgodnieniu terminu pod numerem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62363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telefonu 22 120 29 50</w:t>
      </w:r>
      <w:r w:rsidRPr="006236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:rsidR="00623636" w:rsidRDefault="00623636" w:rsidP="00C1784A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236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Decyzja kończąca postępowanie zostanie wydana nie wcześniej niż po upływie czter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nastu dni </w:t>
      </w:r>
      <w:r w:rsidRPr="006236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od dnia otrzymania niniejszego zawiadomienia.</w:t>
      </w:r>
    </w:p>
    <w:p w:rsidR="00623636" w:rsidRPr="00623636" w:rsidRDefault="00623636" w:rsidP="00C1784A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:rsidR="009D432F" w:rsidRPr="00651C56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Up</w:t>
      </w:r>
      <w:r w:rsidR="008465FA">
        <w:rPr>
          <w:rFonts w:asciiTheme="minorHAnsi" w:eastAsia="Times New Roman" w:hAnsiTheme="minorHAnsi" w:cstheme="minorHAnsi"/>
          <w:sz w:val="24"/>
          <w:szCs w:val="24"/>
          <w:lang w:eastAsia="pl-PL"/>
        </w:rPr>
        <w:t>ubliczniono w dni</w:t>
      </w:r>
      <w:r w:rsidR="00623636">
        <w:rPr>
          <w:rFonts w:asciiTheme="minorHAnsi" w:eastAsia="Times New Roman" w:hAnsiTheme="minorHAnsi" w:cstheme="minorHAnsi"/>
          <w:sz w:val="24"/>
          <w:szCs w:val="24"/>
          <w:lang w:eastAsia="pl-PL"/>
        </w:rPr>
        <w:t>ach: od 26.08.2025 r. do 09.09</w:t>
      </w:r>
      <w:r w:rsidR="008465FA">
        <w:rPr>
          <w:rFonts w:asciiTheme="minorHAnsi" w:eastAsia="Times New Roman" w:hAnsiTheme="minorHAnsi" w:cstheme="minorHAnsi"/>
          <w:sz w:val="24"/>
          <w:szCs w:val="24"/>
          <w:lang w:eastAsia="pl-PL"/>
        </w:rPr>
        <w:t>.2025 r.</w:t>
      </w:r>
    </w:p>
    <w:p w:rsidR="009D432F" w:rsidRPr="00651C56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:rsidR="00623636" w:rsidRDefault="00623636" w:rsidP="00C1784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9D432F" w:rsidRPr="00651C56" w:rsidRDefault="009D432F" w:rsidP="00C1784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Z upoważnienia</w:t>
      </w:r>
    </w:p>
    <w:p w:rsidR="008465FA" w:rsidRDefault="009D432F" w:rsidP="008465F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Generalnego Dyrektora Ochrony Środowiska</w:t>
      </w:r>
    </w:p>
    <w:p w:rsidR="008465FA" w:rsidRDefault="009D432F" w:rsidP="008465F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MARCIN KOŁODYŃSKI</w:t>
      </w:r>
    </w:p>
    <w:p w:rsidR="009D432F" w:rsidRPr="00651C56" w:rsidRDefault="009D432F" w:rsidP="008465F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Naczelnik Wydziału</w:t>
      </w:r>
    </w:p>
    <w:p w:rsidR="009D432F" w:rsidRPr="00651C56" w:rsidRDefault="009D432F" w:rsidP="008465F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Departament Ocen Oddziaływania na Środowisko</w:t>
      </w:r>
    </w:p>
    <w:p w:rsidR="009D432F" w:rsidRDefault="009D432F" w:rsidP="00C1784A">
      <w:pPr>
        <w:spacing w:after="0" w:line="240" w:lineRule="auto"/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  <w:t>/podpis elektroniczny/</w:t>
      </w:r>
    </w:p>
    <w:p w:rsidR="00623636" w:rsidRDefault="00623636" w:rsidP="008465FA">
      <w:pPr>
        <w:suppressAutoHyphens/>
        <w:spacing w:after="6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:rsidR="00543CCB" w:rsidRPr="00543CCB" w:rsidRDefault="00543CCB" w:rsidP="00543CC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0"/>
          <w:lang w:eastAsia="pl-PL"/>
        </w:rPr>
      </w:pPr>
      <w:r w:rsidRPr="00543CCB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>Art. 49 ustawy z dnia 14 czerwca 1960 r. – Kodeks postępowania administracyjnego (Dz. U.</w:t>
      </w:r>
    </w:p>
    <w:p w:rsidR="00543CCB" w:rsidRPr="00543CCB" w:rsidRDefault="00543CCB" w:rsidP="00543CC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0"/>
          <w:lang w:eastAsia="pl-PL"/>
        </w:rPr>
      </w:pPr>
      <w:r w:rsidRPr="00543CCB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z 2016 r. poz. 23), dalej k.p.a.: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 xml:space="preserve">Strony mogą być zawiadamiane o 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decyzjach i innych czynnościach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organów administracji publicznej przez obwieszczenie lub w i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nny zwyczajowo przyjęty w danej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miejscowości sposób publicznego ogłaszania, jeżeli przepis szczególny tak stanowi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; w tych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przypadkach zawiadomienie bądź doręczenie uważa się za dokonane po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 upływie czternastu dni od dnia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publicznego ogłoszenia.</w:t>
      </w:r>
    </w:p>
    <w:p w:rsidR="00543CCB" w:rsidRPr="00543CCB" w:rsidRDefault="00543CCB" w:rsidP="00543CC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0"/>
          <w:lang w:eastAsia="pl-PL"/>
        </w:rPr>
      </w:pPr>
      <w:r w:rsidRPr="00543CCB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>Art. 16 ustawy z dnia 7 kwietnia 2017 r. o zmianie ustawy – Kodeks postępowania</w:t>
      </w:r>
    </w:p>
    <w:p w:rsidR="00543CCB" w:rsidRPr="00543CCB" w:rsidRDefault="00543CCB" w:rsidP="00543CC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0"/>
          <w:lang w:eastAsia="pl-PL"/>
        </w:rPr>
      </w:pPr>
      <w:r w:rsidRPr="00543CCB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administracyjnego oraz niektórych innych ustaw (Dz. U. poz. 935): 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Do postępowań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 xml:space="preserve">administracyjnych wszczętych i niezakończonych przed 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dniem wejścia niniejszej ustawy ostateczną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decyzją lub postanowieniem stosuje się przepisy ustawy z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mienianej w art. 1, w brzmieniu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dotychczasowym, z tym że do tych postępowań stosuje się przepisy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 art. 96a-96n ustawy zmienianej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w art. 1.</w:t>
      </w:r>
    </w:p>
    <w:p w:rsidR="00543CCB" w:rsidRPr="00543CCB" w:rsidRDefault="00543CCB" w:rsidP="00543CC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0"/>
          <w:lang w:eastAsia="pl-PL"/>
        </w:rPr>
      </w:pPr>
      <w:r w:rsidRPr="00543CCB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>Art. 74 ust. 3f ustawy z dnia 3 października 2008 r. o udostępn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ianiu informacji o środowisku i </w:t>
      </w:r>
      <w:r w:rsidRPr="00543CCB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jego ochronie, udziale społeczeństwa w ochronie środowiska 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oraz o ocenach oddziaływania na </w:t>
      </w:r>
      <w:r w:rsidRPr="00543CCB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środowisko (Dz. U. z 2016 r. poz. 353), dalej </w:t>
      </w:r>
      <w:proofErr w:type="spellStart"/>
      <w:r w:rsidRPr="00543CCB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>u.o.o.ś</w:t>
      </w:r>
      <w:proofErr w:type="spellEnd"/>
      <w:r w:rsidRPr="00543CCB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.: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Nieuregulowany lub nieujawniony stan prawny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 xml:space="preserve">nieruchomości znajdujących 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się w obszarze, na który będzie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oddziaływać przedsięwzięcie, nie stanowi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przesz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kody do wszczęcia i prowadzenia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postępowania oraz wydania decyzji o środowiskowych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uwarunkowaniach. Do zawiadomień o decyzjach i innych czynnościach organu osób, którym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 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przysługują prawa rzeczowe do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nieruchomości o nieuregulowanym lub nieujawnionym stanie prawnym,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 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stosuje się przepis </w:t>
      </w:r>
      <w:bookmarkStart w:id="1" w:name="_GoBack"/>
      <w:bookmarkEnd w:id="1"/>
      <w:r w:rsidRPr="00543CCB">
        <w:rPr>
          <w:rFonts w:asciiTheme="minorHAnsi" w:hAnsiTheme="minorHAnsi" w:cstheme="minorHAnsi"/>
          <w:sz w:val="24"/>
          <w:szCs w:val="20"/>
          <w:lang w:eastAsia="pl-PL"/>
        </w:rPr>
        <w:t>art. 49 k.p.a.</w:t>
      </w:r>
    </w:p>
    <w:p w:rsidR="00543CCB" w:rsidRPr="00543CCB" w:rsidRDefault="00543CCB" w:rsidP="00543CC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0"/>
          <w:lang w:eastAsia="pl-PL"/>
        </w:rPr>
      </w:pPr>
      <w:r w:rsidRPr="00543CCB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Art. 74 ust. 3g </w:t>
      </w:r>
      <w:proofErr w:type="spellStart"/>
      <w:r w:rsidRPr="00543CCB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>u.o.o.ś</w:t>
      </w:r>
      <w:proofErr w:type="spellEnd"/>
      <w:r w:rsidRPr="00543CCB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: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 xml:space="preserve">Przez nieuregulowany stan prawny należy rozumieć sytuację, w której: 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1)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dotychczasowy właściciel lub użytkownik wieczysty nieruchomości nie żyje i nie przeprowadzono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 xml:space="preserve">postępowania spadkowego lub nie zostało ono zakończone; 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2)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nieruchomość, dla której ze względu na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brak księgi wieczystej, zbioru dokumentów albo innych dokumentów nie można ustalić osób, którym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przysługują do niej prawa rzeczowe.</w:t>
      </w:r>
    </w:p>
    <w:p w:rsidR="00543CCB" w:rsidRPr="00543CCB" w:rsidRDefault="00543CCB" w:rsidP="00543CC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0"/>
          <w:lang w:eastAsia="pl-PL"/>
        </w:rPr>
      </w:pPr>
      <w:r w:rsidRPr="00543CCB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Art. 74 ust. 3h </w:t>
      </w:r>
      <w:proofErr w:type="spellStart"/>
      <w:r w:rsidRPr="00543CCB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>u.o.o.ś</w:t>
      </w:r>
      <w:proofErr w:type="spellEnd"/>
      <w:r w:rsidRPr="00543CCB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: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Przez nieujawniony stan prawny należy rozumieć sytuację, w któ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rej rejestry lub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ewidencje właściwe dla ustalenia osób, o których mowa w ust. 3a, nie z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awierają danych umożliwiających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ich ustalenie, w szczególności danych osobowych, w tym adre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su, właściciela lub użytkownika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wieczystego nieruchomości znajdującej się w obszarze, na który będzie oddziaływać przedsięwzięcie.</w:t>
      </w:r>
    </w:p>
    <w:p w:rsidR="00543CCB" w:rsidRPr="00543CCB" w:rsidRDefault="00543CCB" w:rsidP="00543CC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0"/>
          <w:lang w:eastAsia="pl-PL"/>
        </w:rPr>
      </w:pPr>
      <w:r w:rsidRPr="00543CCB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>Art. 6 ust. 2 ustawy z dnia 9 października 2015 r. o zmianie usta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wy o udostępnianiu informacji o </w:t>
      </w:r>
      <w:r w:rsidRPr="00543CCB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>środowisku i jego ochronie, udziale społeczeństwa w och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ronie środowiska oraz o ocenach </w:t>
      </w:r>
      <w:r w:rsidRPr="00543CCB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oddziaływania na środowisko oraz niektórych innych ustaw (Dz. U. poz. 1936):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Do spraw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wszczętych na podstawie ustawy zmienianej w art. 1, dla których przed dniem wejścia w życie niniejszej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ustawy przedłożono raport o oddziaływaniu przedsięwzięcia na środowisko lub wydano postanowienie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określające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 zakres raportu o oddziaływaniu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przedsięwzięcia na środowisko, stosuje się przepisy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dotychczasowe.</w:t>
      </w:r>
    </w:p>
    <w:p w:rsidR="00543CCB" w:rsidRPr="00543CCB" w:rsidRDefault="00543CCB" w:rsidP="00543CC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0"/>
          <w:lang w:eastAsia="pl-PL"/>
        </w:rPr>
      </w:pPr>
      <w:r w:rsidRPr="00543CCB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Art. 545 ust. 1 ustawy z dnia 20 lipca 2017 r. – Prawo wodne (Dz. 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U. z 2020 r. poz. 310, ze zm.):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Do spraw wszczętych i niezakończonych przed dniem wejścia w życie niniejszej ustawy dotyczących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decyzji o środowiskowych uwarun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kowaniach oraz w sprawach oceny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oddziaływania przedsięwzięcia na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środowisko w ramach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 postępowania w sprawie wydania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albo zmiany decyzji, o których mowa w art. 72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ust. 1 pkt 1, 10, 14 i 18 ustawy z dnia 3 października 2008 r. o udostępnianiu informacji o środowisku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 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i jego ochronie, udziale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lastRenderedPageBreak/>
        <w:t>społeczeństwa w ochronie środowiska oraz o ocenach oddziaływania na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środowisko (Dz. U. z 2017 r. poz. 1405 i 1566), stosuje się przepisy obowiązujące przed dniem 1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stycznia 2018 r.</w:t>
      </w:r>
    </w:p>
    <w:p w:rsidR="00543CCB" w:rsidRPr="00543CCB" w:rsidRDefault="00543CCB" w:rsidP="00543CC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0"/>
          <w:lang w:eastAsia="pl-PL"/>
        </w:rPr>
      </w:pPr>
      <w:r w:rsidRPr="00543CCB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>Art. 4 ust. 1 ustawy z dnia 19 lipca 2019 r. o zmianie ustawy o udostępnianiu informacji o</w:t>
      </w:r>
    </w:p>
    <w:p w:rsidR="00543CCB" w:rsidRPr="00543CCB" w:rsidRDefault="00543CCB" w:rsidP="00543CC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0"/>
          <w:lang w:eastAsia="pl-PL"/>
        </w:rPr>
      </w:pPr>
      <w:r w:rsidRPr="00543CCB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>środowisku i jego ochronie, udziale społeczeństwa w ochronie środowiska oraz o ocenach</w:t>
      </w:r>
    </w:p>
    <w:p w:rsidR="00543CCB" w:rsidRPr="00543CCB" w:rsidRDefault="00543CCB" w:rsidP="00543CC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0"/>
          <w:lang w:eastAsia="pl-PL"/>
        </w:rPr>
      </w:pPr>
      <w:r w:rsidRPr="00543CCB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oddziaływania na środowisko oraz niektórych innych ustaw (Dz. U. poz. 1712):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Do spraw</w:t>
      </w:r>
    </w:p>
    <w:p w:rsidR="009D432F" w:rsidRPr="00543CCB" w:rsidRDefault="00543CCB" w:rsidP="00543CC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0"/>
          <w:lang w:eastAsia="pl-PL"/>
        </w:rPr>
      </w:pPr>
      <w:r w:rsidRPr="00543CCB">
        <w:rPr>
          <w:rFonts w:asciiTheme="minorHAnsi" w:hAnsiTheme="minorHAnsi" w:cstheme="minorHAnsi"/>
          <w:sz w:val="24"/>
          <w:szCs w:val="20"/>
          <w:lang w:eastAsia="pl-PL"/>
        </w:rPr>
        <w:t>wszczętych na podstawie ustaw zmienianych w art. 1 oraz w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 art. 3 i niezakończonych przed dniem </w:t>
      </w:r>
      <w:r w:rsidRPr="00543CCB">
        <w:rPr>
          <w:rFonts w:asciiTheme="minorHAnsi" w:hAnsiTheme="minorHAnsi" w:cstheme="minorHAnsi"/>
          <w:sz w:val="24"/>
          <w:szCs w:val="20"/>
          <w:lang w:eastAsia="pl-PL"/>
        </w:rPr>
        <w:t>wejścia w życie niniejszej ustawy stosuje się przepisy dotychczasowe.</w:t>
      </w:r>
    </w:p>
    <w:sectPr w:rsidR="009D432F" w:rsidRPr="00543CCB" w:rsidSect="007D1C40">
      <w:headerReference w:type="default" r:id="rId9"/>
      <w:footerReference w:type="default" r:id="rId10"/>
      <w:pgSz w:w="11906" w:h="16838"/>
      <w:pgMar w:top="993" w:right="1417" w:bottom="1702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32F" w:rsidRDefault="009D432F">
      <w:pPr>
        <w:spacing w:after="0" w:line="240" w:lineRule="auto"/>
      </w:pPr>
      <w:r>
        <w:separator/>
      </w:r>
    </w:p>
  </w:endnote>
  <w:endnote w:type="continuationSeparator" w:id="0">
    <w:p w:rsidR="009D432F" w:rsidRDefault="009D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D432F" w:rsidRPr="00492C8C" w:rsidRDefault="009D432F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492C8C">
          <w:rPr>
            <w:rFonts w:ascii="Times New Roman" w:hAnsi="Times New Roman"/>
            <w:sz w:val="20"/>
            <w:szCs w:val="20"/>
          </w:rPr>
          <w:fldChar w:fldCharType="begin"/>
        </w:r>
        <w:r w:rsidRPr="00492C8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92C8C">
          <w:rPr>
            <w:rFonts w:ascii="Times New Roman" w:hAnsi="Times New Roman"/>
            <w:sz w:val="20"/>
            <w:szCs w:val="20"/>
          </w:rPr>
          <w:fldChar w:fldCharType="separate"/>
        </w:r>
        <w:r w:rsidR="00543CCB">
          <w:rPr>
            <w:rFonts w:ascii="Times New Roman" w:hAnsi="Times New Roman"/>
            <w:noProof/>
            <w:sz w:val="20"/>
            <w:szCs w:val="20"/>
          </w:rPr>
          <w:t>2</w:t>
        </w:r>
        <w:r w:rsidRPr="00492C8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9D432F" w:rsidRDefault="009D432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32F" w:rsidRDefault="009D432F">
      <w:pPr>
        <w:spacing w:after="0" w:line="240" w:lineRule="auto"/>
      </w:pPr>
      <w:r>
        <w:separator/>
      </w:r>
    </w:p>
  </w:footnote>
  <w:footnote w:type="continuationSeparator" w:id="0">
    <w:p w:rsidR="009D432F" w:rsidRDefault="009D4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32F" w:rsidRDefault="009D432F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90090"/>
    <w:multiLevelType w:val="hybridMultilevel"/>
    <w:tmpl w:val="0878280A"/>
    <w:lvl w:ilvl="0" w:tplc="B1020F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1E"/>
    <w:rsid w:val="00492C8C"/>
    <w:rsid w:val="00543CCB"/>
    <w:rsid w:val="00623636"/>
    <w:rsid w:val="00651C56"/>
    <w:rsid w:val="00677AD1"/>
    <w:rsid w:val="00746822"/>
    <w:rsid w:val="007C5855"/>
    <w:rsid w:val="008465FA"/>
    <w:rsid w:val="009D432F"/>
    <w:rsid w:val="00B9611E"/>
    <w:rsid w:val="00C1784A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8C22"/>
  <w15:docId w15:val="{25D9E479-BE85-4EBB-B135-B8A3990B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2C8C"/>
    <w:pPr>
      <w:ind w:left="720"/>
      <w:contextualSpacing/>
    </w:pPr>
  </w:style>
  <w:style w:type="paragraph" w:customStyle="1" w:styleId="Bezodstpw1">
    <w:name w:val="Bez odstępów1"/>
    <w:rsid w:val="00492C8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92F77-6B63-42C9-97D9-B8D81036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50</TotalTime>
  <Pages>3</Pages>
  <Words>876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Katarzyna Kornaś</cp:lastModifiedBy>
  <cp:revision>13</cp:revision>
  <cp:lastPrinted>2010-12-24T09:23:00Z</cp:lastPrinted>
  <dcterms:created xsi:type="dcterms:W3CDTF">2022-11-06T06:10:00Z</dcterms:created>
  <dcterms:modified xsi:type="dcterms:W3CDTF">2025-08-26T10:20:00Z</dcterms:modified>
</cp:coreProperties>
</file>