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2641" w14:textId="2B286BE2" w:rsidR="00407FF2" w:rsidRPr="00377513" w:rsidRDefault="00407FF2" w:rsidP="008779FB">
      <w:pPr>
        <w:pStyle w:val="AVNagwek1nienumerowany"/>
        <w:rPr>
          <w:lang w:eastAsia="pl-PL"/>
        </w:rPr>
      </w:pPr>
      <w:r w:rsidRPr="00407FF2">
        <w:rPr>
          <w:lang w:eastAsia="pl-PL"/>
        </w:rPr>
        <w:tab/>
      </w:r>
    </w:p>
    <w:p w14:paraId="1B8C7213" w14:textId="77777777" w:rsidR="007871C1" w:rsidRPr="00377513" w:rsidRDefault="007871C1" w:rsidP="00607E05">
      <w:pPr>
        <w:rPr>
          <w:lang w:eastAsia="pl-PL"/>
        </w:rPr>
      </w:pPr>
    </w:p>
    <w:p w14:paraId="7600F254" w14:textId="77777777" w:rsidR="00722B4C" w:rsidRPr="00377513" w:rsidRDefault="00722B4C" w:rsidP="00607E05">
      <w:pPr>
        <w:rPr>
          <w:lang w:eastAsia="pl-PL"/>
        </w:rPr>
      </w:pPr>
      <w:r w:rsidRPr="00377513">
        <w:rPr>
          <w:lang w:eastAsia="pl-PL"/>
        </w:rPr>
        <w:br/>
      </w:r>
      <w:r w:rsidRPr="00377513">
        <w:rPr>
          <w:lang w:eastAsia="pl-PL"/>
        </w:rPr>
        <w:br/>
      </w:r>
    </w:p>
    <w:p w14:paraId="1D5D7FE5" w14:textId="77777777" w:rsidR="00F72FB6" w:rsidRPr="00377513" w:rsidRDefault="00F72FB6" w:rsidP="00607E05">
      <w:pPr>
        <w:rPr>
          <w:rStyle w:val="AVTytudokumentuZnak"/>
          <w:rFonts w:eastAsiaTheme="minorHAnsi"/>
        </w:rPr>
      </w:pPr>
    </w:p>
    <w:p w14:paraId="270045F1" w14:textId="77777777" w:rsidR="00F72FB6" w:rsidRPr="00377513" w:rsidRDefault="00F72FB6" w:rsidP="00607E05">
      <w:pPr>
        <w:rPr>
          <w:rStyle w:val="AVTytudokumentuZnak"/>
          <w:rFonts w:eastAsiaTheme="minorHAnsi"/>
        </w:rPr>
      </w:pPr>
    </w:p>
    <w:sdt>
      <w:sdtPr>
        <w:rPr>
          <w:rStyle w:val="AVTytudokumentuZnak"/>
          <w:rFonts w:eastAsiaTheme="minorHAnsi"/>
        </w:rPr>
        <w:alias w:val="Tytuł"/>
        <w:tag w:val=""/>
        <w:id w:val="1197354450"/>
        <w:placeholder>
          <w:docPart w:val="9674C35E29CF4F10A4362C5049EB9C90"/>
        </w:placeholder>
        <w:dataBinding w:prefixMappings="xmlns:ns0='http://purl.org/dc/elements/1.1/' xmlns:ns1='http://schemas.openxmlformats.org/package/2006/metadata/core-properties' " w:xpath="/ns1:coreProperties[1]/ns0:title[1]" w:storeItemID="{6C3C8BC8-F283-45AE-878A-BAB7291924A1}"/>
        <w:text/>
      </w:sdtPr>
      <w:sdtEndPr>
        <w:rPr>
          <w:rStyle w:val="AVTytudokumentuZnak"/>
        </w:rPr>
      </w:sdtEndPr>
      <w:sdtContent>
        <w:p w14:paraId="5087E88B" w14:textId="5066EC61" w:rsidR="00E61C6C" w:rsidRPr="00377513" w:rsidRDefault="00476006" w:rsidP="00E61C6C">
          <w:pPr>
            <w:jc w:val="center"/>
            <w:rPr>
              <w:rStyle w:val="AVTytudokumentuZnak"/>
              <w:rFonts w:eastAsiaTheme="minorHAnsi"/>
            </w:rPr>
          </w:pPr>
          <w:r w:rsidRPr="00377513">
            <w:rPr>
              <w:rStyle w:val="AVTytudokumentuZnak"/>
              <w:rFonts w:eastAsiaTheme="minorHAnsi"/>
            </w:rPr>
            <w:t>Opis Przedmiotu Zamówienia</w:t>
          </w:r>
        </w:p>
      </w:sdtContent>
    </w:sdt>
    <w:p w14:paraId="3AE370A8" w14:textId="182F56FA" w:rsidR="005E510C" w:rsidRPr="002E71CF" w:rsidRDefault="00E61C6C" w:rsidP="002E71CF">
      <w:pPr>
        <w:ind w:firstLine="0"/>
        <w:rPr>
          <w:rFonts w:cstheme="minorHAnsi"/>
          <w:b/>
          <w:bCs/>
          <w:color w:val="2F5496" w:themeColor="accent1" w:themeShade="BF"/>
          <w:sz w:val="44"/>
          <w:szCs w:val="44"/>
          <w:lang w:eastAsia="pl-PL"/>
        </w:rPr>
      </w:pPr>
      <w:r w:rsidRPr="00377513">
        <w:rPr>
          <w:rStyle w:val="AVTytudokumentuZnak"/>
          <w:rFonts w:eastAsiaTheme="minorHAnsi"/>
        </w:rPr>
        <w:br w:type="page"/>
      </w:r>
    </w:p>
    <w:p w14:paraId="607384E0" w14:textId="307EE02E" w:rsidR="00A77604" w:rsidRPr="00377513" w:rsidRDefault="00114CA4" w:rsidP="00076511">
      <w:pPr>
        <w:pStyle w:val="AVNagwek1"/>
        <w:numPr>
          <w:ilvl w:val="0"/>
          <w:numId w:val="96"/>
        </w:numPr>
      </w:pPr>
      <w:bookmarkStart w:id="0" w:name="_Toc95293737"/>
      <w:r w:rsidRPr="00377513">
        <w:lastRenderedPageBreak/>
        <w:t>Przedmiot zamówienia</w:t>
      </w:r>
      <w:bookmarkEnd w:id="0"/>
    </w:p>
    <w:p w14:paraId="03F6B744" w14:textId="3B74DBD6" w:rsidR="006F790D" w:rsidRPr="00377513" w:rsidRDefault="00F47FF4" w:rsidP="00114CA4">
      <w:r w:rsidRPr="00377513">
        <w:t>Przedmiotem Zamówienia jest świadczenie usług utrzymania</w:t>
      </w:r>
      <w:r w:rsidR="006E178F" w:rsidRPr="00377513">
        <w:t xml:space="preserve"> i rozwoju</w:t>
      </w:r>
      <w:r w:rsidRPr="00377513">
        <w:t xml:space="preserve"> Książki Adresowej PEF i Portalu </w:t>
      </w:r>
      <w:r w:rsidR="00471C72">
        <w:t>efaktura.gov.pl (zwanego dalej również „Portalem PEF”)</w:t>
      </w:r>
      <w:r w:rsidRPr="00377513">
        <w:t>. Na Przedmiot Zamówienia składają się następujące zadania:</w:t>
      </w:r>
    </w:p>
    <w:p w14:paraId="35A25055" w14:textId="0FBC0DD4" w:rsidR="00B36479" w:rsidRPr="00377513" w:rsidRDefault="00B36479" w:rsidP="00076511">
      <w:pPr>
        <w:pStyle w:val="Akapitzlist"/>
        <w:numPr>
          <w:ilvl w:val="0"/>
          <w:numId w:val="76"/>
        </w:numPr>
      </w:pPr>
      <w:r w:rsidRPr="00377513">
        <w:t xml:space="preserve">Udostępnienie infrastruktury sprzętowo-programowej na potrzeby świadczenia usług utrzymania i rozwoju Książki Adresowej PEF i Portalu </w:t>
      </w:r>
      <w:r w:rsidR="00471C72">
        <w:t>efaktura.gov.pl</w:t>
      </w:r>
      <w:r w:rsidR="00FD6D12" w:rsidRPr="00377513">
        <w:t>.</w:t>
      </w:r>
    </w:p>
    <w:p w14:paraId="68A02A9C" w14:textId="7695E91B" w:rsidR="002E6AD3" w:rsidRPr="00377513" w:rsidRDefault="005646C3" w:rsidP="00076511">
      <w:pPr>
        <w:pStyle w:val="Akapitzlist"/>
        <w:numPr>
          <w:ilvl w:val="0"/>
          <w:numId w:val="76"/>
        </w:numPr>
      </w:pPr>
      <w:r>
        <w:t>Uruchomienie</w:t>
      </w:r>
      <w:r w:rsidR="00F47FF4" w:rsidRPr="00377513">
        <w:t xml:space="preserve"> Książki Adresowej PEF i</w:t>
      </w:r>
      <w:r w:rsidR="004B6F7D" w:rsidRPr="00377513">
        <w:t xml:space="preserve"> Portalu </w:t>
      </w:r>
      <w:r w:rsidR="00471C72">
        <w:t>efaktura.gov.pl</w:t>
      </w:r>
      <w:r w:rsidR="004B6F7D" w:rsidRPr="00377513">
        <w:t xml:space="preserve"> na infrastruktur</w:t>
      </w:r>
      <w:r>
        <w:t>ze</w:t>
      </w:r>
      <w:r w:rsidR="004B6F7D" w:rsidRPr="00377513">
        <w:t xml:space="preserve"> </w:t>
      </w:r>
      <w:r w:rsidR="00471C72">
        <w:t xml:space="preserve">udostępnianej przez </w:t>
      </w:r>
      <w:r w:rsidR="004B6F7D" w:rsidRPr="00377513">
        <w:t>Wykonawc</w:t>
      </w:r>
      <w:r w:rsidR="00471C72">
        <w:t>ę</w:t>
      </w:r>
      <w:r w:rsidR="002E6AD3" w:rsidRPr="00377513">
        <w:t>.</w:t>
      </w:r>
    </w:p>
    <w:p w14:paraId="2CEDCD92" w14:textId="40B9716F" w:rsidR="002E6AD3" w:rsidRPr="00377513" w:rsidRDefault="00B36479" w:rsidP="00076511">
      <w:pPr>
        <w:pStyle w:val="Akapitzlist"/>
        <w:numPr>
          <w:ilvl w:val="0"/>
          <w:numId w:val="76"/>
        </w:numPr>
      </w:pPr>
      <w:r w:rsidRPr="00377513">
        <w:t xml:space="preserve">Utrzymanie </w:t>
      </w:r>
      <w:r w:rsidR="002E6AD3" w:rsidRPr="00377513">
        <w:t xml:space="preserve"> </w:t>
      </w:r>
      <w:r w:rsidR="00F47FF4" w:rsidRPr="00377513">
        <w:t xml:space="preserve">i aktualizacja </w:t>
      </w:r>
      <w:r w:rsidR="00AD50C4" w:rsidRPr="00377513">
        <w:t>dokumentacji powykonawczej w standardzie wymaganym przez Zamawiającego.</w:t>
      </w:r>
    </w:p>
    <w:p w14:paraId="174F5632" w14:textId="18D0A5A1" w:rsidR="00C94A83" w:rsidRPr="00377513" w:rsidRDefault="00C94A83" w:rsidP="00076511">
      <w:pPr>
        <w:pStyle w:val="Akapitzlist"/>
        <w:numPr>
          <w:ilvl w:val="0"/>
          <w:numId w:val="76"/>
        </w:numPr>
      </w:pPr>
      <w:r w:rsidRPr="00377513">
        <w:t xml:space="preserve">Utrzymanie </w:t>
      </w:r>
      <w:r w:rsidR="002E6AD3" w:rsidRPr="00377513">
        <w:t>Książki Adresowej PEF</w:t>
      </w:r>
      <w:r w:rsidR="00F47FF4" w:rsidRPr="00377513">
        <w:t xml:space="preserve"> i</w:t>
      </w:r>
      <w:r w:rsidR="007C2E3C" w:rsidRPr="00377513">
        <w:t xml:space="preserve"> </w:t>
      </w:r>
      <w:r w:rsidRPr="00377513">
        <w:t xml:space="preserve">Portalu </w:t>
      </w:r>
      <w:r w:rsidR="00471C72">
        <w:t>efaktura.gov.pl.</w:t>
      </w:r>
    </w:p>
    <w:p w14:paraId="408B396D" w14:textId="10617F94" w:rsidR="00B36479" w:rsidRPr="00377513" w:rsidRDefault="00B36479" w:rsidP="00076511">
      <w:pPr>
        <w:pStyle w:val="Akapitzlist"/>
        <w:numPr>
          <w:ilvl w:val="0"/>
          <w:numId w:val="76"/>
        </w:numPr>
      </w:pPr>
      <w:r w:rsidRPr="00377513">
        <w:t>Zapewnienie bezpieczeństwa</w:t>
      </w:r>
      <w:r w:rsidR="00FD6D12" w:rsidRPr="00377513">
        <w:t>, ochrony</w:t>
      </w:r>
      <w:r w:rsidRPr="00377513">
        <w:t xml:space="preserve"> </w:t>
      </w:r>
      <w:r w:rsidR="00FD6D12" w:rsidRPr="00377513">
        <w:t xml:space="preserve">i poufności dostępu do Książki Adresowej PEF i Portalu </w:t>
      </w:r>
      <w:r w:rsidR="00471C72">
        <w:t>efaktura.gov.pl</w:t>
      </w:r>
      <w:r w:rsidR="00FD6D12" w:rsidRPr="00377513">
        <w:t>.</w:t>
      </w:r>
    </w:p>
    <w:p w14:paraId="5FCC915D" w14:textId="7C03C74A" w:rsidR="00010E94" w:rsidRPr="00377513" w:rsidRDefault="006F6933" w:rsidP="00076511">
      <w:pPr>
        <w:pStyle w:val="Akapitzlist"/>
        <w:numPr>
          <w:ilvl w:val="0"/>
          <w:numId w:val="76"/>
        </w:numPr>
      </w:pPr>
      <w:r w:rsidRPr="00377513">
        <w:t>Świadczenie usług asysty technicznej</w:t>
      </w:r>
      <w:r w:rsidR="005414CB" w:rsidRPr="00377513">
        <w:t xml:space="preserve"> </w:t>
      </w:r>
      <w:r w:rsidR="00152BA3">
        <w:t xml:space="preserve">(w tym </w:t>
      </w:r>
      <w:r w:rsidR="005414CB" w:rsidRPr="00377513">
        <w:t>usług rozwoju</w:t>
      </w:r>
      <w:r w:rsidR="00152BA3">
        <w:t>)</w:t>
      </w:r>
      <w:r w:rsidRPr="00377513">
        <w:t xml:space="preserve"> w okresie realizacji umowy w wymiarze maksymalnie </w:t>
      </w:r>
      <w:r w:rsidR="005414CB" w:rsidRPr="00377513">
        <w:rPr>
          <w:b/>
        </w:rPr>
        <w:t>5</w:t>
      </w:r>
      <w:r w:rsidRPr="00377513">
        <w:rPr>
          <w:b/>
        </w:rPr>
        <w:t>00</w:t>
      </w:r>
      <w:r w:rsidRPr="00377513">
        <w:t xml:space="preserve"> roboczogodzin</w:t>
      </w:r>
      <w:r w:rsidR="000623E3">
        <w:t xml:space="preserve"> – w ramach prawa opcji </w:t>
      </w:r>
      <w:r w:rsidRPr="00377513">
        <w:t>.</w:t>
      </w:r>
    </w:p>
    <w:p w14:paraId="469D39C3" w14:textId="77D51B2C" w:rsidR="00E739EE" w:rsidRPr="00377513" w:rsidRDefault="00E739EE" w:rsidP="00E739EE"/>
    <w:p w14:paraId="113AE116" w14:textId="18ED0D6D" w:rsidR="00200F50" w:rsidRPr="00377513" w:rsidRDefault="00200F50" w:rsidP="00076511">
      <w:pPr>
        <w:pStyle w:val="AVNagwek1"/>
        <w:numPr>
          <w:ilvl w:val="0"/>
          <w:numId w:val="96"/>
        </w:numPr>
      </w:pPr>
      <w:bookmarkStart w:id="1" w:name="_Toc95293738"/>
      <w:r w:rsidRPr="00377513">
        <w:lastRenderedPageBreak/>
        <w:t>Tło projektu</w:t>
      </w:r>
      <w:bookmarkEnd w:id="1"/>
    </w:p>
    <w:p w14:paraId="2AB2C2D0" w14:textId="4AA212CA" w:rsidR="00CC391F" w:rsidRPr="00377513" w:rsidRDefault="00CC391F" w:rsidP="00D31BB5">
      <w:pPr>
        <w:pStyle w:val="AVNagwek2"/>
        <w:numPr>
          <w:ilvl w:val="1"/>
          <w:numId w:val="98"/>
        </w:numPr>
      </w:pPr>
      <w:bookmarkStart w:id="2" w:name="_Toc95293739"/>
      <w:r w:rsidRPr="00377513">
        <w:t>Kontekst biznesowy</w:t>
      </w:r>
      <w:r w:rsidR="00896DF9" w:rsidRPr="00377513">
        <w:t xml:space="preserve"> - wprowadzenie</w:t>
      </w:r>
      <w:bookmarkEnd w:id="2"/>
      <w:r w:rsidR="00896DF9" w:rsidRPr="00377513">
        <w:t xml:space="preserve"> </w:t>
      </w:r>
    </w:p>
    <w:p w14:paraId="070CC496" w14:textId="29329780" w:rsidR="00B816E4" w:rsidRPr="00377513" w:rsidRDefault="00B816E4" w:rsidP="001862F1">
      <w:pPr>
        <w:ind w:firstLine="0"/>
      </w:pPr>
      <w:r w:rsidRPr="00377513">
        <w:t xml:space="preserve">Portal efaktura.gov.pl stanowi główne kompendium wiedzy o procesie elektronicznego fakturowania w obszarze zamówień publicznych. Na portalu publikowane są dokumenty wymagane ustawą z dnia 9 listopada 2018 r. o elektronicznym fakturowaniu w zamówieniach publicznych, koncesjach na roboty budowlane lub usługi oraz partnerstwie publiczno-prywatnym, ponadto użytkownicy serwisu mogą znaleźć w nim instrukcje </w:t>
      </w:r>
      <w:r w:rsidR="00471C72">
        <w:t>dot. użytkowania aplikacji Brokera Platformy Elektronicznego Fakturowania (PEF)</w:t>
      </w:r>
      <w:r w:rsidRPr="00377513">
        <w:t>.</w:t>
      </w:r>
    </w:p>
    <w:p w14:paraId="2CF262EC" w14:textId="7B9C1C76" w:rsidR="00CC391F" w:rsidRPr="00377513" w:rsidRDefault="00B114D9" w:rsidP="001862F1">
      <w:pPr>
        <w:ind w:firstLine="0"/>
      </w:pPr>
      <w:r w:rsidRPr="00377513">
        <w:t>Książka Adresowa PEF pozwala na prowadzenie</w:t>
      </w:r>
      <w:r w:rsidR="001862F1" w:rsidRPr="00377513">
        <w:t xml:space="preserve"> bazy podmiotów</w:t>
      </w:r>
      <w:r w:rsidR="007429C3" w:rsidRPr="00377513">
        <w:t xml:space="preserve"> zarejestrowanych na PEF</w:t>
      </w:r>
      <w:r w:rsidR="001862F1" w:rsidRPr="00377513">
        <w:t xml:space="preserve"> i ich wyszukiwanie na podstawie zadanych </w:t>
      </w:r>
      <w:r w:rsidRPr="00377513">
        <w:t>kryteriów</w:t>
      </w:r>
      <w:r w:rsidR="007429C3" w:rsidRPr="00377513">
        <w:t xml:space="preserve"> poprzez Wyszukiwarkę osadzoną w serwisie efaktura.gov.pl i w aplikacji Brokera PEF</w:t>
      </w:r>
      <w:r w:rsidRPr="00377513">
        <w:t>. Funkcjonalność jest</w:t>
      </w:r>
      <w:r w:rsidR="001862F1" w:rsidRPr="00377513">
        <w:t xml:space="preserve"> dostępna dla wszystkich użytkowników </w:t>
      </w:r>
      <w:r w:rsidR="004B6F7D" w:rsidRPr="00377513">
        <w:t xml:space="preserve">Platformy Elektronicznego Fakturowania, </w:t>
      </w:r>
      <w:r w:rsidR="001862F1" w:rsidRPr="00377513">
        <w:t xml:space="preserve">w tym użytkowników </w:t>
      </w:r>
      <w:r w:rsidR="004B6F7D" w:rsidRPr="00377513">
        <w:t xml:space="preserve">Portalu PEF, </w:t>
      </w:r>
      <w:r w:rsidR="001862F1" w:rsidRPr="00377513">
        <w:t>co ułatwi</w:t>
      </w:r>
      <w:r w:rsidRPr="00377513">
        <w:t>a</w:t>
      </w:r>
      <w:r w:rsidR="001862F1" w:rsidRPr="00377513">
        <w:t xml:space="preserve"> m.in. wyszukiwanie adresatów dokumentów</w:t>
      </w:r>
      <w:r w:rsidR="004B6F7D" w:rsidRPr="00377513">
        <w:t>, zasil</w:t>
      </w:r>
      <w:r w:rsidRPr="00377513">
        <w:t>a</w:t>
      </w:r>
      <w:r w:rsidR="004B6F7D" w:rsidRPr="00377513">
        <w:t>nie danymi</w:t>
      </w:r>
      <w:r w:rsidRPr="00377513">
        <w:t xml:space="preserve"> oraz </w:t>
      </w:r>
      <w:r w:rsidR="001862F1" w:rsidRPr="00377513">
        <w:t>eliminuje błędy przy rejestracji lub wypełnianiu dokumentów.</w:t>
      </w:r>
      <w:r w:rsidR="003841C5" w:rsidRPr="00377513">
        <w:t xml:space="preserve"> Książka</w:t>
      </w:r>
      <w:r w:rsidR="0035564F" w:rsidRPr="00377513">
        <w:t xml:space="preserve"> Adresowa PEF</w:t>
      </w:r>
      <w:r w:rsidR="003841C5" w:rsidRPr="00377513">
        <w:t xml:space="preserve"> jest zasilana automatycznie danymi z Platformy Elektronicznego Fakturowania</w:t>
      </w:r>
      <w:r w:rsidR="0035564F" w:rsidRPr="00377513">
        <w:t xml:space="preserve"> poprzez interfejs API.</w:t>
      </w:r>
    </w:p>
    <w:p w14:paraId="04523BE5" w14:textId="661733C2" w:rsidR="00114CA4" w:rsidRPr="00377513" w:rsidRDefault="00114CA4" w:rsidP="00CC391F">
      <w:pPr>
        <w:rPr>
          <w:color w:val="000000" w:themeColor="text1"/>
          <w:szCs w:val="24"/>
        </w:rPr>
      </w:pPr>
    </w:p>
    <w:p w14:paraId="2DAFFBBE" w14:textId="3941689C" w:rsidR="00F774E9" w:rsidRPr="00377513" w:rsidRDefault="00F774E9" w:rsidP="00D31BB5">
      <w:pPr>
        <w:pStyle w:val="AVNagwek2"/>
        <w:numPr>
          <w:ilvl w:val="1"/>
          <w:numId w:val="98"/>
        </w:numPr>
      </w:pPr>
      <w:bookmarkStart w:id="3" w:name="_Toc95293740"/>
      <w:r w:rsidRPr="00377513">
        <w:t>Kontekst dostępu do danych</w:t>
      </w:r>
      <w:bookmarkEnd w:id="3"/>
      <w:r w:rsidRPr="00377513">
        <w:t xml:space="preserve"> </w:t>
      </w:r>
    </w:p>
    <w:p w14:paraId="2911CCE7" w14:textId="0DAD3F39" w:rsidR="00F774E9" w:rsidRPr="00377513" w:rsidRDefault="00F774E9" w:rsidP="00F774E9">
      <w:r w:rsidRPr="00377513">
        <w:t xml:space="preserve">Poniżej przedstawiono </w:t>
      </w:r>
      <w:r w:rsidRPr="00377513">
        <w:rPr>
          <w:u w:val="single"/>
        </w:rPr>
        <w:t>przykłady</w:t>
      </w:r>
      <w:r w:rsidRPr="00377513">
        <w:t xml:space="preserve"> </w:t>
      </w:r>
      <w:r w:rsidR="00346562" w:rsidRPr="00377513">
        <w:t xml:space="preserve">kontekstów </w:t>
      </w:r>
      <w:r w:rsidRPr="00377513">
        <w:t>zapotrzebowania na dane</w:t>
      </w:r>
      <w:r w:rsidR="00565D5B" w:rsidRPr="00377513">
        <w:t xml:space="preserve"> podmiotów zarejestrowanych w PEF</w:t>
      </w:r>
      <w:r w:rsidR="002F50BD" w:rsidRPr="00377513">
        <w:t>, które są</w:t>
      </w:r>
      <w:r w:rsidRPr="00377513">
        <w:t xml:space="preserve"> przetwarzane </w:t>
      </w:r>
      <w:r w:rsidR="002E0B4D" w:rsidRPr="00377513">
        <w:t>prze</w:t>
      </w:r>
      <w:r w:rsidRPr="00377513">
        <w:t xml:space="preserve">z </w:t>
      </w:r>
      <w:r w:rsidR="00101698" w:rsidRPr="00377513">
        <w:t>Książkę Adresową PEF</w:t>
      </w:r>
      <w:r w:rsidRPr="00377513">
        <w:t>.</w:t>
      </w:r>
    </w:p>
    <w:p w14:paraId="2AEE8167" w14:textId="202AF3FA" w:rsidR="00F774E9" w:rsidRPr="00377513" w:rsidRDefault="00F774E9" w:rsidP="00F774E9">
      <w:pPr>
        <w:rPr>
          <w:u w:val="single"/>
        </w:rPr>
      </w:pPr>
      <w:r w:rsidRPr="00377513">
        <w:rPr>
          <w:u w:val="single"/>
        </w:rPr>
        <w:t xml:space="preserve">Potrzeby informacyjne komponentów </w:t>
      </w:r>
      <w:r w:rsidR="00101698" w:rsidRPr="00377513">
        <w:rPr>
          <w:u w:val="single"/>
        </w:rPr>
        <w:t>Platformy Elektronicznego Fakturowania</w:t>
      </w:r>
      <w:r w:rsidRPr="00377513">
        <w:rPr>
          <w:u w:val="single"/>
        </w:rPr>
        <w:t xml:space="preserve">: </w:t>
      </w:r>
    </w:p>
    <w:p w14:paraId="2300EB66" w14:textId="3CB6447B" w:rsidR="0056311E" w:rsidRPr="00377513" w:rsidRDefault="00D220CE" w:rsidP="00722C0B">
      <w:pPr>
        <w:pStyle w:val="Akapitzlist"/>
        <w:numPr>
          <w:ilvl w:val="0"/>
          <w:numId w:val="20"/>
        </w:numPr>
      </w:pPr>
      <w:r w:rsidRPr="005646C3">
        <w:rPr>
          <w:bCs/>
        </w:rPr>
        <w:t>System</w:t>
      </w:r>
      <w:r w:rsidR="005646C3">
        <w:rPr>
          <w:bCs/>
        </w:rPr>
        <w:t xml:space="preserve"> Brokera PEF </w:t>
      </w:r>
      <w:r w:rsidR="0056311E" w:rsidRPr="00377513">
        <w:t xml:space="preserve">- </w:t>
      </w:r>
      <w:r w:rsidRPr="00377513">
        <w:t>wysyłanie</w:t>
      </w:r>
      <w:r w:rsidR="00565D5B" w:rsidRPr="00377513">
        <w:t xml:space="preserve"> </w:t>
      </w:r>
      <w:r w:rsidR="0056311E" w:rsidRPr="00377513">
        <w:t xml:space="preserve">danych </w:t>
      </w:r>
      <w:r w:rsidR="00004F42" w:rsidRPr="00377513">
        <w:t xml:space="preserve">z Książki Adresowej PEF </w:t>
      </w:r>
      <w:r w:rsidR="00565D5B" w:rsidRPr="00377513">
        <w:t>na potrzeby uzupełniania lokaln</w:t>
      </w:r>
      <w:r w:rsidR="005646C3">
        <w:t>ej</w:t>
      </w:r>
      <w:r w:rsidR="00565D5B" w:rsidRPr="00377513">
        <w:t xml:space="preserve"> książ</w:t>
      </w:r>
      <w:r w:rsidR="002D5B8F">
        <w:t>ki</w:t>
      </w:r>
      <w:r w:rsidR="00565D5B" w:rsidRPr="00377513">
        <w:t xml:space="preserve"> adresow</w:t>
      </w:r>
      <w:r w:rsidR="002D5B8F">
        <w:t>ej</w:t>
      </w:r>
      <w:r w:rsidR="001D1146" w:rsidRPr="00377513">
        <w:t xml:space="preserve"> Broker</w:t>
      </w:r>
      <w:r w:rsidR="002D5B8F">
        <w:t>a</w:t>
      </w:r>
      <w:r w:rsidR="00346562" w:rsidRPr="00377513">
        <w:t xml:space="preserve"> PEF</w:t>
      </w:r>
      <w:r w:rsidR="0056311E" w:rsidRPr="00377513">
        <w:t xml:space="preserve">. </w:t>
      </w:r>
    </w:p>
    <w:p w14:paraId="0D8A4859" w14:textId="4E1AD46E" w:rsidR="0056311E" w:rsidRPr="00377513" w:rsidRDefault="0056311E" w:rsidP="0056311E">
      <w:pPr>
        <w:pStyle w:val="Akapitzlist"/>
        <w:numPr>
          <w:ilvl w:val="0"/>
          <w:numId w:val="20"/>
        </w:numPr>
        <w:rPr>
          <w:bCs/>
        </w:rPr>
      </w:pPr>
      <w:r w:rsidRPr="00377513">
        <w:rPr>
          <w:bCs/>
        </w:rPr>
        <w:t xml:space="preserve">Wyszukiwarka podmiotów PEF </w:t>
      </w:r>
    </w:p>
    <w:p w14:paraId="6B864578" w14:textId="76544EB5" w:rsidR="0056311E" w:rsidRPr="00377513" w:rsidRDefault="0056311E" w:rsidP="00F774E9">
      <w:r w:rsidRPr="00377513">
        <w:t xml:space="preserve">- wyszukiwanie i prezentacja danych </w:t>
      </w:r>
      <w:r w:rsidR="0059764E" w:rsidRPr="00377513">
        <w:t xml:space="preserve">na Portalu PEF </w:t>
      </w:r>
    </w:p>
    <w:p w14:paraId="40648542" w14:textId="1D1BE3FB" w:rsidR="00F774E9" w:rsidRPr="00377513" w:rsidRDefault="00F774E9" w:rsidP="002F50BD">
      <w:pPr>
        <w:rPr>
          <w:u w:val="single"/>
        </w:rPr>
      </w:pPr>
      <w:r w:rsidRPr="00377513">
        <w:rPr>
          <w:u w:val="single"/>
        </w:rPr>
        <w:t>Potrzeby informacyjne zewnętrznych systemów</w:t>
      </w:r>
      <w:r w:rsidR="0055644E" w:rsidRPr="00377513">
        <w:rPr>
          <w:u w:val="single"/>
        </w:rPr>
        <w:t>:</w:t>
      </w:r>
    </w:p>
    <w:p w14:paraId="7F719759" w14:textId="4499302A" w:rsidR="00101698" w:rsidRPr="00377513" w:rsidRDefault="00565D5B" w:rsidP="004E2A4C">
      <w:pPr>
        <w:pStyle w:val="Akapitzlist"/>
        <w:numPr>
          <w:ilvl w:val="0"/>
          <w:numId w:val="20"/>
        </w:numPr>
        <w:rPr>
          <w:bCs/>
        </w:rPr>
      </w:pPr>
      <w:r w:rsidRPr="00377513">
        <w:rPr>
          <w:bCs/>
        </w:rPr>
        <w:t xml:space="preserve">Pobieranie danych </w:t>
      </w:r>
      <w:r w:rsidR="000F6B41" w:rsidRPr="00377513">
        <w:rPr>
          <w:bCs/>
        </w:rPr>
        <w:t xml:space="preserve">przez inne systemy </w:t>
      </w:r>
      <w:r w:rsidRPr="00377513">
        <w:rPr>
          <w:bCs/>
        </w:rPr>
        <w:t xml:space="preserve">poprzez API </w:t>
      </w:r>
    </w:p>
    <w:p w14:paraId="24FC8B5A" w14:textId="283F4DC1" w:rsidR="00A249F7" w:rsidRPr="00377513" w:rsidRDefault="00A249F7" w:rsidP="004E2A4C">
      <w:pPr>
        <w:pStyle w:val="Akapitzlist"/>
        <w:numPr>
          <w:ilvl w:val="0"/>
          <w:numId w:val="20"/>
        </w:numPr>
        <w:rPr>
          <w:bCs/>
        </w:rPr>
      </w:pPr>
      <w:r w:rsidRPr="00377513">
        <w:rPr>
          <w:bCs/>
        </w:rPr>
        <w:t>Zasilanie rejestrów zewnętrznych poprzez integrację z ich API</w:t>
      </w:r>
    </w:p>
    <w:p w14:paraId="37D341BD" w14:textId="6A7D0B84" w:rsidR="00F774E9" w:rsidRPr="00377513" w:rsidRDefault="00F4138A" w:rsidP="00D31BB5">
      <w:pPr>
        <w:pStyle w:val="AVNagwek2"/>
        <w:numPr>
          <w:ilvl w:val="1"/>
          <w:numId w:val="98"/>
        </w:numPr>
      </w:pPr>
      <w:bookmarkStart w:id="4" w:name="_Ref16857319"/>
      <w:bookmarkStart w:id="5" w:name="_Toc95293741"/>
      <w:r w:rsidRPr="00377513">
        <w:t xml:space="preserve">Główne przypadki użycia </w:t>
      </w:r>
      <w:bookmarkEnd w:id="4"/>
      <w:r w:rsidR="00101698" w:rsidRPr="00377513">
        <w:t>Książki Adresowej PEF</w:t>
      </w:r>
      <w:bookmarkEnd w:id="5"/>
    </w:p>
    <w:p w14:paraId="5E391F09" w14:textId="7EA9D673" w:rsidR="00F774E9" w:rsidRPr="00377513" w:rsidRDefault="00F774E9" w:rsidP="00F4138A">
      <w:r w:rsidRPr="00377513">
        <w:t>Poniżej wymieniono</w:t>
      </w:r>
      <w:r w:rsidR="00A0228A" w:rsidRPr="00377513">
        <w:t xml:space="preserve"> główne</w:t>
      </w:r>
      <w:r w:rsidRPr="00377513">
        <w:t xml:space="preserve"> przypadki użycia związane z </w:t>
      </w:r>
      <w:r w:rsidR="00101698" w:rsidRPr="00377513">
        <w:t xml:space="preserve">zasilaniem, </w:t>
      </w:r>
      <w:r w:rsidR="00004F42" w:rsidRPr="00377513">
        <w:t xml:space="preserve">wysyłaniem, </w:t>
      </w:r>
      <w:r w:rsidRPr="00377513">
        <w:t xml:space="preserve">pobieraniem i prezentacją danych przetwarzanych przez </w:t>
      </w:r>
      <w:r w:rsidR="00101698" w:rsidRPr="00377513">
        <w:t>Książkę Adresową PEF</w:t>
      </w:r>
      <w:r w:rsidRPr="00377513">
        <w:t>:</w:t>
      </w:r>
    </w:p>
    <w:p w14:paraId="105876FA" w14:textId="18E78292" w:rsidR="00135508" w:rsidRPr="00377513" w:rsidRDefault="002D5B8F" w:rsidP="001D1146">
      <w:pPr>
        <w:pStyle w:val="Akapitzlist"/>
        <w:numPr>
          <w:ilvl w:val="0"/>
          <w:numId w:val="21"/>
        </w:numPr>
        <w:ind w:left="426"/>
        <w:rPr>
          <w:b/>
          <w:bCs/>
        </w:rPr>
      </w:pPr>
      <w:r>
        <w:rPr>
          <w:b/>
          <w:bCs/>
        </w:rPr>
        <w:t>System Brokera PEF</w:t>
      </w:r>
      <w:r w:rsidR="00135508" w:rsidRPr="00377513">
        <w:rPr>
          <w:b/>
          <w:bCs/>
        </w:rPr>
        <w:t xml:space="preserve"> – </w:t>
      </w:r>
      <w:r w:rsidR="006574B7" w:rsidRPr="00377513">
        <w:rPr>
          <w:b/>
          <w:bCs/>
        </w:rPr>
        <w:t>wysyłanie</w:t>
      </w:r>
      <w:r w:rsidR="00135508" w:rsidRPr="00377513">
        <w:rPr>
          <w:b/>
          <w:bCs/>
        </w:rPr>
        <w:t xml:space="preserve"> </w:t>
      </w:r>
      <w:r w:rsidR="00057AF8" w:rsidRPr="00377513">
        <w:rPr>
          <w:b/>
          <w:bCs/>
        </w:rPr>
        <w:t xml:space="preserve">poprzez API </w:t>
      </w:r>
      <w:r w:rsidR="00135508" w:rsidRPr="00377513">
        <w:rPr>
          <w:b/>
          <w:bCs/>
        </w:rPr>
        <w:t xml:space="preserve">danych </w:t>
      </w:r>
      <w:r w:rsidR="00057AF8" w:rsidRPr="00377513">
        <w:rPr>
          <w:b/>
          <w:bCs/>
        </w:rPr>
        <w:t xml:space="preserve">podmiotów, które zostały </w:t>
      </w:r>
      <w:r w:rsidR="006574B7" w:rsidRPr="00377513">
        <w:rPr>
          <w:b/>
          <w:bCs/>
        </w:rPr>
        <w:t xml:space="preserve">zarejestrowane lub </w:t>
      </w:r>
      <w:r w:rsidR="00057AF8" w:rsidRPr="00377513">
        <w:rPr>
          <w:b/>
          <w:bCs/>
        </w:rPr>
        <w:t>zmodyfikowane w Książce Adresowej PEF</w:t>
      </w:r>
    </w:p>
    <w:p w14:paraId="4BDB735E" w14:textId="79C42776" w:rsidR="00881732" w:rsidRPr="00377513" w:rsidRDefault="00881732" w:rsidP="001D1146">
      <w:pPr>
        <w:pStyle w:val="Akapitzlist"/>
        <w:numPr>
          <w:ilvl w:val="1"/>
          <w:numId w:val="21"/>
        </w:numPr>
        <w:ind w:left="851"/>
        <w:rPr>
          <w:bCs/>
        </w:rPr>
      </w:pPr>
      <w:r w:rsidRPr="00377513">
        <w:rPr>
          <w:bCs/>
        </w:rPr>
        <w:t xml:space="preserve">po stronie Książki Adresowej PEF następuje </w:t>
      </w:r>
      <w:r w:rsidR="006574B7" w:rsidRPr="00377513">
        <w:rPr>
          <w:bCs/>
        </w:rPr>
        <w:t>wysłanie („PUSH”)</w:t>
      </w:r>
      <w:r w:rsidRPr="00377513">
        <w:rPr>
          <w:bCs/>
        </w:rPr>
        <w:t xml:space="preserve"> danych podmiotó</w:t>
      </w:r>
      <w:r w:rsidR="006574B7" w:rsidRPr="00377513">
        <w:rPr>
          <w:bCs/>
        </w:rPr>
        <w:t xml:space="preserve">w do </w:t>
      </w:r>
      <w:r w:rsidR="002D5B8F">
        <w:rPr>
          <w:bCs/>
        </w:rPr>
        <w:t>systemu Brokera PEF</w:t>
      </w:r>
      <w:r w:rsidR="003D5A8F" w:rsidRPr="00377513">
        <w:rPr>
          <w:bCs/>
        </w:rPr>
        <w:t>;</w:t>
      </w:r>
    </w:p>
    <w:p w14:paraId="0F0A8591" w14:textId="752AD353" w:rsidR="00057AF8" w:rsidRPr="00377513" w:rsidRDefault="00D546AA" w:rsidP="001D1146">
      <w:pPr>
        <w:pStyle w:val="Akapitzlist"/>
        <w:numPr>
          <w:ilvl w:val="1"/>
          <w:numId w:val="21"/>
        </w:numPr>
        <w:ind w:left="851"/>
        <w:rPr>
          <w:bCs/>
        </w:rPr>
      </w:pPr>
      <w:r w:rsidRPr="00377513">
        <w:rPr>
          <w:bCs/>
        </w:rPr>
        <w:lastRenderedPageBreak/>
        <w:t>z</w:t>
      </w:r>
      <w:r w:rsidR="00057AF8" w:rsidRPr="00377513">
        <w:rPr>
          <w:bCs/>
        </w:rPr>
        <w:t xml:space="preserve">akres </w:t>
      </w:r>
      <w:r w:rsidR="006574B7" w:rsidRPr="00377513">
        <w:rPr>
          <w:bCs/>
        </w:rPr>
        <w:t>wysyłanych</w:t>
      </w:r>
      <w:r w:rsidR="00057AF8" w:rsidRPr="00377513">
        <w:rPr>
          <w:bCs/>
        </w:rPr>
        <w:t xml:space="preserve"> danych: </w:t>
      </w:r>
      <w:r w:rsidR="00057AF8" w:rsidRPr="00377513">
        <w:t>identyfikatory podmiotu (np. Id</w:t>
      </w:r>
      <w:r w:rsidR="002D5B8F">
        <w:t xml:space="preserve"> </w:t>
      </w:r>
      <w:r w:rsidR="00057AF8" w:rsidRPr="00377513">
        <w:t>Peppol, NIP, REGON), nazwa podmiotu, adres podmiotu, typ podmiotu</w:t>
      </w:r>
      <w:r w:rsidR="00881732" w:rsidRPr="00377513">
        <w:t xml:space="preserve">, data </w:t>
      </w:r>
      <w:r w:rsidR="00131E25" w:rsidRPr="00377513">
        <w:t>aktualizacji</w:t>
      </w:r>
      <w:r w:rsidR="0098706D" w:rsidRPr="00377513">
        <w:t>, status zweryfikowania danych podmiotu z rejestrem zewnętrznym</w:t>
      </w:r>
      <w:r w:rsidR="00057AF8" w:rsidRPr="00377513">
        <w:t>;</w:t>
      </w:r>
    </w:p>
    <w:p w14:paraId="7892940A" w14:textId="027ECDF1" w:rsidR="00CB30A9" w:rsidRPr="00377513" w:rsidRDefault="00CB30A9" w:rsidP="001D1146">
      <w:pPr>
        <w:pStyle w:val="Akapitzlist"/>
        <w:numPr>
          <w:ilvl w:val="1"/>
          <w:numId w:val="21"/>
        </w:numPr>
        <w:ind w:left="851"/>
        <w:rPr>
          <w:bCs/>
        </w:rPr>
      </w:pPr>
      <w:r w:rsidRPr="00377513">
        <w:t>źródło danych: Książka Adresowa PEF</w:t>
      </w:r>
    </w:p>
    <w:p w14:paraId="3191F1E0" w14:textId="47AEA2A3" w:rsidR="00057AF8" w:rsidRPr="00377513" w:rsidRDefault="00057AF8" w:rsidP="001D1146">
      <w:pPr>
        <w:pStyle w:val="Akapitzlist"/>
        <w:numPr>
          <w:ilvl w:val="1"/>
          <w:numId w:val="21"/>
        </w:numPr>
        <w:ind w:left="851"/>
        <w:rPr>
          <w:bCs/>
        </w:rPr>
      </w:pPr>
      <w:r w:rsidRPr="00377513">
        <w:t xml:space="preserve">szacowanie wolumenu: </w:t>
      </w:r>
      <w:r w:rsidR="0052151E" w:rsidRPr="00377513">
        <w:t>3</w:t>
      </w:r>
      <w:r w:rsidRPr="00377513">
        <w:t xml:space="preserve"> tys. /miesiąc.</w:t>
      </w:r>
    </w:p>
    <w:p w14:paraId="0F8BE0DA" w14:textId="77777777" w:rsidR="00135508" w:rsidRPr="00377513" w:rsidRDefault="00135508" w:rsidP="001D1146">
      <w:pPr>
        <w:ind w:left="644" w:firstLine="0"/>
        <w:rPr>
          <w:b/>
          <w:bCs/>
        </w:rPr>
      </w:pPr>
    </w:p>
    <w:p w14:paraId="15DB595F" w14:textId="67AFD3F2" w:rsidR="00F774E9" w:rsidRPr="00377513" w:rsidRDefault="00D54582" w:rsidP="001D1146">
      <w:pPr>
        <w:pStyle w:val="Akapitzlist"/>
        <w:numPr>
          <w:ilvl w:val="0"/>
          <w:numId w:val="21"/>
        </w:numPr>
        <w:ind w:left="426"/>
        <w:rPr>
          <w:b/>
          <w:bCs/>
        </w:rPr>
      </w:pPr>
      <w:r w:rsidRPr="00377513">
        <w:rPr>
          <w:b/>
          <w:bCs/>
        </w:rPr>
        <w:t>Wyszukiwarka na Portalu PEF</w:t>
      </w:r>
      <w:r w:rsidR="00F774E9" w:rsidRPr="00377513">
        <w:rPr>
          <w:b/>
          <w:bCs/>
        </w:rPr>
        <w:t xml:space="preserve"> </w:t>
      </w:r>
    </w:p>
    <w:p w14:paraId="1B004E95" w14:textId="0A9D6725" w:rsidR="00F774E9" w:rsidRPr="00377513" w:rsidRDefault="00CE1614" w:rsidP="00076511">
      <w:pPr>
        <w:pStyle w:val="Akapitzlist"/>
        <w:numPr>
          <w:ilvl w:val="0"/>
          <w:numId w:val="24"/>
        </w:numPr>
      </w:pPr>
      <w:r w:rsidRPr="00377513">
        <w:t xml:space="preserve">Ze strony użytkownika </w:t>
      </w:r>
      <w:r w:rsidR="00004F42" w:rsidRPr="00377513">
        <w:t xml:space="preserve">Portalu PEF </w:t>
      </w:r>
      <w:r w:rsidRPr="00377513">
        <w:t xml:space="preserve">następuje </w:t>
      </w:r>
      <w:r w:rsidR="00F774E9" w:rsidRPr="00377513">
        <w:t>zapytani</w:t>
      </w:r>
      <w:r w:rsidR="00F402BA" w:rsidRPr="00377513">
        <w:t>e</w:t>
      </w:r>
      <w:r w:rsidR="00F774E9" w:rsidRPr="00377513">
        <w:t xml:space="preserve"> </w:t>
      </w:r>
      <w:r w:rsidR="00DB59BB" w:rsidRPr="00377513">
        <w:t>o</w:t>
      </w:r>
      <w:r w:rsidR="00F774E9" w:rsidRPr="00377513">
        <w:t xml:space="preserve"> dane przez </w:t>
      </w:r>
      <w:r w:rsidR="00057AF8" w:rsidRPr="00377513">
        <w:t xml:space="preserve">Wyszukiwarkę  </w:t>
      </w:r>
      <w:r w:rsidR="00D54582" w:rsidRPr="00377513">
        <w:t>udostępnion</w:t>
      </w:r>
      <w:r w:rsidR="00057AF8" w:rsidRPr="00377513">
        <w:t>ą</w:t>
      </w:r>
      <w:r w:rsidR="00D54582" w:rsidRPr="00377513">
        <w:t xml:space="preserve"> na Portalu PEF</w:t>
      </w:r>
      <w:r w:rsidR="00397F88" w:rsidRPr="00377513">
        <w:t>;</w:t>
      </w:r>
    </w:p>
    <w:p w14:paraId="13DBAB84" w14:textId="6D66D2CA" w:rsidR="00D54582" w:rsidRPr="00377513" w:rsidRDefault="00F774E9" w:rsidP="00076511">
      <w:pPr>
        <w:pStyle w:val="Akapitzlist"/>
        <w:numPr>
          <w:ilvl w:val="0"/>
          <w:numId w:val="24"/>
        </w:numPr>
      </w:pPr>
      <w:r w:rsidRPr="00377513">
        <w:t xml:space="preserve">zakres </w:t>
      </w:r>
      <w:r w:rsidR="00D54582" w:rsidRPr="00377513">
        <w:t xml:space="preserve">zwracanych </w:t>
      </w:r>
      <w:r w:rsidRPr="00377513">
        <w:t xml:space="preserve">danych: </w:t>
      </w:r>
      <w:r w:rsidR="00060CEE" w:rsidRPr="00377513">
        <w:t>NIP,</w:t>
      </w:r>
      <w:r w:rsidR="003260E6" w:rsidRPr="00377513">
        <w:t xml:space="preserve"> REGON,</w:t>
      </w:r>
      <w:r w:rsidR="00060CEE" w:rsidRPr="00377513">
        <w:t xml:space="preserve"> </w:t>
      </w:r>
      <w:proofErr w:type="spellStart"/>
      <w:r w:rsidR="00060CEE" w:rsidRPr="00377513">
        <w:t>IdPeppol</w:t>
      </w:r>
      <w:proofErr w:type="spellEnd"/>
      <w:r w:rsidR="00060CEE" w:rsidRPr="00377513">
        <w:t xml:space="preserve">, </w:t>
      </w:r>
      <w:r w:rsidR="006776E9" w:rsidRPr="00377513">
        <w:t>nazwa podmiotu, adres podmiotu</w:t>
      </w:r>
      <w:r w:rsidR="0098706D" w:rsidRPr="00377513">
        <w:t>, status weryfikacji podmiotu z rejestrem zewnętrznym</w:t>
      </w:r>
      <w:r w:rsidR="006776E9" w:rsidRPr="00377513">
        <w:t>;</w:t>
      </w:r>
    </w:p>
    <w:p w14:paraId="7C8E987F" w14:textId="02B04632" w:rsidR="001345C0" w:rsidRPr="00377513" w:rsidRDefault="001345C0" w:rsidP="00076511">
      <w:pPr>
        <w:pStyle w:val="Akapitzlist"/>
        <w:numPr>
          <w:ilvl w:val="0"/>
          <w:numId w:val="24"/>
        </w:numPr>
      </w:pPr>
      <w:r w:rsidRPr="00377513">
        <w:t>kryteria wyszukiwani</w:t>
      </w:r>
      <w:r w:rsidR="0098706D" w:rsidRPr="00377513">
        <w:t>a: identyfikatory podmiotu (</w:t>
      </w:r>
      <w:r w:rsidRPr="00377513">
        <w:t>NIP, REGON), nazwa lub jej fragment, adres podmiotu lub jego fragment</w:t>
      </w:r>
      <w:r w:rsidR="006776E9" w:rsidRPr="00377513">
        <w:t xml:space="preserve"> (np. miasto lub ulica);</w:t>
      </w:r>
    </w:p>
    <w:p w14:paraId="5E000DF9" w14:textId="77777777" w:rsidR="00CB30A9" w:rsidRPr="00377513" w:rsidRDefault="00CB30A9" w:rsidP="00CB30A9">
      <w:pPr>
        <w:pStyle w:val="Akapitzlist"/>
        <w:numPr>
          <w:ilvl w:val="0"/>
          <w:numId w:val="24"/>
        </w:numPr>
      </w:pPr>
      <w:r w:rsidRPr="00377513">
        <w:t>źródło danych: Książka Adresowa PEF</w:t>
      </w:r>
    </w:p>
    <w:p w14:paraId="6DDCFB59" w14:textId="2829001B" w:rsidR="00F774E9" w:rsidRPr="00377513" w:rsidRDefault="00F774E9" w:rsidP="00076511">
      <w:pPr>
        <w:pStyle w:val="Akapitzlist"/>
        <w:numPr>
          <w:ilvl w:val="0"/>
          <w:numId w:val="24"/>
        </w:numPr>
      </w:pPr>
      <w:r w:rsidRPr="00377513">
        <w:t xml:space="preserve">szacowanie wolumenu: </w:t>
      </w:r>
      <w:r w:rsidR="00471C72">
        <w:t>8</w:t>
      </w:r>
      <w:r w:rsidR="00E06C72" w:rsidRPr="00377513">
        <w:t>0 tys. /</w:t>
      </w:r>
      <w:r w:rsidR="00D54582" w:rsidRPr="00377513">
        <w:t>miesiąc</w:t>
      </w:r>
      <w:r w:rsidR="00397F88" w:rsidRPr="00377513">
        <w:t>.</w:t>
      </w:r>
    </w:p>
    <w:p w14:paraId="0804B901" w14:textId="169D6631" w:rsidR="00F774E9" w:rsidRPr="00377513" w:rsidRDefault="00D54582" w:rsidP="001D1146">
      <w:pPr>
        <w:pStyle w:val="Akapitzlist"/>
        <w:numPr>
          <w:ilvl w:val="0"/>
          <w:numId w:val="21"/>
        </w:numPr>
        <w:ind w:left="426"/>
        <w:rPr>
          <w:b/>
          <w:bCs/>
        </w:rPr>
      </w:pPr>
      <w:r w:rsidRPr="00377513">
        <w:rPr>
          <w:b/>
          <w:bCs/>
        </w:rPr>
        <w:t xml:space="preserve">Zasilanie Książki Adresowej PEF z </w:t>
      </w:r>
      <w:r w:rsidR="00D546AA" w:rsidRPr="00377513">
        <w:rPr>
          <w:b/>
          <w:bCs/>
        </w:rPr>
        <w:t>systemu Brokera PEF</w:t>
      </w:r>
      <w:r w:rsidR="00F774E9" w:rsidRPr="00377513">
        <w:rPr>
          <w:b/>
          <w:bCs/>
        </w:rPr>
        <w:t xml:space="preserve"> </w:t>
      </w:r>
    </w:p>
    <w:p w14:paraId="78CE15AD" w14:textId="67798124" w:rsidR="00DB59BB" w:rsidRPr="00377513" w:rsidRDefault="00DB59BB" w:rsidP="00076511">
      <w:pPr>
        <w:pStyle w:val="Akapitzlist"/>
        <w:numPr>
          <w:ilvl w:val="0"/>
          <w:numId w:val="23"/>
        </w:numPr>
        <w:ind w:left="709" w:hanging="425"/>
      </w:pPr>
      <w:r w:rsidRPr="00377513">
        <w:t xml:space="preserve">wywołanie </w:t>
      </w:r>
      <w:r w:rsidR="00CE1614" w:rsidRPr="00377513">
        <w:t xml:space="preserve">API następuje </w:t>
      </w:r>
      <w:r w:rsidRPr="00377513">
        <w:t xml:space="preserve">z poziomu </w:t>
      </w:r>
      <w:r w:rsidR="00D54582" w:rsidRPr="00377513">
        <w:t>systemu Brokera PEF</w:t>
      </w:r>
      <w:r w:rsidR="00466D7E" w:rsidRPr="00377513">
        <w:t>;</w:t>
      </w:r>
    </w:p>
    <w:p w14:paraId="383A168F" w14:textId="6C05D324" w:rsidR="00F774E9" w:rsidRPr="00377513" w:rsidRDefault="00DB59BB" w:rsidP="00076511">
      <w:pPr>
        <w:pStyle w:val="Akapitzlist"/>
        <w:numPr>
          <w:ilvl w:val="0"/>
          <w:numId w:val="23"/>
        </w:numPr>
        <w:ind w:left="709" w:hanging="425"/>
      </w:pPr>
      <w:r w:rsidRPr="00377513">
        <w:t xml:space="preserve">zakres </w:t>
      </w:r>
      <w:r w:rsidR="00E43BE0" w:rsidRPr="00377513">
        <w:t xml:space="preserve">przekazywanych </w:t>
      </w:r>
      <w:r w:rsidRPr="00377513">
        <w:t xml:space="preserve">danych: </w:t>
      </w:r>
      <w:r w:rsidR="008455DC" w:rsidRPr="00377513">
        <w:t xml:space="preserve">typ podmiotu, nazwa podmiotu, adres podmiotu, NIP, REGON, </w:t>
      </w:r>
      <w:r w:rsidR="00610D6F" w:rsidRPr="00377513">
        <w:t xml:space="preserve"> </w:t>
      </w:r>
      <w:proofErr w:type="spellStart"/>
      <w:r w:rsidR="005B08C6" w:rsidRPr="00377513">
        <w:t>I</w:t>
      </w:r>
      <w:r w:rsidR="00CE1614" w:rsidRPr="00377513">
        <w:t>dP</w:t>
      </w:r>
      <w:r w:rsidR="008455DC" w:rsidRPr="00377513">
        <w:t>eppol</w:t>
      </w:r>
      <w:proofErr w:type="spellEnd"/>
      <w:r w:rsidR="0098706D" w:rsidRPr="00377513">
        <w:t>, status weryfikacji z rejestrem zewnętrznym</w:t>
      </w:r>
      <w:r w:rsidR="00466D7E" w:rsidRPr="00377513">
        <w:t>;</w:t>
      </w:r>
      <w:r w:rsidR="00F774E9" w:rsidRPr="00377513">
        <w:t xml:space="preserve"> </w:t>
      </w:r>
    </w:p>
    <w:p w14:paraId="27803275" w14:textId="00FE5D84" w:rsidR="00F774E9" w:rsidRPr="00377513" w:rsidRDefault="00F774E9" w:rsidP="00076511">
      <w:pPr>
        <w:pStyle w:val="Akapitzlist"/>
        <w:numPr>
          <w:ilvl w:val="0"/>
          <w:numId w:val="23"/>
        </w:numPr>
        <w:ind w:left="709" w:hanging="425"/>
      </w:pPr>
      <w:r w:rsidRPr="00377513">
        <w:t xml:space="preserve">źródło danych: </w:t>
      </w:r>
      <w:r w:rsidR="006779DF" w:rsidRPr="00377513">
        <w:t>system Brokera PEF</w:t>
      </w:r>
      <w:r w:rsidR="00466D7E" w:rsidRPr="00377513">
        <w:t>;</w:t>
      </w:r>
    </w:p>
    <w:p w14:paraId="6DD0C2AF" w14:textId="40D398A5" w:rsidR="00F774E9" w:rsidRPr="00377513" w:rsidRDefault="00F774E9" w:rsidP="00076511">
      <w:pPr>
        <w:pStyle w:val="Akapitzlist"/>
        <w:numPr>
          <w:ilvl w:val="0"/>
          <w:numId w:val="23"/>
        </w:numPr>
        <w:ind w:left="709" w:hanging="425"/>
      </w:pPr>
      <w:r w:rsidRPr="00377513">
        <w:t xml:space="preserve">szacowanie wolumenu </w:t>
      </w:r>
      <w:r w:rsidR="002119E1" w:rsidRPr="00377513">
        <w:t xml:space="preserve">miesięcznie dla zasileń przyrostowych </w:t>
      </w:r>
      <w:r w:rsidRPr="00377513">
        <w:t xml:space="preserve">- </w:t>
      </w:r>
      <w:r w:rsidR="0052151E" w:rsidRPr="00377513">
        <w:t>3</w:t>
      </w:r>
      <w:r w:rsidR="00C519DD" w:rsidRPr="00377513">
        <w:t xml:space="preserve"> tys.</w:t>
      </w:r>
      <w:r w:rsidR="0052151E" w:rsidRPr="00377513">
        <w:t xml:space="preserve"> /miesiąc</w:t>
      </w:r>
      <w:r w:rsidR="00C519DD" w:rsidRPr="00377513">
        <w:t xml:space="preserve"> </w:t>
      </w:r>
      <w:r w:rsidR="00AC05B9" w:rsidRPr="00377513">
        <w:t xml:space="preserve"> </w:t>
      </w:r>
    </w:p>
    <w:p w14:paraId="3BE821C8" w14:textId="4B19836E" w:rsidR="00037D18" w:rsidRPr="00377513" w:rsidRDefault="00037D18" w:rsidP="00037D18">
      <w:pPr>
        <w:pStyle w:val="Akapitzlist"/>
        <w:numPr>
          <w:ilvl w:val="0"/>
          <w:numId w:val="21"/>
        </w:numPr>
        <w:ind w:left="426"/>
        <w:rPr>
          <w:b/>
          <w:bCs/>
        </w:rPr>
      </w:pPr>
      <w:r w:rsidRPr="00377513">
        <w:rPr>
          <w:b/>
          <w:bCs/>
        </w:rPr>
        <w:t>Systemy zewnętrzne – wyszukanie i pobranie danych poprzez API na podstawie wprowadzonych kryteriów</w:t>
      </w:r>
    </w:p>
    <w:p w14:paraId="5364BC17" w14:textId="2B0279BA" w:rsidR="00037D18" w:rsidRPr="00377513" w:rsidRDefault="00037D18" w:rsidP="00037D18">
      <w:pPr>
        <w:pStyle w:val="Akapitzlist"/>
        <w:numPr>
          <w:ilvl w:val="0"/>
          <w:numId w:val="22"/>
        </w:numPr>
      </w:pPr>
      <w:r w:rsidRPr="00377513">
        <w:t>ze strony systemu następuje wywołanie API z zapytaniem, wraz z listą parametrów określających kryteria wyszukania, o dane dot. podmiotu, którego dane są przetwarzane w Książce Adresowej PEF;</w:t>
      </w:r>
    </w:p>
    <w:p w14:paraId="5A90A54E" w14:textId="44C7A4FE" w:rsidR="00037D18" w:rsidRPr="00377513" w:rsidRDefault="00037D18" w:rsidP="00037D18">
      <w:pPr>
        <w:pStyle w:val="Akapitzlist"/>
        <w:numPr>
          <w:ilvl w:val="0"/>
          <w:numId w:val="22"/>
        </w:numPr>
      </w:pPr>
      <w:r w:rsidRPr="00377513">
        <w:t xml:space="preserve">kryteria wyszukiwania: identyfikatory podmiotu (np. </w:t>
      </w:r>
      <w:proofErr w:type="spellStart"/>
      <w:r w:rsidRPr="00377513">
        <w:t>IdPeppol</w:t>
      </w:r>
      <w:proofErr w:type="spellEnd"/>
      <w:r w:rsidRPr="00377513">
        <w:t>, NIP, REGON), nazwa lub jej fragment, adres podmiotu lub jego fragment</w:t>
      </w:r>
      <w:r w:rsidR="00004F42" w:rsidRPr="00377513">
        <w:t xml:space="preserve"> (np. miasto lub ulica)</w:t>
      </w:r>
      <w:r w:rsidR="0098706D" w:rsidRPr="00377513">
        <w:t>;</w:t>
      </w:r>
    </w:p>
    <w:p w14:paraId="7A229133" w14:textId="77777777" w:rsidR="00037D18" w:rsidRPr="00377513" w:rsidRDefault="00037D18" w:rsidP="00037D18">
      <w:pPr>
        <w:pStyle w:val="Akapitzlist"/>
        <w:numPr>
          <w:ilvl w:val="0"/>
          <w:numId w:val="22"/>
        </w:numPr>
      </w:pPr>
      <w:r w:rsidRPr="00377513">
        <w:t>zakres zwracanych danych: dane podmiotów, które spełniają kryteria wyszukiwania dostępne w Książce Adresowej PEF, z wyjątkiem ID KAP;</w:t>
      </w:r>
    </w:p>
    <w:p w14:paraId="671D0775" w14:textId="7E1B04F1" w:rsidR="00CB30A9" w:rsidRPr="00377513" w:rsidRDefault="00CB30A9" w:rsidP="00CB30A9">
      <w:pPr>
        <w:pStyle w:val="Akapitzlist"/>
        <w:numPr>
          <w:ilvl w:val="0"/>
          <w:numId w:val="22"/>
        </w:numPr>
      </w:pPr>
      <w:r w:rsidRPr="00377513">
        <w:t>źródło danych: Książka Adresowa PEF</w:t>
      </w:r>
    </w:p>
    <w:p w14:paraId="161623AF" w14:textId="3F5B2445" w:rsidR="005237EB" w:rsidRPr="00377513" w:rsidRDefault="00037D18" w:rsidP="005237EB">
      <w:pPr>
        <w:pStyle w:val="Akapitzlist"/>
        <w:numPr>
          <w:ilvl w:val="0"/>
          <w:numId w:val="22"/>
        </w:numPr>
        <w:rPr>
          <w:b/>
          <w:bCs/>
        </w:rPr>
      </w:pPr>
      <w:r w:rsidRPr="00377513">
        <w:t xml:space="preserve">szacowanie wolumenu - wywołania: </w:t>
      </w:r>
      <w:r w:rsidR="00471C72">
        <w:t>3</w:t>
      </w:r>
      <w:r w:rsidRPr="00377513">
        <w:t>0 tys. / mies.</w:t>
      </w:r>
    </w:p>
    <w:p w14:paraId="2C0F1504" w14:textId="483B45D1" w:rsidR="005237EB" w:rsidRPr="00377513" w:rsidRDefault="00471C72" w:rsidP="005237EB">
      <w:pPr>
        <w:ind w:firstLine="0"/>
        <w:rPr>
          <w:b/>
          <w:bCs/>
        </w:rPr>
      </w:pPr>
      <w:r>
        <w:rPr>
          <w:b/>
          <w:bCs/>
        </w:rPr>
        <w:t>5</w:t>
      </w:r>
      <w:r w:rsidR="005237EB" w:rsidRPr="00377513">
        <w:rPr>
          <w:b/>
          <w:bCs/>
        </w:rPr>
        <w:t>) System Broker</w:t>
      </w:r>
      <w:r w:rsidR="002D5B8F">
        <w:rPr>
          <w:b/>
          <w:bCs/>
        </w:rPr>
        <w:t>a</w:t>
      </w:r>
      <w:r w:rsidR="005237EB" w:rsidRPr="00377513">
        <w:rPr>
          <w:b/>
          <w:bCs/>
        </w:rPr>
        <w:t xml:space="preserve"> PEF – ustawienie subskrypcji na zmiany danych w Książce Adresowej PEF</w:t>
      </w:r>
    </w:p>
    <w:p w14:paraId="59A611D1" w14:textId="2E62B1BD" w:rsidR="005237EB" w:rsidRPr="00377513" w:rsidRDefault="005237EB" w:rsidP="005237EB">
      <w:pPr>
        <w:pStyle w:val="Akapitzlist"/>
        <w:numPr>
          <w:ilvl w:val="1"/>
          <w:numId w:val="21"/>
        </w:numPr>
        <w:ind w:left="851"/>
        <w:rPr>
          <w:bCs/>
        </w:rPr>
      </w:pPr>
      <w:r w:rsidRPr="00377513">
        <w:rPr>
          <w:bCs/>
        </w:rPr>
        <w:t xml:space="preserve">dla systemu Brokera PEF należy ustawić „subskrypcję” na dane podmiotów, które zostały zarejestrowane lub zmodyfikowane w Książce Adresowej PEF; </w:t>
      </w:r>
    </w:p>
    <w:p w14:paraId="5306772F" w14:textId="77777777" w:rsidR="005237EB" w:rsidRPr="00377513" w:rsidRDefault="005237EB" w:rsidP="005237EB">
      <w:pPr>
        <w:pStyle w:val="Akapitzlist"/>
        <w:numPr>
          <w:ilvl w:val="1"/>
          <w:numId w:val="21"/>
        </w:numPr>
        <w:ind w:left="851"/>
        <w:rPr>
          <w:bCs/>
        </w:rPr>
      </w:pPr>
      <w:r w:rsidRPr="00377513">
        <w:rPr>
          <w:bCs/>
        </w:rPr>
        <w:t>po stronie Książki Adresowej PEF następuje zapisanie „subskrypcji”;</w:t>
      </w:r>
    </w:p>
    <w:p w14:paraId="7B36D840" w14:textId="77777777" w:rsidR="00CE1614" w:rsidRPr="00377513" w:rsidRDefault="00CE1614" w:rsidP="00CE1614">
      <w:pPr>
        <w:ind w:left="284" w:firstLine="0"/>
      </w:pPr>
    </w:p>
    <w:p w14:paraId="13C0BE4D" w14:textId="5077F642" w:rsidR="00575F62" w:rsidRPr="00377513" w:rsidRDefault="00575F62" w:rsidP="00076511">
      <w:pPr>
        <w:pStyle w:val="AVNagwek1"/>
        <w:numPr>
          <w:ilvl w:val="0"/>
          <w:numId w:val="96"/>
        </w:numPr>
      </w:pPr>
      <w:bookmarkStart w:id="6" w:name="_Toc95293742"/>
      <w:r w:rsidRPr="00377513">
        <w:lastRenderedPageBreak/>
        <w:t>Środowiska programistyczne</w:t>
      </w:r>
      <w:bookmarkEnd w:id="6"/>
    </w:p>
    <w:p w14:paraId="0A2B9EF4" w14:textId="322898DF" w:rsidR="00575F62" w:rsidRPr="00377513" w:rsidRDefault="00575F62" w:rsidP="00575F62">
      <w:r w:rsidRPr="00377513">
        <w:t>W ramach realizacji Przedmiotu Zamówienia planuje się wykorzystanie poniższych środowisk:</w:t>
      </w:r>
    </w:p>
    <w:p w14:paraId="6432279E" w14:textId="2A30B021" w:rsidR="00575F62" w:rsidRPr="00377513" w:rsidRDefault="00575F62" w:rsidP="00076511">
      <w:pPr>
        <w:pStyle w:val="Akapitzlist"/>
        <w:numPr>
          <w:ilvl w:val="0"/>
          <w:numId w:val="68"/>
        </w:numPr>
      </w:pPr>
      <w:r w:rsidRPr="00377513">
        <w:rPr>
          <w:b/>
          <w:bCs/>
        </w:rPr>
        <w:t>Środowisko testow</w:t>
      </w:r>
      <w:r w:rsidR="00ED0AFF" w:rsidRPr="00377513">
        <w:rPr>
          <w:b/>
          <w:bCs/>
        </w:rPr>
        <w:t>o-integracyjne</w:t>
      </w:r>
      <w:r w:rsidRPr="00377513">
        <w:rPr>
          <w:b/>
          <w:bCs/>
        </w:rPr>
        <w:t xml:space="preserve"> (TEST)</w:t>
      </w:r>
      <w:r w:rsidRPr="00377513">
        <w:t xml:space="preserve"> - środowisko testowe </w:t>
      </w:r>
      <w:r w:rsidR="00ED0AFF" w:rsidRPr="00377513">
        <w:t xml:space="preserve">Książki Adresowej PEF i Portalu PEF </w:t>
      </w:r>
      <w:r w:rsidRPr="00377513">
        <w:t>służące do testowania nowych funkcjonalności</w:t>
      </w:r>
      <w:r w:rsidR="00ED0AFF" w:rsidRPr="00377513">
        <w:t>,</w:t>
      </w:r>
      <w:r w:rsidRPr="00377513">
        <w:t xml:space="preserve"> funkcjonalności po poprawkach błędów</w:t>
      </w:r>
      <w:r w:rsidR="00ED0AFF" w:rsidRPr="00377513">
        <w:t xml:space="preserve"> oraz do testów integracyjnych</w:t>
      </w:r>
      <w:r w:rsidRPr="00377513">
        <w:t xml:space="preserve">. </w:t>
      </w:r>
      <w:r w:rsidR="000B00F0" w:rsidRPr="00377513">
        <w:t xml:space="preserve">Środowisko powinno być tożsame pod kątem stosu technologicznego </w:t>
      </w:r>
      <w:r w:rsidR="00ED0AFF" w:rsidRPr="00377513">
        <w:t xml:space="preserve">i funkcjonalnego </w:t>
      </w:r>
      <w:r w:rsidR="000B00F0" w:rsidRPr="00377513">
        <w:t xml:space="preserve">do środowiska PROD. </w:t>
      </w:r>
      <w:r w:rsidRPr="00377513">
        <w:t xml:space="preserve">Środowisko będzie wykorzystywane do przeprowadzania testów wewnętrznych oraz </w:t>
      </w:r>
      <w:r w:rsidR="00812E4F" w:rsidRPr="00377513">
        <w:t xml:space="preserve">ewentualnych </w:t>
      </w:r>
      <w:r w:rsidRPr="00377513">
        <w:t>testów akceptacyjnych (funkcjonalnych)</w:t>
      </w:r>
      <w:r w:rsidR="00ED0AFF" w:rsidRPr="00377513">
        <w:t xml:space="preserve"> i integracyjnych</w:t>
      </w:r>
      <w:r w:rsidRPr="00377513">
        <w:t>.</w:t>
      </w:r>
      <w:r w:rsidR="00CD2F46" w:rsidRPr="00377513">
        <w:t xml:space="preserve"> </w:t>
      </w:r>
      <w:r w:rsidR="008E00A1" w:rsidRPr="00377513">
        <w:t>Ś</w:t>
      </w:r>
      <w:r w:rsidR="000B00F0" w:rsidRPr="00377513">
        <w:t xml:space="preserve">rodowisko </w:t>
      </w:r>
      <w:r w:rsidR="008E00A1" w:rsidRPr="00377513">
        <w:t>rozmieszczone i skonfigurowane przez Wykonawcę</w:t>
      </w:r>
      <w:r w:rsidR="00ED0AFF" w:rsidRPr="00377513">
        <w:t xml:space="preserve"> na infrastrukturze Wykonawcy</w:t>
      </w:r>
      <w:r w:rsidR="000B00F0" w:rsidRPr="00377513">
        <w:t>.</w:t>
      </w:r>
      <w:r w:rsidR="00ED0AFF" w:rsidRPr="00377513">
        <w:t xml:space="preserve"> Wydajność środowiska TEST może być niższa niż środowiska PROD.</w:t>
      </w:r>
    </w:p>
    <w:p w14:paraId="32FA4D02" w14:textId="28E1B77C" w:rsidR="00575F62" w:rsidRPr="00377513" w:rsidRDefault="00575F62" w:rsidP="00076511">
      <w:pPr>
        <w:pStyle w:val="Akapitzlist"/>
        <w:numPr>
          <w:ilvl w:val="0"/>
          <w:numId w:val="68"/>
        </w:numPr>
      </w:pPr>
      <w:r w:rsidRPr="00377513">
        <w:rPr>
          <w:b/>
          <w:bCs/>
        </w:rPr>
        <w:t>Środowisko produkcyjne (PROD)</w:t>
      </w:r>
      <w:r w:rsidRPr="00377513">
        <w:t xml:space="preserve"> - środowisko produkcyjne </w:t>
      </w:r>
      <w:r w:rsidR="00ED0AFF" w:rsidRPr="00377513">
        <w:t>Książki Adresowej PEF i Portalu PEF</w:t>
      </w:r>
      <w:r w:rsidR="0066120F" w:rsidRPr="00377513">
        <w:t xml:space="preserve"> </w:t>
      </w:r>
      <w:r w:rsidRPr="00377513">
        <w:t xml:space="preserve">rozmieszczone </w:t>
      </w:r>
      <w:r w:rsidR="009531D9" w:rsidRPr="00377513">
        <w:t xml:space="preserve">w środowisku zapewnionym </w:t>
      </w:r>
      <w:r w:rsidRPr="00377513">
        <w:t xml:space="preserve">przez </w:t>
      </w:r>
      <w:r w:rsidR="00ED0AFF" w:rsidRPr="00377513">
        <w:t>Wykonawcę.</w:t>
      </w:r>
      <w:r w:rsidRPr="00377513">
        <w:t xml:space="preserve"> </w:t>
      </w:r>
    </w:p>
    <w:p w14:paraId="1C3F7C74" w14:textId="637074AE" w:rsidR="00C45FAA" w:rsidRPr="00377513" w:rsidRDefault="00C45FAA" w:rsidP="00C45FAA">
      <w:pPr>
        <w:ind w:left="360" w:firstLine="0"/>
      </w:pPr>
      <w:r w:rsidRPr="00377513">
        <w:t xml:space="preserve">Wykonawca jest zobowiązany zapewnić ww. środowiska w ramach realizacji Przedmiotu Zamówienia. W fazie </w:t>
      </w:r>
      <w:r w:rsidR="005646C3">
        <w:t>uruchomienia</w:t>
      </w:r>
      <w:r w:rsidRPr="00377513">
        <w:t xml:space="preserve"> Książki Adresowej PEF i Portalu PEF na własn</w:t>
      </w:r>
      <w:r w:rsidR="005646C3">
        <w:t>ej</w:t>
      </w:r>
      <w:r w:rsidRPr="00377513">
        <w:t xml:space="preserve"> infrastruktur</w:t>
      </w:r>
      <w:r w:rsidR="005646C3">
        <w:t>ze</w:t>
      </w:r>
      <w:r w:rsidRPr="00377513">
        <w:t>, Wykonawca w pierwszej kolejności wykona proces dla środowiska testowego, zaś po jego prawidłowym udostępnieniu, dla środowiska produkcyjnego.</w:t>
      </w:r>
    </w:p>
    <w:p w14:paraId="1EADE8CE" w14:textId="7526E0EC" w:rsidR="00E2209C" w:rsidRPr="00377513" w:rsidRDefault="00E2209C" w:rsidP="00076511">
      <w:pPr>
        <w:pStyle w:val="AVNagwek1"/>
        <w:numPr>
          <w:ilvl w:val="0"/>
          <w:numId w:val="96"/>
        </w:numPr>
      </w:pPr>
      <w:bookmarkStart w:id="7" w:name="_Toc95293743"/>
      <w:r w:rsidRPr="00377513">
        <w:lastRenderedPageBreak/>
        <w:t>Infrastruktura techniczna</w:t>
      </w:r>
      <w:bookmarkEnd w:id="7"/>
    </w:p>
    <w:p w14:paraId="775CAACE" w14:textId="192A91B4" w:rsidR="00E2209C" w:rsidRPr="00377513" w:rsidRDefault="00E2209C" w:rsidP="00E2209C">
      <w:r w:rsidRPr="00377513">
        <w:t xml:space="preserve">W ramach </w:t>
      </w:r>
      <w:r w:rsidR="00ED0AFF" w:rsidRPr="00377513">
        <w:t xml:space="preserve">realizacji </w:t>
      </w:r>
      <w:r w:rsidRPr="00377513">
        <w:t xml:space="preserve">zamówienia </w:t>
      </w:r>
      <w:r w:rsidR="00ED0AFF" w:rsidRPr="00377513">
        <w:t>Wykonawca musi zapewniać infrastrukturę sprzętowo-programową (wraz z niezbędnymi licencjami)</w:t>
      </w:r>
      <w:r w:rsidR="00004F42" w:rsidRPr="00377513">
        <w:t xml:space="preserve"> oraz łącza dostępu do sieci Internet (wraz z niezbędną ilości adresów IP)</w:t>
      </w:r>
      <w:r w:rsidRPr="00377513">
        <w:t xml:space="preserve">. </w:t>
      </w:r>
      <w:r w:rsidR="007431F8" w:rsidRPr="00377513">
        <w:t xml:space="preserve">Obowiązkiem Wykonawcy jest wykonanie migracji </w:t>
      </w:r>
      <w:r w:rsidR="00C45FAA" w:rsidRPr="00377513">
        <w:t xml:space="preserve">Książki Adresowej PEF i </w:t>
      </w:r>
      <w:r w:rsidR="00ED0AFF" w:rsidRPr="00377513">
        <w:t>Portalu PEF</w:t>
      </w:r>
      <w:r w:rsidR="007431F8" w:rsidRPr="00377513">
        <w:t xml:space="preserve"> </w:t>
      </w:r>
      <w:r w:rsidR="004B6F7D" w:rsidRPr="00377513">
        <w:t xml:space="preserve">z obecnie wykorzystywanej infrastruktury </w:t>
      </w:r>
      <w:r w:rsidR="007431F8" w:rsidRPr="00377513">
        <w:t>na platformę sprzętowo-</w:t>
      </w:r>
      <w:r w:rsidR="00ED0AFF" w:rsidRPr="00377513">
        <w:t>programową udostępnioną przez Wykonawcę</w:t>
      </w:r>
      <w:r w:rsidR="0052151E" w:rsidRPr="00377513">
        <w:t xml:space="preserve"> (w przypadku gdy będzie to niezbędne do prawidłowej realizacji zamówienia)</w:t>
      </w:r>
      <w:r w:rsidR="00ED0AFF" w:rsidRPr="00377513">
        <w:t>.</w:t>
      </w:r>
      <w:r w:rsidR="00FD6D12" w:rsidRPr="00377513">
        <w:t xml:space="preserve"> </w:t>
      </w:r>
    </w:p>
    <w:p w14:paraId="39D1A71D" w14:textId="5954943D" w:rsidR="0084635A" w:rsidRPr="00377513" w:rsidRDefault="001400E6" w:rsidP="0084635A">
      <w:r w:rsidRPr="00377513">
        <w:t xml:space="preserve"> </w:t>
      </w:r>
      <w:r w:rsidR="0084635A" w:rsidRPr="00377513">
        <w:t>System utrzymywanej usługi będzie funkcjonował w oparciu o sprzęt serwerowy i sieciowy umożliwiający komunikację wewnętrzną i zewnętrzną, a jednocześnie zapewniający ochronę przed nieuprawnionym dostępem i atakami sieciowymi. Wsparcie powinny zapewniać podsystemy zarządzania wirtualizacją, systemy kopii bezpieczeństwa, monitorowania i administracji.</w:t>
      </w:r>
    </w:p>
    <w:p w14:paraId="3B04C58C" w14:textId="789A0300" w:rsidR="0084635A" w:rsidRPr="00377513" w:rsidRDefault="0084635A" w:rsidP="0084635A">
      <w:r w:rsidRPr="00377513">
        <w:t xml:space="preserve">Infrastruktura sieciowa powinna </w:t>
      </w:r>
      <w:r w:rsidR="00041FF5">
        <w:t>składać się co najmniej z następujących warstw</w:t>
      </w:r>
      <w:r w:rsidRPr="00377513">
        <w:t>:</w:t>
      </w:r>
    </w:p>
    <w:p w14:paraId="411B66AC" w14:textId="77777777" w:rsidR="0084635A" w:rsidRPr="00377513" w:rsidRDefault="0084635A" w:rsidP="0084635A">
      <w:r w:rsidRPr="00377513">
        <w:t>1. warstwa brzegowa w oparciu router/firewall i WAF (ang. Web Application Firewall) realizująca ochronę i komunikację z Internetem,</w:t>
      </w:r>
    </w:p>
    <w:p w14:paraId="082D72D6" w14:textId="58089802" w:rsidR="00041FF5" w:rsidRDefault="0084635A" w:rsidP="0084635A">
      <w:r w:rsidRPr="00377513">
        <w:t>2. warstwa rdzeniowa w oparciu urządzenie bezpieczeństwa (UTM), wydzielająca strefy bezpieczeństwa i kontrolę przepływu ruchu pomiędzy segmentami sieci oraz ochronę klasy IPS/AV</w:t>
      </w:r>
      <w:r w:rsidR="003942DB">
        <w:t>,</w:t>
      </w:r>
    </w:p>
    <w:p w14:paraId="45AC427F" w14:textId="04DF4327" w:rsidR="003942DB" w:rsidRDefault="003942DB" w:rsidP="0084635A">
      <w:r>
        <w:t>3. warstwa zarządzania konfiguracją i monitoringu wydajności i dostępności utrzymywanych systemów,</w:t>
      </w:r>
    </w:p>
    <w:p w14:paraId="536106FA" w14:textId="368E67D8" w:rsidR="003942DB" w:rsidRDefault="003942DB" w:rsidP="00FB087C">
      <w:pPr>
        <w:ind w:firstLine="0"/>
      </w:pPr>
    </w:p>
    <w:p w14:paraId="24BA5CAD" w14:textId="77777777" w:rsidR="00041FF5" w:rsidRDefault="00041FF5" w:rsidP="0084635A"/>
    <w:p w14:paraId="2311AC28" w14:textId="77777777" w:rsidR="00FB1729" w:rsidRPr="00377513" w:rsidRDefault="00FB1729" w:rsidP="00E2209C"/>
    <w:p w14:paraId="5E69AD58" w14:textId="77777777" w:rsidR="001400E6" w:rsidRPr="00377513" w:rsidRDefault="001400E6" w:rsidP="00E2209C"/>
    <w:p w14:paraId="7A6749BE" w14:textId="43BEA721" w:rsidR="00672FD7" w:rsidRPr="00377513" w:rsidRDefault="00672FD7" w:rsidP="00076511">
      <w:pPr>
        <w:pStyle w:val="AVNagwek1"/>
        <w:numPr>
          <w:ilvl w:val="0"/>
          <w:numId w:val="96"/>
        </w:numPr>
      </w:pPr>
      <w:bookmarkStart w:id="8" w:name="_Ref16844409"/>
      <w:bookmarkStart w:id="9" w:name="_Toc95293744"/>
      <w:r w:rsidRPr="00377513">
        <w:lastRenderedPageBreak/>
        <w:t>Szczegółowe wymagania</w:t>
      </w:r>
      <w:bookmarkEnd w:id="8"/>
      <w:bookmarkEnd w:id="9"/>
    </w:p>
    <w:p w14:paraId="041E6EE4" w14:textId="7AC62A01" w:rsidR="008245E9" w:rsidRPr="00377513" w:rsidRDefault="00B1797A" w:rsidP="00D31BB5">
      <w:pPr>
        <w:pStyle w:val="AVNagwek2"/>
        <w:numPr>
          <w:ilvl w:val="1"/>
          <w:numId w:val="99"/>
        </w:numPr>
        <w:ind w:left="426" w:hanging="142"/>
      </w:pPr>
      <w:bookmarkStart w:id="10" w:name="_Toc95293745"/>
      <w:r w:rsidRPr="00377513">
        <w:t>Wymagania dot. zastosowania przepisów o</w:t>
      </w:r>
      <w:r w:rsidR="009248C7" w:rsidRPr="00377513">
        <w:t>bowiązując</w:t>
      </w:r>
      <w:r w:rsidRPr="00377513">
        <w:t>ych</w:t>
      </w:r>
      <w:r w:rsidR="009248C7" w:rsidRPr="00377513">
        <w:t xml:space="preserve"> akt</w:t>
      </w:r>
      <w:r w:rsidRPr="00377513">
        <w:t>ów prawnych</w:t>
      </w:r>
      <w:bookmarkEnd w:id="10"/>
    </w:p>
    <w:tbl>
      <w:tblPr>
        <w:tblW w:w="921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A0" w:firstRow="1" w:lastRow="0" w:firstColumn="1" w:lastColumn="0" w:noHBand="0" w:noVBand="0"/>
      </w:tblPr>
      <w:tblGrid>
        <w:gridCol w:w="850"/>
        <w:gridCol w:w="8362"/>
      </w:tblGrid>
      <w:tr w:rsidR="00812348" w:rsidRPr="00377513" w14:paraId="48ECB95E" w14:textId="77777777" w:rsidTr="007B3E64">
        <w:trPr>
          <w:tblHeader/>
        </w:trPr>
        <w:tc>
          <w:tcPr>
            <w:tcW w:w="850" w:type="dxa"/>
            <w:shd w:val="clear" w:color="auto" w:fill="D9D9D9"/>
          </w:tcPr>
          <w:p w14:paraId="0466D3E6" w14:textId="77777777" w:rsidR="00812348" w:rsidRPr="00377513" w:rsidRDefault="00812348" w:rsidP="00812348">
            <w:pPr>
              <w:pStyle w:val="AVTabelanagwek"/>
            </w:pPr>
            <w:r w:rsidRPr="00377513">
              <w:t xml:space="preserve">Symbol </w:t>
            </w:r>
          </w:p>
        </w:tc>
        <w:tc>
          <w:tcPr>
            <w:tcW w:w="8362" w:type="dxa"/>
            <w:shd w:val="clear" w:color="auto" w:fill="D9D9D9"/>
          </w:tcPr>
          <w:p w14:paraId="77DBDE51" w14:textId="77777777" w:rsidR="00812348" w:rsidRPr="00377513" w:rsidRDefault="00812348" w:rsidP="00812348">
            <w:pPr>
              <w:pStyle w:val="AVTabelanagwek"/>
            </w:pPr>
            <w:r w:rsidRPr="00377513">
              <w:t>Opis wymagania</w:t>
            </w:r>
          </w:p>
        </w:tc>
      </w:tr>
      <w:tr w:rsidR="00812348" w:rsidRPr="00377513" w14:paraId="030FB6C1" w14:textId="77777777" w:rsidTr="006A1698">
        <w:tc>
          <w:tcPr>
            <w:tcW w:w="9212" w:type="dxa"/>
            <w:gridSpan w:val="2"/>
          </w:tcPr>
          <w:p w14:paraId="3C903360" w14:textId="73ACBD73" w:rsidR="00812348" w:rsidRPr="00377513" w:rsidRDefault="00812348" w:rsidP="00AD50C4">
            <w:pPr>
              <w:pStyle w:val="AVTabelatre"/>
              <w:rPr>
                <w:rFonts w:eastAsia="Roboto"/>
                <w:b/>
                <w:bCs/>
                <w:color w:val="000000"/>
              </w:rPr>
            </w:pPr>
            <w:r w:rsidRPr="00377513">
              <w:rPr>
                <w:rFonts w:eastAsia="Roboto"/>
                <w:b/>
                <w:bCs/>
                <w:color w:val="000000"/>
              </w:rPr>
              <w:t xml:space="preserve">Usługa </w:t>
            </w:r>
            <w:r w:rsidR="00AD50C4" w:rsidRPr="00377513">
              <w:rPr>
                <w:rFonts w:eastAsia="Roboto"/>
                <w:b/>
                <w:bCs/>
                <w:color w:val="000000"/>
              </w:rPr>
              <w:t>zapewnia zgodność z niżej wymienionymi aktami prawnymi</w:t>
            </w:r>
            <w:r w:rsidR="00FB087C">
              <w:rPr>
                <w:rFonts w:eastAsia="Roboto"/>
                <w:b/>
                <w:bCs/>
                <w:color w:val="000000"/>
              </w:rPr>
              <w:t xml:space="preserve"> w wersjach obowiązujących na dzień składnia ofert</w:t>
            </w:r>
            <w:r w:rsidR="00AD50C4" w:rsidRPr="00377513">
              <w:rPr>
                <w:rFonts w:eastAsia="Roboto"/>
                <w:b/>
                <w:bCs/>
                <w:color w:val="000000"/>
              </w:rPr>
              <w:t>. Wykonawca musi zapewnić podtrzymanie tej zgodności przez cały okres trwania umowy.</w:t>
            </w:r>
            <w:r w:rsidR="00FB087C">
              <w:rPr>
                <w:rFonts w:eastAsia="Roboto"/>
                <w:b/>
                <w:bCs/>
                <w:color w:val="000000"/>
              </w:rPr>
              <w:t xml:space="preserve"> Ewentualne zmiany wynikające z wymagań nowelizacji niżej wymienionych przepisów będą realizowane w ramach usług asysty technicznej.</w:t>
            </w:r>
          </w:p>
        </w:tc>
      </w:tr>
      <w:tr w:rsidR="00812348" w:rsidRPr="00377513" w14:paraId="5FA5EA16" w14:textId="77777777" w:rsidTr="006A1698">
        <w:tc>
          <w:tcPr>
            <w:tcW w:w="850" w:type="dxa"/>
          </w:tcPr>
          <w:p w14:paraId="0CE2CB87" w14:textId="6684EB68" w:rsidR="00812348" w:rsidRPr="00377513" w:rsidRDefault="00004F42" w:rsidP="00812348">
            <w:pPr>
              <w:pStyle w:val="AVTabelatre"/>
              <w:jc w:val="center"/>
              <w:rPr>
                <w:rFonts w:eastAsia="Roboto"/>
                <w:b/>
                <w:bCs/>
                <w:color w:val="000000"/>
              </w:rPr>
            </w:pPr>
            <w:r w:rsidRPr="00377513">
              <w:rPr>
                <w:rFonts w:eastAsia="Roboto"/>
                <w:b/>
                <w:bCs/>
                <w:color w:val="000000"/>
              </w:rPr>
              <w:t>5.</w:t>
            </w:r>
            <w:r w:rsidR="00D2692E" w:rsidRPr="00377513">
              <w:rPr>
                <w:rFonts w:eastAsia="Roboto"/>
                <w:b/>
                <w:bCs/>
                <w:color w:val="000000"/>
              </w:rPr>
              <w:t>1</w:t>
            </w:r>
            <w:r w:rsidR="00812348" w:rsidRPr="00377513">
              <w:rPr>
                <w:rFonts w:eastAsia="Roboto"/>
                <w:b/>
                <w:bCs/>
                <w:color w:val="000000"/>
              </w:rPr>
              <w:t>.1</w:t>
            </w:r>
          </w:p>
        </w:tc>
        <w:tc>
          <w:tcPr>
            <w:tcW w:w="8362" w:type="dxa"/>
          </w:tcPr>
          <w:p w14:paraId="73A6C379" w14:textId="16A0FE33" w:rsidR="00812348" w:rsidRPr="00377513" w:rsidRDefault="00ED0AFF" w:rsidP="00812348">
            <w:pPr>
              <w:pStyle w:val="AVTabelatre"/>
              <w:rPr>
                <w:rFonts w:eastAsia="Roboto"/>
                <w:b/>
                <w:bCs/>
                <w:color w:val="000000"/>
              </w:rPr>
            </w:pPr>
            <w:r w:rsidRPr="00377513">
              <w:rPr>
                <w:rFonts w:eastAsia="Roboto"/>
                <w:color w:val="000000"/>
              </w:rPr>
              <w:t xml:space="preserve">Rozporządzenie Rady Ministrów z dnia </w:t>
            </w:r>
            <w:r w:rsidR="00FB087C">
              <w:rPr>
                <w:rFonts w:eastAsia="Roboto"/>
                <w:color w:val="000000"/>
              </w:rPr>
              <w:t>21 maja 2024</w:t>
            </w:r>
            <w:r w:rsidRPr="00377513">
              <w:rPr>
                <w:rFonts w:eastAsia="Roboto"/>
                <w:color w:val="000000"/>
              </w:rPr>
              <w:t xml:space="preserve"> r. w sprawie Krajowych Ram Interoperacyjności, minimalnych wymagań dla rejestrów publicznych i wymiany informacji w postaci elektronicznej oraz minimalnych wymagań dla systemów teleinformatycznych </w:t>
            </w:r>
          </w:p>
        </w:tc>
      </w:tr>
      <w:tr w:rsidR="00812348" w:rsidRPr="00377513" w14:paraId="73BC0AD7" w14:textId="77777777" w:rsidTr="006A1698">
        <w:tc>
          <w:tcPr>
            <w:tcW w:w="850" w:type="dxa"/>
          </w:tcPr>
          <w:p w14:paraId="7B1249B2" w14:textId="1447F1FD" w:rsidR="00812348" w:rsidRPr="00377513" w:rsidRDefault="00004F42" w:rsidP="00812348">
            <w:pPr>
              <w:pStyle w:val="AVTabelatre"/>
              <w:jc w:val="center"/>
              <w:rPr>
                <w:rFonts w:eastAsia="Roboto"/>
                <w:b/>
                <w:bCs/>
                <w:color w:val="000000"/>
              </w:rPr>
            </w:pPr>
            <w:r w:rsidRPr="00377513">
              <w:rPr>
                <w:rFonts w:eastAsia="Roboto"/>
                <w:b/>
                <w:bCs/>
                <w:color w:val="000000"/>
              </w:rPr>
              <w:t>5.</w:t>
            </w:r>
            <w:r w:rsidR="00D2692E" w:rsidRPr="00377513">
              <w:rPr>
                <w:rFonts w:eastAsia="Roboto"/>
                <w:b/>
                <w:bCs/>
                <w:color w:val="000000"/>
              </w:rPr>
              <w:t>1</w:t>
            </w:r>
            <w:r w:rsidR="00812348" w:rsidRPr="00377513">
              <w:rPr>
                <w:rFonts w:eastAsia="Roboto"/>
                <w:b/>
                <w:bCs/>
                <w:color w:val="000000"/>
              </w:rPr>
              <w:t>.2</w:t>
            </w:r>
          </w:p>
        </w:tc>
        <w:tc>
          <w:tcPr>
            <w:tcW w:w="8362" w:type="dxa"/>
          </w:tcPr>
          <w:p w14:paraId="07A22D99" w14:textId="1D935EC6" w:rsidR="00812348" w:rsidRPr="00377513" w:rsidRDefault="00ED0AFF" w:rsidP="00812348">
            <w:pPr>
              <w:pStyle w:val="AVTabelatre"/>
              <w:rPr>
                <w:rFonts w:eastAsia="Roboto"/>
                <w:color w:val="000000"/>
              </w:rPr>
            </w:pPr>
            <w:r w:rsidRPr="00377513">
              <w:rPr>
                <w:rFonts w:eastAsia="Roboto" w:cs="Helv"/>
                <w:color w:val="000000"/>
              </w:rPr>
              <w:t xml:space="preserve">Ustawa z dnia 17 lutego 2005 r. o informatyzacji działalności podmiotów realizujących zadania publiczne </w:t>
            </w:r>
          </w:p>
        </w:tc>
      </w:tr>
      <w:tr w:rsidR="00812348" w:rsidRPr="00377513" w14:paraId="255DC30E" w14:textId="77777777" w:rsidTr="006A1698">
        <w:tc>
          <w:tcPr>
            <w:tcW w:w="850" w:type="dxa"/>
          </w:tcPr>
          <w:p w14:paraId="0FF8C628" w14:textId="271B3E65" w:rsidR="00812348" w:rsidRPr="00377513" w:rsidRDefault="00004F42" w:rsidP="00812348">
            <w:pPr>
              <w:pStyle w:val="AVTabelatre"/>
              <w:jc w:val="center"/>
              <w:rPr>
                <w:rFonts w:eastAsia="Roboto"/>
                <w:b/>
                <w:bCs/>
                <w:color w:val="000000"/>
              </w:rPr>
            </w:pPr>
            <w:r w:rsidRPr="00377513">
              <w:rPr>
                <w:rFonts w:eastAsia="Roboto"/>
                <w:b/>
                <w:bCs/>
                <w:color w:val="000000"/>
              </w:rPr>
              <w:t>5.</w:t>
            </w:r>
            <w:r w:rsidR="00D2692E" w:rsidRPr="00377513">
              <w:rPr>
                <w:rFonts w:eastAsia="Roboto"/>
                <w:b/>
                <w:bCs/>
                <w:color w:val="000000"/>
              </w:rPr>
              <w:t>1</w:t>
            </w:r>
            <w:r w:rsidR="00812348" w:rsidRPr="00377513">
              <w:rPr>
                <w:rFonts w:eastAsia="Roboto"/>
                <w:b/>
                <w:bCs/>
                <w:color w:val="000000"/>
              </w:rPr>
              <w:t>.3</w:t>
            </w:r>
          </w:p>
        </w:tc>
        <w:tc>
          <w:tcPr>
            <w:tcW w:w="8362" w:type="dxa"/>
          </w:tcPr>
          <w:p w14:paraId="55D69D4F" w14:textId="6D5A5AC2" w:rsidR="00812348" w:rsidRPr="00377513" w:rsidRDefault="00ED0AFF" w:rsidP="00812348">
            <w:pPr>
              <w:pStyle w:val="AVTabelatre"/>
              <w:rPr>
                <w:rFonts w:eastAsia="Roboto"/>
                <w:color w:val="000000"/>
              </w:rPr>
            </w:pPr>
            <w:r w:rsidRPr="00377513">
              <w:rPr>
                <w:rFonts w:eastAsia="Roboto" w:cs="Helv"/>
                <w:color w:val="000000"/>
              </w:rPr>
              <w:t xml:space="preserve">Ustawa z dnia 4 kwietnia 2019 r. o dostępności cyfrowej stron internetowych i aplikacji mobilnych podmiotów publicznych </w:t>
            </w:r>
          </w:p>
        </w:tc>
      </w:tr>
      <w:tr w:rsidR="00812348" w:rsidRPr="00377513" w14:paraId="518F750C" w14:textId="77777777" w:rsidTr="006A1698">
        <w:tc>
          <w:tcPr>
            <w:tcW w:w="850" w:type="dxa"/>
          </w:tcPr>
          <w:p w14:paraId="1910C462" w14:textId="5B35671B" w:rsidR="00812348" w:rsidRPr="00377513" w:rsidRDefault="00004F42" w:rsidP="00812348">
            <w:pPr>
              <w:pStyle w:val="AVTabelatre"/>
              <w:jc w:val="center"/>
              <w:rPr>
                <w:rFonts w:eastAsia="Roboto"/>
                <w:b/>
                <w:bCs/>
                <w:color w:val="000000"/>
              </w:rPr>
            </w:pPr>
            <w:r w:rsidRPr="00377513">
              <w:rPr>
                <w:rFonts w:eastAsia="Roboto"/>
                <w:b/>
                <w:bCs/>
                <w:color w:val="000000"/>
              </w:rPr>
              <w:t>5.</w:t>
            </w:r>
            <w:r w:rsidR="00812348" w:rsidRPr="00377513">
              <w:rPr>
                <w:rFonts w:eastAsia="Roboto"/>
                <w:b/>
                <w:bCs/>
                <w:color w:val="000000"/>
              </w:rPr>
              <w:t>1.4</w:t>
            </w:r>
          </w:p>
        </w:tc>
        <w:tc>
          <w:tcPr>
            <w:tcW w:w="8362" w:type="dxa"/>
          </w:tcPr>
          <w:p w14:paraId="334AA457" w14:textId="27D02C75" w:rsidR="00812348" w:rsidRPr="00377513" w:rsidRDefault="00ED0AFF" w:rsidP="00812348">
            <w:pPr>
              <w:pStyle w:val="AVTabelatre"/>
              <w:rPr>
                <w:rFonts w:eastAsia="Roboto" w:cs="Helv"/>
                <w:color w:val="000000"/>
              </w:rPr>
            </w:pPr>
            <w:r w:rsidRPr="00377513">
              <w:rPr>
                <w:rFonts w:eastAsia="Roboto"/>
                <w:color w:val="000000"/>
              </w:rPr>
              <w:t xml:space="preserve">Ustawa z dnia 18 lipca 2002 r. o świadczeniu usług drogą elektroniczną </w:t>
            </w:r>
          </w:p>
        </w:tc>
      </w:tr>
      <w:tr w:rsidR="00812348" w:rsidRPr="00377513" w14:paraId="64B79A56" w14:textId="77777777" w:rsidTr="006A1698">
        <w:tc>
          <w:tcPr>
            <w:tcW w:w="850" w:type="dxa"/>
          </w:tcPr>
          <w:p w14:paraId="078A263A" w14:textId="2AC15C6A" w:rsidR="00812348" w:rsidRPr="00377513" w:rsidRDefault="00004F42" w:rsidP="00812348">
            <w:pPr>
              <w:pStyle w:val="AVTabelatre"/>
              <w:jc w:val="center"/>
              <w:rPr>
                <w:rFonts w:eastAsia="Roboto"/>
                <w:b/>
                <w:bCs/>
                <w:color w:val="000000"/>
              </w:rPr>
            </w:pPr>
            <w:r w:rsidRPr="00377513">
              <w:rPr>
                <w:rFonts w:eastAsia="Roboto"/>
                <w:b/>
                <w:bCs/>
                <w:color w:val="000000"/>
              </w:rPr>
              <w:t>5.</w:t>
            </w:r>
            <w:r w:rsidR="00812348" w:rsidRPr="00377513">
              <w:rPr>
                <w:rFonts w:eastAsia="Roboto"/>
                <w:b/>
                <w:bCs/>
                <w:color w:val="000000"/>
              </w:rPr>
              <w:t>1.5</w:t>
            </w:r>
          </w:p>
        </w:tc>
        <w:tc>
          <w:tcPr>
            <w:tcW w:w="8362" w:type="dxa"/>
          </w:tcPr>
          <w:p w14:paraId="59E942E1" w14:textId="113F64FB" w:rsidR="00812348" w:rsidRPr="00377513" w:rsidRDefault="00812348" w:rsidP="00812348">
            <w:pPr>
              <w:pStyle w:val="AVTabelatre"/>
              <w:rPr>
                <w:rFonts w:eastAsia="Roboto"/>
                <w:color w:val="000000"/>
              </w:rPr>
            </w:pPr>
            <w:r w:rsidRPr="00377513">
              <w:rPr>
                <w:rFonts w:eastAsia="Roboto"/>
                <w:color w:val="000000"/>
              </w:rPr>
              <w:t xml:space="preserve">Ustawa z dnia 5 września 2016 r. o usługach zaufania oraz identyfikacji elektronicznej </w:t>
            </w:r>
          </w:p>
        </w:tc>
      </w:tr>
      <w:tr w:rsidR="00A25DFA" w:rsidRPr="00377513" w14:paraId="1F087418" w14:textId="77777777" w:rsidTr="006A1698">
        <w:tc>
          <w:tcPr>
            <w:tcW w:w="850" w:type="dxa"/>
          </w:tcPr>
          <w:p w14:paraId="24A7F3E8" w14:textId="023320C3" w:rsidR="00A25DFA" w:rsidRPr="00377513" w:rsidRDefault="00A25DFA" w:rsidP="00812348">
            <w:pPr>
              <w:pStyle w:val="AVTabelatre"/>
              <w:jc w:val="center"/>
              <w:rPr>
                <w:rFonts w:eastAsia="Roboto"/>
                <w:b/>
                <w:bCs/>
                <w:color w:val="000000"/>
              </w:rPr>
            </w:pPr>
            <w:r w:rsidRPr="00377513">
              <w:rPr>
                <w:rFonts w:eastAsia="Roboto"/>
                <w:b/>
                <w:bCs/>
                <w:color w:val="000000"/>
              </w:rPr>
              <w:t>5.1.6</w:t>
            </w:r>
          </w:p>
        </w:tc>
        <w:tc>
          <w:tcPr>
            <w:tcW w:w="8362" w:type="dxa"/>
          </w:tcPr>
          <w:p w14:paraId="5A44DE13" w14:textId="44ECDA6A" w:rsidR="00A25DFA" w:rsidRPr="00377513" w:rsidRDefault="00A25DFA" w:rsidP="00812348">
            <w:pPr>
              <w:pStyle w:val="AVTabelatre"/>
              <w:rPr>
                <w:rFonts w:eastAsia="Roboto"/>
                <w:color w:val="000000"/>
              </w:rPr>
            </w:pPr>
            <w:r w:rsidRPr="00377513">
              <w:rPr>
                <w:rFonts w:eastAsia="Roboto"/>
                <w:color w:val="000000"/>
              </w:rPr>
              <w:t>Ustawa z dnia 9 listopada 2018 r. o elektronicznym fakturowaniu w zamówieniach publicznych, koncesjach na roboty budowlane lub usługi oraz partnerstwie publiczno-prywatnym</w:t>
            </w:r>
          </w:p>
        </w:tc>
      </w:tr>
      <w:tr w:rsidR="00812348" w:rsidRPr="00377513" w14:paraId="37844D96" w14:textId="77777777" w:rsidTr="006A1698">
        <w:tc>
          <w:tcPr>
            <w:tcW w:w="850" w:type="dxa"/>
          </w:tcPr>
          <w:p w14:paraId="72A8C4F5" w14:textId="09CCA05D" w:rsidR="00812348" w:rsidRPr="00377513" w:rsidRDefault="00004F42" w:rsidP="00812348">
            <w:pPr>
              <w:pStyle w:val="AVTabelatre"/>
              <w:jc w:val="center"/>
              <w:rPr>
                <w:rFonts w:eastAsia="Roboto"/>
                <w:b/>
                <w:bCs/>
                <w:color w:val="000000"/>
              </w:rPr>
            </w:pPr>
            <w:r w:rsidRPr="00377513">
              <w:rPr>
                <w:rFonts w:eastAsia="Roboto"/>
                <w:b/>
                <w:bCs/>
                <w:color w:val="000000"/>
              </w:rPr>
              <w:t>5.</w:t>
            </w:r>
            <w:r w:rsidR="00812348" w:rsidRPr="00377513">
              <w:rPr>
                <w:rFonts w:eastAsia="Roboto"/>
                <w:b/>
                <w:bCs/>
                <w:color w:val="000000"/>
              </w:rPr>
              <w:t>1.</w:t>
            </w:r>
            <w:r w:rsidR="00A25DFA" w:rsidRPr="00377513">
              <w:rPr>
                <w:rFonts w:eastAsia="Roboto"/>
                <w:b/>
                <w:bCs/>
                <w:color w:val="000000"/>
              </w:rPr>
              <w:t>7</w:t>
            </w:r>
          </w:p>
        </w:tc>
        <w:tc>
          <w:tcPr>
            <w:tcW w:w="8362" w:type="dxa"/>
          </w:tcPr>
          <w:p w14:paraId="4F98E489" w14:textId="05FDB676" w:rsidR="00812348" w:rsidRPr="00377513" w:rsidRDefault="00ED0AFF" w:rsidP="00812348">
            <w:pPr>
              <w:pStyle w:val="AVTabelatre"/>
              <w:rPr>
                <w:rFonts w:eastAsia="Roboto"/>
                <w:color w:val="000000"/>
              </w:rPr>
            </w:pPr>
            <w:r w:rsidRPr="00377513">
              <w:rPr>
                <w:rFonts w:eastAsia="Roboto" w:cs="Helv"/>
                <w:color w:val="000000"/>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tc>
      </w:tr>
      <w:tr w:rsidR="00ED0AFF" w:rsidRPr="00377513" w14:paraId="549C6888" w14:textId="77777777" w:rsidTr="006A1698">
        <w:tc>
          <w:tcPr>
            <w:tcW w:w="850" w:type="dxa"/>
          </w:tcPr>
          <w:p w14:paraId="69A149F5" w14:textId="0D46A16D" w:rsidR="00ED0AFF" w:rsidRPr="00377513" w:rsidRDefault="00004F42" w:rsidP="00812348">
            <w:pPr>
              <w:pStyle w:val="AVTabelatre"/>
              <w:jc w:val="center"/>
              <w:rPr>
                <w:rFonts w:eastAsia="Roboto"/>
                <w:b/>
                <w:bCs/>
                <w:color w:val="000000"/>
              </w:rPr>
            </w:pPr>
            <w:r w:rsidRPr="00377513">
              <w:rPr>
                <w:rFonts w:eastAsia="Roboto"/>
                <w:b/>
                <w:bCs/>
                <w:color w:val="000000"/>
              </w:rPr>
              <w:t>5.</w:t>
            </w:r>
            <w:r w:rsidR="00ED0AFF" w:rsidRPr="00377513">
              <w:rPr>
                <w:rFonts w:eastAsia="Roboto"/>
                <w:b/>
                <w:bCs/>
                <w:color w:val="000000"/>
              </w:rPr>
              <w:t>1.</w:t>
            </w:r>
            <w:r w:rsidR="00A25DFA" w:rsidRPr="00377513">
              <w:rPr>
                <w:rFonts w:eastAsia="Roboto"/>
                <w:b/>
                <w:bCs/>
                <w:color w:val="000000"/>
              </w:rPr>
              <w:t>8</w:t>
            </w:r>
          </w:p>
        </w:tc>
        <w:tc>
          <w:tcPr>
            <w:tcW w:w="8362" w:type="dxa"/>
          </w:tcPr>
          <w:p w14:paraId="6B9F2D5E" w14:textId="28EB1219" w:rsidR="00ED0AFF" w:rsidRPr="00377513" w:rsidRDefault="00ED0AFF" w:rsidP="00812348">
            <w:pPr>
              <w:pStyle w:val="AVTabelatre"/>
              <w:rPr>
                <w:rFonts w:eastAsia="Roboto"/>
                <w:color w:val="000000"/>
              </w:rPr>
            </w:pPr>
            <w:r w:rsidRPr="00377513">
              <w:rPr>
                <w:rFonts w:eastAsia="Roboto" w:cs="Helv"/>
                <w:color w:val="000000"/>
              </w:rPr>
              <w:t>Rozporządzenie Ministra Nauki i Informatyzacji z dnia 19 października 2005 r. w sprawie testów akceptacyjnych oraz badania oprogramowania interfejsowego i weryfikacji tego badania.</w:t>
            </w:r>
          </w:p>
        </w:tc>
      </w:tr>
    </w:tbl>
    <w:p w14:paraId="24C139EC" w14:textId="77777777" w:rsidR="0095624D" w:rsidRPr="00377513" w:rsidRDefault="0095624D" w:rsidP="0095624D">
      <w:pPr>
        <w:spacing w:after="0"/>
        <w:ind w:left="792" w:firstLine="0"/>
        <w:contextualSpacing/>
        <w:rPr>
          <w:rFonts w:ascii="Roboto" w:eastAsia="Roboto" w:hAnsi="Roboto" w:cs="Times New Roman"/>
          <w:color w:val="000000"/>
          <w:sz w:val="20"/>
          <w:szCs w:val="20"/>
        </w:rPr>
      </w:pPr>
    </w:p>
    <w:p w14:paraId="7B837856" w14:textId="39395329" w:rsidR="00AD50C4" w:rsidRPr="00377513" w:rsidRDefault="00AD50C4" w:rsidP="00D31BB5">
      <w:pPr>
        <w:pStyle w:val="AVNagwek2"/>
        <w:numPr>
          <w:ilvl w:val="1"/>
          <w:numId w:val="99"/>
        </w:numPr>
        <w:ind w:left="426" w:hanging="142"/>
        <w:rPr>
          <w:rFonts w:eastAsia="Roboto"/>
        </w:rPr>
      </w:pPr>
      <w:bookmarkStart w:id="11" w:name="_Toc95293746"/>
      <w:bookmarkStart w:id="12" w:name="_Toc15501346"/>
      <w:r w:rsidRPr="00377513">
        <w:rPr>
          <w:rFonts w:eastAsia="Roboto"/>
        </w:rPr>
        <w:t>Architektura systemu</w:t>
      </w:r>
      <w:bookmarkEnd w:id="11"/>
    </w:p>
    <w:p w14:paraId="634C753B" w14:textId="7A8501A4" w:rsidR="00842F04" w:rsidRDefault="00842F04" w:rsidP="00AD50C4">
      <w:pPr>
        <w:ind w:firstLine="0"/>
      </w:pPr>
      <w:r w:rsidRPr="00842F04">
        <w:t xml:space="preserve">Wymaganą do realizacji przedmiotu umowy infrastrukturę teleinformatyczną, w szczególności oprogramowanie, licencje, serwery, serwery pocztowe do obsługi wysyłki powiadomień do </w:t>
      </w:r>
      <w:r>
        <w:t>u</w:t>
      </w:r>
      <w:r w:rsidRPr="00842F04">
        <w:t xml:space="preserve">żytkowników, odbierania zgłoszeń </w:t>
      </w:r>
      <w:r>
        <w:t>itd. Wykonawca</w:t>
      </w:r>
      <w:r w:rsidRPr="00842F04">
        <w:t xml:space="preserve"> zapewnia we własnym zakresie i na własny koszt, a ich dostawa nie jest przedmiotem niniejszego zamówienia.</w:t>
      </w:r>
    </w:p>
    <w:p w14:paraId="1CB2D27A" w14:textId="29B0E13A" w:rsidR="00842F04" w:rsidRDefault="00842F04" w:rsidP="00842F04">
      <w:pPr>
        <w:ind w:firstLine="0"/>
      </w:pPr>
      <w:r>
        <w:t>Wykonawca będzie świadczyć usługę użytkownikom systemów na wydzielonej, pod względem logicznym, instancji platformy w stosunku do instancji wykorzystywanej do świadczenia usług innym podmiotom i użytkownikom.</w:t>
      </w:r>
    </w:p>
    <w:p w14:paraId="399775D8" w14:textId="20971A58" w:rsidR="00842F04" w:rsidRDefault="00842F04" w:rsidP="00842F04">
      <w:pPr>
        <w:ind w:firstLine="0"/>
      </w:pPr>
      <w:r>
        <w:lastRenderedPageBreak/>
        <w:t>Poprzez instancję logiczną rozumie się wydzieloną instancję Wykonawcy niewspółdzielącą informacji przetwarzanych z żadną inną instancją z wyjątkiem zasobów oprogramowania, systemu operacyjnego i fizycznych zasobów serwera, na którym jest uruchomiona.</w:t>
      </w:r>
    </w:p>
    <w:p w14:paraId="32BF9611" w14:textId="1C5461AC" w:rsidR="00AD50C4" w:rsidRPr="00377513" w:rsidRDefault="00AD50C4" w:rsidP="00D31BB5">
      <w:pPr>
        <w:pStyle w:val="AVNagwek2"/>
        <w:numPr>
          <w:ilvl w:val="1"/>
          <w:numId w:val="99"/>
        </w:numPr>
        <w:ind w:left="426" w:hanging="142"/>
        <w:rPr>
          <w:rFonts w:eastAsia="Roboto"/>
        </w:rPr>
      </w:pPr>
      <w:bookmarkStart w:id="13" w:name="_Toc95293747"/>
      <w:r w:rsidRPr="00377513">
        <w:rPr>
          <w:rFonts w:eastAsia="Roboto"/>
        </w:rPr>
        <w:t>Wymagania systemu</w:t>
      </w:r>
      <w:bookmarkEnd w:id="13"/>
    </w:p>
    <w:p w14:paraId="47AE119B" w14:textId="410624B7" w:rsidR="00A0424D" w:rsidRPr="00C30896" w:rsidRDefault="003B4E56" w:rsidP="00A0424D">
      <w:pPr>
        <w:ind w:firstLine="0"/>
      </w:pPr>
      <w:r w:rsidRPr="00C30896">
        <w:t>Minimalne wymagania dla systemów KA PEF oraz Portalu PEF obejmują:</w:t>
      </w:r>
    </w:p>
    <w:p w14:paraId="141E58DE" w14:textId="3342658E" w:rsidR="00A0424D" w:rsidRPr="00C30896" w:rsidRDefault="00C30896" w:rsidP="00A0424D">
      <w:pPr>
        <w:ind w:firstLine="0"/>
      </w:pPr>
      <w:r w:rsidRPr="00C30896">
        <w:t>Ś</w:t>
      </w:r>
      <w:r w:rsidR="00A0424D" w:rsidRPr="00C30896">
        <w:t>rodowisko</w:t>
      </w:r>
      <w:r w:rsidRPr="00C30896">
        <w:t>,</w:t>
      </w:r>
      <w:r w:rsidR="00A0424D" w:rsidRPr="00C30896">
        <w:t xml:space="preserve"> na </w:t>
      </w:r>
      <w:r w:rsidR="00041FF5" w:rsidRPr="00C30896">
        <w:t xml:space="preserve">którym </w:t>
      </w:r>
      <w:r w:rsidRPr="00C30896">
        <w:t>są</w:t>
      </w:r>
      <w:r w:rsidR="00A0424D" w:rsidRPr="00C30896">
        <w:t xml:space="preserve"> zainstalowan</w:t>
      </w:r>
      <w:r w:rsidRPr="00C30896">
        <w:t>e</w:t>
      </w:r>
      <w:r w:rsidR="00A0424D" w:rsidRPr="00C30896">
        <w:t xml:space="preserve"> System</w:t>
      </w:r>
      <w:r w:rsidRPr="00C30896">
        <w:t>y,</w:t>
      </w:r>
      <w:r w:rsidR="00A0424D" w:rsidRPr="00C30896">
        <w:t xml:space="preserve"> </w:t>
      </w:r>
      <w:r w:rsidR="00041FF5" w:rsidRPr="00C30896">
        <w:t>spełnia</w:t>
      </w:r>
      <w:r w:rsidR="00A0424D" w:rsidRPr="00C30896">
        <w:t xml:space="preserve"> następujące minimalne wymagania:</w:t>
      </w:r>
    </w:p>
    <w:p w14:paraId="6B4408B3" w14:textId="391B1B92" w:rsidR="00A0424D" w:rsidRPr="00C30896" w:rsidRDefault="00A0424D" w:rsidP="00A0424D">
      <w:pPr>
        <w:ind w:firstLine="0"/>
      </w:pPr>
      <w:r w:rsidRPr="00C30896">
        <w:t xml:space="preserve">System wirtualizacji </w:t>
      </w:r>
      <w:proofErr w:type="spellStart"/>
      <w:r w:rsidR="00C30896" w:rsidRPr="00C30896">
        <w:t>VMware</w:t>
      </w:r>
      <w:proofErr w:type="spellEnd"/>
    </w:p>
    <w:p w14:paraId="2C0EA2E1" w14:textId="66964731" w:rsidR="00A0424D" w:rsidRPr="00C30896" w:rsidRDefault="00A0424D" w:rsidP="00A0424D">
      <w:pPr>
        <w:ind w:firstLine="0"/>
      </w:pPr>
      <w:r w:rsidRPr="00C30896">
        <w:t>Maszyna wirtualna powinna spełniać</w:t>
      </w:r>
      <w:r w:rsidR="00285281" w:rsidRPr="00C30896">
        <w:t xml:space="preserve"> minimum</w:t>
      </w:r>
      <w:r w:rsidRPr="00C30896">
        <w:t xml:space="preserve"> następujące wymagania:</w:t>
      </w:r>
    </w:p>
    <w:p w14:paraId="488B6249" w14:textId="233BEF53" w:rsidR="00A0424D" w:rsidRPr="00C30896" w:rsidRDefault="00A0424D" w:rsidP="00A0424D">
      <w:pPr>
        <w:ind w:firstLine="0"/>
      </w:pPr>
      <w:r w:rsidRPr="00C30896">
        <w:t>System</w:t>
      </w:r>
      <w:r w:rsidR="00C30896" w:rsidRPr="00C30896">
        <w:t xml:space="preserve"> operacyjny: </w:t>
      </w:r>
      <w:proofErr w:type="spellStart"/>
      <w:r w:rsidR="00620D8E">
        <w:t>CentOS</w:t>
      </w:r>
      <w:proofErr w:type="spellEnd"/>
      <w:r w:rsidR="00620D8E">
        <w:t xml:space="preserve"> </w:t>
      </w:r>
      <w:r w:rsidR="002A02ED">
        <w:t>10</w:t>
      </w:r>
      <w:r w:rsidR="00620D8E">
        <w:t>.</w:t>
      </w:r>
    </w:p>
    <w:p w14:paraId="26466E7A" w14:textId="6D6ADCE7" w:rsidR="00A0424D" w:rsidRPr="00C30896" w:rsidRDefault="00A0424D" w:rsidP="00A0424D">
      <w:pPr>
        <w:ind w:firstLine="0"/>
      </w:pPr>
      <w:r w:rsidRPr="00C30896">
        <w:t>Procesor: minimalnie System wymaga 8 rdzeni przypisanych do maszyny wirtualnej / serwera, wartość tą można skalować w zależności od spodziewanego obciążenia, rekomendowana liczba rdzeni to 24.</w:t>
      </w:r>
    </w:p>
    <w:p w14:paraId="7708FDA2" w14:textId="426FFE87" w:rsidR="00A0424D" w:rsidRPr="00C30896" w:rsidRDefault="00A0424D" w:rsidP="00A0424D">
      <w:pPr>
        <w:ind w:firstLine="0"/>
      </w:pPr>
      <w:r w:rsidRPr="00C30896">
        <w:t xml:space="preserve">RAM: minimalnie </w:t>
      </w:r>
      <w:r w:rsidR="00C30896" w:rsidRPr="00C30896">
        <w:t>48</w:t>
      </w:r>
      <w:r w:rsidRPr="00C30896">
        <w:t xml:space="preserve"> GB RAM </w:t>
      </w:r>
    </w:p>
    <w:p w14:paraId="2EF71C59" w14:textId="64A56F7E" w:rsidR="00A0424D" w:rsidRPr="00C30896" w:rsidRDefault="00A0424D" w:rsidP="00A0424D">
      <w:pPr>
        <w:ind w:firstLine="0"/>
      </w:pPr>
      <w:r w:rsidRPr="00C30896">
        <w:t>Dysk: minimalnie System</w:t>
      </w:r>
      <w:r w:rsidR="00C30896" w:rsidRPr="00C30896">
        <w:t xml:space="preserve"> KA PEF</w:t>
      </w:r>
      <w:r w:rsidRPr="00C30896">
        <w:t xml:space="preserve"> wymaga 50</w:t>
      </w:r>
      <w:r w:rsidR="00C30896" w:rsidRPr="00C30896">
        <w:t>0</w:t>
      </w:r>
      <w:r w:rsidRPr="00C30896">
        <w:t xml:space="preserve"> GB przestrzeni dyskowej</w:t>
      </w:r>
      <w:r w:rsidR="00C30896" w:rsidRPr="00C30896">
        <w:t>, zaś Portal PEF 5 TB.</w:t>
      </w:r>
    </w:p>
    <w:p w14:paraId="2519F391" w14:textId="559633BF" w:rsidR="00A0424D" w:rsidRDefault="00A0424D" w:rsidP="00A0424D">
      <w:pPr>
        <w:ind w:firstLine="0"/>
      </w:pPr>
      <w:r w:rsidRPr="00C30896">
        <w:t xml:space="preserve">Przepustowość łącza: Minimalnie 100 </w:t>
      </w:r>
      <w:proofErr w:type="spellStart"/>
      <w:r w:rsidRPr="00C30896">
        <w:t>MBit</w:t>
      </w:r>
      <w:proofErr w:type="spellEnd"/>
      <w:r w:rsidRPr="00C30896">
        <w:t>.</w:t>
      </w:r>
    </w:p>
    <w:p w14:paraId="4C9FE085" w14:textId="5762B675" w:rsidR="00041FF5" w:rsidRPr="00377513" w:rsidRDefault="00041FF5" w:rsidP="00A0424D">
      <w:pPr>
        <w:ind w:firstLine="0"/>
      </w:pPr>
      <w:r>
        <w:t>Wykonawca zobowiązany jest do zapewnienia środowiska na warunkach wydajnościowych i funkcjonalnych nie gorszych niż wymienione.</w:t>
      </w:r>
    </w:p>
    <w:p w14:paraId="594EEF9D" w14:textId="3975D1F3" w:rsidR="00AD50C4" w:rsidRPr="00377513" w:rsidRDefault="00AD50C4" w:rsidP="00D31BB5">
      <w:pPr>
        <w:pStyle w:val="AVNagwek2"/>
        <w:numPr>
          <w:ilvl w:val="1"/>
          <w:numId w:val="99"/>
        </w:numPr>
        <w:ind w:left="426" w:hanging="142"/>
      </w:pPr>
      <w:bookmarkStart w:id="14" w:name="_Toc95293748"/>
      <w:bookmarkStart w:id="15" w:name="_Ref16688633"/>
      <w:bookmarkStart w:id="16" w:name="_Toc14088861"/>
      <w:bookmarkEnd w:id="12"/>
      <w:r w:rsidRPr="00377513">
        <w:t>Eksploatacja systemu</w:t>
      </w:r>
      <w:bookmarkEnd w:id="14"/>
    </w:p>
    <w:p w14:paraId="1A3C875C" w14:textId="30D7B029" w:rsidR="00430F2C" w:rsidRPr="00377513" w:rsidRDefault="00430F2C" w:rsidP="00AD50C4">
      <w:pPr>
        <w:ind w:firstLine="0"/>
      </w:pPr>
      <w:r w:rsidRPr="00377513">
        <w:t>Wykonawca zobowiązany będzie przygotować dokumentację eksploatacji</w:t>
      </w:r>
      <w:r w:rsidR="003B4E56">
        <w:t>/administracji</w:t>
      </w:r>
      <w:r w:rsidRPr="00377513">
        <w:t xml:space="preserve"> systemu według s</w:t>
      </w:r>
      <w:r w:rsidR="003B4E56">
        <w:t xml:space="preserve">zablonów </w:t>
      </w:r>
      <w:r w:rsidRPr="00377513">
        <w:t>wymagan</w:t>
      </w:r>
      <w:r w:rsidR="003B4E56">
        <w:t>ych</w:t>
      </w:r>
      <w:r w:rsidRPr="00377513">
        <w:t xml:space="preserve"> przez Zamawiającego. Dokumentacja powinna uwzględniać specyfikę wykorzystywanego środowiska i infrastruktury.</w:t>
      </w:r>
    </w:p>
    <w:p w14:paraId="46D6CCA6" w14:textId="10567EF4" w:rsidR="00AD50C4" w:rsidRPr="00377513" w:rsidRDefault="003B4E56" w:rsidP="00AD50C4">
      <w:pPr>
        <w:ind w:firstLine="0"/>
      </w:pPr>
      <w:r w:rsidRPr="003B4E56">
        <w:t>Po</w:t>
      </w:r>
      <w:r>
        <w:t xml:space="preserve"> zawarciu umowy, Zamawiający udostępni wybranemu Wykonawcy dotychczas wykorzystywaną dokumentację eksploatacji/administracji utrzymywanych systemów.</w:t>
      </w:r>
    </w:p>
    <w:p w14:paraId="4F40D3E5" w14:textId="3AC8CC07" w:rsidR="00AD50C4" w:rsidRPr="00377513" w:rsidRDefault="00AD50C4" w:rsidP="00D31BB5">
      <w:pPr>
        <w:pStyle w:val="AVNagwek2"/>
        <w:numPr>
          <w:ilvl w:val="1"/>
          <w:numId w:val="99"/>
        </w:numPr>
        <w:ind w:left="426" w:hanging="142"/>
      </w:pPr>
      <w:bookmarkStart w:id="17" w:name="_Toc95293749"/>
      <w:r w:rsidRPr="00377513">
        <w:t>Oprogramowanie i kod źródłowy</w:t>
      </w:r>
      <w:bookmarkEnd w:id="17"/>
    </w:p>
    <w:p w14:paraId="1BC39F73" w14:textId="7C8DE229" w:rsidR="00AD50C4" w:rsidRDefault="00AD50C4" w:rsidP="00AD50C4">
      <w:pPr>
        <w:ind w:firstLine="0"/>
      </w:pPr>
      <w:r w:rsidRPr="00377513">
        <w:t>Pliki instalacyjne oraz dokumentacja oprogramowania i kodu źródłowego</w:t>
      </w:r>
      <w:r w:rsidR="00CD266C" w:rsidRPr="00377513">
        <w:t xml:space="preserve"> </w:t>
      </w:r>
      <w:r w:rsidRPr="00377513">
        <w:t>zostaną przekazane Wykonawcy po podpisaniu umowy.</w:t>
      </w:r>
      <w:r w:rsidR="005A6A10" w:rsidRPr="00377513">
        <w:t xml:space="preserve"> </w:t>
      </w:r>
    </w:p>
    <w:p w14:paraId="4D432838" w14:textId="28EDE4E4" w:rsidR="00427776" w:rsidRDefault="00427776" w:rsidP="00427776">
      <w:pPr>
        <w:ind w:firstLine="0"/>
      </w:pPr>
      <w:r>
        <w:t>Objętość kodu portalu efaktura.gov.pl wynosi ok. 1 500 000 linii, z uwagi na użyte do wytworzenia technologie, część kliencką i serwerową należy traktować jako monolityczną.</w:t>
      </w:r>
    </w:p>
    <w:p w14:paraId="2D1DFB06" w14:textId="1FD40824" w:rsidR="00427776" w:rsidRPr="00377513" w:rsidRDefault="00427776" w:rsidP="00427776">
      <w:pPr>
        <w:ind w:firstLine="0"/>
      </w:pPr>
      <w:r>
        <w:t>W przypadku systemu Książki Adresowej PEF objętość kodu wynosi ok. 3 800 000 linii dla części klienckiej i ok. 600 000 linii dla części serwerowej.</w:t>
      </w:r>
    </w:p>
    <w:p w14:paraId="6D28CD37" w14:textId="1A0F6D09" w:rsidR="00AD50C4" w:rsidRPr="00377513" w:rsidRDefault="00AD50C4" w:rsidP="00D31BB5">
      <w:pPr>
        <w:pStyle w:val="AVNagwek2"/>
        <w:numPr>
          <w:ilvl w:val="1"/>
          <w:numId w:val="99"/>
        </w:numPr>
        <w:ind w:left="426" w:hanging="142"/>
      </w:pPr>
      <w:bookmarkStart w:id="18" w:name="_Toc95293750"/>
      <w:r w:rsidRPr="00377513">
        <w:t>Dokumentacja użytkownika</w:t>
      </w:r>
      <w:bookmarkEnd w:id="18"/>
    </w:p>
    <w:p w14:paraId="1F5EFCA8" w14:textId="6151205E" w:rsidR="00AD50C4" w:rsidRPr="00377513" w:rsidRDefault="00AD50C4" w:rsidP="00AD50C4">
      <w:pPr>
        <w:ind w:firstLine="0"/>
      </w:pPr>
      <w:r w:rsidRPr="00377513">
        <w:t xml:space="preserve">Wykonawca zobowiązany będzie na bieżąco </w:t>
      </w:r>
      <w:r w:rsidR="00873053" w:rsidRPr="00377513">
        <w:t>aktualizowa</w:t>
      </w:r>
      <w:r w:rsidR="00842397">
        <w:t>ć</w:t>
      </w:r>
      <w:r w:rsidR="00873053" w:rsidRPr="00377513">
        <w:t xml:space="preserve"> </w:t>
      </w:r>
      <w:r w:rsidRPr="00377513">
        <w:t>dokumentację użytkownika systemu</w:t>
      </w:r>
      <w:r w:rsidR="00A81A0C" w:rsidRPr="00377513">
        <w:t>, każdorazowo</w:t>
      </w:r>
      <w:r w:rsidRPr="00377513">
        <w:t xml:space="preserve"> po realizacji prac rozwojowych w ramach niniejszego zamówienia. </w:t>
      </w:r>
    </w:p>
    <w:p w14:paraId="5FED8BBD" w14:textId="5A6F6201" w:rsidR="00963D1D" w:rsidRPr="00377513" w:rsidRDefault="00963D1D" w:rsidP="00D31BB5">
      <w:pPr>
        <w:pStyle w:val="AVNagwek2"/>
        <w:numPr>
          <w:ilvl w:val="1"/>
          <w:numId w:val="99"/>
        </w:numPr>
        <w:ind w:left="426" w:hanging="142"/>
      </w:pPr>
      <w:bookmarkStart w:id="19" w:name="_Toc95293751"/>
      <w:r w:rsidRPr="00377513">
        <w:lastRenderedPageBreak/>
        <w:t>Wymagania dostępności, wydajnościowe</w:t>
      </w:r>
      <w:r w:rsidR="00294D30" w:rsidRPr="00377513">
        <w:t xml:space="preserve">, </w:t>
      </w:r>
      <w:r w:rsidRPr="00377513">
        <w:t xml:space="preserve">jakościowe </w:t>
      </w:r>
      <w:r w:rsidR="00681CD3" w:rsidRPr="00377513">
        <w:t>oraz pozostałe</w:t>
      </w:r>
      <w:bookmarkEnd w:id="19"/>
    </w:p>
    <w:tbl>
      <w:tblPr>
        <w:tblW w:w="921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A0" w:firstRow="1" w:lastRow="0" w:firstColumn="1" w:lastColumn="0" w:noHBand="0" w:noVBand="0"/>
      </w:tblPr>
      <w:tblGrid>
        <w:gridCol w:w="850"/>
        <w:gridCol w:w="8362"/>
      </w:tblGrid>
      <w:tr w:rsidR="00963D1D" w:rsidRPr="00377513" w14:paraId="0E47B57E" w14:textId="77777777" w:rsidTr="00422A7B">
        <w:tc>
          <w:tcPr>
            <w:tcW w:w="850" w:type="dxa"/>
            <w:shd w:val="clear" w:color="auto" w:fill="D9D9D9"/>
          </w:tcPr>
          <w:p w14:paraId="3716B9D0" w14:textId="77777777" w:rsidR="00963D1D" w:rsidRPr="00377513" w:rsidRDefault="00963D1D" w:rsidP="00422A7B">
            <w:pPr>
              <w:pStyle w:val="AVTabelatre"/>
              <w:rPr>
                <w:b/>
                <w:bCs/>
              </w:rPr>
            </w:pPr>
            <w:r w:rsidRPr="00377513">
              <w:rPr>
                <w:b/>
                <w:bCs/>
              </w:rPr>
              <w:t xml:space="preserve">Symbol </w:t>
            </w:r>
          </w:p>
        </w:tc>
        <w:tc>
          <w:tcPr>
            <w:tcW w:w="8362" w:type="dxa"/>
            <w:shd w:val="clear" w:color="auto" w:fill="D9D9D9"/>
          </w:tcPr>
          <w:p w14:paraId="7DE32678" w14:textId="77777777" w:rsidR="00963D1D" w:rsidRPr="00377513" w:rsidRDefault="00963D1D" w:rsidP="00422A7B">
            <w:pPr>
              <w:pStyle w:val="AVTabelatre"/>
              <w:rPr>
                <w:b/>
                <w:bCs/>
              </w:rPr>
            </w:pPr>
            <w:r w:rsidRPr="00377513">
              <w:rPr>
                <w:b/>
                <w:bCs/>
              </w:rPr>
              <w:t>Opis wymagania</w:t>
            </w:r>
          </w:p>
        </w:tc>
      </w:tr>
      <w:tr w:rsidR="00963D1D" w:rsidRPr="00377513" w14:paraId="5AD781AD" w14:textId="77777777" w:rsidTr="00422A7B">
        <w:tc>
          <w:tcPr>
            <w:tcW w:w="9212" w:type="dxa"/>
            <w:gridSpan w:val="2"/>
          </w:tcPr>
          <w:p w14:paraId="700A6BD3" w14:textId="5F87D10B" w:rsidR="00963D1D" w:rsidRPr="00377513" w:rsidRDefault="00963D1D" w:rsidP="00C45224">
            <w:pPr>
              <w:pStyle w:val="AVTabelatre"/>
              <w:rPr>
                <w:b/>
                <w:bCs/>
              </w:rPr>
            </w:pPr>
            <w:r w:rsidRPr="00377513">
              <w:rPr>
                <w:b/>
                <w:bCs/>
              </w:rPr>
              <w:t xml:space="preserve">Poziom jakości usługi </w:t>
            </w:r>
            <w:r w:rsidR="00C45224" w:rsidRPr="00377513">
              <w:rPr>
                <w:b/>
                <w:bCs/>
              </w:rPr>
              <w:t>Książki Adresowej</w:t>
            </w:r>
            <w:r w:rsidR="00DA51A8" w:rsidRPr="00377513">
              <w:rPr>
                <w:b/>
                <w:bCs/>
              </w:rPr>
              <w:t xml:space="preserve"> PEF</w:t>
            </w:r>
            <w:r w:rsidR="00AC05B9" w:rsidRPr="00377513">
              <w:rPr>
                <w:b/>
                <w:bCs/>
              </w:rPr>
              <w:t xml:space="preserve"> </w:t>
            </w:r>
            <w:r w:rsidR="00CF75F3" w:rsidRPr="00377513">
              <w:rPr>
                <w:b/>
                <w:bCs/>
              </w:rPr>
              <w:t>i Portalu PEF</w:t>
            </w:r>
            <w:r w:rsidR="00DA51A8" w:rsidRPr="00377513">
              <w:rPr>
                <w:b/>
                <w:bCs/>
              </w:rPr>
              <w:t xml:space="preserve"> </w:t>
            </w:r>
            <w:r w:rsidRPr="00377513">
              <w:rPr>
                <w:b/>
                <w:bCs/>
              </w:rPr>
              <w:t>w zakresie dostępności (niezawodności):</w:t>
            </w:r>
          </w:p>
        </w:tc>
      </w:tr>
      <w:tr w:rsidR="00963D1D" w:rsidRPr="00377513" w14:paraId="1DD61053" w14:textId="77777777" w:rsidTr="00422A7B">
        <w:tc>
          <w:tcPr>
            <w:tcW w:w="850" w:type="dxa"/>
          </w:tcPr>
          <w:p w14:paraId="1896A5CA" w14:textId="43296610" w:rsidR="00963D1D" w:rsidRPr="00377513" w:rsidRDefault="005746E0" w:rsidP="00A66EC5">
            <w:pPr>
              <w:pStyle w:val="AVTabelatre"/>
              <w:jc w:val="center"/>
              <w:rPr>
                <w:b/>
                <w:bCs/>
              </w:rPr>
            </w:pPr>
            <w:r w:rsidRPr="00377513">
              <w:rPr>
                <w:b/>
                <w:bCs/>
              </w:rPr>
              <w:t>5.7</w:t>
            </w:r>
            <w:r w:rsidR="00963D1D" w:rsidRPr="00377513">
              <w:rPr>
                <w:b/>
                <w:bCs/>
              </w:rPr>
              <w:t>.1</w:t>
            </w:r>
          </w:p>
        </w:tc>
        <w:tc>
          <w:tcPr>
            <w:tcW w:w="8362" w:type="dxa"/>
          </w:tcPr>
          <w:p w14:paraId="0768B3B8" w14:textId="282151CC" w:rsidR="00963D1D" w:rsidRPr="00377513" w:rsidRDefault="00963D1D" w:rsidP="00D25D6F">
            <w:pPr>
              <w:pStyle w:val="AVTabelatre"/>
            </w:pPr>
            <w:r w:rsidRPr="00377513">
              <w:t>Dostępność interfejsu API udostępnianego przez środowisko produk</w:t>
            </w:r>
            <w:r w:rsidR="00D25D6F" w:rsidRPr="00377513">
              <w:t>cyjne dla realizowanych funkcji m</w:t>
            </w:r>
            <w:r w:rsidR="00B66D52" w:rsidRPr="00377513">
              <w:t>usi</w:t>
            </w:r>
            <w:r w:rsidR="00D25D6F" w:rsidRPr="00377513">
              <w:t xml:space="preserve"> wynosić </w:t>
            </w:r>
            <w:r w:rsidRPr="00377513">
              <w:t>min. 99,</w:t>
            </w:r>
            <w:r w:rsidR="00476006" w:rsidRPr="00377513">
              <w:t>0</w:t>
            </w:r>
            <w:r w:rsidRPr="00377513">
              <w:t>%</w:t>
            </w:r>
            <w:r w:rsidR="00F934B2" w:rsidRPr="00377513">
              <w:t xml:space="preserve"> (w skali miesiąca</w:t>
            </w:r>
            <w:r w:rsidR="00670775">
              <w:t xml:space="preserve"> lub w </w:t>
            </w:r>
            <w:r w:rsidR="00670775" w:rsidRPr="00670775">
              <w:t>przypadku świadczenia usług przez okres krótszy niż miesiąc kalendarzowy</w:t>
            </w:r>
            <w:r w:rsidR="00670775">
              <w:t xml:space="preserve"> – w skali tego okresu</w:t>
            </w:r>
            <w:r w:rsidR="00F934B2" w:rsidRPr="00377513">
              <w:t>)</w:t>
            </w:r>
            <w:r w:rsidRPr="00377513">
              <w:t>.</w:t>
            </w:r>
          </w:p>
          <w:p w14:paraId="56C34FB7" w14:textId="04198902" w:rsidR="00963D1D" w:rsidRPr="00377513" w:rsidRDefault="00963D1D">
            <w:pPr>
              <w:pStyle w:val="AVTabelatre"/>
            </w:pPr>
            <w:r w:rsidRPr="00377513">
              <w:t>Okna serwisowe będą uwzględniane w weryfikacji osiąganego poziomu dostępności usługi</w:t>
            </w:r>
            <w:r w:rsidR="00E81164" w:rsidRPr="00377513">
              <w:t>.</w:t>
            </w:r>
          </w:p>
        </w:tc>
      </w:tr>
      <w:tr w:rsidR="00963D1D" w:rsidRPr="00377513" w14:paraId="69C770AB" w14:textId="77777777" w:rsidTr="00422A7B">
        <w:tc>
          <w:tcPr>
            <w:tcW w:w="850" w:type="dxa"/>
          </w:tcPr>
          <w:p w14:paraId="383D08C2" w14:textId="2964A170" w:rsidR="00963D1D" w:rsidRPr="00377513" w:rsidRDefault="005746E0" w:rsidP="00A66EC5">
            <w:pPr>
              <w:pStyle w:val="AVTabelatre"/>
              <w:jc w:val="center"/>
              <w:rPr>
                <w:b/>
                <w:bCs/>
              </w:rPr>
            </w:pPr>
            <w:r w:rsidRPr="00377513">
              <w:rPr>
                <w:b/>
                <w:bCs/>
              </w:rPr>
              <w:t>5.7</w:t>
            </w:r>
            <w:r w:rsidR="00A66EC5" w:rsidRPr="00377513">
              <w:rPr>
                <w:b/>
                <w:bCs/>
              </w:rPr>
              <w:t>.2</w:t>
            </w:r>
          </w:p>
        </w:tc>
        <w:tc>
          <w:tcPr>
            <w:tcW w:w="8362" w:type="dxa"/>
          </w:tcPr>
          <w:p w14:paraId="09771EEE" w14:textId="3F26B400" w:rsidR="00963D1D" w:rsidRPr="00377513" w:rsidRDefault="00963D1D" w:rsidP="00D25D6F">
            <w:pPr>
              <w:pStyle w:val="AVTabelatre"/>
            </w:pPr>
            <w:r w:rsidRPr="00377513">
              <w:t>Dostępność interfejsu WEB</w:t>
            </w:r>
            <w:r w:rsidR="00C05644" w:rsidRPr="00377513">
              <w:t xml:space="preserve"> KA PEF</w:t>
            </w:r>
            <w:r w:rsidRPr="00377513">
              <w:t xml:space="preserve"> udostępnianego przez środowisko produkcyjne dla </w:t>
            </w:r>
            <w:r w:rsidR="00D25D6F" w:rsidRPr="00377513">
              <w:t xml:space="preserve">realizowanych </w:t>
            </w:r>
            <w:r w:rsidRPr="00377513">
              <w:t xml:space="preserve">funkcji </w:t>
            </w:r>
            <w:r w:rsidR="00D25D6F" w:rsidRPr="00377513">
              <w:t>m</w:t>
            </w:r>
            <w:r w:rsidR="00B66D52" w:rsidRPr="00377513">
              <w:t>usi</w:t>
            </w:r>
            <w:r w:rsidR="00D25D6F" w:rsidRPr="00377513">
              <w:t xml:space="preserve"> wynosić </w:t>
            </w:r>
            <w:r w:rsidRPr="00377513">
              <w:t>min. 99,</w:t>
            </w:r>
            <w:r w:rsidR="00476006" w:rsidRPr="00377513">
              <w:t>0</w:t>
            </w:r>
            <w:r w:rsidRPr="00377513">
              <w:t>%</w:t>
            </w:r>
            <w:r w:rsidR="00F934B2" w:rsidRPr="00377513">
              <w:t xml:space="preserve"> (w skali miesiąca</w:t>
            </w:r>
            <w:r w:rsidR="00670775">
              <w:t xml:space="preserve"> lub w </w:t>
            </w:r>
            <w:r w:rsidR="00670775" w:rsidRPr="00670775">
              <w:t>przypadku świadczenia usług przez okres krótszy niż miesiąc kalendarzowy</w:t>
            </w:r>
            <w:r w:rsidR="00670775">
              <w:t xml:space="preserve"> – w skali tego okresu</w:t>
            </w:r>
            <w:r w:rsidR="00F934B2" w:rsidRPr="00377513">
              <w:t>)</w:t>
            </w:r>
            <w:r w:rsidR="00D25D6F" w:rsidRPr="00377513">
              <w:t>.</w:t>
            </w:r>
          </w:p>
          <w:p w14:paraId="39EA3A32" w14:textId="4207538E" w:rsidR="00963D1D" w:rsidRPr="00377513" w:rsidRDefault="00963D1D">
            <w:pPr>
              <w:pStyle w:val="AVTabelatre"/>
            </w:pPr>
            <w:r w:rsidRPr="00377513">
              <w:t>Okna serwisowe będą uwzględniane w weryfikacji osiąganego poziomu dostępności usługi.</w:t>
            </w:r>
          </w:p>
        </w:tc>
      </w:tr>
      <w:tr w:rsidR="00CF75F3" w:rsidRPr="00377513" w14:paraId="4494B7D1" w14:textId="77777777" w:rsidTr="00422A7B">
        <w:tc>
          <w:tcPr>
            <w:tcW w:w="850" w:type="dxa"/>
          </w:tcPr>
          <w:p w14:paraId="2A1C7451" w14:textId="6F9D2AFE" w:rsidR="00CF75F3" w:rsidRPr="00377513" w:rsidRDefault="005746E0" w:rsidP="00A66EC5">
            <w:pPr>
              <w:pStyle w:val="AVTabelatre"/>
              <w:jc w:val="center"/>
              <w:rPr>
                <w:b/>
                <w:bCs/>
              </w:rPr>
            </w:pPr>
            <w:r w:rsidRPr="00377513">
              <w:rPr>
                <w:b/>
                <w:bCs/>
              </w:rPr>
              <w:t>5.7</w:t>
            </w:r>
            <w:r w:rsidR="00CF75F3" w:rsidRPr="00377513">
              <w:rPr>
                <w:b/>
                <w:bCs/>
              </w:rPr>
              <w:t>.3</w:t>
            </w:r>
          </w:p>
        </w:tc>
        <w:tc>
          <w:tcPr>
            <w:tcW w:w="8362" w:type="dxa"/>
          </w:tcPr>
          <w:p w14:paraId="413C4BA4" w14:textId="18C60251" w:rsidR="00CF75F3" w:rsidRPr="00377513" w:rsidRDefault="00CF75F3" w:rsidP="00CF75F3">
            <w:pPr>
              <w:pStyle w:val="AVTabelatre"/>
            </w:pPr>
            <w:r w:rsidRPr="00377513">
              <w:t>Dostępność Portalu PEF udostępnianego przez środowisko produkcyjne dla realizowanych funkcji musi wynosić min. 99,</w:t>
            </w:r>
            <w:r w:rsidR="00476006" w:rsidRPr="00377513">
              <w:t>0</w:t>
            </w:r>
            <w:r w:rsidRPr="00377513">
              <w:t>% (w skali miesiąca</w:t>
            </w:r>
            <w:r w:rsidR="00670775">
              <w:t xml:space="preserve"> lub w </w:t>
            </w:r>
            <w:r w:rsidR="00670775" w:rsidRPr="00670775">
              <w:t>przypadku świadczenia usług przez okres krótszy niż miesiąc kalendarzowy</w:t>
            </w:r>
            <w:r w:rsidR="00670775">
              <w:t xml:space="preserve"> – w skali tego okresu</w:t>
            </w:r>
            <w:r w:rsidRPr="00377513">
              <w:t>).</w:t>
            </w:r>
          </w:p>
          <w:p w14:paraId="20A7131B" w14:textId="7E49815F" w:rsidR="00CF75F3" w:rsidRPr="00377513" w:rsidRDefault="00CF75F3">
            <w:pPr>
              <w:pStyle w:val="AVTabelatre"/>
            </w:pPr>
            <w:r w:rsidRPr="00377513">
              <w:t>Okna serwisowe będą uwzględniane w weryfikacji osiąganego poziomu dostępności usługi.</w:t>
            </w:r>
          </w:p>
        </w:tc>
      </w:tr>
      <w:tr w:rsidR="00963D1D" w:rsidRPr="00377513" w14:paraId="0EE354EE" w14:textId="77777777" w:rsidTr="00422A7B">
        <w:tc>
          <w:tcPr>
            <w:tcW w:w="9212" w:type="dxa"/>
            <w:gridSpan w:val="2"/>
          </w:tcPr>
          <w:p w14:paraId="233A4E87" w14:textId="1D59E0D6" w:rsidR="00963D1D" w:rsidRPr="00377513" w:rsidRDefault="00963D1D" w:rsidP="00B66D52">
            <w:pPr>
              <w:pStyle w:val="AVTabelatre"/>
              <w:rPr>
                <w:b/>
                <w:bCs/>
              </w:rPr>
            </w:pPr>
            <w:r w:rsidRPr="00377513">
              <w:rPr>
                <w:b/>
                <w:bCs/>
              </w:rPr>
              <w:t>Poziom jakości usługi w zakresie wydajności (niezawodności):</w:t>
            </w:r>
          </w:p>
        </w:tc>
      </w:tr>
      <w:tr w:rsidR="00963D1D" w:rsidRPr="00377513" w14:paraId="52F54CA5" w14:textId="77777777" w:rsidTr="00422A7B">
        <w:tc>
          <w:tcPr>
            <w:tcW w:w="850" w:type="dxa"/>
          </w:tcPr>
          <w:p w14:paraId="423DF7AB" w14:textId="21F53E45" w:rsidR="00963D1D" w:rsidRPr="00377513" w:rsidRDefault="005746E0" w:rsidP="00FD7734">
            <w:pPr>
              <w:pStyle w:val="AVTabelatre"/>
              <w:jc w:val="center"/>
            </w:pPr>
            <w:r w:rsidRPr="00377513">
              <w:rPr>
                <w:b/>
                <w:bCs/>
              </w:rPr>
              <w:t>5.7</w:t>
            </w:r>
            <w:r w:rsidR="00B4150F" w:rsidRPr="00377513">
              <w:rPr>
                <w:b/>
                <w:bCs/>
              </w:rPr>
              <w:t>.4</w:t>
            </w:r>
          </w:p>
        </w:tc>
        <w:tc>
          <w:tcPr>
            <w:tcW w:w="8362" w:type="dxa"/>
          </w:tcPr>
          <w:p w14:paraId="2F290017" w14:textId="233B2ADD" w:rsidR="00963D1D" w:rsidRPr="00377513" w:rsidRDefault="00963D1D" w:rsidP="00B66D52">
            <w:pPr>
              <w:pStyle w:val="AVTabelatre"/>
            </w:pPr>
            <w:r w:rsidRPr="00377513">
              <w:t>dla interfejsu API udostępnianego przez środowisko produkcyjne</w:t>
            </w:r>
            <w:r w:rsidR="00422784" w:rsidRPr="00377513">
              <w:t xml:space="preserve"> maksymalny </w:t>
            </w:r>
            <w:r w:rsidRPr="00377513">
              <w:t xml:space="preserve">czas </w:t>
            </w:r>
            <w:r w:rsidR="00422784" w:rsidRPr="00377513">
              <w:t xml:space="preserve">odpowiedzi nie może przekroczyć </w:t>
            </w:r>
            <w:r w:rsidR="003A7365" w:rsidRPr="00377513">
              <w:rPr>
                <w:b/>
                <w:bCs/>
              </w:rPr>
              <w:t>3</w:t>
            </w:r>
            <w:r w:rsidR="00422784" w:rsidRPr="00377513">
              <w:t xml:space="preserve"> sekund, przy </w:t>
            </w:r>
            <w:r w:rsidR="00422784" w:rsidRPr="00377513">
              <w:rPr>
                <w:b/>
                <w:bCs/>
              </w:rPr>
              <w:t>50</w:t>
            </w:r>
            <w:r w:rsidR="00422784" w:rsidRPr="00377513">
              <w:t xml:space="preserve"> równoległych sesjach komunikowani</w:t>
            </w:r>
            <w:r w:rsidR="00B66D52" w:rsidRPr="00377513">
              <w:t>a się z interfejsem API</w:t>
            </w:r>
            <w:r w:rsidR="00422784" w:rsidRPr="00377513">
              <w:t>.</w:t>
            </w:r>
          </w:p>
        </w:tc>
      </w:tr>
      <w:tr w:rsidR="00247C27" w:rsidRPr="00377513" w14:paraId="295A75C4" w14:textId="77777777" w:rsidTr="00422A7B">
        <w:tc>
          <w:tcPr>
            <w:tcW w:w="850" w:type="dxa"/>
          </w:tcPr>
          <w:p w14:paraId="197A86DA" w14:textId="14393819" w:rsidR="00247C27" w:rsidRPr="00377513" w:rsidRDefault="005746E0" w:rsidP="00A66EC5">
            <w:pPr>
              <w:pStyle w:val="AVTabelatre"/>
              <w:jc w:val="center"/>
              <w:rPr>
                <w:b/>
                <w:bCs/>
              </w:rPr>
            </w:pPr>
            <w:r w:rsidRPr="00377513">
              <w:rPr>
                <w:b/>
                <w:bCs/>
              </w:rPr>
              <w:t>5.7</w:t>
            </w:r>
            <w:r w:rsidR="00B4150F" w:rsidRPr="00377513">
              <w:rPr>
                <w:b/>
                <w:bCs/>
              </w:rPr>
              <w:t>.5</w:t>
            </w:r>
          </w:p>
        </w:tc>
        <w:tc>
          <w:tcPr>
            <w:tcW w:w="8362" w:type="dxa"/>
          </w:tcPr>
          <w:p w14:paraId="0C941E48" w14:textId="6C93DD91" w:rsidR="00247C27" w:rsidRPr="00377513" w:rsidRDefault="003C527A" w:rsidP="005746E0">
            <w:pPr>
              <w:pStyle w:val="AVTabelatre"/>
            </w:pPr>
            <w:r w:rsidRPr="00377513">
              <w:t>Książka</w:t>
            </w:r>
            <w:r w:rsidR="00DA51A8" w:rsidRPr="00377513">
              <w:t xml:space="preserve"> Adresowa PEF</w:t>
            </w:r>
            <w:r w:rsidR="00247C27" w:rsidRPr="00377513">
              <w:t xml:space="preserve"> </w:t>
            </w:r>
            <w:r w:rsidR="00E72387" w:rsidRPr="00377513">
              <w:t>musi</w:t>
            </w:r>
            <w:r w:rsidR="00247C27" w:rsidRPr="00377513">
              <w:t xml:space="preserve"> zapewniać </w:t>
            </w:r>
            <w:r w:rsidR="00642192" w:rsidRPr="00377513">
              <w:t xml:space="preserve">spełnienie wymogów dla okresowego </w:t>
            </w:r>
            <w:r w:rsidR="006346E1" w:rsidRPr="00377513">
              <w:t>5</w:t>
            </w:r>
            <w:r w:rsidR="00E72387" w:rsidRPr="00377513">
              <w:t>-</w:t>
            </w:r>
            <w:r w:rsidR="00642192" w:rsidRPr="00377513">
              <w:t>krotnego wzrostu ilości zapytań.</w:t>
            </w:r>
          </w:p>
        </w:tc>
      </w:tr>
      <w:tr w:rsidR="00963D1D" w:rsidRPr="00377513" w14:paraId="66E85824" w14:textId="77777777" w:rsidTr="00422A7B">
        <w:tc>
          <w:tcPr>
            <w:tcW w:w="9212" w:type="dxa"/>
            <w:gridSpan w:val="2"/>
          </w:tcPr>
          <w:p w14:paraId="79CA749B" w14:textId="77777777" w:rsidR="00963D1D" w:rsidRPr="00377513" w:rsidRDefault="00963D1D" w:rsidP="00A66EC5">
            <w:pPr>
              <w:pStyle w:val="AVTabelatre"/>
              <w:jc w:val="left"/>
              <w:rPr>
                <w:b/>
                <w:bCs/>
              </w:rPr>
            </w:pPr>
            <w:r w:rsidRPr="00377513">
              <w:rPr>
                <w:b/>
                <w:bCs/>
              </w:rPr>
              <w:t>Wymagania pozostałe:</w:t>
            </w:r>
          </w:p>
        </w:tc>
      </w:tr>
      <w:tr w:rsidR="00963D1D" w:rsidRPr="00377513" w14:paraId="30BC9EDB" w14:textId="77777777" w:rsidTr="00422A7B">
        <w:tc>
          <w:tcPr>
            <w:tcW w:w="850" w:type="dxa"/>
          </w:tcPr>
          <w:p w14:paraId="7A8A4467" w14:textId="251B2B56" w:rsidR="00963D1D" w:rsidRPr="00377513" w:rsidRDefault="00B4150F" w:rsidP="00A66EC5">
            <w:pPr>
              <w:pStyle w:val="AVTabelatre"/>
              <w:jc w:val="center"/>
              <w:rPr>
                <w:b/>
                <w:bCs/>
              </w:rPr>
            </w:pPr>
            <w:r w:rsidRPr="00377513">
              <w:rPr>
                <w:b/>
                <w:bCs/>
              </w:rPr>
              <w:t>5.</w:t>
            </w:r>
            <w:r w:rsidR="00305238" w:rsidRPr="00377513">
              <w:rPr>
                <w:b/>
                <w:bCs/>
              </w:rPr>
              <w:t>7</w:t>
            </w:r>
            <w:r w:rsidRPr="00377513">
              <w:rPr>
                <w:b/>
                <w:bCs/>
              </w:rPr>
              <w:t>.6</w:t>
            </w:r>
          </w:p>
        </w:tc>
        <w:tc>
          <w:tcPr>
            <w:tcW w:w="8362" w:type="dxa"/>
          </w:tcPr>
          <w:p w14:paraId="256F0FC4" w14:textId="665F1005" w:rsidR="00963D1D" w:rsidRPr="00377513" w:rsidRDefault="003C527A" w:rsidP="00422A7B">
            <w:pPr>
              <w:pStyle w:val="AVTabelatre"/>
            </w:pPr>
            <w:r w:rsidRPr="00377513">
              <w:t>Książka</w:t>
            </w:r>
            <w:r w:rsidR="00963D1D" w:rsidRPr="00377513">
              <w:t xml:space="preserve"> </w:t>
            </w:r>
            <w:r w:rsidR="00DA51A8" w:rsidRPr="00377513">
              <w:t>Adresowa PEF</w:t>
            </w:r>
            <w:r w:rsidR="00E72387" w:rsidRPr="00377513">
              <w:t xml:space="preserve"> przez cały czas realizacji zamówienia</w:t>
            </w:r>
            <w:r w:rsidR="00DA51A8" w:rsidRPr="00377513">
              <w:t xml:space="preserve"> </w:t>
            </w:r>
            <w:r w:rsidR="00963D1D" w:rsidRPr="00377513">
              <w:t>będzie wykorzystywała otwarte formaty i protokoły wymiany danych</w:t>
            </w:r>
            <w:r w:rsidR="00A923C5" w:rsidRPr="00377513">
              <w:t>.</w:t>
            </w:r>
          </w:p>
        </w:tc>
      </w:tr>
      <w:tr w:rsidR="00963D1D" w:rsidRPr="00377513" w14:paraId="3CDF0C21" w14:textId="77777777" w:rsidTr="00422A7B">
        <w:tc>
          <w:tcPr>
            <w:tcW w:w="850" w:type="dxa"/>
          </w:tcPr>
          <w:p w14:paraId="4F270A6E" w14:textId="1E5A5916" w:rsidR="00963D1D" w:rsidRPr="00377513" w:rsidRDefault="00B4150F" w:rsidP="00305238">
            <w:pPr>
              <w:pStyle w:val="AVTabelatre"/>
              <w:jc w:val="center"/>
              <w:rPr>
                <w:b/>
                <w:bCs/>
              </w:rPr>
            </w:pPr>
            <w:r w:rsidRPr="00377513">
              <w:rPr>
                <w:b/>
                <w:bCs/>
              </w:rPr>
              <w:t>5.</w:t>
            </w:r>
            <w:r w:rsidR="00305238" w:rsidRPr="00377513">
              <w:rPr>
                <w:b/>
                <w:bCs/>
              </w:rPr>
              <w:t>7</w:t>
            </w:r>
            <w:r w:rsidRPr="00377513">
              <w:rPr>
                <w:b/>
                <w:bCs/>
              </w:rPr>
              <w:t>.7</w:t>
            </w:r>
          </w:p>
        </w:tc>
        <w:tc>
          <w:tcPr>
            <w:tcW w:w="8362" w:type="dxa"/>
          </w:tcPr>
          <w:p w14:paraId="27C7F3C1" w14:textId="3C00E4AB" w:rsidR="00963D1D" w:rsidRPr="00377513" w:rsidRDefault="00963D1D" w:rsidP="003C527A">
            <w:pPr>
              <w:pStyle w:val="AVTabelatre"/>
            </w:pPr>
            <w:r w:rsidRPr="00377513">
              <w:t xml:space="preserve">Interfejsy użytkownika całej </w:t>
            </w:r>
            <w:r w:rsidR="008563B5" w:rsidRPr="00377513">
              <w:t>Książki</w:t>
            </w:r>
            <w:r w:rsidRPr="00377513">
              <w:t xml:space="preserve"> </w:t>
            </w:r>
            <w:r w:rsidR="00DA51A8" w:rsidRPr="00377513">
              <w:t xml:space="preserve">Adresowej PEF </w:t>
            </w:r>
            <w:r w:rsidRPr="00377513">
              <w:t xml:space="preserve">muszą być </w:t>
            </w:r>
            <w:r w:rsidR="00E72387" w:rsidRPr="00377513">
              <w:t xml:space="preserve">przez cały czas realizacji zamówienia dostępne </w:t>
            </w:r>
            <w:r w:rsidRPr="00377513">
              <w:t>w polskiej wersji językowej.</w:t>
            </w:r>
          </w:p>
        </w:tc>
      </w:tr>
      <w:tr w:rsidR="00005149" w:rsidRPr="00377513" w14:paraId="6281828D" w14:textId="77777777" w:rsidTr="00422A7B">
        <w:tc>
          <w:tcPr>
            <w:tcW w:w="850" w:type="dxa"/>
          </w:tcPr>
          <w:p w14:paraId="325A3606" w14:textId="0B18687A" w:rsidR="00005149" w:rsidRPr="00377513" w:rsidRDefault="00B4150F" w:rsidP="00A66EC5">
            <w:pPr>
              <w:pStyle w:val="AVTabelatre"/>
              <w:jc w:val="center"/>
              <w:rPr>
                <w:b/>
                <w:bCs/>
              </w:rPr>
            </w:pPr>
            <w:r w:rsidRPr="00377513">
              <w:rPr>
                <w:b/>
                <w:bCs/>
              </w:rPr>
              <w:t>5.</w:t>
            </w:r>
            <w:r w:rsidR="00305238" w:rsidRPr="00377513">
              <w:rPr>
                <w:b/>
                <w:bCs/>
              </w:rPr>
              <w:t>7</w:t>
            </w:r>
            <w:r w:rsidRPr="00377513">
              <w:rPr>
                <w:b/>
                <w:bCs/>
              </w:rPr>
              <w:t>.8</w:t>
            </w:r>
          </w:p>
        </w:tc>
        <w:tc>
          <w:tcPr>
            <w:tcW w:w="8362" w:type="dxa"/>
          </w:tcPr>
          <w:p w14:paraId="49D74511" w14:textId="0F7C044B" w:rsidR="00005149" w:rsidRPr="00377513" w:rsidRDefault="005746E0" w:rsidP="006B5C7F">
            <w:pPr>
              <w:pStyle w:val="AVTabelatre"/>
            </w:pPr>
            <w:r w:rsidRPr="00377513">
              <w:t xml:space="preserve">Zamawiający po podpisaniu umowy przekaże Wykonawcy repozytorium analityczne systemu. </w:t>
            </w:r>
            <w:r w:rsidR="00005149" w:rsidRPr="00377513">
              <w:t>Repozytorium analityczne musi być wersjonowane, a system kontroli wersji musi być kompatybilny z narzędziem analitycznym - Enterprise Architect wersja 1</w:t>
            </w:r>
            <w:r w:rsidR="00E72387" w:rsidRPr="00377513">
              <w:t>6</w:t>
            </w:r>
            <w:r w:rsidR="00005149" w:rsidRPr="00377513">
              <w:t>.</w:t>
            </w:r>
          </w:p>
        </w:tc>
      </w:tr>
      <w:tr w:rsidR="00005149" w:rsidRPr="00377513" w14:paraId="15D9AB4C" w14:textId="77777777" w:rsidTr="00422A7B">
        <w:tc>
          <w:tcPr>
            <w:tcW w:w="850" w:type="dxa"/>
          </w:tcPr>
          <w:p w14:paraId="6A0C8300" w14:textId="6343E7E6" w:rsidR="00005149" w:rsidRPr="00377513" w:rsidRDefault="00B4150F" w:rsidP="00305238">
            <w:pPr>
              <w:pStyle w:val="AVTabelatre"/>
              <w:jc w:val="center"/>
              <w:rPr>
                <w:b/>
                <w:bCs/>
              </w:rPr>
            </w:pPr>
            <w:r w:rsidRPr="00377513">
              <w:rPr>
                <w:b/>
                <w:bCs/>
              </w:rPr>
              <w:t>5.</w:t>
            </w:r>
            <w:r w:rsidR="00305238" w:rsidRPr="00377513">
              <w:rPr>
                <w:b/>
                <w:bCs/>
              </w:rPr>
              <w:t>7</w:t>
            </w:r>
            <w:r w:rsidRPr="00377513">
              <w:rPr>
                <w:b/>
                <w:bCs/>
              </w:rPr>
              <w:t>.9</w:t>
            </w:r>
          </w:p>
        </w:tc>
        <w:tc>
          <w:tcPr>
            <w:tcW w:w="8362" w:type="dxa"/>
          </w:tcPr>
          <w:p w14:paraId="7D0A793A" w14:textId="4A85C804" w:rsidR="00005149" w:rsidRPr="00377513" w:rsidRDefault="00005149" w:rsidP="0032657C">
            <w:pPr>
              <w:pStyle w:val="AVTabelatre"/>
            </w:pPr>
            <w:r w:rsidRPr="00377513">
              <w:t>Pod koniec trwania Umowy Wykonawca przekaże</w:t>
            </w:r>
            <w:r w:rsidR="005746E0" w:rsidRPr="00377513">
              <w:t xml:space="preserve"> aktualne</w:t>
            </w:r>
            <w:r w:rsidRPr="00377513">
              <w:t xml:space="preserve"> środowisko Repozytorium analitycznego Zamawiającemu.</w:t>
            </w:r>
          </w:p>
        </w:tc>
      </w:tr>
      <w:tr w:rsidR="00005149" w:rsidRPr="00377513" w14:paraId="7BA43884" w14:textId="77777777" w:rsidTr="00422A7B">
        <w:tc>
          <w:tcPr>
            <w:tcW w:w="850" w:type="dxa"/>
          </w:tcPr>
          <w:p w14:paraId="48174E5F" w14:textId="3F244815" w:rsidR="00005149" w:rsidRPr="00377513" w:rsidRDefault="00B4150F" w:rsidP="00A66EC5">
            <w:pPr>
              <w:pStyle w:val="AVTabelatre"/>
              <w:jc w:val="center"/>
              <w:rPr>
                <w:b/>
                <w:bCs/>
              </w:rPr>
            </w:pPr>
            <w:r w:rsidRPr="00377513">
              <w:rPr>
                <w:b/>
                <w:bCs/>
              </w:rPr>
              <w:t>5.</w:t>
            </w:r>
            <w:r w:rsidR="00305238" w:rsidRPr="00377513">
              <w:rPr>
                <w:b/>
                <w:bCs/>
              </w:rPr>
              <w:t>7</w:t>
            </w:r>
            <w:r w:rsidRPr="00377513">
              <w:rPr>
                <w:b/>
                <w:bCs/>
              </w:rPr>
              <w:t>.10</w:t>
            </w:r>
          </w:p>
        </w:tc>
        <w:tc>
          <w:tcPr>
            <w:tcW w:w="8362" w:type="dxa"/>
          </w:tcPr>
          <w:p w14:paraId="412676B1" w14:textId="087C9E78" w:rsidR="00005149" w:rsidRPr="00377513" w:rsidRDefault="00005149" w:rsidP="00005149">
            <w:pPr>
              <w:pStyle w:val="AVTabelatre"/>
            </w:pPr>
            <w:r w:rsidRPr="00377513">
              <w:t>Repozytorium analityczne musi być tożsame ze wszystkimi Produktami specjalistycznymi przekazywanymi przez Wykonawcę.</w:t>
            </w:r>
          </w:p>
        </w:tc>
      </w:tr>
      <w:tr w:rsidR="00005149" w:rsidRPr="00377513" w14:paraId="4CF59A60" w14:textId="77777777" w:rsidTr="00422A7B">
        <w:tc>
          <w:tcPr>
            <w:tcW w:w="850" w:type="dxa"/>
          </w:tcPr>
          <w:p w14:paraId="695867E4" w14:textId="6DEE2C30" w:rsidR="00005149" w:rsidRPr="00377513" w:rsidRDefault="00B4150F" w:rsidP="00A66EC5">
            <w:pPr>
              <w:pStyle w:val="AVTabelatre"/>
              <w:jc w:val="center"/>
              <w:rPr>
                <w:b/>
                <w:bCs/>
              </w:rPr>
            </w:pPr>
            <w:r w:rsidRPr="00377513">
              <w:rPr>
                <w:b/>
                <w:bCs/>
              </w:rPr>
              <w:lastRenderedPageBreak/>
              <w:t>5.</w:t>
            </w:r>
            <w:r w:rsidR="00305238" w:rsidRPr="00377513">
              <w:rPr>
                <w:b/>
                <w:bCs/>
              </w:rPr>
              <w:t>7</w:t>
            </w:r>
            <w:r w:rsidRPr="00377513">
              <w:rPr>
                <w:b/>
                <w:bCs/>
              </w:rPr>
              <w:t>.11</w:t>
            </w:r>
          </w:p>
        </w:tc>
        <w:tc>
          <w:tcPr>
            <w:tcW w:w="8362" w:type="dxa"/>
          </w:tcPr>
          <w:p w14:paraId="7F96883D" w14:textId="33130749" w:rsidR="00005149" w:rsidRPr="00377513" w:rsidRDefault="00005149" w:rsidP="0032657C">
            <w:pPr>
              <w:pStyle w:val="AVTabelatre"/>
            </w:pPr>
            <w:r w:rsidRPr="00377513">
              <w:t>Wykonawca musi utworzyć, uruchomić oraz skonfigurować repozytorium analityczne na własnej infrastrukturze technicznej. Wykonawca po pomyślnym rozmieszczeniu i konfiguracji środowiska na własnej infrastrukturze technicznej udostępni je (w trybie do odczytu) Zamawiającemu oraz osobom wskazanym przez Zamawiającego. Repozytorium musi być udostępnione do odczytu przez cały okres trwania umowy. Na każde żądanie Zamawiającego oraz przy każdym przekazaniu dokumentacji analitycznej Wykonawca udostępni aktualne Repozytorium w formacie możliwym do edycji w narzędziu Enterprise Architect wersja 1</w:t>
            </w:r>
            <w:r w:rsidR="00E72387" w:rsidRPr="00377513">
              <w:t>6</w:t>
            </w:r>
            <w:r w:rsidRPr="00377513">
              <w:t>.</w:t>
            </w:r>
          </w:p>
        </w:tc>
      </w:tr>
      <w:tr w:rsidR="00005149" w:rsidRPr="00377513" w14:paraId="14E1DCBD" w14:textId="77777777" w:rsidTr="00422A7B">
        <w:tc>
          <w:tcPr>
            <w:tcW w:w="850" w:type="dxa"/>
          </w:tcPr>
          <w:p w14:paraId="034F798F" w14:textId="6522101E" w:rsidR="00005149" w:rsidRPr="00377513" w:rsidRDefault="00B4150F" w:rsidP="00305238">
            <w:pPr>
              <w:pStyle w:val="AVTabelatre"/>
              <w:jc w:val="center"/>
              <w:rPr>
                <w:b/>
                <w:bCs/>
              </w:rPr>
            </w:pPr>
            <w:r w:rsidRPr="00377513">
              <w:rPr>
                <w:b/>
                <w:bCs/>
              </w:rPr>
              <w:t>5.</w:t>
            </w:r>
            <w:r w:rsidR="00305238" w:rsidRPr="00377513">
              <w:rPr>
                <w:b/>
                <w:bCs/>
              </w:rPr>
              <w:t>7</w:t>
            </w:r>
            <w:r w:rsidRPr="00377513">
              <w:rPr>
                <w:b/>
                <w:bCs/>
              </w:rPr>
              <w:t>.12</w:t>
            </w:r>
          </w:p>
        </w:tc>
        <w:tc>
          <w:tcPr>
            <w:tcW w:w="8362" w:type="dxa"/>
          </w:tcPr>
          <w:p w14:paraId="1AF71B5F" w14:textId="49707CC2" w:rsidR="00005149" w:rsidRPr="00377513" w:rsidRDefault="00005149" w:rsidP="00005149">
            <w:pPr>
              <w:pStyle w:val="AVTabelatre"/>
            </w:pPr>
            <w:r w:rsidRPr="00377513">
              <w:t>Wykonawca jest zobowiązany do prowadzenia i rozwijania w trakcie trwania umowy aktualnego Repozytorium analitycznego.</w:t>
            </w:r>
          </w:p>
        </w:tc>
      </w:tr>
      <w:tr w:rsidR="00CB30A9" w:rsidRPr="00377513" w14:paraId="3CE21BB4" w14:textId="77777777" w:rsidTr="00422A7B">
        <w:tc>
          <w:tcPr>
            <w:tcW w:w="850" w:type="dxa"/>
          </w:tcPr>
          <w:p w14:paraId="41D3FC4B" w14:textId="12C474B2" w:rsidR="00CB30A9" w:rsidRPr="00377513" w:rsidRDefault="00CB30A9" w:rsidP="00A66EC5">
            <w:pPr>
              <w:pStyle w:val="AVTabelatre"/>
              <w:jc w:val="center"/>
              <w:rPr>
                <w:b/>
                <w:bCs/>
              </w:rPr>
            </w:pPr>
            <w:r w:rsidRPr="00377513">
              <w:rPr>
                <w:b/>
                <w:bCs/>
              </w:rPr>
              <w:t>5.</w:t>
            </w:r>
            <w:r w:rsidR="00305238" w:rsidRPr="00377513">
              <w:rPr>
                <w:b/>
                <w:bCs/>
              </w:rPr>
              <w:t>7</w:t>
            </w:r>
            <w:r w:rsidRPr="00377513">
              <w:rPr>
                <w:b/>
                <w:bCs/>
              </w:rPr>
              <w:t>.1</w:t>
            </w:r>
            <w:r w:rsidR="00C22263">
              <w:rPr>
                <w:b/>
                <w:bCs/>
              </w:rPr>
              <w:t>3</w:t>
            </w:r>
          </w:p>
        </w:tc>
        <w:tc>
          <w:tcPr>
            <w:tcW w:w="8362" w:type="dxa"/>
          </w:tcPr>
          <w:p w14:paraId="7C82B18B" w14:textId="0F6B277E" w:rsidR="00CB30A9" w:rsidRPr="00377513" w:rsidRDefault="00CB30A9" w:rsidP="00CB30A9">
            <w:pPr>
              <w:pStyle w:val="AVTabelatre"/>
            </w:pPr>
            <w:r w:rsidRPr="00377513">
              <w:t xml:space="preserve">Zamawiający za pomocą roli redaktora w systemie CMS </w:t>
            </w:r>
            <w:proofErr w:type="spellStart"/>
            <w:r w:rsidRPr="00377513">
              <w:t>Wordpress</w:t>
            </w:r>
            <w:proofErr w:type="spellEnd"/>
            <w:r w:rsidRPr="00377513">
              <w:t xml:space="preserve"> będzie miał możliwość samodzielne edycji</w:t>
            </w:r>
            <w:r w:rsidR="000E2C3A" w:rsidRPr="00377513">
              <w:t xml:space="preserve"> wszystkich</w:t>
            </w:r>
            <w:r w:rsidRPr="00377513">
              <w:t xml:space="preserve"> treści Portalu PEF</w:t>
            </w:r>
            <w:r w:rsidR="000E2C3A" w:rsidRPr="00377513">
              <w:t xml:space="preserve"> przez cały okres trwania umowy.</w:t>
            </w:r>
          </w:p>
        </w:tc>
      </w:tr>
    </w:tbl>
    <w:p w14:paraId="4BBDB2E7" w14:textId="77777777" w:rsidR="00A942C8" w:rsidRPr="00377513" w:rsidRDefault="00A942C8" w:rsidP="00A942C8">
      <w:bookmarkStart w:id="20" w:name="_Toc95293752"/>
    </w:p>
    <w:p w14:paraId="144D14FC" w14:textId="4AA2ACA0" w:rsidR="00A942C8" w:rsidRPr="00377513" w:rsidRDefault="00A942C8" w:rsidP="00A63620">
      <w:pPr>
        <w:pStyle w:val="AVNagwek2"/>
        <w:numPr>
          <w:ilvl w:val="1"/>
          <w:numId w:val="99"/>
        </w:numPr>
      </w:pPr>
      <w:r w:rsidRPr="00377513">
        <w:t>Wymagania w zakresie bezpieczeństwa utrzymywanych systemów</w:t>
      </w:r>
    </w:p>
    <w:p w14:paraId="1BEEA757" w14:textId="252630AD" w:rsidR="00AD04EC" w:rsidRPr="00377513" w:rsidRDefault="00AD04EC" w:rsidP="00AD04EC">
      <w:pPr>
        <w:ind w:left="142" w:firstLine="0"/>
      </w:pPr>
      <w:r w:rsidRPr="00377513">
        <w:t>Przed przystąpieniem do realizacji zamówienia Wykonawca zobowiązany jest zapoznać się z poniższymi regulacjami</w:t>
      </w:r>
      <w:r w:rsidR="00684096">
        <w:t xml:space="preserve"> MRiT</w:t>
      </w:r>
      <w:r w:rsidRPr="00377513">
        <w:t>, a w trakcie realizacji zamówienia z ich każdorazową aktualizacją oraz stosować ich postanowienia (tj. zapewnić zgodność z tymi regulacjami) przez cały ten okres:</w:t>
      </w:r>
    </w:p>
    <w:p w14:paraId="7DAB04BB" w14:textId="005E03B9" w:rsidR="00AD04EC" w:rsidRDefault="00AD04EC" w:rsidP="00684096">
      <w:pPr>
        <w:pStyle w:val="Akapitzlist"/>
        <w:numPr>
          <w:ilvl w:val="0"/>
          <w:numId w:val="118"/>
        </w:numPr>
      </w:pPr>
      <w:r w:rsidRPr="00377513">
        <w:t>Polityka Bezpieczeństwa Informacji</w:t>
      </w:r>
    </w:p>
    <w:p w14:paraId="6305BA23" w14:textId="0680BBAF" w:rsidR="00684096" w:rsidRDefault="00684096" w:rsidP="00684096">
      <w:pPr>
        <w:pStyle w:val="Akapitzlist"/>
        <w:numPr>
          <w:ilvl w:val="0"/>
          <w:numId w:val="118"/>
        </w:numPr>
      </w:pPr>
      <w:r>
        <w:t xml:space="preserve">Polityka bezpieczeństwa teleinformatycznego i </w:t>
      </w:r>
      <w:proofErr w:type="spellStart"/>
      <w:r>
        <w:t>cyberbezpieczeństwa</w:t>
      </w:r>
      <w:proofErr w:type="spellEnd"/>
    </w:p>
    <w:p w14:paraId="6A5486F4" w14:textId="4398232B" w:rsidR="00684096" w:rsidRDefault="00684096" w:rsidP="00684096">
      <w:pPr>
        <w:pStyle w:val="Akapitzlist"/>
        <w:numPr>
          <w:ilvl w:val="0"/>
          <w:numId w:val="118"/>
        </w:numPr>
      </w:pPr>
      <w:r>
        <w:t>Procedura postępowania z kodami źródłowymi</w:t>
      </w:r>
    </w:p>
    <w:p w14:paraId="1F8711E3" w14:textId="6110CBB3" w:rsidR="00684096" w:rsidRDefault="00684096" w:rsidP="00684096">
      <w:pPr>
        <w:pStyle w:val="Akapitzlist"/>
        <w:numPr>
          <w:ilvl w:val="0"/>
          <w:numId w:val="118"/>
        </w:numPr>
      </w:pPr>
      <w:r>
        <w:t>Proce</w:t>
      </w:r>
      <w:r w:rsidRPr="00377513">
        <w:t>dura zarządzania zdarzeniami i incydentami związanymi z bezpieczeństwem informacji</w:t>
      </w:r>
    </w:p>
    <w:p w14:paraId="2E816049" w14:textId="361E9310" w:rsidR="00684096" w:rsidRDefault="00684096" w:rsidP="00684096">
      <w:pPr>
        <w:pStyle w:val="Akapitzlist"/>
        <w:numPr>
          <w:ilvl w:val="0"/>
          <w:numId w:val="118"/>
        </w:numPr>
      </w:pPr>
      <w:r w:rsidRPr="00684096">
        <w:t>Zasady projektowania i wytwarzania bezpiecznych systemów i oprogramowania</w:t>
      </w:r>
    </w:p>
    <w:p w14:paraId="26CF2C6B" w14:textId="0F8F4EF3" w:rsidR="00AD04EC" w:rsidRPr="00377513" w:rsidRDefault="00AD04EC" w:rsidP="00684096">
      <w:pPr>
        <w:pStyle w:val="Akapitzlist"/>
        <w:numPr>
          <w:ilvl w:val="0"/>
          <w:numId w:val="118"/>
        </w:numPr>
      </w:pPr>
      <w:r w:rsidRPr="00377513">
        <w:t>Polityka Ochrony Danych Osobowych MRiT</w:t>
      </w:r>
    </w:p>
    <w:p w14:paraId="6C12F564" w14:textId="6C1DC705" w:rsidR="00144794" w:rsidRPr="00377513" w:rsidRDefault="00144794" w:rsidP="00AD04EC">
      <w:pPr>
        <w:ind w:left="142" w:firstLine="0"/>
      </w:pPr>
      <w:r w:rsidRPr="00377513">
        <w:t>Wykonawca w toku świadczenia prac asysty technicznej zobowiązany jest stosować dobre praktyki w obszarze bezpiecznego wytwarzania systemów.</w:t>
      </w:r>
    </w:p>
    <w:p w14:paraId="24FC83FB" w14:textId="20877AA9" w:rsidR="00144794" w:rsidRPr="00377513" w:rsidRDefault="00144794" w:rsidP="00D707D8">
      <w:pPr>
        <w:ind w:left="142" w:firstLine="0"/>
      </w:pPr>
      <w:r w:rsidRPr="00377513">
        <w:t>Wykonawca zobowiązany jest również do stosowania dobrych praktyk w obszarze zarządzania danymi uwierzytelniającymi, tj. przede wszystkim ich umiejętnej ochrony oraz zabezpieczenia przed kompromitacją. Użytkownicy utrzymywanych usług, których role będą wymagały zalogowania muszą korzystać z dwuskładnikowego uwierzytelniania.</w:t>
      </w:r>
      <w:r w:rsidR="00D707D8">
        <w:t xml:space="preserve"> Wykonawca zobowiązany jest stosować zapisy dokumentu „Zasady zarządzania danymi uwierzytelniającymi” obowiązującego w MRiT i regulującego kwestie m. in. zarządzania i blokowania kont, tworzenia haseł oraz postępowania w przypadku kompromitacji konta. Dokument może zostać udostępniony potencjalnym Wykonawcom w siedzibie MRiT na etapie postępowania po uprzednim podpisaniu oświadczenia o poufności.</w:t>
      </w:r>
    </w:p>
    <w:p w14:paraId="006B4D57" w14:textId="660B6824" w:rsidR="00144794" w:rsidRPr="00377513" w:rsidRDefault="00144794" w:rsidP="00A63620">
      <w:pPr>
        <w:ind w:left="142" w:firstLine="0"/>
      </w:pPr>
      <w:r w:rsidRPr="00377513">
        <w:t>Wykonawca zapewni</w:t>
      </w:r>
      <w:r w:rsidR="00C16636">
        <w:t xml:space="preserve"> po swojej stronie dostosowane do udostępnianej przez siebie usługi</w:t>
      </w:r>
      <w:r w:rsidRPr="00377513">
        <w:t>:</w:t>
      </w:r>
    </w:p>
    <w:p w14:paraId="7C3FB9BE" w14:textId="77777777" w:rsidR="00144794" w:rsidRPr="00377513" w:rsidRDefault="00144794" w:rsidP="00144794">
      <w:pPr>
        <w:ind w:left="142" w:firstLine="0"/>
      </w:pPr>
      <w:r w:rsidRPr="00377513">
        <w:t>a) procedury i harmonogramy tworzenia kopii zapasowych i archiwizacji;</w:t>
      </w:r>
    </w:p>
    <w:p w14:paraId="33C59EF1" w14:textId="77777777" w:rsidR="00144794" w:rsidRPr="00377513" w:rsidRDefault="00144794" w:rsidP="00144794">
      <w:pPr>
        <w:ind w:left="142" w:firstLine="0"/>
      </w:pPr>
      <w:r w:rsidRPr="00377513">
        <w:t>b) procedurę odtwarzania systemu lub jego poszczególnych elementów oraz odzyskania z backupu (</w:t>
      </w:r>
      <w:proofErr w:type="spellStart"/>
      <w:r w:rsidRPr="00377513">
        <w:t>restore</w:t>
      </w:r>
      <w:proofErr w:type="spellEnd"/>
      <w:r w:rsidRPr="00377513">
        <w:t>);</w:t>
      </w:r>
    </w:p>
    <w:p w14:paraId="3F6F5333" w14:textId="77777777" w:rsidR="00144794" w:rsidRPr="00377513" w:rsidRDefault="00144794" w:rsidP="00144794">
      <w:pPr>
        <w:ind w:left="142" w:firstLine="0"/>
      </w:pPr>
      <w:r w:rsidRPr="00377513">
        <w:lastRenderedPageBreak/>
        <w:t xml:space="preserve">c) procedury awaryjne – awaria bazy, w przypadku awarii jednego z elementów klastra, </w:t>
      </w:r>
      <w:proofErr w:type="spellStart"/>
      <w:r w:rsidRPr="00377513">
        <w:t>crash</w:t>
      </w:r>
      <w:proofErr w:type="spellEnd"/>
      <w:r w:rsidRPr="00377513">
        <w:t xml:space="preserve"> systemu / procedura podnoszenia systemu;</w:t>
      </w:r>
    </w:p>
    <w:p w14:paraId="2CD7A897" w14:textId="77777777" w:rsidR="00144794" w:rsidRPr="00377513" w:rsidRDefault="00144794" w:rsidP="00144794">
      <w:pPr>
        <w:ind w:left="142" w:firstLine="0"/>
      </w:pPr>
      <w:r w:rsidRPr="00377513">
        <w:t>d) procedury odtworzenia awaryjnego systemu w przypadku awarii/uszkodzenia systemu produkcyjnego.</w:t>
      </w:r>
    </w:p>
    <w:p w14:paraId="36148874" w14:textId="7D3192F9" w:rsidR="00144794" w:rsidRPr="00377513" w:rsidRDefault="00144794" w:rsidP="00144794">
      <w:pPr>
        <w:ind w:left="142" w:firstLine="0"/>
      </w:pPr>
      <w:r w:rsidRPr="00377513">
        <w:t>Polityka backupu musi obejmować zasadę tworzenia co najmniej trzech kopii na dwóch różnych urządzeniach, a jedna z kopii musi być przechowywana w innej lokalizacji niż pozostałe. Dopuszczalny jest backup pełny lub backup przyrostowy.</w:t>
      </w:r>
    </w:p>
    <w:p w14:paraId="31EB60C6" w14:textId="5DD2ED39" w:rsidR="00BC668B" w:rsidRPr="00377513" w:rsidRDefault="00144794" w:rsidP="00BC668B">
      <w:pPr>
        <w:ind w:left="142" w:firstLine="0"/>
      </w:pPr>
      <w:r w:rsidRPr="00377513">
        <w:t>Zamawiający wymaga, aby minimalna wartość parametru RTO (</w:t>
      </w:r>
      <w:proofErr w:type="spellStart"/>
      <w:r w:rsidRPr="00377513">
        <w:t>Recovery</w:t>
      </w:r>
      <w:proofErr w:type="spellEnd"/>
      <w:r w:rsidRPr="00377513">
        <w:t xml:space="preserve"> Time </w:t>
      </w:r>
      <w:proofErr w:type="spellStart"/>
      <w:r w:rsidRPr="00377513">
        <w:t>Objective</w:t>
      </w:r>
      <w:proofErr w:type="spellEnd"/>
      <w:r w:rsidRPr="00377513">
        <w:t xml:space="preserve"> nie przekraczała 8h co oznacza, że w przypadku wystąpienia awarii Zamawiający wymaga ponownego udostępnienia działającej Usługi PEF wraz z odtworzeniem danych z kopii najpóźniej w ciągu 8 godzin</w:t>
      </w:r>
      <w:r w:rsidR="00BC668B" w:rsidRPr="00377513">
        <w:t>.</w:t>
      </w:r>
    </w:p>
    <w:p w14:paraId="596A8675" w14:textId="0AE8800D" w:rsidR="00BC668B" w:rsidRPr="00377513" w:rsidRDefault="00BC668B" w:rsidP="00BC668B">
      <w:pPr>
        <w:ind w:left="142" w:firstLine="0"/>
      </w:pPr>
      <w:r w:rsidRPr="00377513">
        <w:t>W toku świadczenia prac utrzymaniowych Wykonawca zobowiązany jest do uwzględnienia wytycznych organizacji OWASP TOP 10. Wszelkie dane, w tym logi i zaktualizowane dokumentacje oraz kody źródłowe utrzymywanych systemów zostaną przekazane Zamawiającemu po zakończeniu umowy na zasadach określonych w niej oraz w umowie powierzenia przetwarzania danych osobowych.</w:t>
      </w:r>
    </w:p>
    <w:p w14:paraId="06E62935" w14:textId="55EAF03B" w:rsidR="00AD04EC" w:rsidRPr="00377513" w:rsidRDefault="00AD04EC" w:rsidP="00BC668B">
      <w:pPr>
        <w:ind w:left="142" w:firstLine="0"/>
      </w:pPr>
      <w:r w:rsidRPr="00377513">
        <w:t>Wykonawca zobowiązany jest do poddania się procesowi niezależnego audytu bezpieczeństwa usług na każde wezwanie Zamawiającego. Zakontraktowanie usług zewnętrznego audytu bezpieczeństwa leży w gestii Zamawiającego.</w:t>
      </w:r>
      <w:r w:rsidR="00C16636">
        <w:t xml:space="preserve"> Audyt zostanie zaplanowany przez Zamawiającego z co najmniej 7-dniowym wyprzedzeniem.</w:t>
      </w:r>
    </w:p>
    <w:p w14:paraId="201B2E81" w14:textId="59857D6E" w:rsidR="00AD04EC" w:rsidRDefault="00AD04EC" w:rsidP="00BC668B">
      <w:pPr>
        <w:ind w:left="142" w:firstLine="0"/>
      </w:pPr>
      <w:r w:rsidRPr="00377513">
        <w:t xml:space="preserve">Narzędzia muszą być utrzymywane jako wolne od podatności wynikających z niezaktualizowanego oprogramowania usługowego, systemowego oraz wykorzystywanego w inny sposób przez moduły narzędzi. Hasła użytkowników w systemie </w:t>
      </w:r>
      <w:r w:rsidR="00C16636">
        <w:t>muszą</w:t>
      </w:r>
      <w:r w:rsidRPr="00377513">
        <w:t xml:space="preserve"> być przechowywane w postaci zaszyfrowanej bez możliwości odwrócenia. Komunikacja na stykach integracyjnych będzie w pełni szyfrowana, tzn.: implementacja styków integracyjnych zapewni odpowiedni poziom bezpieczeństwa w zakresie przetwarzanych danych, w tym danych osobowych i wrażliwych, poprzez wprowadzenie określonego poziomu i technologii szyfrowania. W przypadku możliwych wyjątków co do braku szyfrowania, należy to każdorazowo: uzasadnić, uzgodnić z Zamawiającym oraz mieć akceptację takiego zastosowania (wymaga to dostarczenia wszelkich informacji, które będą wymagane do akceptacji takiego odstępstwa).</w:t>
      </w:r>
    </w:p>
    <w:p w14:paraId="6ED83D8E" w14:textId="002FB7C8" w:rsidR="00041FF5" w:rsidRPr="00377513" w:rsidRDefault="00E21C4E" w:rsidP="004C1A5B">
      <w:pPr>
        <w:ind w:left="142" w:firstLine="0"/>
      </w:pPr>
      <w:r w:rsidRPr="00E21C4E">
        <w:t>Wykonawca zobowiązany jest do regularnego skanowania podatności i zarządzania nimi, terminowego ich usuwania, monitorowania CVE oraz testów bezpieczeństwa przed wdrożeniem istotnych zmian. Wymaganej aktualizacji muszą podlegać wszystkie komponenty systemu.</w:t>
      </w:r>
      <w:r>
        <w:t xml:space="preserve"> </w:t>
      </w:r>
      <w:r w:rsidR="004C1A5B">
        <w:t>Usługi świadczone przez Wykonawcę muszą posiadać z</w:t>
      </w:r>
      <w:r w:rsidR="00041FF5" w:rsidRPr="00377513">
        <w:t>apor</w:t>
      </w:r>
      <w:r w:rsidR="004C1A5B">
        <w:t>ę</w:t>
      </w:r>
      <w:r w:rsidR="00041FF5" w:rsidRPr="00377513">
        <w:t xml:space="preserve"> zapewnia</w:t>
      </w:r>
      <w:r w:rsidR="00041FF5">
        <w:t>jąc</w:t>
      </w:r>
      <w:r w:rsidR="004C1A5B">
        <w:t>ą</w:t>
      </w:r>
      <w:r w:rsidR="00041FF5" w:rsidRPr="00377513">
        <w:t xml:space="preserve"> bezpieczeństwo poprzez:</w:t>
      </w:r>
    </w:p>
    <w:p w14:paraId="78BE6865" w14:textId="77777777" w:rsidR="00041FF5" w:rsidRPr="00377513" w:rsidRDefault="00041FF5" w:rsidP="00041FF5">
      <w:r w:rsidRPr="00377513">
        <w:t>· wykrywanie ataków na podstawie analizy sygnatury ataku,</w:t>
      </w:r>
    </w:p>
    <w:p w14:paraId="3BB7D59D" w14:textId="77777777" w:rsidR="00041FF5" w:rsidRPr="00377513" w:rsidRDefault="00041FF5" w:rsidP="00041FF5">
      <w:r w:rsidRPr="00377513">
        <w:t>· wykrywanie ataków na podstawie anomalii protokołów i anomalii ruchu,</w:t>
      </w:r>
    </w:p>
    <w:p w14:paraId="168AC9AB" w14:textId="77777777" w:rsidR="00041FF5" w:rsidRPr="00377513" w:rsidRDefault="00041FF5" w:rsidP="004C1A5B">
      <w:pPr>
        <w:ind w:left="284" w:firstLine="0"/>
      </w:pPr>
      <w:r w:rsidRPr="00377513">
        <w:t xml:space="preserve">· wykrywanie ataków typu </w:t>
      </w:r>
      <w:proofErr w:type="spellStart"/>
      <w:r w:rsidRPr="00377513">
        <w:t>backdoor</w:t>
      </w:r>
      <w:proofErr w:type="spellEnd"/>
      <w:r w:rsidRPr="00377513">
        <w:t xml:space="preserve">, aktywności </w:t>
      </w:r>
      <w:proofErr w:type="spellStart"/>
      <w:r w:rsidRPr="00377513">
        <w:t>trojanów</w:t>
      </w:r>
      <w:proofErr w:type="spellEnd"/>
      <w:r w:rsidRPr="00377513">
        <w:t xml:space="preserve"> oraz prób nieupoważnionego dostępu do chronionych systemów,</w:t>
      </w:r>
    </w:p>
    <w:p w14:paraId="65677298" w14:textId="279FD152" w:rsidR="00041FF5" w:rsidRPr="00377513" w:rsidRDefault="00041FF5" w:rsidP="004C1A5B">
      <w:pPr>
        <w:ind w:left="284" w:firstLine="0"/>
      </w:pPr>
      <w:r w:rsidRPr="00377513">
        <w:lastRenderedPageBreak/>
        <w:t xml:space="preserve">· wykrywanie i </w:t>
      </w:r>
      <w:proofErr w:type="spellStart"/>
      <w:r w:rsidRPr="00377513">
        <w:t>mitygacja</w:t>
      </w:r>
      <w:proofErr w:type="spellEnd"/>
      <w:r w:rsidRPr="00377513">
        <w:t xml:space="preserve"> ataków typu </w:t>
      </w:r>
      <w:proofErr w:type="spellStart"/>
      <w:r w:rsidRPr="00377513">
        <w:t>DDoS</w:t>
      </w:r>
      <w:proofErr w:type="spellEnd"/>
      <w:r w:rsidRPr="00377513">
        <w:t xml:space="preserve"> oraz IP </w:t>
      </w:r>
      <w:proofErr w:type="spellStart"/>
      <w:r w:rsidRPr="00377513">
        <w:t>spoofing</w:t>
      </w:r>
      <w:proofErr w:type="spellEnd"/>
      <w:r w:rsidRPr="00377513">
        <w:t xml:space="preserve"> bez ograniczeń co do liczby ataków i czasu ich trwania, do poziomu minimum 20 </w:t>
      </w:r>
      <w:proofErr w:type="spellStart"/>
      <w:r w:rsidRPr="00377513">
        <w:t>gb</w:t>
      </w:r>
      <w:proofErr w:type="spellEnd"/>
      <w:r w:rsidRPr="00377513">
        <w:t>/sekundę z możliwością</w:t>
      </w:r>
      <w:r w:rsidR="00C16636">
        <w:t xml:space="preserve"> dwuipółkrotnego</w:t>
      </w:r>
      <w:r w:rsidRPr="00377513">
        <w:t xml:space="preserve"> zwiększenia tego poziomu na żądanie Zamawiającego w czasie nie dłuższym niż 4 godziny,</w:t>
      </w:r>
    </w:p>
    <w:p w14:paraId="4CA42A61" w14:textId="77777777" w:rsidR="00041FF5" w:rsidRPr="00377513" w:rsidRDefault="00041FF5" w:rsidP="004C1A5B">
      <w:pPr>
        <w:ind w:left="284" w:firstLine="0"/>
      </w:pPr>
      <w:r w:rsidRPr="00377513">
        <w:t>· identyfikowanie działań w sieci, uznawanych za niedozwolone lub podejrzane, które będą realizowane w formie wielu różnych połączeń,</w:t>
      </w:r>
    </w:p>
    <w:p w14:paraId="5830AF60" w14:textId="3484F322" w:rsidR="00A942C8" w:rsidRDefault="00041FF5" w:rsidP="00041FF5">
      <w:r w:rsidRPr="00377513">
        <w:t>· automatycznego blokowania wykrytych ataków z zewnątrz i wewnątrz systemu</w:t>
      </w:r>
      <w:r w:rsidR="004C1A5B">
        <w:t>.</w:t>
      </w:r>
    </w:p>
    <w:p w14:paraId="4AC204CF" w14:textId="7AD91F54" w:rsidR="004C1A5B" w:rsidRDefault="004C1A5B" w:rsidP="004C1A5B">
      <w:pPr>
        <w:ind w:left="284" w:firstLine="0"/>
      </w:pPr>
      <w:r>
        <w:t>Ponadto Wykonawca jest zobowiązany blokować na żądanie Zamawiającego ruch dla konkretnych adresów IP</w:t>
      </w:r>
      <w:r w:rsidR="003600E1">
        <w:t xml:space="preserve"> o złej reputacji</w:t>
      </w:r>
      <w:r>
        <w:t>. Blokada taka musi być wprowadzana w ciągu nie dłuższym niż 4 godziny od momentu przekazania dyspozycji przez Zamawiającego</w:t>
      </w:r>
      <w:r w:rsidR="003600E1">
        <w:t>, minimalny okres blokady będzie wynosił 90 dni</w:t>
      </w:r>
      <w:r w:rsidR="00C16636">
        <w:t xml:space="preserve"> (lub wcześniej wyłącznie na wyraźne wskazanie Zamawiającego)</w:t>
      </w:r>
      <w:r>
        <w:t>.</w:t>
      </w:r>
    </w:p>
    <w:p w14:paraId="57A889D2" w14:textId="1AE38E28" w:rsidR="00E21C4E" w:rsidRDefault="00E21C4E" w:rsidP="00E21C4E">
      <w:pPr>
        <w:ind w:left="284" w:firstLine="0"/>
      </w:pPr>
      <w:r>
        <w:t>Wykonawca przez cały okres realizacji zamówienia musi również posiadać i utrzymywać własny System Zarządzania Bezpieczeństwem Informacji, obejmujący świadczoną usługę. Musi również stosować procedury zarządzania incydentami, podatnościami, ciągłością działania i odtwarzania usługi w sposób niekolizyjny z wymaganiami MRiT w tym zakresie. Wymagane jest okresowe testowanie stosowanych zabezpieczeń.</w:t>
      </w:r>
    </w:p>
    <w:p w14:paraId="77BC13FA" w14:textId="487F54C8" w:rsidR="00E21C4E" w:rsidRDefault="00E21C4E" w:rsidP="00E21C4E">
      <w:pPr>
        <w:ind w:left="284" w:firstLine="0"/>
      </w:pPr>
      <w:r>
        <w:t>Dostęp administracyjny do utrzymywanych systemów może następować wyłącznie z państw Unii Europejskiej. Wykonawca nie może zmienić lokalizacji przetwarzania danych bez uprzedniej zgody Zamawiającego.</w:t>
      </w:r>
    </w:p>
    <w:p w14:paraId="05576419" w14:textId="77777777" w:rsidR="00E21C4E" w:rsidRDefault="00E21C4E" w:rsidP="00E21C4E">
      <w:pPr>
        <w:ind w:left="284" w:firstLine="0"/>
      </w:pPr>
      <w:r>
        <w:t>W przypadku wystąpienia incydentów bezpieczeństwa, Wykonawca zobowiązany jest zabezpieczyć i przechowywać materiał dowodowy, przekazywać informacje w zakresie incydentu niezwłocznie na każde żądanie Zamawiającego, wskazania danych objętych incydentem i współpracy z Zamawiającym w zakresie realizacji jego obowiązków wobec CSIRT i innych właściwych organów.</w:t>
      </w:r>
    </w:p>
    <w:p w14:paraId="22660643" w14:textId="47851984" w:rsidR="002C1562" w:rsidRPr="00377513" w:rsidRDefault="002C1562" w:rsidP="00076511">
      <w:pPr>
        <w:pStyle w:val="AVNagwek1"/>
        <w:numPr>
          <w:ilvl w:val="0"/>
          <w:numId w:val="96"/>
        </w:numPr>
      </w:pPr>
      <w:r w:rsidRPr="00377513">
        <w:lastRenderedPageBreak/>
        <w:t>Organizacja Zamówienia</w:t>
      </w:r>
      <w:bookmarkEnd w:id="20"/>
    </w:p>
    <w:p w14:paraId="0759B844" w14:textId="16910B8C" w:rsidR="002C1562" w:rsidRPr="00377513" w:rsidRDefault="00537141" w:rsidP="002C1562">
      <w:r w:rsidRPr="00377513">
        <w:t>Istniejąca d</w:t>
      </w:r>
      <w:r w:rsidR="00E45AFC" w:rsidRPr="00377513">
        <w:t xml:space="preserve">okumentacja </w:t>
      </w:r>
      <w:r w:rsidR="008A6607" w:rsidRPr="00377513">
        <w:t xml:space="preserve">dotycząca następujących obszarów: dokumentacja użytkownika, dokumentacja eksploatacji, dokumentacja architektury systemu, dokumentacja wymagań, dokumentacja wytwarzania oprogramowania i dokumentacja kodu </w:t>
      </w:r>
      <w:r w:rsidRPr="00377513">
        <w:t>źródłowego jest przygotowan</w:t>
      </w:r>
      <w:r w:rsidR="008A6607" w:rsidRPr="00377513">
        <w:t>a zgodnie z obowiązującymi standardami u Zamawiającego.</w:t>
      </w:r>
      <w:r w:rsidRPr="00377513">
        <w:t xml:space="preserve"> Każdorazowo w przypadku konieczności aktualizacji lub zmiany tej dokumentacji, Wykonawca będzie zobowiązany do wytwarzania treści zgodnie z tymi standardami.</w:t>
      </w:r>
    </w:p>
    <w:p w14:paraId="55F3717F" w14:textId="1B0BB451" w:rsidR="00F2470C" w:rsidRPr="00377513" w:rsidRDefault="00F2470C" w:rsidP="002C1562">
      <w:r w:rsidRPr="00377513">
        <w:t>W ramach Zamówienia, Wykonawca zobowiązany będzie przenieść</w:t>
      </w:r>
      <w:r w:rsidR="00312B34" w:rsidRPr="00377513">
        <w:t xml:space="preserve"> (umieścić)</w:t>
      </w:r>
      <w:r w:rsidRPr="00377513">
        <w:t xml:space="preserve"> Książkę Adresową PEF i Portal PEF na własną infrastrukturę, wyk</w:t>
      </w:r>
      <w:r w:rsidR="006B5C7F" w:rsidRPr="00377513">
        <w:t>onać testy usługi a następnie</w:t>
      </w:r>
      <w:r w:rsidRPr="00377513">
        <w:t xml:space="preserve"> uruchomić</w:t>
      </w:r>
      <w:r w:rsidR="006B5C7F" w:rsidRPr="00377513">
        <w:t xml:space="preserve"> narzędzia</w:t>
      </w:r>
      <w:r w:rsidRPr="00377513">
        <w:t xml:space="preserve"> w dedykowanych środowiskach (Etap I),</w:t>
      </w:r>
      <w:r w:rsidR="006B5C7F" w:rsidRPr="00377513">
        <w:t xml:space="preserve"> po czym </w:t>
      </w:r>
      <w:r w:rsidRPr="00377513">
        <w:t>świadczyć usługi utrzymaniowe (Etap II).</w:t>
      </w:r>
    </w:p>
    <w:p w14:paraId="3329A2FA" w14:textId="047C5727" w:rsidR="00577A0E" w:rsidRDefault="00577A0E" w:rsidP="002C1562">
      <w:r w:rsidRPr="00377513">
        <w:t>W celu poprawnej i terminowej realizacji Etapu I, Wykonawca zobowiązany będzie zorganizować bezpieczny zasób zdalny do wymiany informacji oraz obiektów z podmiotem aktualnie utrzymującym Książkę Adresową PEF wraz z Portalem PEF</w:t>
      </w:r>
      <w:r w:rsidR="007D52B0" w:rsidRPr="00377513">
        <w:t xml:space="preserve"> (o ile będzie to wymagane do prawidłowej realizacji zamówienia)</w:t>
      </w:r>
      <w:r w:rsidRPr="00377513">
        <w:t>.</w:t>
      </w:r>
    </w:p>
    <w:p w14:paraId="777B383C" w14:textId="4514FC0D" w:rsidR="00E96E39" w:rsidRPr="00377513" w:rsidRDefault="00E96E39" w:rsidP="00E96E39">
      <w:r>
        <w:t xml:space="preserve">Wykonawca zobowiązany będzie przed rozpoczęciem prac do zapoznania się z dokumentem „Zasady projektowania i wytwarzania bezpiecznych systemów i oprogramowania”, </w:t>
      </w:r>
      <w:r w:rsidR="00C16636">
        <w:t xml:space="preserve">obowiązującym  w </w:t>
      </w:r>
      <w:r>
        <w:t>MRiT. Dokument może zostać udostępniony potencjalnemu Wykonawcy do wglądu na etapie postępowania, w siedzibie MRiT po uprzednim podpisaniu oświadczenia o zachowaniu o poufności.</w:t>
      </w:r>
    </w:p>
    <w:p w14:paraId="54F9D2E6" w14:textId="7C31ED35" w:rsidR="00150CEA" w:rsidRPr="00377513" w:rsidRDefault="00150CEA" w:rsidP="00076511">
      <w:pPr>
        <w:pStyle w:val="AVNagwek1"/>
        <w:numPr>
          <w:ilvl w:val="0"/>
          <w:numId w:val="96"/>
        </w:numPr>
      </w:pPr>
      <w:bookmarkStart w:id="21" w:name="_Ref18440568"/>
      <w:bookmarkStart w:id="22" w:name="_Ref18441089"/>
      <w:bookmarkStart w:id="23" w:name="_Ref18441770"/>
      <w:bookmarkStart w:id="24" w:name="_Toc95293753"/>
      <w:r w:rsidRPr="00377513">
        <w:lastRenderedPageBreak/>
        <w:t>Terminy realizacji prac</w:t>
      </w:r>
      <w:bookmarkEnd w:id="21"/>
      <w:bookmarkEnd w:id="22"/>
      <w:bookmarkEnd w:id="23"/>
      <w:bookmarkEnd w:id="24"/>
    </w:p>
    <w:p w14:paraId="66A23AB7" w14:textId="0D8C2EA6" w:rsidR="00150CEA" w:rsidRPr="00377513" w:rsidRDefault="00150CEA" w:rsidP="00537141">
      <w:pPr>
        <w:rPr>
          <w:lang w:eastAsia="pl-PL"/>
        </w:rPr>
      </w:pPr>
      <w:r w:rsidRPr="00377513">
        <w:rPr>
          <w:lang w:eastAsia="pl-PL"/>
        </w:rPr>
        <w:t>Zamówieni</w:t>
      </w:r>
      <w:r w:rsidR="00F2470C" w:rsidRPr="00377513">
        <w:rPr>
          <w:lang w:eastAsia="pl-PL"/>
        </w:rPr>
        <w:t>e będzie realizowane w dwóch etapach dostosowanych</w:t>
      </w:r>
      <w:r w:rsidRPr="00377513">
        <w:rPr>
          <w:lang w:eastAsia="pl-PL"/>
        </w:rPr>
        <w:t xml:space="preserve"> do przewidzianego zakresu prac. Rozpoczęcie prac następuje w chwili zawarcia Umowy pomiędzy Zamawiającym a Wykonawcą.</w:t>
      </w:r>
      <w:r w:rsidR="00512458" w:rsidRPr="00377513">
        <w:rPr>
          <w:lang w:eastAsia="pl-PL"/>
        </w:rPr>
        <w:t xml:space="preserve"> </w:t>
      </w:r>
      <w:r w:rsidRPr="00377513">
        <w:rPr>
          <w:lang w:eastAsia="pl-PL"/>
        </w:rPr>
        <w:t>Zamówienie zostało podzielone na następujące etapy:</w:t>
      </w:r>
    </w:p>
    <w:p w14:paraId="6A3E20EC" w14:textId="03735969" w:rsidR="00537141" w:rsidRPr="00377513" w:rsidRDefault="00537141" w:rsidP="00537141">
      <w:pPr>
        <w:pStyle w:val="Akapitzlist"/>
        <w:numPr>
          <w:ilvl w:val="0"/>
          <w:numId w:val="112"/>
        </w:numPr>
      </w:pPr>
      <w:r w:rsidRPr="00377513">
        <w:t xml:space="preserve">Etap 1 – </w:t>
      </w:r>
      <w:r w:rsidR="002D5B8F">
        <w:t>uruchomienie</w:t>
      </w:r>
      <w:r w:rsidRPr="00377513">
        <w:t xml:space="preserve"> u</w:t>
      </w:r>
      <w:r w:rsidR="003F6515" w:rsidRPr="00377513">
        <w:t>sług na infrastruktur</w:t>
      </w:r>
      <w:r w:rsidR="002D5B8F">
        <w:t>ze</w:t>
      </w:r>
      <w:r w:rsidR="003F6515" w:rsidRPr="00377513">
        <w:t xml:space="preserve"> Wykonawcy</w:t>
      </w:r>
      <w:r w:rsidR="00AF66F7" w:rsidRPr="00377513">
        <w:t xml:space="preserve">. Etap 1 musi zostać wykonany w terminie nie dłuższym niż </w:t>
      </w:r>
      <w:r w:rsidR="00E96E39">
        <w:t>2</w:t>
      </w:r>
      <w:r w:rsidR="00C92300" w:rsidRPr="00377513">
        <w:t>0</w:t>
      </w:r>
      <w:r w:rsidR="00D82C7F" w:rsidRPr="00377513">
        <w:t xml:space="preserve"> dni kalendarzowych</w:t>
      </w:r>
      <w:r w:rsidR="00AF66F7" w:rsidRPr="00377513">
        <w:t xml:space="preserve"> od dnia podpisa</w:t>
      </w:r>
      <w:r w:rsidR="00A102FA" w:rsidRPr="00377513">
        <w:t>nia umowy</w:t>
      </w:r>
      <w:r w:rsidR="005C3C4C">
        <w:t xml:space="preserve">. </w:t>
      </w:r>
      <w:r w:rsidR="00A102FA" w:rsidRPr="00377513">
        <w:t xml:space="preserve">Uruchomienie usług w środowisku testowym musi nastąpić w terminie uzgodnionym z </w:t>
      </w:r>
      <w:r w:rsidR="00D82C7F" w:rsidRPr="00377513">
        <w:t xml:space="preserve">Zamawiającym, nie dłuższym niż </w:t>
      </w:r>
      <w:r w:rsidR="00E96E39">
        <w:t>15</w:t>
      </w:r>
      <w:r w:rsidR="00D82C7F" w:rsidRPr="00377513">
        <w:t xml:space="preserve"> dni kalendarzowych </w:t>
      </w:r>
      <w:r w:rsidR="00A102FA" w:rsidRPr="00377513">
        <w:t>od dnia podpisania umowy</w:t>
      </w:r>
      <w:r w:rsidR="003F6515" w:rsidRPr="00377513">
        <w:t>.</w:t>
      </w:r>
      <w:r w:rsidR="006B5C7F" w:rsidRPr="00377513">
        <w:t xml:space="preserve"> Instalacja </w:t>
      </w:r>
      <w:r w:rsidR="006E178F" w:rsidRPr="00377513">
        <w:t xml:space="preserve">i uruchomienie usług </w:t>
      </w:r>
      <w:r w:rsidR="006B5C7F" w:rsidRPr="00377513">
        <w:t>w środowisku produkcyjnym</w:t>
      </w:r>
      <w:r w:rsidR="006E178F" w:rsidRPr="00377513">
        <w:t xml:space="preserve"> musi zostać przeprowadzone</w:t>
      </w:r>
      <w:r w:rsidR="009C4669" w:rsidRPr="00377513">
        <w:t xml:space="preserve"> w terminie umożliwiającym przeprowadzenie testów akceptacyjnych, zgodnie z rozdz. 8</w:t>
      </w:r>
      <w:r w:rsidR="005C3C4C">
        <w:t>.</w:t>
      </w:r>
    </w:p>
    <w:p w14:paraId="0825ED58" w14:textId="087EF28C" w:rsidR="00537141" w:rsidRPr="00377513" w:rsidRDefault="00F2470C" w:rsidP="00537141">
      <w:pPr>
        <w:pStyle w:val="Akapitzlist"/>
        <w:numPr>
          <w:ilvl w:val="0"/>
          <w:numId w:val="112"/>
        </w:numPr>
      </w:pPr>
      <w:r w:rsidRPr="00377513">
        <w:t>Etap</w:t>
      </w:r>
      <w:r w:rsidR="00537141" w:rsidRPr="00377513">
        <w:t xml:space="preserve"> 2 – </w:t>
      </w:r>
      <w:r w:rsidR="006E178F" w:rsidRPr="00377513">
        <w:t>polegający</w:t>
      </w:r>
      <w:r w:rsidRPr="00377513">
        <w:t xml:space="preserve"> </w:t>
      </w:r>
      <w:r w:rsidR="00C92300" w:rsidRPr="00377513">
        <w:t xml:space="preserve">na </w:t>
      </w:r>
      <w:r w:rsidR="00537141" w:rsidRPr="00377513">
        <w:t>miesięc</w:t>
      </w:r>
      <w:r w:rsidRPr="00377513">
        <w:t>znym świadczeniu</w:t>
      </w:r>
      <w:r w:rsidR="00AF66F7" w:rsidRPr="00377513">
        <w:t xml:space="preserve"> usług utrzymania Książki Adresowej PEF i Portalu PEF. Etap będzie trwał</w:t>
      </w:r>
      <w:r w:rsidR="00E96E39">
        <w:t xml:space="preserve"> </w:t>
      </w:r>
      <w:r w:rsidR="00AF66F7" w:rsidRPr="00377513">
        <w:t>przez</w:t>
      </w:r>
      <w:r w:rsidR="00670775">
        <w:t xml:space="preserve"> </w:t>
      </w:r>
      <w:r w:rsidR="00C16636">
        <w:t>24</w:t>
      </w:r>
      <w:r w:rsidR="00AF66F7" w:rsidRPr="00377513">
        <w:t xml:space="preserve"> miesi</w:t>
      </w:r>
      <w:r w:rsidR="00C16636">
        <w:t>ące</w:t>
      </w:r>
      <w:r w:rsidR="00AF66F7" w:rsidRPr="00377513">
        <w:t xml:space="preserve"> </w:t>
      </w:r>
      <w:r w:rsidR="00A204A0">
        <w:t xml:space="preserve"> od </w:t>
      </w:r>
      <w:r w:rsidR="005C3C4C">
        <w:t xml:space="preserve">dnia wskazanego przez Zamawiającego </w:t>
      </w:r>
      <w:r w:rsidR="00C16636">
        <w:t xml:space="preserve">w ramach lub </w:t>
      </w:r>
      <w:r w:rsidR="005C3C4C">
        <w:t xml:space="preserve">po </w:t>
      </w:r>
      <w:r w:rsidR="00C16636">
        <w:t>odebraniu</w:t>
      </w:r>
      <w:r w:rsidR="00A204A0">
        <w:t xml:space="preserve"> etapu I</w:t>
      </w:r>
      <w:r w:rsidR="005C3C4C">
        <w:t>.</w:t>
      </w:r>
      <w:r w:rsidR="00670775">
        <w:t xml:space="preserve"> </w:t>
      </w:r>
    </w:p>
    <w:p w14:paraId="3A77994F" w14:textId="32385CCF" w:rsidR="00AF66F7" w:rsidRPr="00377513" w:rsidRDefault="00AF66F7" w:rsidP="00AF66F7">
      <w:r w:rsidRPr="00377513">
        <w:t xml:space="preserve">Dodatkowo, w </w:t>
      </w:r>
      <w:r w:rsidR="00F2470C" w:rsidRPr="00377513">
        <w:t>czasie trwania Etapu</w:t>
      </w:r>
      <w:r w:rsidRPr="00377513">
        <w:t xml:space="preserve"> 2, Zamawiający przewiduje </w:t>
      </w:r>
      <w:r w:rsidR="00152BA3">
        <w:t xml:space="preserve">możliwość </w:t>
      </w:r>
      <w:r w:rsidRPr="00377513">
        <w:t>realizacj</w:t>
      </w:r>
      <w:r w:rsidR="00152BA3">
        <w:t>i</w:t>
      </w:r>
      <w:r w:rsidRPr="00377513">
        <w:t xml:space="preserve"> prac dodatkowych w ramach prawa opcji</w:t>
      </w:r>
      <w:r w:rsidR="00033506">
        <w:t xml:space="preserve">  (usługi asysty technicznej)</w:t>
      </w:r>
      <w:r w:rsidRPr="00377513">
        <w:t>.</w:t>
      </w:r>
      <w:r w:rsidR="00033506">
        <w:t xml:space="preserve">  </w:t>
      </w:r>
    </w:p>
    <w:p w14:paraId="317A848F" w14:textId="09266A0A" w:rsidR="00F2470C" w:rsidRPr="00377513" w:rsidRDefault="00F2470C" w:rsidP="00F2470C">
      <w:pPr>
        <w:ind w:firstLine="0"/>
      </w:pPr>
    </w:p>
    <w:p w14:paraId="0D685FA9" w14:textId="77777777" w:rsidR="003A0B1A" w:rsidRPr="00377513" w:rsidRDefault="003A0B1A" w:rsidP="003A0B1A">
      <w:pPr>
        <w:ind w:firstLine="360"/>
      </w:pPr>
    </w:p>
    <w:p w14:paraId="57C9E1B5" w14:textId="57C98347" w:rsidR="005514F0" w:rsidRPr="00377513" w:rsidRDefault="005514F0" w:rsidP="00076511">
      <w:pPr>
        <w:pStyle w:val="AVNagwek1"/>
        <w:numPr>
          <w:ilvl w:val="0"/>
          <w:numId w:val="96"/>
        </w:numPr>
      </w:pPr>
      <w:bookmarkStart w:id="25" w:name="_Toc95293754"/>
      <w:r w:rsidRPr="00377513">
        <w:lastRenderedPageBreak/>
        <w:t xml:space="preserve">Opis procesu </w:t>
      </w:r>
      <w:r w:rsidR="00C14ED5" w:rsidRPr="00377513">
        <w:t>uruchamiania i utrzymania</w:t>
      </w:r>
      <w:bookmarkEnd w:id="25"/>
    </w:p>
    <w:p w14:paraId="21BEB855" w14:textId="67850A72" w:rsidR="00F2470C" w:rsidRPr="00377513" w:rsidRDefault="008126D9" w:rsidP="00F2470C">
      <w:r w:rsidRPr="00377513">
        <w:t xml:space="preserve">O ile będzie to niezbędne, </w:t>
      </w:r>
      <w:r w:rsidR="00D330F5" w:rsidRPr="00377513">
        <w:t xml:space="preserve">Wykonawca niniejszego Zamówienia </w:t>
      </w:r>
      <w:r w:rsidR="00F2470C" w:rsidRPr="00377513">
        <w:t xml:space="preserve">jest zobowiązany współpracować z </w:t>
      </w:r>
      <w:r w:rsidR="00D330F5" w:rsidRPr="00377513">
        <w:t>podmiotem aktualnie świadczącym usługi utrzymania w celu prawidłow</w:t>
      </w:r>
      <w:r w:rsidR="0088649B" w:rsidRPr="00377513">
        <w:t>ego</w:t>
      </w:r>
      <w:r w:rsidR="00D330F5" w:rsidRPr="00377513">
        <w:t xml:space="preserve"> i terminowe</w:t>
      </w:r>
      <w:r w:rsidR="00C14ED5" w:rsidRPr="00377513">
        <w:t>go</w:t>
      </w:r>
      <w:r w:rsidR="00D330F5" w:rsidRPr="00377513">
        <w:t xml:space="preserve"> </w:t>
      </w:r>
      <w:r w:rsidR="00867E6C" w:rsidRPr="00377513">
        <w:t xml:space="preserve">uruchomienia usług będących </w:t>
      </w:r>
      <w:r w:rsidR="00D330F5" w:rsidRPr="00377513">
        <w:t>Przedmiot</w:t>
      </w:r>
      <w:r w:rsidR="00867E6C" w:rsidRPr="00377513">
        <w:t>em</w:t>
      </w:r>
      <w:r w:rsidR="00D330F5" w:rsidRPr="00377513">
        <w:t xml:space="preserve"> Zamówienia.</w:t>
      </w:r>
    </w:p>
    <w:p w14:paraId="6B06D434" w14:textId="61453B95" w:rsidR="00E20444" w:rsidRPr="00377513" w:rsidRDefault="005F725D" w:rsidP="00D31BB5">
      <w:pPr>
        <w:pStyle w:val="AVNagwek2"/>
        <w:numPr>
          <w:ilvl w:val="1"/>
          <w:numId w:val="100"/>
        </w:numPr>
        <w:ind w:left="426" w:hanging="142"/>
        <w:rPr>
          <w:lang w:eastAsia="pl-PL"/>
        </w:rPr>
      </w:pPr>
      <w:bookmarkStart w:id="26" w:name="_Ref18444587"/>
      <w:bookmarkStart w:id="27" w:name="_Toc95293755"/>
      <w:r w:rsidRPr="00377513">
        <w:rPr>
          <w:bCs/>
          <w:lang w:eastAsia="pl-PL"/>
        </w:rPr>
        <w:t>Zadania związane z opracowaną</w:t>
      </w:r>
      <w:r w:rsidR="00D44BE0" w:rsidRPr="00377513">
        <w:rPr>
          <w:bCs/>
          <w:lang w:eastAsia="pl-PL"/>
        </w:rPr>
        <w:t xml:space="preserve"> dokument</w:t>
      </w:r>
      <w:r w:rsidR="00101C92" w:rsidRPr="00377513">
        <w:rPr>
          <w:bCs/>
          <w:lang w:eastAsia="pl-PL"/>
        </w:rPr>
        <w:t>acj</w:t>
      </w:r>
      <w:r w:rsidRPr="00377513">
        <w:rPr>
          <w:bCs/>
          <w:lang w:eastAsia="pl-PL"/>
        </w:rPr>
        <w:t>ą</w:t>
      </w:r>
      <w:r w:rsidR="00D44BE0" w:rsidRPr="00377513">
        <w:rPr>
          <w:bCs/>
          <w:lang w:eastAsia="pl-PL"/>
        </w:rPr>
        <w:t xml:space="preserve"> </w:t>
      </w:r>
      <w:bookmarkEnd w:id="26"/>
      <w:r w:rsidR="00A81421" w:rsidRPr="00377513">
        <w:rPr>
          <w:bCs/>
          <w:lang w:eastAsia="pl-PL"/>
        </w:rPr>
        <w:t>Książki Adresowej i Portalu PEF</w:t>
      </w:r>
      <w:bookmarkEnd w:id="27"/>
    </w:p>
    <w:p w14:paraId="68E4A546" w14:textId="7A914A5C" w:rsidR="00D44BE0" w:rsidRPr="00377513" w:rsidRDefault="00740B29" w:rsidP="00D44BE0">
      <w:pPr>
        <w:pStyle w:val="Akapitzlist"/>
        <w:ind w:left="426" w:firstLine="0"/>
        <w:rPr>
          <w:lang w:eastAsia="pl-PL"/>
        </w:rPr>
      </w:pPr>
      <w:r w:rsidRPr="00377513">
        <w:t xml:space="preserve">W </w:t>
      </w:r>
      <w:r w:rsidR="00A81421" w:rsidRPr="00377513">
        <w:t>ramach realizacji Przedmiotu Zamówienia</w:t>
      </w:r>
      <w:r w:rsidRPr="00377513">
        <w:t xml:space="preserve"> Wykonawca będzie </w:t>
      </w:r>
      <w:r w:rsidR="00C14ED5" w:rsidRPr="00377513">
        <w:t xml:space="preserve">aktualizował </w:t>
      </w:r>
      <w:r w:rsidRPr="00377513">
        <w:t xml:space="preserve">i utrzymywał </w:t>
      </w:r>
      <w:r w:rsidR="00A81421" w:rsidRPr="00377513">
        <w:rPr>
          <w:bCs/>
        </w:rPr>
        <w:t>dokumentację techniczną i analityczną</w:t>
      </w:r>
      <w:r w:rsidR="00A81421" w:rsidRPr="00377513">
        <w:t>. Dokumentacja</w:t>
      </w:r>
      <w:r w:rsidR="005F725D" w:rsidRPr="00377513">
        <w:t xml:space="preserve"> systemu zostanie dostarczon</w:t>
      </w:r>
      <w:r w:rsidR="00312B34" w:rsidRPr="00377513">
        <w:t>a</w:t>
      </w:r>
      <w:r w:rsidR="005F725D" w:rsidRPr="00377513">
        <w:t xml:space="preserve"> przez Zamawiającego.</w:t>
      </w:r>
    </w:p>
    <w:p w14:paraId="42FEA68E" w14:textId="77777777" w:rsidR="00DB53BD" w:rsidRPr="00377513" w:rsidRDefault="00DB53BD" w:rsidP="00D31BB5">
      <w:pPr>
        <w:pStyle w:val="AVNagwek2"/>
        <w:numPr>
          <w:ilvl w:val="1"/>
          <w:numId w:val="100"/>
        </w:numPr>
        <w:ind w:left="426" w:hanging="142"/>
      </w:pPr>
      <w:bookmarkStart w:id="28" w:name="_Ref13827857"/>
      <w:bookmarkStart w:id="29" w:name="_Toc14088865"/>
      <w:bookmarkStart w:id="30" w:name="_Ref17291267"/>
      <w:bookmarkStart w:id="31" w:name="_Toc95293756"/>
      <w:r w:rsidRPr="00377513">
        <w:t>Procedura testowania</w:t>
      </w:r>
      <w:bookmarkEnd w:id="28"/>
      <w:bookmarkEnd w:id="29"/>
      <w:bookmarkEnd w:id="30"/>
      <w:bookmarkEnd w:id="31"/>
    </w:p>
    <w:p w14:paraId="52CF8B3C" w14:textId="217740A4" w:rsidR="00E51711" w:rsidRPr="00377513" w:rsidRDefault="00C709C9" w:rsidP="00DB53BD">
      <w:r w:rsidRPr="00377513">
        <w:t>Umieszczon</w:t>
      </w:r>
      <w:r w:rsidR="00E51711" w:rsidRPr="00377513">
        <w:t>e na infrastruktur</w:t>
      </w:r>
      <w:r w:rsidRPr="00377513">
        <w:t>ze</w:t>
      </w:r>
      <w:r w:rsidR="00E51711" w:rsidRPr="00377513">
        <w:t xml:space="preserve"> Wykonawcy </w:t>
      </w:r>
      <w:r w:rsidR="00E51711" w:rsidRPr="00377513">
        <w:rPr>
          <w:bCs/>
          <w:lang w:eastAsia="pl-PL"/>
        </w:rPr>
        <w:t xml:space="preserve">Książka Adresowa PEF i Portal PEF </w:t>
      </w:r>
      <w:r w:rsidR="00E51711" w:rsidRPr="00377513">
        <w:t xml:space="preserve">będą podlegać procedurze testowej opisanej poniżej. </w:t>
      </w:r>
    </w:p>
    <w:p w14:paraId="09FE1766" w14:textId="4754EE50" w:rsidR="00DB53BD" w:rsidRPr="00377513" w:rsidRDefault="00DB53BD" w:rsidP="00DB53BD">
      <w:r w:rsidRPr="00377513">
        <w:t xml:space="preserve">Dane testowe do przeprowadzenia testów </w:t>
      </w:r>
      <w:r w:rsidR="00A849C7" w:rsidRPr="00377513">
        <w:t xml:space="preserve">na środowisku TEST </w:t>
      </w:r>
      <w:r w:rsidRPr="00377513">
        <w:t xml:space="preserve">muszą zostać zapewnione przez Wykonawcę. </w:t>
      </w:r>
    </w:p>
    <w:p w14:paraId="25924DC5" w14:textId="458CE4E9" w:rsidR="007E75CB" w:rsidRPr="00377513" w:rsidRDefault="007E75CB" w:rsidP="007E75CB">
      <w:r w:rsidRPr="00377513">
        <w:t>Błędy wykryte w trakcie testów akceptacyjnych będą obsługiwane zgodnie z poniższymi wymaganiami:</w:t>
      </w:r>
    </w:p>
    <w:p w14:paraId="78BE5734" w14:textId="210E0F91" w:rsidR="007E75CB" w:rsidRPr="00377513" w:rsidRDefault="008F54EC" w:rsidP="007E75CB">
      <w:pPr>
        <w:pStyle w:val="Akapitzlist"/>
        <w:numPr>
          <w:ilvl w:val="0"/>
          <w:numId w:val="70"/>
        </w:numPr>
        <w:ind w:left="993"/>
      </w:pPr>
      <w:r w:rsidRPr="00377513">
        <w:t>Narzędzie d</w:t>
      </w:r>
      <w:r w:rsidR="007E75CB" w:rsidRPr="00377513">
        <w:t xml:space="preserve">o rejestracji </w:t>
      </w:r>
      <w:r w:rsidRPr="00377513">
        <w:t xml:space="preserve">oraz obsługi </w:t>
      </w:r>
      <w:r w:rsidR="007E75CB" w:rsidRPr="00377513">
        <w:t>błędów</w:t>
      </w:r>
      <w:r w:rsidRPr="00377513">
        <w:t xml:space="preserve"> i usterek</w:t>
      </w:r>
      <w:r w:rsidR="007E75CB" w:rsidRPr="00377513">
        <w:t xml:space="preserve"> zostanie dostarczone przez Wykonawcę</w:t>
      </w:r>
      <w:r w:rsidRPr="00377513">
        <w:t>.</w:t>
      </w:r>
      <w:r w:rsidR="007E75CB" w:rsidRPr="00377513">
        <w:t xml:space="preserve"> </w:t>
      </w:r>
    </w:p>
    <w:p w14:paraId="39246186" w14:textId="77777777" w:rsidR="007E75CB" w:rsidRPr="00377513" w:rsidRDefault="007E75CB" w:rsidP="007E75CB">
      <w:pPr>
        <w:pStyle w:val="Akapitzlist"/>
        <w:numPr>
          <w:ilvl w:val="0"/>
          <w:numId w:val="70"/>
        </w:numPr>
        <w:ind w:left="993"/>
      </w:pPr>
      <w:r w:rsidRPr="00377513">
        <w:t>Sposób klasyfikacji błędów został opisany w rozdziale 8.3.</w:t>
      </w:r>
    </w:p>
    <w:p w14:paraId="42CD762F" w14:textId="26C6F151" w:rsidR="00E51711" w:rsidRPr="00377513" w:rsidRDefault="00E51711" w:rsidP="007E75CB">
      <w:pPr>
        <w:pStyle w:val="Akapitzlist"/>
        <w:numPr>
          <w:ilvl w:val="0"/>
          <w:numId w:val="70"/>
        </w:numPr>
        <w:ind w:left="993"/>
      </w:pPr>
      <w:r w:rsidRPr="00377513">
        <w:t>Limity akceptacji błędów dla testów wskazano w Rozdziale 8.4.</w:t>
      </w:r>
    </w:p>
    <w:p w14:paraId="43BE206E" w14:textId="77777777" w:rsidR="007E75CB" w:rsidRPr="00377513" w:rsidRDefault="007E75CB" w:rsidP="007E75CB">
      <w:pPr>
        <w:pStyle w:val="Akapitzlist"/>
        <w:numPr>
          <w:ilvl w:val="0"/>
          <w:numId w:val="70"/>
        </w:numPr>
        <w:ind w:left="993"/>
      </w:pPr>
      <w:r w:rsidRPr="00377513">
        <w:t>Stroną odpowiedzialną za nadawanie kategorii błędu oraz ostateczne zamknięcie obsłużonego błędu jest Zamawiający.</w:t>
      </w:r>
    </w:p>
    <w:p w14:paraId="34068FE4" w14:textId="26D6350F" w:rsidR="00DB53BD" w:rsidRPr="00377513" w:rsidRDefault="00DB53BD" w:rsidP="00FC3A93">
      <w:r w:rsidRPr="00377513">
        <w:t xml:space="preserve">Wymagania funkcjonalne będą weryfikowane i odbierane w postaci testów funkcjonalnych. Wymagania </w:t>
      </w:r>
      <w:proofErr w:type="spellStart"/>
      <w:r w:rsidRPr="00377513">
        <w:t>pozafunkcjonalne</w:t>
      </w:r>
      <w:proofErr w:type="spellEnd"/>
      <w:r w:rsidRPr="00377513">
        <w:t xml:space="preserve"> będą weryfikowane i odbierane w postaci testów jakościowych. W ramach testów wykonywane są zadania testowe (scenariusze i przypadki testowe, działania weryfikujące wymagania </w:t>
      </w:r>
      <w:proofErr w:type="spellStart"/>
      <w:r w:rsidRPr="00377513">
        <w:t>pozafunkcjonalne</w:t>
      </w:r>
      <w:proofErr w:type="spellEnd"/>
      <w:r w:rsidRPr="00377513">
        <w:t xml:space="preserve">). Po wykonaniu zadań wynikających z </w:t>
      </w:r>
      <w:r w:rsidR="00EA7F9E" w:rsidRPr="00377513">
        <w:t>p</w:t>
      </w:r>
      <w:r w:rsidRPr="00377513">
        <w:t>lanu testów nast</w:t>
      </w:r>
      <w:r w:rsidR="00661CAB" w:rsidRPr="00377513">
        <w:t>ąpi</w:t>
      </w:r>
      <w:r w:rsidRPr="00377513">
        <w:t xml:space="preserve"> podsumowanie</w:t>
      </w:r>
      <w:r w:rsidR="00E458A4" w:rsidRPr="00377513">
        <w:t xml:space="preserve"> w formie wstępnego raportu</w:t>
      </w:r>
      <w:r w:rsidRPr="00377513">
        <w:t xml:space="preserve">. </w:t>
      </w:r>
    </w:p>
    <w:p w14:paraId="3047444B" w14:textId="77777777" w:rsidR="00DB53BD" w:rsidRPr="00377513" w:rsidRDefault="00DB53BD" w:rsidP="00D31BB5">
      <w:pPr>
        <w:pStyle w:val="AVNagwek2"/>
        <w:numPr>
          <w:ilvl w:val="1"/>
          <w:numId w:val="100"/>
        </w:numPr>
        <w:ind w:left="426" w:hanging="142"/>
      </w:pPr>
      <w:bookmarkStart w:id="32" w:name="_Ref13824510"/>
      <w:bookmarkStart w:id="33" w:name="_Toc14088866"/>
      <w:bookmarkStart w:id="34" w:name="_Toc95293757"/>
      <w:r w:rsidRPr="00377513">
        <w:t>Błędy występujące podczas testowania</w:t>
      </w:r>
      <w:bookmarkEnd w:id="32"/>
      <w:bookmarkEnd w:id="33"/>
      <w:bookmarkEnd w:id="34"/>
    </w:p>
    <w:p w14:paraId="3913CF6F" w14:textId="1C20912C" w:rsidR="00DB53BD" w:rsidRPr="00377513" w:rsidRDefault="00DB53BD" w:rsidP="00DB53BD">
      <w:r w:rsidRPr="00377513">
        <w:t>Jeżeli w trakcie testów wystąpi</w:t>
      </w:r>
      <w:r w:rsidR="00EA7F9E" w:rsidRPr="00377513">
        <w:t>ą</w:t>
      </w:r>
      <w:r w:rsidRPr="00377513">
        <w:t xml:space="preserve"> błędy, istotna </w:t>
      </w:r>
      <w:r w:rsidR="00EA7F9E" w:rsidRPr="00377513">
        <w:t xml:space="preserve">będzie </w:t>
      </w:r>
      <w:r w:rsidRPr="00377513">
        <w:t xml:space="preserve">ich liczba oraz </w:t>
      </w:r>
      <w:r w:rsidR="00EA7F9E" w:rsidRPr="00377513">
        <w:t>kategoria</w:t>
      </w:r>
      <w:r w:rsidRPr="00377513">
        <w:t xml:space="preserve">. </w:t>
      </w:r>
    </w:p>
    <w:p w14:paraId="4809952A" w14:textId="77777777" w:rsidR="00DB53BD" w:rsidRPr="00377513" w:rsidRDefault="00DB53BD" w:rsidP="00DB53BD">
      <w:r w:rsidRPr="00377513">
        <w:t>Wyróżnia się następujące kategorie błędów:</w:t>
      </w:r>
    </w:p>
    <w:p w14:paraId="32AC3CCF" w14:textId="77777777" w:rsidR="00DB53BD" w:rsidRPr="00377513" w:rsidRDefault="00DB53BD" w:rsidP="00076511">
      <w:pPr>
        <w:pStyle w:val="Akapitzlist"/>
        <w:numPr>
          <w:ilvl w:val="0"/>
          <w:numId w:val="30"/>
        </w:numPr>
        <w:rPr>
          <w:b/>
          <w:bCs/>
        </w:rPr>
      </w:pPr>
      <w:r w:rsidRPr="00377513">
        <w:rPr>
          <w:b/>
          <w:bCs/>
        </w:rPr>
        <w:t>Błąd krytyczny</w:t>
      </w:r>
    </w:p>
    <w:p w14:paraId="14A58ECB" w14:textId="77777777" w:rsidR="00DB53BD" w:rsidRPr="00377513" w:rsidRDefault="00DB53BD" w:rsidP="00DB53BD">
      <w:pPr>
        <w:ind w:firstLine="644"/>
      </w:pPr>
      <w:r w:rsidRPr="00377513">
        <w:t>Błąd krytyczny występuje, gdy zajdzie jedna z poniższych sytuacji:</w:t>
      </w:r>
    </w:p>
    <w:p w14:paraId="2E63C110" w14:textId="286E02BA" w:rsidR="00DB53BD" w:rsidRPr="00377513" w:rsidRDefault="00DB53BD" w:rsidP="00076511">
      <w:pPr>
        <w:pStyle w:val="Akapitzlist"/>
        <w:numPr>
          <w:ilvl w:val="1"/>
          <w:numId w:val="31"/>
        </w:numPr>
        <w:ind w:left="1418" w:hanging="425"/>
      </w:pPr>
      <w:r w:rsidRPr="00377513">
        <w:t xml:space="preserve">Całkowity brak odpowiedzi </w:t>
      </w:r>
      <w:r w:rsidR="00A849C7" w:rsidRPr="00377513">
        <w:t>n</w:t>
      </w:r>
      <w:r w:rsidRPr="00377513">
        <w:t xml:space="preserve">a </w:t>
      </w:r>
      <w:r w:rsidR="00EA7F9E" w:rsidRPr="00377513">
        <w:t>wywołania</w:t>
      </w:r>
      <w:r w:rsidRPr="00377513">
        <w:t xml:space="preserve">; </w:t>
      </w:r>
    </w:p>
    <w:p w14:paraId="43F248F2" w14:textId="77777777" w:rsidR="00DB53BD" w:rsidRPr="00377513" w:rsidRDefault="00DB53BD" w:rsidP="00076511">
      <w:pPr>
        <w:pStyle w:val="Akapitzlist"/>
        <w:numPr>
          <w:ilvl w:val="1"/>
          <w:numId w:val="31"/>
        </w:numPr>
        <w:ind w:left="1418" w:hanging="425"/>
      </w:pPr>
      <w:r w:rsidRPr="00377513">
        <w:t>Brak działania lub implementacji istotnej funkcjonalności;</w:t>
      </w:r>
    </w:p>
    <w:p w14:paraId="40E5465A" w14:textId="76546A8A" w:rsidR="00DB53BD" w:rsidRPr="00377513" w:rsidRDefault="00DB53BD" w:rsidP="00076511">
      <w:pPr>
        <w:pStyle w:val="Akapitzlist"/>
        <w:numPr>
          <w:ilvl w:val="1"/>
          <w:numId w:val="31"/>
        </w:numPr>
        <w:ind w:left="1418" w:hanging="425"/>
      </w:pPr>
      <w:r w:rsidRPr="00377513">
        <w:t xml:space="preserve">Błędy innych typów uniemożliwiające korzystanie z </w:t>
      </w:r>
      <w:r w:rsidR="00EA7F9E" w:rsidRPr="00377513">
        <w:t>Książki Adresowej</w:t>
      </w:r>
      <w:r w:rsidR="008F54EC" w:rsidRPr="00377513">
        <w:t xml:space="preserve"> PEF</w:t>
      </w:r>
      <w:r w:rsidR="00EA7F9E" w:rsidRPr="00377513">
        <w:t xml:space="preserve"> lub Portalu PEF albo </w:t>
      </w:r>
      <w:r w:rsidRPr="00377513">
        <w:t>jego istotnej funkcjonalności;</w:t>
      </w:r>
    </w:p>
    <w:p w14:paraId="508A1D89" w14:textId="1EA9EE3A" w:rsidR="00DB53BD" w:rsidRPr="00377513" w:rsidRDefault="00DB53BD">
      <w:pPr>
        <w:pStyle w:val="Akapitzlist"/>
        <w:numPr>
          <w:ilvl w:val="1"/>
          <w:numId w:val="31"/>
        </w:numPr>
        <w:ind w:left="1418" w:hanging="425"/>
      </w:pPr>
      <w:r w:rsidRPr="00377513">
        <w:lastRenderedPageBreak/>
        <w:t xml:space="preserve">Brak spełnienia zapisu formalnego </w:t>
      </w:r>
      <w:r w:rsidR="00EA63AF" w:rsidRPr="00377513">
        <w:t>U</w:t>
      </w:r>
      <w:r w:rsidRPr="00377513">
        <w:t xml:space="preserve">mowy związanego z cechami </w:t>
      </w:r>
      <w:proofErr w:type="spellStart"/>
      <w:r w:rsidRPr="00377513">
        <w:t>pozafunkcjonalnymi</w:t>
      </w:r>
      <w:proofErr w:type="spellEnd"/>
      <w:r w:rsidRPr="00377513">
        <w:t>, wyglądem lub funkcjonalnością systemu (np. brak logotypów, niezgodność ze standardami i normami przywoł</w:t>
      </w:r>
      <w:r w:rsidR="00F7603E" w:rsidRPr="00377513">
        <w:t>yw</w:t>
      </w:r>
      <w:r w:rsidRPr="00377513">
        <w:t xml:space="preserve">anymi w </w:t>
      </w:r>
      <w:r w:rsidR="00EA63AF" w:rsidRPr="00377513">
        <w:t>U</w:t>
      </w:r>
      <w:r w:rsidRPr="00377513">
        <w:t>mowie).</w:t>
      </w:r>
    </w:p>
    <w:p w14:paraId="5D9BE1FE" w14:textId="77777777" w:rsidR="00DB53BD" w:rsidRPr="00377513" w:rsidRDefault="00DB53BD" w:rsidP="00DB53BD">
      <w:pPr>
        <w:pStyle w:val="Akapitzlist"/>
        <w:ind w:left="993" w:firstLine="0"/>
      </w:pPr>
    </w:p>
    <w:p w14:paraId="4039A337" w14:textId="77777777" w:rsidR="00DB53BD" w:rsidRPr="00377513" w:rsidRDefault="00DB53BD" w:rsidP="00076511">
      <w:pPr>
        <w:pStyle w:val="Akapitzlist"/>
        <w:numPr>
          <w:ilvl w:val="0"/>
          <w:numId w:val="30"/>
        </w:numPr>
        <w:rPr>
          <w:b/>
          <w:bCs/>
        </w:rPr>
      </w:pPr>
      <w:r w:rsidRPr="00377513">
        <w:rPr>
          <w:b/>
          <w:bCs/>
        </w:rPr>
        <w:t>Błąd poważny</w:t>
      </w:r>
    </w:p>
    <w:p w14:paraId="7E375BEE" w14:textId="77777777" w:rsidR="00DB53BD" w:rsidRPr="00377513" w:rsidRDefault="00DB53BD" w:rsidP="00DB53BD">
      <w:pPr>
        <w:ind w:firstLine="644"/>
      </w:pPr>
      <w:r w:rsidRPr="00377513">
        <w:t>Błąd poważny występuje, gdy zajdzie jedna z poniższych sytuacji:</w:t>
      </w:r>
    </w:p>
    <w:p w14:paraId="2CCEA955" w14:textId="7BEF6654" w:rsidR="00DB53BD" w:rsidRPr="00377513" w:rsidRDefault="00DB53BD" w:rsidP="00076511">
      <w:pPr>
        <w:pStyle w:val="Akapitzlist"/>
        <w:numPr>
          <w:ilvl w:val="0"/>
          <w:numId w:val="32"/>
        </w:numPr>
        <w:ind w:left="1418" w:hanging="425"/>
      </w:pPr>
      <w:r w:rsidRPr="00377513">
        <w:t xml:space="preserve">Nieprawidłowe działanie </w:t>
      </w:r>
      <w:r w:rsidR="00EA7F9E" w:rsidRPr="00377513">
        <w:t>Książki Adresowej lub Portalu PEF</w:t>
      </w:r>
      <w:r w:rsidR="00A849C7" w:rsidRPr="00377513">
        <w:t xml:space="preserve"> </w:t>
      </w:r>
      <w:r w:rsidRPr="00377513">
        <w:t>inne niż dotyczące istotnej funkcjonalności systemu;</w:t>
      </w:r>
    </w:p>
    <w:p w14:paraId="0F42DCB3" w14:textId="4170DCF4" w:rsidR="00DB53BD" w:rsidRPr="00377513" w:rsidRDefault="00DB53BD" w:rsidP="00076511">
      <w:pPr>
        <w:pStyle w:val="Akapitzlist"/>
        <w:numPr>
          <w:ilvl w:val="0"/>
          <w:numId w:val="32"/>
        </w:numPr>
        <w:ind w:left="1418" w:hanging="425"/>
      </w:pPr>
      <w:r w:rsidRPr="00377513">
        <w:t>Wydajność systemu uniemożliwiająca zrealizowanie scenariuszy testowych (znaczne przekroczenie czasów realizacji scenariuszy testowych wobec założonych</w:t>
      </w:r>
      <w:r w:rsidR="004D2511">
        <w:t xml:space="preserve"> w</w:t>
      </w:r>
      <w:r w:rsidRPr="00377513">
        <w:t xml:space="preserve"> </w:t>
      </w:r>
      <w:r w:rsidR="008F54EC" w:rsidRPr="00377513">
        <w:t>scenariuszu)</w:t>
      </w:r>
      <w:r w:rsidRPr="00377513">
        <w:t>;</w:t>
      </w:r>
    </w:p>
    <w:p w14:paraId="1319890F" w14:textId="122F3897" w:rsidR="00DB53BD" w:rsidRPr="00377513" w:rsidRDefault="00DB53BD" w:rsidP="00076511">
      <w:pPr>
        <w:pStyle w:val="Akapitzlist"/>
        <w:numPr>
          <w:ilvl w:val="0"/>
          <w:numId w:val="32"/>
        </w:numPr>
        <w:ind w:left="1418" w:hanging="425"/>
      </w:pPr>
      <w:r w:rsidRPr="00377513">
        <w:t>Powtarzające się błędy utrudniające realizowanie testów (np. okazjonalne wylogowanie użytkownika, zrywanie połączeń, uciążliwe komunikaty, konieczność nieplanowanego wielokrotnego powtarzania tych samych czynności);</w:t>
      </w:r>
    </w:p>
    <w:p w14:paraId="55ABC99B" w14:textId="77777777" w:rsidR="00DB53BD" w:rsidRPr="00377513" w:rsidRDefault="00DB53BD" w:rsidP="00076511">
      <w:pPr>
        <w:pStyle w:val="Akapitzlist"/>
        <w:numPr>
          <w:ilvl w:val="0"/>
          <w:numId w:val="32"/>
        </w:numPr>
        <w:ind w:left="1418" w:hanging="425"/>
      </w:pPr>
      <w:r w:rsidRPr="00377513">
        <w:t>Komunikat wprowadzający użytkownika w błąd co do wykonania istotnej funkcjonalności.</w:t>
      </w:r>
    </w:p>
    <w:p w14:paraId="3A623240" w14:textId="77777777" w:rsidR="00DB53BD" w:rsidRPr="00377513" w:rsidRDefault="00DB53BD" w:rsidP="00DB53BD">
      <w:pPr>
        <w:pStyle w:val="Akapitzlist"/>
        <w:ind w:left="1418" w:firstLine="0"/>
      </w:pPr>
    </w:p>
    <w:p w14:paraId="642E8D27" w14:textId="60C03BEB" w:rsidR="00DB53BD" w:rsidRPr="00377513" w:rsidRDefault="005B05BF" w:rsidP="00076511">
      <w:pPr>
        <w:pStyle w:val="Akapitzlist"/>
        <w:numPr>
          <w:ilvl w:val="0"/>
          <w:numId w:val="30"/>
        </w:numPr>
        <w:rPr>
          <w:b/>
          <w:bCs/>
        </w:rPr>
      </w:pPr>
      <w:r w:rsidRPr="00377513">
        <w:rPr>
          <w:b/>
          <w:bCs/>
        </w:rPr>
        <w:t>Usterka</w:t>
      </w:r>
    </w:p>
    <w:p w14:paraId="68E9EB14" w14:textId="21C65F8F" w:rsidR="00DB53BD" w:rsidRPr="00377513" w:rsidRDefault="005B05BF" w:rsidP="00DB53BD">
      <w:pPr>
        <w:ind w:firstLine="644"/>
      </w:pPr>
      <w:r w:rsidRPr="00377513">
        <w:t>Usterka</w:t>
      </w:r>
      <w:r w:rsidR="00DB53BD" w:rsidRPr="00377513">
        <w:t xml:space="preserve"> występuje, gdy wykryty zostanie błąd niewpływający na możliwość korzystan</w:t>
      </w:r>
      <w:r w:rsidRPr="00377513">
        <w:t>ia z funkcjonalności. Przykłady</w:t>
      </w:r>
      <w:r w:rsidR="00DB53BD" w:rsidRPr="00377513">
        <w:t>:</w:t>
      </w:r>
    </w:p>
    <w:p w14:paraId="70EC5D44" w14:textId="77777777" w:rsidR="00DB53BD" w:rsidRPr="00377513" w:rsidRDefault="00DB53BD" w:rsidP="00076511">
      <w:pPr>
        <w:pStyle w:val="Akapitzlist"/>
        <w:numPr>
          <w:ilvl w:val="0"/>
          <w:numId w:val="33"/>
        </w:numPr>
        <w:ind w:left="1418" w:hanging="425"/>
      </w:pPr>
      <w:r w:rsidRPr="00377513">
        <w:t>Niezgodna z wymaganiami konieczność wywołania tej samej funkcji wielokrotnie w celu uzyskania pojedynczego rezultatu;</w:t>
      </w:r>
    </w:p>
    <w:p w14:paraId="36C2F556" w14:textId="77777777" w:rsidR="00DB53BD" w:rsidRPr="00377513" w:rsidRDefault="00DB53BD" w:rsidP="00076511">
      <w:pPr>
        <w:pStyle w:val="Akapitzlist"/>
        <w:numPr>
          <w:ilvl w:val="0"/>
          <w:numId w:val="33"/>
        </w:numPr>
        <w:ind w:left="1418" w:hanging="425"/>
      </w:pPr>
      <w:r w:rsidRPr="00377513">
        <w:t>Przy wywołaniu funkcjonalności pojawia się komunikat o błędzie, jednak system później realizuje działania związane z funkcjonalnością;</w:t>
      </w:r>
    </w:p>
    <w:p w14:paraId="704AB2FD" w14:textId="77777777" w:rsidR="00DB53BD" w:rsidRPr="00377513" w:rsidRDefault="00DB53BD" w:rsidP="00076511">
      <w:pPr>
        <w:pStyle w:val="Akapitzlist"/>
        <w:numPr>
          <w:ilvl w:val="0"/>
          <w:numId w:val="33"/>
        </w:numPr>
        <w:ind w:left="1418" w:hanging="425"/>
      </w:pPr>
      <w:r w:rsidRPr="00377513">
        <w:t>Komunikat wprowadzający użytkownika w błąd co do wykonania innej niż istotna funkcjonalności;</w:t>
      </w:r>
    </w:p>
    <w:p w14:paraId="7CC19070" w14:textId="77777777" w:rsidR="00DB53BD" w:rsidRPr="00377513" w:rsidRDefault="00DB53BD" w:rsidP="00076511">
      <w:pPr>
        <w:pStyle w:val="Akapitzlist"/>
        <w:numPr>
          <w:ilvl w:val="0"/>
          <w:numId w:val="33"/>
        </w:numPr>
        <w:ind w:left="1418" w:hanging="425"/>
      </w:pPr>
      <w:r w:rsidRPr="00377513">
        <w:t>Przekroczony czas reakcji systemu w stosunku do wymaganej jego wydajności.</w:t>
      </w:r>
    </w:p>
    <w:p w14:paraId="28CF14B2" w14:textId="77777777" w:rsidR="00DB53BD" w:rsidRPr="00377513" w:rsidRDefault="00DB53BD" w:rsidP="00DB53BD">
      <w:pPr>
        <w:pStyle w:val="Akapitzlist"/>
        <w:ind w:left="1418" w:firstLine="0"/>
      </w:pPr>
    </w:p>
    <w:p w14:paraId="2B59BBD2" w14:textId="3071CA89" w:rsidR="00DB53BD" w:rsidRPr="00377513" w:rsidRDefault="003260A9" w:rsidP="00076511">
      <w:pPr>
        <w:pStyle w:val="Akapitzlist"/>
        <w:numPr>
          <w:ilvl w:val="0"/>
          <w:numId w:val="30"/>
        </w:numPr>
        <w:rPr>
          <w:b/>
          <w:bCs/>
        </w:rPr>
      </w:pPr>
      <w:r w:rsidRPr="00377513">
        <w:rPr>
          <w:b/>
          <w:bCs/>
        </w:rPr>
        <w:t>Poprawka kosmetyczna</w:t>
      </w:r>
    </w:p>
    <w:p w14:paraId="2C8721E2" w14:textId="7278B574" w:rsidR="00DB53BD" w:rsidRPr="00377513" w:rsidRDefault="005F44FD" w:rsidP="008779FB">
      <w:pPr>
        <w:ind w:firstLine="644"/>
      </w:pPr>
      <w:r w:rsidRPr="00377513">
        <w:t>Poprawka</w:t>
      </w:r>
      <w:r w:rsidR="00DB53BD" w:rsidRPr="00377513">
        <w:t xml:space="preserve"> kosmetyczn</w:t>
      </w:r>
      <w:r w:rsidRPr="00377513">
        <w:t>a</w:t>
      </w:r>
      <w:r w:rsidR="00DB53BD" w:rsidRPr="00377513">
        <w:t xml:space="preserve"> występuje w sytuacji, gdy zaistnieje niezgodność sposobu prezentacji informacji i nie ma to wpływu na wykorzystanie jakiejkolwiek funkcjonalności lub spełnienie standardów (jest to np. defekt ergonomiczny). Przykłady </w:t>
      </w:r>
      <w:r w:rsidRPr="00377513">
        <w:t>poprawek</w:t>
      </w:r>
      <w:r w:rsidR="00DB53BD" w:rsidRPr="00377513">
        <w:t xml:space="preserve"> kosmetycznych:</w:t>
      </w:r>
    </w:p>
    <w:p w14:paraId="572BB697" w14:textId="1BD622BF" w:rsidR="00DB53BD" w:rsidRPr="00377513" w:rsidRDefault="00DB53BD" w:rsidP="00E2259D">
      <w:pPr>
        <w:pStyle w:val="Akapitzlist"/>
        <w:numPr>
          <w:ilvl w:val="0"/>
          <w:numId w:val="103"/>
        </w:numPr>
        <w:ind w:left="1418" w:hanging="425"/>
      </w:pPr>
      <w:r w:rsidRPr="00377513">
        <w:t>Niewłaściwy rozmiar okna wymagający jego zmiany w celu realizacji przypadk</w:t>
      </w:r>
      <w:r w:rsidR="00EA7F9E" w:rsidRPr="00377513">
        <w:t>u</w:t>
      </w:r>
      <w:r w:rsidRPr="00377513">
        <w:t xml:space="preserve"> testowego;</w:t>
      </w:r>
    </w:p>
    <w:p w14:paraId="43089061" w14:textId="77777777" w:rsidR="00DB53BD" w:rsidRPr="00377513" w:rsidRDefault="00DB53BD" w:rsidP="00E2259D">
      <w:pPr>
        <w:pStyle w:val="Akapitzlist"/>
        <w:numPr>
          <w:ilvl w:val="0"/>
          <w:numId w:val="103"/>
        </w:numPr>
        <w:ind w:left="1418" w:hanging="425"/>
      </w:pPr>
      <w:r w:rsidRPr="00377513">
        <w:t>Literówki w interfejsie użytkownika;</w:t>
      </w:r>
    </w:p>
    <w:p w14:paraId="3A97A4B1" w14:textId="7F3959D6" w:rsidR="00DB53BD" w:rsidRPr="00377513" w:rsidRDefault="00DB53BD" w:rsidP="00E2259D">
      <w:pPr>
        <w:pStyle w:val="Akapitzlist"/>
        <w:numPr>
          <w:ilvl w:val="0"/>
          <w:numId w:val="103"/>
        </w:numPr>
        <w:ind w:left="1418" w:hanging="425"/>
      </w:pPr>
      <w:r w:rsidRPr="00377513">
        <w:t>Komunikat zgodny co do wartości informacyjnej jednak niezgodny ze specyfikacją co do brzmienia</w:t>
      </w:r>
      <w:r w:rsidR="00E2259D" w:rsidRPr="00377513">
        <w:t>.</w:t>
      </w:r>
    </w:p>
    <w:p w14:paraId="6695F0C4" w14:textId="77777777" w:rsidR="00DB53BD" w:rsidRPr="00377513" w:rsidRDefault="00DB53BD" w:rsidP="00D31BB5">
      <w:pPr>
        <w:pStyle w:val="AVNagwek2"/>
        <w:numPr>
          <w:ilvl w:val="1"/>
          <w:numId w:val="100"/>
        </w:numPr>
        <w:ind w:left="426" w:hanging="142"/>
      </w:pPr>
      <w:bookmarkStart w:id="35" w:name="_Toc14088867"/>
      <w:bookmarkStart w:id="36" w:name="_Ref17285690"/>
      <w:bookmarkStart w:id="37" w:name="_Ref17287714"/>
      <w:bookmarkStart w:id="38" w:name="_Ref18439343"/>
      <w:bookmarkStart w:id="39" w:name="_Ref18488863"/>
      <w:bookmarkStart w:id="40" w:name="_Toc95293758"/>
      <w:r w:rsidRPr="00377513">
        <w:t>Limity dla błędów</w:t>
      </w:r>
      <w:bookmarkEnd w:id="35"/>
      <w:bookmarkEnd w:id="36"/>
      <w:bookmarkEnd w:id="37"/>
      <w:bookmarkEnd w:id="38"/>
      <w:bookmarkEnd w:id="39"/>
      <w:bookmarkEnd w:id="40"/>
    </w:p>
    <w:p w14:paraId="1F4FB590" w14:textId="4D7380A0" w:rsidR="00DB53BD" w:rsidRPr="00377513" w:rsidRDefault="00DB53BD" w:rsidP="00DF1506">
      <w:pPr>
        <w:spacing w:after="240"/>
      </w:pPr>
      <w:r w:rsidRPr="00377513">
        <w:t xml:space="preserve"> </w:t>
      </w:r>
      <w:r w:rsidR="004D2511">
        <w:t>Ustalone</w:t>
      </w:r>
      <w:r w:rsidRPr="00377513">
        <w:t xml:space="preserve"> limity błędów występujących podczas test</w:t>
      </w:r>
      <w:r w:rsidR="00E2259D" w:rsidRPr="00377513">
        <w:t>ów akceptacyjnych</w:t>
      </w:r>
      <w:r w:rsidRPr="00377513">
        <w:t>:</w:t>
      </w:r>
    </w:p>
    <w:p w14:paraId="09A0998E" w14:textId="321302B5" w:rsidR="00DB53BD" w:rsidRPr="00377513" w:rsidRDefault="00DB53BD" w:rsidP="00DB53BD">
      <w:pPr>
        <w:pStyle w:val="Legenda"/>
        <w:keepNext/>
      </w:pPr>
      <w:bookmarkStart w:id="41" w:name="_Toc14088933"/>
      <w:bookmarkStart w:id="42" w:name="_Ref18509928"/>
      <w:bookmarkStart w:id="43" w:name="_Toc19270711"/>
      <w:r w:rsidRPr="00377513">
        <w:lastRenderedPageBreak/>
        <w:t xml:space="preserve">Tabela </w:t>
      </w:r>
      <w:r w:rsidRPr="00377513">
        <w:rPr>
          <w:noProof/>
        </w:rPr>
        <w:fldChar w:fldCharType="begin"/>
      </w:r>
      <w:r w:rsidRPr="00377513">
        <w:rPr>
          <w:noProof/>
        </w:rPr>
        <w:instrText xml:space="preserve"> SEQ Tabela \* ARABIC </w:instrText>
      </w:r>
      <w:r w:rsidRPr="00377513">
        <w:rPr>
          <w:noProof/>
        </w:rPr>
        <w:fldChar w:fldCharType="separate"/>
      </w:r>
      <w:r w:rsidR="00AE6326" w:rsidRPr="00377513">
        <w:rPr>
          <w:noProof/>
        </w:rPr>
        <w:t>4</w:t>
      </w:r>
      <w:r w:rsidRPr="00377513">
        <w:rPr>
          <w:noProof/>
        </w:rPr>
        <w:fldChar w:fldCharType="end"/>
      </w:r>
      <w:r w:rsidRPr="00377513">
        <w:t xml:space="preserve"> Rekomendowane limity błędów dla testów akceptacyjnych</w:t>
      </w:r>
      <w:bookmarkEnd w:id="41"/>
      <w:bookmarkEnd w:id="42"/>
      <w:bookmarkEnd w:id="43"/>
    </w:p>
    <w:tbl>
      <w:tblPr>
        <w:tblStyle w:val="Tabela-Siatka1"/>
        <w:tblW w:w="5000" w:type="pct"/>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ook w:val="04A0" w:firstRow="1" w:lastRow="0" w:firstColumn="1" w:lastColumn="0" w:noHBand="0" w:noVBand="1"/>
      </w:tblPr>
      <w:tblGrid>
        <w:gridCol w:w="4746"/>
        <w:gridCol w:w="4541"/>
      </w:tblGrid>
      <w:tr w:rsidR="00DB53BD" w:rsidRPr="00377513" w14:paraId="6E5DBAC5" w14:textId="77777777" w:rsidTr="002F2006">
        <w:tc>
          <w:tcPr>
            <w:tcW w:w="2555" w:type="pct"/>
            <w:shd w:val="clear" w:color="auto" w:fill="D9D9D9" w:themeFill="background1" w:themeFillShade="D9"/>
          </w:tcPr>
          <w:p w14:paraId="712F89C4" w14:textId="77777777" w:rsidR="00DB53BD" w:rsidRPr="00377513" w:rsidRDefault="00DB53BD" w:rsidP="002F2006">
            <w:pPr>
              <w:spacing w:before="120" w:after="120"/>
              <w:ind w:firstLine="0"/>
              <w:jc w:val="center"/>
              <w:rPr>
                <w:b/>
                <w:sz w:val="20"/>
                <w:szCs w:val="20"/>
              </w:rPr>
            </w:pPr>
            <w:r w:rsidRPr="00377513">
              <w:rPr>
                <w:b/>
                <w:sz w:val="20"/>
                <w:szCs w:val="20"/>
              </w:rPr>
              <w:t>Kategoria błędów</w:t>
            </w:r>
          </w:p>
        </w:tc>
        <w:tc>
          <w:tcPr>
            <w:tcW w:w="2445" w:type="pct"/>
            <w:shd w:val="clear" w:color="auto" w:fill="D9D9D9" w:themeFill="background1" w:themeFillShade="D9"/>
          </w:tcPr>
          <w:p w14:paraId="47C51259" w14:textId="77777777" w:rsidR="00DB53BD" w:rsidRPr="00377513" w:rsidRDefault="00DB53BD" w:rsidP="002F2006">
            <w:pPr>
              <w:spacing w:before="120" w:after="120"/>
              <w:ind w:firstLine="0"/>
              <w:jc w:val="center"/>
              <w:rPr>
                <w:b/>
                <w:sz w:val="20"/>
                <w:szCs w:val="20"/>
              </w:rPr>
            </w:pPr>
            <w:r w:rsidRPr="00377513">
              <w:rPr>
                <w:b/>
                <w:sz w:val="20"/>
                <w:szCs w:val="20"/>
              </w:rPr>
              <w:t>Limit</w:t>
            </w:r>
          </w:p>
        </w:tc>
      </w:tr>
      <w:tr w:rsidR="00DB53BD" w:rsidRPr="00377513" w14:paraId="54207FD2" w14:textId="77777777" w:rsidTr="002F2006">
        <w:tc>
          <w:tcPr>
            <w:tcW w:w="2555" w:type="pct"/>
            <w:shd w:val="clear" w:color="auto" w:fill="F2F2F2"/>
          </w:tcPr>
          <w:p w14:paraId="1CD2FAA0" w14:textId="461759D0" w:rsidR="00DB53BD" w:rsidRPr="00377513" w:rsidRDefault="006D7207" w:rsidP="002F2006">
            <w:pPr>
              <w:spacing w:before="120" w:after="120"/>
              <w:ind w:firstLine="0"/>
              <w:jc w:val="center"/>
              <w:rPr>
                <w:b/>
                <w:sz w:val="20"/>
                <w:szCs w:val="20"/>
              </w:rPr>
            </w:pPr>
            <w:r w:rsidRPr="00377513">
              <w:rPr>
                <w:b/>
                <w:sz w:val="20"/>
                <w:szCs w:val="20"/>
              </w:rPr>
              <w:t>K</w:t>
            </w:r>
            <w:r w:rsidR="00DB53BD" w:rsidRPr="00377513">
              <w:rPr>
                <w:b/>
                <w:sz w:val="20"/>
                <w:szCs w:val="20"/>
              </w:rPr>
              <w:t>rytyczny</w:t>
            </w:r>
          </w:p>
        </w:tc>
        <w:tc>
          <w:tcPr>
            <w:tcW w:w="2445" w:type="pct"/>
          </w:tcPr>
          <w:p w14:paraId="64E584B2" w14:textId="77777777" w:rsidR="00DB53BD" w:rsidRPr="00377513" w:rsidRDefault="00DB53BD" w:rsidP="002F2006">
            <w:pPr>
              <w:spacing w:before="120" w:after="120"/>
              <w:ind w:firstLine="0"/>
              <w:jc w:val="center"/>
              <w:rPr>
                <w:bCs/>
                <w:sz w:val="20"/>
                <w:szCs w:val="20"/>
              </w:rPr>
            </w:pPr>
            <w:r w:rsidRPr="00377513">
              <w:rPr>
                <w:bCs/>
                <w:sz w:val="20"/>
                <w:szCs w:val="20"/>
              </w:rPr>
              <w:t>0</w:t>
            </w:r>
          </w:p>
        </w:tc>
      </w:tr>
      <w:tr w:rsidR="00DB53BD" w:rsidRPr="00377513" w14:paraId="4901A684" w14:textId="77777777" w:rsidTr="002F2006">
        <w:tc>
          <w:tcPr>
            <w:tcW w:w="2555" w:type="pct"/>
            <w:shd w:val="clear" w:color="auto" w:fill="F2F2F2"/>
          </w:tcPr>
          <w:p w14:paraId="7DD48F59" w14:textId="2C152FC4" w:rsidR="00DB53BD" w:rsidRPr="00377513" w:rsidRDefault="00DB53BD" w:rsidP="002F2006">
            <w:pPr>
              <w:spacing w:before="120" w:after="120"/>
              <w:ind w:firstLine="0"/>
              <w:jc w:val="center"/>
              <w:rPr>
                <w:b/>
                <w:sz w:val="20"/>
                <w:szCs w:val="20"/>
              </w:rPr>
            </w:pPr>
            <w:r w:rsidRPr="00377513">
              <w:rPr>
                <w:b/>
                <w:sz w:val="20"/>
                <w:szCs w:val="20"/>
              </w:rPr>
              <w:t>Poważny</w:t>
            </w:r>
          </w:p>
        </w:tc>
        <w:tc>
          <w:tcPr>
            <w:tcW w:w="2445" w:type="pct"/>
          </w:tcPr>
          <w:p w14:paraId="5E8C5765" w14:textId="77777777" w:rsidR="00DB53BD" w:rsidRPr="00377513" w:rsidRDefault="00DB53BD" w:rsidP="002F2006">
            <w:pPr>
              <w:spacing w:before="120" w:after="120"/>
              <w:ind w:firstLine="0"/>
              <w:jc w:val="center"/>
              <w:rPr>
                <w:bCs/>
                <w:sz w:val="20"/>
                <w:szCs w:val="20"/>
              </w:rPr>
            </w:pPr>
            <w:r w:rsidRPr="00377513">
              <w:rPr>
                <w:bCs/>
                <w:sz w:val="20"/>
                <w:szCs w:val="20"/>
              </w:rPr>
              <w:t>0</w:t>
            </w:r>
          </w:p>
        </w:tc>
      </w:tr>
      <w:tr w:rsidR="00DB53BD" w:rsidRPr="00377513" w14:paraId="5A4E19CF" w14:textId="77777777" w:rsidTr="002F2006">
        <w:tc>
          <w:tcPr>
            <w:tcW w:w="2555" w:type="pct"/>
            <w:shd w:val="clear" w:color="auto" w:fill="F2F2F2"/>
          </w:tcPr>
          <w:p w14:paraId="5F5DF436" w14:textId="35E2697A" w:rsidR="00DB53BD" w:rsidRPr="00377513" w:rsidRDefault="005B05BF" w:rsidP="002F2006">
            <w:pPr>
              <w:spacing w:before="120" w:after="120"/>
              <w:ind w:firstLine="0"/>
              <w:jc w:val="center"/>
              <w:rPr>
                <w:b/>
                <w:sz w:val="20"/>
                <w:szCs w:val="20"/>
              </w:rPr>
            </w:pPr>
            <w:r w:rsidRPr="00377513">
              <w:rPr>
                <w:b/>
                <w:sz w:val="20"/>
                <w:szCs w:val="20"/>
              </w:rPr>
              <w:t>Usterka</w:t>
            </w:r>
          </w:p>
        </w:tc>
        <w:tc>
          <w:tcPr>
            <w:tcW w:w="2445" w:type="pct"/>
          </w:tcPr>
          <w:p w14:paraId="326EA8CA" w14:textId="77777777" w:rsidR="00DB53BD" w:rsidRPr="00377513" w:rsidRDefault="00DB53BD" w:rsidP="002F2006">
            <w:pPr>
              <w:spacing w:before="120" w:after="120"/>
              <w:ind w:firstLine="0"/>
              <w:jc w:val="center"/>
              <w:rPr>
                <w:bCs/>
                <w:sz w:val="20"/>
                <w:szCs w:val="20"/>
              </w:rPr>
            </w:pPr>
            <w:r w:rsidRPr="00377513">
              <w:rPr>
                <w:bCs/>
                <w:sz w:val="20"/>
                <w:szCs w:val="20"/>
              </w:rPr>
              <w:t>5% (zaokrąglając w dół) przypadków testowych</w:t>
            </w:r>
          </w:p>
        </w:tc>
      </w:tr>
    </w:tbl>
    <w:p w14:paraId="3004A80F" w14:textId="7FCBFCBE" w:rsidR="00DB53BD" w:rsidRPr="00377513" w:rsidRDefault="00DB53BD" w:rsidP="00DB53BD">
      <w:pPr>
        <w:ind w:firstLine="0"/>
        <w:rPr>
          <w:lang w:eastAsia="pl-PL"/>
        </w:rPr>
      </w:pPr>
    </w:p>
    <w:p w14:paraId="4FAC01A1" w14:textId="5F15AE4C" w:rsidR="00C43EE0" w:rsidRPr="00377513" w:rsidRDefault="003A067D" w:rsidP="00DB53BD">
      <w:pPr>
        <w:ind w:firstLine="0"/>
        <w:rPr>
          <w:lang w:eastAsia="pl-PL"/>
        </w:rPr>
      </w:pPr>
      <w:r w:rsidRPr="00377513">
        <w:rPr>
          <w:lang w:eastAsia="pl-PL"/>
        </w:rPr>
        <w:t xml:space="preserve">Dla </w:t>
      </w:r>
      <w:r w:rsidR="00EA7F9E" w:rsidRPr="00377513">
        <w:rPr>
          <w:lang w:eastAsia="pl-PL"/>
        </w:rPr>
        <w:t>p</w:t>
      </w:r>
      <w:r w:rsidRPr="00377513">
        <w:rPr>
          <w:lang w:eastAsia="pl-PL"/>
        </w:rPr>
        <w:t>oprawek kosmetycznych nie definiuje się limitu wystąpień.</w:t>
      </w:r>
    </w:p>
    <w:p w14:paraId="2BB0145A" w14:textId="5DCC789E" w:rsidR="00AE38C3" w:rsidRPr="00377513" w:rsidRDefault="00B36479" w:rsidP="00D31BB5">
      <w:pPr>
        <w:pStyle w:val="AVNagwek2"/>
        <w:numPr>
          <w:ilvl w:val="1"/>
          <w:numId w:val="100"/>
        </w:numPr>
        <w:ind w:left="426" w:hanging="142"/>
        <w:rPr>
          <w:lang w:eastAsia="pl-PL"/>
        </w:rPr>
      </w:pPr>
      <w:r w:rsidRPr="00377513">
        <w:rPr>
          <w:lang w:eastAsia="pl-PL"/>
        </w:rPr>
        <w:t xml:space="preserve"> </w:t>
      </w:r>
      <w:bookmarkStart w:id="44" w:name="_Toc95293759"/>
      <w:r w:rsidRPr="00377513">
        <w:rPr>
          <w:lang w:eastAsia="pl-PL"/>
        </w:rPr>
        <w:t>Rozmieszczenie rozwiązania na środowisku PROD</w:t>
      </w:r>
      <w:bookmarkEnd w:id="44"/>
    </w:p>
    <w:p w14:paraId="40CB5883" w14:textId="2FEBE10C" w:rsidR="00B36479" w:rsidRPr="00377513" w:rsidRDefault="005F725D" w:rsidP="00AE38C3">
      <w:r w:rsidRPr="00377513">
        <w:t xml:space="preserve">Po pozytywnym przejściu przez procedurę testowania </w:t>
      </w:r>
      <w:r w:rsidR="008F54EC" w:rsidRPr="00377513">
        <w:t xml:space="preserve">na </w:t>
      </w:r>
      <w:r w:rsidRPr="00377513">
        <w:t>środowisk</w:t>
      </w:r>
      <w:r w:rsidR="008F54EC" w:rsidRPr="00377513">
        <w:t>u</w:t>
      </w:r>
      <w:r w:rsidRPr="00377513">
        <w:t xml:space="preserve"> TEST</w:t>
      </w:r>
      <w:r w:rsidR="004F3ABB" w:rsidRPr="00377513">
        <w:t xml:space="preserve"> Wykonawca rozpocznie procedurę uruchamiania Książki Adresowej PEF i Portalu PEF </w:t>
      </w:r>
      <w:r w:rsidRPr="00377513">
        <w:t xml:space="preserve"> </w:t>
      </w:r>
      <w:r w:rsidR="004F3ABB" w:rsidRPr="00377513">
        <w:t>na</w:t>
      </w:r>
      <w:r w:rsidRPr="00377513">
        <w:t xml:space="preserve"> środowisk</w:t>
      </w:r>
      <w:r w:rsidR="004F3ABB" w:rsidRPr="00377513">
        <w:t>u</w:t>
      </w:r>
      <w:r w:rsidRPr="00377513">
        <w:t xml:space="preserve"> PROD</w:t>
      </w:r>
      <w:r w:rsidR="004F3ABB" w:rsidRPr="00377513">
        <w:t xml:space="preserve">. </w:t>
      </w:r>
    </w:p>
    <w:p w14:paraId="7221F9BB" w14:textId="77777777" w:rsidR="00B36479" w:rsidRPr="00377513" w:rsidRDefault="00B36479" w:rsidP="00B36479">
      <w:pPr>
        <w:spacing w:after="120"/>
        <w:rPr>
          <w:lang w:eastAsia="pl-PL"/>
        </w:rPr>
      </w:pPr>
      <w:r w:rsidRPr="00377513">
        <w:rPr>
          <w:lang w:eastAsia="pl-PL"/>
        </w:rPr>
        <w:t>Wykonawca w ramach działań wdrożeniowych skonfiguruje środowisko PROD na zapewnianej przez Wykonawcę infrastrukturze oraz dokona instalacji i konfiguracji Książki Adresowej PEF i Portalu PEF, w szczególności uwzględniając:</w:t>
      </w:r>
    </w:p>
    <w:p w14:paraId="1C766D80" w14:textId="77777777" w:rsidR="00B36479" w:rsidRPr="00377513" w:rsidRDefault="00B36479" w:rsidP="00B36479">
      <w:pPr>
        <w:spacing w:after="120"/>
        <w:rPr>
          <w:lang w:eastAsia="pl-PL"/>
        </w:rPr>
      </w:pPr>
      <w:r w:rsidRPr="00377513">
        <w:rPr>
          <w:lang w:eastAsia="pl-PL"/>
        </w:rPr>
        <w:t>• Oprogramowanie dedykowane,</w:t>
      </w:r>
    </w:p>
    <w:p w14:paraId="06539701" w14:textId="77777777" w:rsidR="00B36479" w:rsidRPr="00377513" w:rsidRDefault="00B36479" w:rsidP="00B36479">
      <w:pPr>
        <w:spacing w:after="120"/>
        <w:rPr>
          <w:lang w:eastAsia="pl-PL"/>
        </w:rPr>
      </w:pPr>
      <w:r w:rsidRPr="00377513">
        <w:rPr>
          <w:lang w:eastAsia="pl-PL"/>
        </w:rPr>
        <w:t>• Oprogramowanie standardowe,</w:t>
      </w:r>
    </w:p>
    <w:p w14:paraId="0CBCFB22" w14:textId="030FBE8A" w:rsidR="00AE38C3" w:rsidRPr="00377513" w:rsidRDefault="00B36479" w:rsidP="00B36479">
      <w:pPr>
        <w:rPr>
          <w:rFonts w:cs="Times New Roman"/>
        </w:rPr>
      </w:pPr>
      <w:r w:rsidRPr="00377513">
        <w:rPr>
          <w:lang w:eastAsia="pl-PL"/>
        </w:rPr>
        <w:t>• Wszelkie inne niezbędne do poprawnego działania pakiety oprogramowania oraz biblioteki, w tym oprogramowanie pośredniczące (</w:t>
      </w:r>
      <w:proofErr w:type="spellStart"/>
      <w:r w:rsidRPr="00377513">
        <w:rPr>
          <w:lang w:eastAsia="pl-PL"/>
        </w:rPr>
        <w:t>middleware</w:t>
      </w:r>
      <w:proofErr w:type="spellEnd"/>
      <w:r w:rsidRPr="00377513">
        <w:rPr>
          <w:lang w:eastAsia="pl-PL"/>
        </w:rPr>
        <w:t>).</w:t>
      </w:r>
    </w:p>
    <w:p w14:paraId="2A731E2C" w14:textId="275522A2" w:rsidR="00E73E60" w:rsidRPr="00377513" w:rsidRDefault="00B36479" w:rsidP="00D31BB5">
      <w:pPr>
        <w:pStyle w:val="AVNagwek2"/>
        <w:numPr>
          <w:ilvl w:val="1"/>
          <w:numId w:val="100"/>
        </w:numPr>
        <w:ind w:left="426" w:hanging="142"/>
        <w:rPr>
          <w:lang w:eastAsia="pl-PL"/>
        </w:rPr>
      </w:pPr>
      <w:bookmarkStart w:id="45" w:name="_Toc95293760"/>
      <w:r w:rsidRPr="00377513">
        <w:rPr>
          <w:lang w:eastAsia="pl-PL"/>
        </w:rPr>
        <w:t>P</w:t>
      </w:r>
      <w:r w:rsidR="00DE2E93" w:rsidRPr="00377513">
        <w:rPr>
          <w:lang w:eastAsia="pl-PL"/>
        </w:rPr>
        <w:t>rzeprowadzenie testów akceptacyjnych</w:t>
      </w:r>
      <w:r w:rsidRPr="00377513">
        <w:rPr>
          <w:lang w:eastAsia="pl-PL"/>
        </w:rPr>
        <w:t xml:space="preserve"> na środowisku PROD</w:t>
      </w:r>
      <w:bookmarkEnd w:id="45"/>
    </w:p>
    <w:p w14:paraId="1F66E6D8" w14:textId="6CA63061" w:rsidR="003D2583" w:rsidRPr="00377513" w:rsidRDefault="003D2583" w:rsidP="00D60663">
      <w:pPr>
        <w:spacing w:after="120"/>
        <w:rPr>
          <w:lang w:eastAsia="pl-PL"/>
        </w:rPr>
      </w:pPr>
      <w:r w:rsidRPr="00377513">
        <w:rPr>
          <w:lang w:eastAsia="pl-PL"/>
        </w:rPr>
        <w:t xml:space="preserve">W ramach </w:t>
      </w:r>
      <w:r w:rsidR="00C06E8A" w:rsidRPr="00377513">
        <w:rPr>
          <w:lang w:eastAsia="pl-PL"/>
        </w:rPr>
        <w:t>testów</w:t>
      </w:r>
      <w:r w:rsidR="00187292" w:rsidRPr="00377513">
        <w:rPr>
          <w:lang w:eastAsia="pl-PL"/>
        </w:rPr>
        <w:t xml:space="preserve"> akceptacyjnych</w:t>
      </w:r>
      <w:r w:rsidR="00C06E8A" w:rsidRPr="00377513">
        <w:rPr>
          <w:lang w:eastAsia="pl-PL"/>
        </w:rPr>
        <w:t xml:space="preserve"> </w:t>
      </w:r>
      <w:r w:rsidR="00A843A9" w:rsidRPr="00377513">
        <w:rPr>
          <w:lang w:eastAsia="pl-PL"/>
        </w:rPr>
        <w:t xml:space="preserve">na środowisku PROD </w:t>
      </w:r>
      <w:r w:rsidRPr="00377513">
        <w:rPr>
          <w:lang w:eastAsia="pl-PL"/>
        </w:rPr>
        <w:t>zostaną zrealizowane poniższe kroki:</w:t>
      </w:r>
    </w:p>
    <w:p w14:paraId="0162BF75" w14:textId="70922E33" w:rsidR="003D2583" w:rsidRPr="00377513" w:rsidRDefault="008F54EC" w:rsidP="00076511">
      <w:pPr>
        <w:pStyle w:val="Akapitzlist"/>
        <w:numPr>
          <w:ilvl w:val="6"/>
          <w:numId w:val="94"/>
        </w:numPr>
      </w:pPr>
      <w:r w:rsidRPr="00377513">
        <w:t>Zamawiający</w:t>
      </w:r>
      <w:r w:rsidR="003D2583" w:rsidRPr="00377513">
        <w:rPr>
          <w:b/>
        </w:rPr>
        <w:t xml:space="preserve"> </w:t>
      </w:r>
      <w:r w:rsidR="003D2583" w:rsidRPr="00377513">
        <w:t>przeprowadzi</w:t>
      </w:r>
      <w:r w:rsidR="00A843A9" w:rsidRPr="00377513">
        <w:t>,</w:t>
      </w:r>
      <w:r w:rsidR="003D2583" w:rsidRPr="00377513">
        <w:t xml:space="preserve"> </w:t>
      </w:r>
      <w:r w:rsidR="00A843A9" w:rsidRPr="00377513">
        <w:t xml:space="preserve">przy udziale </w:t>
      </w:r>
      <w:r w:rsidRPr="00377513">
        <w:t>Wykonawcy</w:t>
      </w:r>
      <w:r w:rsidR="00A843A9" w:rsidRPr="00377513">
        <w:t xml:space="preserve">, </w:t>
      </w:r>
      <w:r w:rsidR="003D2583" w:rsidRPr="00377513">
        <w:t>testy akceptacyjne.</w:t>
      </w:r>
    </w:p>
    <w:p w14:paraId="01D9E41A" w14:textId="14EC2AD9" w:rsidR="003D2583" w:rsidRPr="00377513" w:rsidRDefault="008F54EC" w:rsidP="00076511">
      <w:pPr>
        <w:pStyle w:val="Akapitzlist"/>
        <w:numPr>
          <w:ilvl w:val="6"/>
          <w:numId w:val="94"/>
        </w:numPr>
      </w:pPr>
      <w:r w:rsidRPr="00377513">
        <w:t>Zamawiający będzie</w:t>
      </w:r>
      <w:r w:rsidR="003D2583" w:rsidRPr="00377513">
        <w:t xml:space="preserve"> rejestrowa</w:t>
      </w:r>
      <w:r w:rsidRPr="00377513">
        <w:t>ł</w:t>
      </w:r>
      <w:r w:rsidR="003D2583" w:rsidRPr="00377513">
        <w:t xml:space="preserve"> podczas testów wszystki</w:t>
      </w:r>
      <w:r w:rsidR="00B36479" w:rsidRPr="00377513">
        <w:t>e</w:t>
      </w:r>
      <w:r w:rsidR="003D2583" w:rsidRPr="00377513">
        <w:t xml:space="preserve"> wykryt</w:t>
      </w:r>
      <w:r w:rsidR="00B36479" w:rsidRPr="00377513">
        <w:t>e</w:t>
      </w:r>
      <w:r w:rsidR="003D2583" w:rsidRPr="00377513">
        <w:t xml:space="preserve"> błędów, razem z ich kategorią oraz liczbą.</w:t>
      </w:r>
    </w:p>
    <w:p w14:paraId="1F107CA9" w14:textId="567315AC" w:rsidR="003D2583" w:rsidRPr="00377513" w:rsidRDefault="00C22263" w:rsidP="00076511">
      <w:pPr>
        <w:pStyle w:val="Akapitzlist"/>
        <w:numPr>
          <w:ilvl w:val="6"/>
          <w:numId w:val="94"/>
        </w:numPr>
        <w:rPr>
          <w:bCs/>
        </w:rPr>
      </w:pPr>
      <w:r>
        <w:t>Wykonawca</w:t>
      </w:r>
      <w:r w:rsidR="00B36479" w:rsidRPr="00377513">
        <w:t xml:space="preserve"> </w:t>
      </w:r>
      <w:r w:rsidR="003D2583" w:rsidRPr="00377513">
        <w:t xml:space="preserve">na podstawie przeprowadzonych testów akceptacyjnych przygotuje </w:t>
      </w:r>
      <w:r w:rsidR="003D2583" w:rsidRPr="00377513">
        <w:rPr>
          <w:b/>
        </w:rPr>
        <w:t>Raport z testów akceptacyjnych</w:t>
      </w:r>
      <w:r w:rsidR="00E458A4" w:rsidRPr="00377513">
        <w:rPr>
          <w:b/>
        </w:rPr>
        <w:t xml:space="preserve"> </w:t>
      </w:r>
      <w:r w:rsidR="00E458A4" w:rsidRPr="00377513">
        <w:rPr>
          <w:bCs/>
        </w:rPr>
        <w:t>uwzględniający cały proces testowania, zarówno na środowisku TEST, jak i PROD</w:t>
      </w:r>
      <w:r w:rsidR="003D2583" w:rsidRPr="00377513">
        <w:rPr>
          <w:b/>
        </w:rPr>
        <w:t xml:space="preserve">. </w:t>
      </w:r>
      <w:r w:rsidR="003D2583" w:rsidRPr="00377513">
        <w:rPr>
          <w:bCs/>
        </w:rPr>
        <w:t xml:space="preserve">Limity akceptacji błędów dla testów wewnętrznych wskazano w Rozdziale </w:t>
      </w:r>
      <w:r w:rsidR="0060045C" w:rsidRPr="00377513">
        <w:rPr>
          <w:bCs/>
        </w:rPr>
        <w:t>8.4</w:t>
      </w:r>
      <w:r w:rsidR="003D2583" w:rsidRPr="00377513">
        <w:rPr>
          <w:bCs/>
        </w:rPr>
        <w:t>.</w:t>
      </w:r>
    </w:p>
    <w:p w14:paraId="568B1040" w14:textId="4E5DF48A" w:rsidR="003D2583" w:rsidRPr="00377513" w:rsidRDefault="003D2583" w:rsidP="00076511">
      <w:pPr>
        <w:pStyle w:val="Akapitzlist"/>
        <w:numPr>
          <w:ilvl w:val="6"/>
          <w:numId w:val="94"/>
        </w:numPr>
      </w:pPr>
      <w:r w:rsidRPr="00377513">
        <w:rPr>
          <w:bCs/>
        </w:rPr>
        <w:t xml:space="preserve">Testy akceptacyjne przeprowadzone zostaną zgodnie z procedurą opisaną w  </w:t>
      </w:r>
      <w:r w:rsidR="007D1904" w:rsidRPr="00377513">
        <w:rPr>
          <w:bCs/>
        </w:rPr>
        <w:t>R</w:t>
      </w:r>
      <w:r w:rsidRPr="00377513">
        <w:rPr>
          <w:bCs/>
        </w:rPr>
        <w:t xml:space="preserve">ozdziale </w:t>
      </w:r>
      <w:r w:rsidR="0060045C" w:rsidRPr="00377513">
        <w:rPr>
          <w:bCs/>
        </w:rPr>
        <w:t>8.2</w:t>
      </w:r>
      <w:r w:rsidRPr="00377513">
        <w:rPr>
          <w:bCs/>
        </w:rPr>
        <w:t>.</w:t>
      </w:r>
    </w:p>
    <w:p w14:paraId="2FFB4237" w14:textId="500E3151" w:rsidR="003D2583" w:rsidRPr="00377513" w:rsidRDefault="003D2583" w:rsidP="003D2583">
      <w:r w:rsidRPr="00377513">
        <w:t xml:space="preserve">Błędy wykryte w trakcie testów akceptacyjnych będą obsługiwane </w:t>
      </w:r>
      <w:r w:rsidR="00B36479" w:rsidRPr="00377513">
        <w:t>analogicznie jak błędy wykryte na środowisku TEST.</w:t>
      </w:r>
    </w:p>
    <w:p w14:paraId="5527FF16" w14:textId="77777777" w:rsidR="003D2583" w:rsidRPr="00377513" w:rsidRDefault="003D2583" w:rsidP="00076511">
      <w:pPr>
        <w:pStyle w:val="Akapitzlist"/>
        <w:numPr>
          <w:ilvl w:val="0"/>
          <w:numId w:val="97"/>
        </w:numPr>
        <w:ind w:left="709" w:hanging="283"/>
      </w:pPr>
      <w:r w:rsidRPr="00377513">
        <w:t>Do rejestracji błędów wykorzystane zostanie dostarczone przez Zamawiającego narzędzie do rejestracji i obsługi zgłoszeń.</w:t>
      </w:r>
    </w:p>
    <w:p w14:paraId="7A71D74A" w14:textId="7DB5593C" w:rsidR="003D2583" w:rsidRPr="00377513" w:rsidRDefault="003D2583" w:rsidP="00076511">
      <w:pPr>
        <w:pStyle w:val="Akapitzlist"/>
        <w:numPr>
          <w:ilvl w:val="0"/>
          <w:numId w:val="97"/>
        </w:numPr>
        <w:ind w:left="709" w:hanging="283"/>
      </w:pPr>
      <w:r w:rsidRPr="00377513">
        <w:t xml:space="preserve">Sposób klasyfikacji błędów został opisany w rozdziale </w:t>
      </w:r>
      <w:r w:rsidR="0060045C" w:rsidRPr="00377513">
        <w:t>8.3</w:t>
      </w:r>
      <w:r w:rsidRPr="00377513">
        <w:t>.</w:t>
      </w:r>
    </w:p>
    <w:p w14:paraId="3DDDCF33" w14:textId="443B7448" w:rsidR="003D2583" w:rsidRPr="00377513" w:rsidRDefault="003D2583" w:rsidP="00076511">
      <w:pPr>
        <w:pStyle w:val="Akapitzlist"/>
        <w:numPr>
          <w:ilvl w:val="0"/>
          <w:numId w:val="97"/>
        </w:numPr>
        <w:ind w:left="993"/>
      </w:pPr>
      <w:r w:rsidRPr="00377513">
        <w:t>Stroną odpowiedzialną za nadawanie kategorii błędu oraz ostateczne zamknięcie obsłużonego błędu jest Zamawiający.</w:t>
      </w:r>
    </w:p>
    <w:p w14:paraId="6A5659EB" w14:textId="587AB0C0" w:rsidR="00922829" w:rsidRPr="00377513" w:rsidRDefault="00922829" w:rsidP="00D31BB5">
      <w:pPr>
        <w:pStyle w:val="AVNagwek2"/>
        <w:numPr>
          <w:ilvl w:val="1"/>
          <w:numId w:val="100"/>
        </w:numPr>
        <w:ind w:left="426" w:hanging="142"/>
      </w:pPr>
      <w:bookmarkStart w:id="46" w:name="_Toc95293761"/>
      <w:r w:rsidRPr="00377513">
        <w:lastRenderedPageBreak/>
        <w:t xml:space="preserve">Przeprowadzenie testów </w:t>
      </w:r>
      <w:r w:rsidR="00EA2259" w:rsidRPr="00377513">
        <w:t>swobodnych</w:t>
      </w:r>
      <w:bookmarkEnd w:id="46"/>
      <w:r w:rsidR="00EA2259" w:rsidRPr="00377513">
        <w:t xml:space="preserve"> </w:t>
      </w:r>
    </w:p>
    <w:p w14:paraId="4BD3D492" w14:textId="09FE2CAC" w:rsidR="00922829" w:rsidRPr="00377513" w:rsidRDefault="00362DBB" w:rsidP="00922829">
      <w:r w:rsidRPr="00377513">
        <w:t xml:space="preserve">Zamawiający </w:t>
      </w:r>
      <w:r w:rsidR="00A843A9" w:rsidRPr="00377513">
        <w:t xml:space="preserve">na każdym etapie realizacji Zamówienia może </w:t>
      </w:r>
      <w:r w:rsidR="00922829" w:rsidRPr="00377513">
        <w:t>przeprowadzi</w:t>
      </w:r>
      <w:r w:rsidR="00A843A9" w:rsidRPr="00377513">
        <w:t>ć</w:t>
      </w:r>
      <w:r w:rsidR="00922829" w:rsidRPr="00377513">
        <w:t xml:space="preserve"> testy swobodne</w:t>
      </w:r>
      <w:r w:rsidR="00E1079D" w:rsidRPr="00377513">
        <w:t xml:space="preserve"> weryfikujące poprawność działania funkcjonalności rozwiązania</w:t>
      </w:r>
      <w:r w:rsidR="00A843A9" w:rsidRPr="00377513">
        <w:t>.</w:t>
      </w:r>
      <w:r w:rsidR="00E1079D" w:rsidRPr="00377513">
        <w:t xml:space="preserve"> </w:t>
      </w:r>
    </w:p>
    <w:p w14:paraId="617810D2" w14:textId="77777777" w:rsidR="00EA2259" w:rsidRPr="00377513" w:rsidRDefault="00EA2259" w:rsidP="00EA2259">
      <w:r w:rsidRPr="00377513">
        <w:t>Testy swobodne zostaną przeprowadzone zgodnie z następującymi wymaganiami:</w:t>
      </w:r>
    </w:p>
    <w:p w14:paraId="29CAF965" w14:textId="63F778FD" w:rsidR="00EA2259" w:rsidRPr="00377513" w:rsidRDefault="00EA2259" w:rsidP="00076511">
      <w:pPr>
        <w:pStyle w:val="Akapitzlist"/>
        <w:numPr>
          <w:ilvl w:val="0"/>
          <w:numId w:val="69"/>
        </w:numPr>
      </w:pPr>
      <w:r w:rsidRPr="00377513">
        <w:t>Testy swobodne będą przeprowadzone przez Zamawiającego, jednakże w szczególnych przypadkach Zamawiający dopuszcza przeprowadzenie ich w obecności Wykonawcy.</w:t>
      </w:r>
    </w:p>
    <w:p w14:paraId="7C0D4956" w14:textId="0DE0E39F" w:rsidR="00EA2259" w:rsidRPr="00377513" w:rsidRDefault="00EA2259" w:rsidP="00076511">
      <w:pPr>
        <w:pStyle w:val="Akapitzlist"/>
        <w:numPr>
          <w:ilvl w:val="0"/>
          <w:numId w:val="69"/>
        </w:numPr>
      </w:pPr>
      <w:r w:rsidRPr="00377513">
        <w:t xml:space="preserve">Po zakończeniu testów swobodnych, </w:t>
      </w:r>
      <w:r w:rsidR="00A843A9" w:rsidRPr="00377513">
        <w:t>Zamawiający przekaże Wykonawcy informację o wykrytych błędach</w:t>
      </w:r>
      <w:r w:rsidRPr="00377513">
        <w:t>.</w:t>
      </w:r>
    </w:p>
    <w:p w14:paraId="75BEC3DA" w14:textId="3498E190" w:rsidR="00EA2259" w:rsidRPr="00377513" w:rsidRDefault="00EA2259" w:rsidP="00EA2259">
      <w:r w:rsidRPr="00377513">
        <w:t>Błędy wykryte w trakcie testów swobodnych będą obsługiwane zgodnie z poniższymi wymaganiami:</w:t>
      </w:r>
    </w:p>
    <w:p w14:paraId="326C69BF" w14:textId="078908CE" w:rsidR="00EA2259" w:rsidRPr="00377513" w:rsidRDefault="00EA2259" w:rsidP="00076511">
      <w:pPr>
        <w:pStyle w:val="Akapitzlist"/>
        <w:numPr>
          <w:ilvl w:val="0"/>
          <w:numId w:val="71"/>
        </w:numPr>
        <w:ind w:left="993"/>
      </w:pPr>
      <w:r w:rsidRPr="00377513">
        <w:t xml:space="preserve">Do rejestracji błędów wykorzystane zostanie dostarczone przez </w:t>
      </w:r>
      <w:r w:rsidR="00C5273D" w:rsidRPr="00377513">
        <w:t xml:space="preserve">Wykonawcę </w:t>
      </w:r>
      <w:r w:rsidRPr="00377513">
        <w:t>narzędzie do rejestracji i obsługi zgłoszeń.</w:t>
      </w:r>
    </w:p>
    <w:p w14:paraId="04219F6E" w14:textId="4B970A22" w:rsidR="00EA2259" w:rsidRPr="00377513" w:rsidRDefault="00EA2259" w:rsidP="00076511">
      <w:pPr>
        <w:pStyle w:val="Akapitzlist"/>
        <w:numPr>
          <w:ilvl w:val="0"/>
          <w:numId w:val="71"/>
        </w:numPr>
        <w:ind w:left="993"/>
      </w:pPr>
      <w:r w:rsidRPr="00377513">
        <w:t xml:space="preserve">Sposób klasyfikacji błędów został opisany w rozdziale </w:t>
      </w:r>
      <w:r w:rsidR="0060045C" w:rsidRPr="00377513">
        <w:t>8.3</w:t>
      </w:r>
      <w:r w:rsidRPr="00377513">
        <w:t>.</w:t>
      </w:r>
    </w:p>
    <w:p w14:paraId="6B34272F" w14:textId="4C54F18F" w:rsidR="00EA2259" w:rsidRPr="00377513" w:rsidRDefault="00EA2259" w:rsidP="00076511">
      <w:pPr>
        <w:pStyle w:val="Akapitzlist"/>
        <w:numPr>
          <w:ilvl w:val="0"/>
          <w:numId w:val="71"/>
        </w:numPr>
        <w:ind w:left="993"/>
      </w:pPr>
      <w:r w:rsidRPr="00377513">
        <w:t>Stroną odpowiedzialną za nadawanie kategorii błędu oraz ostateczne zamknięcie obsłużonego błędu jest Zamawiający.</w:t>
      </w:r>
    </w:p>
    <w:p w14:paraId="34D9225A" w14:textId="0B49E904" w:rsidR="00A843A9" w:rsidRPr="00377513" w:rsidRDefault="00A843A9" w:rsidP="00076511">
      <w:pPr>
        <w:pStyle w:val="Akapitzlist"/>
        <w:numPr>
          <w:ilvl w:val="0"/>
          <w:numId w:val="71"/>
        </w:numPr>
        <w:ind w:left="993"/>
      </w:pPr>
      <w:r w:rsidRPr="00377513">
        <w:t xml:space="preserve">Weryfikacja </w:t>
      </w:r>
      <w:r w:rsidR="00F50D01" w:rsidRPr="00377513">
        <w:t xml:space="preserve">sposobu </w:t>
      </w:r>
      <w:r w:rsidRPr="00377513">
        <w:t xml:space="preserve">obsłużenia błędów będzie dokonywana na etapie </w:t>
      </w:r>
      <w:r w:rsidR="002057D1" w:rsidRPr="00377513">
        <w:t>prowadzania testów akceptacyjnych.</w:t>
      </w:r>
    </w:p>
    <w:p w14:paraId="0EA6BF22" w14:textId="3FDC1522" w:rsidR="007C0F92" w:rsidRPr="00377513" w:rsidRDefault="007C0F92" w:rsidP="007C0F92">
      <w:bookmarkStart w:id="47" w:name="_Toc18057960"/>
      <w:bookmarkStart w:id="48" w:name="_Toc18057961"/>
      <w:bookmarkStart w:id="49" w:name="_Toc18057962"/>
      <w:bookmarkStart w:id="50" w:name="_Toc18057963"/>
      <w:bookmarkStart w:id="51" w:name="_Toc18057964"/>
      <w:bookmarkEnd w:id="47"/>
      <w:bookmarkEnd w:id="48"/>
      <w:bookmarkEnd w:id="49"/>
      <w:bookmarkEnd w:id="50"/>
      <w:bookmarkEnd w:id="51"/>
    </w:p>
    <w:p w14:paraId="33238C69" w14:textId="77777777" w:rsidR="00BE7600" w:rsidRPr="00377513" w:rsidRDefault="00BE7600" w:rsidP="00D31BB5">
      <w:pPr>
        <w:pStyle w:val="AVNagwek2"/>
        <w:numPr>
          <w:ilvl w:val="1"/>
          <w:numId w:val="100"/>
        </w:numPr>
        <w:ind w:left="426" w:hanging="142"/>
      </w:pPr>
      <w:bookmarkStart w:id="52" w:name="_Toc14088870"/>
      <w:bookmarkStart w:id="53" w:name="_Ref18444774"/>
      <w:bookmarkStart w:id="54" w:name="_Toc95293762"/>
      <w:r w:rsidRPr="00377513">
        <w:t>Stabilizacja systemu</w:t>
      </w:r>
      <w:bookmarkEnd w:id="52"/>
      <w:bookmarkEnd w:id="53"/>
      <w:bookmarkEnd w:id="54"/>
    </w:p>
    <w:p w14:paraId="262123F2" w14:textId="7BCC2F99" w:rsidR="00BE7600" w:rsidRPr="00377513" w:rsidRDefault="00AE04EB" w:rsidP="000640F0">
      <w:r w:rsidRPr="00377513">
        <w:t>Okres stabilizacji systemu będzie liczony od dnia</w:t>
      </w:r>
      <w:r w:rsidR="007352D9" w:rsidRPr="00377513">
        <w:t xml:space="preserve"> </w:t>
      </w:r>
      <w:r w:rsidR="000705DD" w:rsidRPr="00377513">
        <w:t xml:space="preserve">przekazania Zamawiającemu </w:t>
      </w:r>
      <w:r w:rsidR="00873053" w:rsidRPr="00377513">
        <w:rPr>
          <w:bCs/>
        </w:rPr>
        <w:t>informacji o naprawie wszystkich błędów krytycznych i poważnych.</w:t>
      </w:r>
      <w:r w:rsidR="00B06736" w:rsidRPr="00377513">
        <w:rPr>
          <w:b/>
          <w:bCs/>
        </w:rPr>
        <w:t xml:space="preserve"> </w:t>
      </w:r>
      <w:r w:rsidR="007352D9" w:rsidRPr="00377513">
        <w:t>Z</w:t>
      </w:r>
      <w:r w:rsidR="00BE7600" w:rsidRPr="00377513">
        <w:t xml:space="preserve">akończeniem </w:t>
      </w:r>
      <w:r w:rsidR="007352D9" w:rsidRPr="00377513">
        <w:t xml:space="preserve">okresu </w:t>
      </w:r>
      <w:r w:rsidR="00BE7600" w:rsidRPr="00377513">
        <w:t xml:space="preserve">stabilizacji będzie moment, w którym przez </w:t>
      </w:r>
      <w:r w:rsidR="007352D9" w:rsidRPr="00377513">
        <w:t xml:space="preserve">nieprzerwalny </w:t>
      </w:r>
      <w:r w:rsidR="009C4669" w:rsidRPr="00377513">
        <w:t>okres 5</w:t>
      </w:r>
      <w:r w:rsidR="00BE7600" w:rsidRPr="00377513">
        <w:t xml:space="preserve"> dni</w:t>
      </w:r>
      <w:r w:rsidR="00F10B09" w:rsidRPr="00377513">
        <w:t xml:space="preserve"> kalendarzowych</w:t>
      </w:r>
      <w:r w:rsidR="00BE7600" w:rsidRPr="00377513">
        <w:t xml:space="preserve"> nie wystąpią żadne błędy krytyczne i/lub błędy poważne. W razie wystąpienia jakichkolwiek błędów, Wykonawca zobowiązany jest do ich naprawy. W przypadku wystąpienia błędów krytycznych i/lub poważnych w czasie stabilizacji systemu, okres liczony jest </w:t>
      </w:r>
      <w:r w:rsidR="00873053" w:rsidRPr="00377513">
        <w:t>ponownie</w:t>
      </w:r>
      <w:r w:rsidR="00BE7600" w:rsidRPr="00377513">
        <w:t xml:space="preserve">, od chwili </w:t>
      </w:r>
      <w:r w:rsidR="00873053" w:rsidRPr="00377513">
        <w:t xml:space="preserve">przekazania informacji o </w:t>
      </w:r>
      <w:r w:rsidR="00BE7600" w:rsidRPr="00377513">
        <w:t>napraw</w:t>
      </w:r>
      <w:r w:rsidR="00873053" w:rsidRPr="00377513">
        <w:t xml:space="preserve">ie </w:t>
      </w:r>
      <w:r w:rsidR="00BE7600" w:rsidRPr="00377513">
        <w:t xml:space="preserve">ostatniego błędu. </w:t>
      </w:r>
      <w:r w:rsidR="00873053" w:rsidRPr="00377513">
        <w:t xml:space="preserve">Zakończenie okresu </w:t>
      </w:r>
      <w:r w:rsidR="00B06736" w:rsidRPr="00377513">
        <w:t>stabilizacji systemu jest niezbędnym wymogiem do rozpoczęcia</w:t>
      </w:r>
      <w:r w:rsidR="00873053" w:rsidRPr="00377513">
        <w:t xml:space="preserve"> realizacji</w:t>
      </w:r>
      <w:r w:rsidR="00B06736" w:rsidRPr="00377513">
        <w:t xml:space="preserve"> Etapu 2</w:t>
      </w:r>
      <w:r w:rsidR="00873053" w:rsidRPr="00377513">
        <w:t>.</w:t>
      </w:r>
      <w:r w:rsidR="004D2511">
        <w:t xml:space="preserve"> Na wniosek Zamawiającego okres stabilizacji systemu może zostać skrócony.</w:t>
      </w:r>
    </w:p>
    <w:p w14:paraId="549E3543" w14:textId="746692E7" w:rsidR="00150CEA" w:rsidRPr="00377513" w:rsidRDefault="00150CEA" w:rsidP="00D31BB5">
      <w:pPr>
        <w:pStyle w:val="AVNagwek2"/>
        <w:numPr>
          <w:ilvl w:val="1"/>
          <w:numId w:val="100"/>
        </w:numPr>
        <w:ind w:left="426" w:hanging="142"/>
      </w:pPr>
      <w:bookmarkStart w:id="55" w:name="_Ref13811129"/>
      <w:bookmarkStart w:id="56" w:name="_Ref14077952"/>
      <w:bookmarkStart w:id="57" w:name="_Toc14088871"/>
      <w:bookmarkStart w:id="58" w:name="_Ref17291746"/>
      <w:bookmarkStart w:id="59" w:name="_Toc95293763"/>
      <w:r w:rsidRPr="00377513">
        <w:t xml:space="preserve">Odbiór końcowy </w:t>
      </w:r>
      <w:bookmarkEnd w:id="55"/>
      <w:bookmarkEnd w:id="56"/>
      <w:bookmarkEnd w:id="57"/>
      <w:bookmarkEnd w:id="58"/>
      <w:r w:rsidR="00AD7E40" w:rsidRPr="00377513">
        <w:t>Etapu I</w:t>
      </w:r>
      <w:bookmarkEnd w:id="59"/>
    </w:p>
    <w:p w14:paraId="599EBCA3" w14:textId="0F3B0966" w:rsidR="00152BA3" w:rsidRPr="00377513" w:rsidRDefault="00150CEA" w:rsidP="00152BA3">
      <w:pPr>
        <w:ind w:left="426" w:firstLine="0"/>
      </w:pPr>
      <w:r w:rsidRPr="00377513">
        <w:t xml:space="preserve">Etap </w:t>
      </w:r>
      <w:r w:rsidR="00AD7E40" w:rsidRPr="00377513">
        <w:t>I</w:t>
      </w:r>
      <w:r w:rsidRPr="00377513">
        <w:t xml:space="preserve"> podlega procedurze odbioru dopiero po zatwie</w:t>
      </w:r>
      <w:r w:rsidR="00AD7E40" w:rsidRPr="00377513">
        <w:t>rdzeniu i odebraniu wszystkich p</w:t>
      </w:r>
      <w:r w:rsidRPr="00377513">
        <w:t xml:space="preserve">roduktów wchodzących w </w:t>
      </w:r>
      <w:r w:rsidR="00AD7E40" w:rsidRPr="00377513">
        <w:t>jego zakres</w:t>
      </w:r>
      <w:r w:rsidRPr="00377513">
        <w:t xml:space="preserve">. </w:t>
      </w:r>
      <w:r w:rsidR="00AD7E40" w:rsidRPr="00377513">
        <w:t xml:space="preserve"> Produktami tymi są zatwierdzona po ewentualnej aktualizacji dokumentacja powdrożeniowa oraz produkty związane z procedurą testowania, o</w:t>
      </w:r>
      <w:r w:rsidR="00235E67" w:rsidRPr="00377513">
        <w:t xml:space="preserve"> których mowa w niniejszym OPZ</w:t>
      </w:r>
      <w:r w:rsidRPr="00377513">
        <w:t>.</w:t>
      </w:r>
      <w:r w:rsidR="00235E67" w:rsidRPr="00377513">
        <w:t xml:space="preserve"> </w:t>
      </w:r>
      <w:r w:rsidRPr="00377513">
        <w:t xml:space="preserve">Procedura odbioru Etapu </w:t>
      </w:r>
      <w:r w:rsidR="00AD7E40" w:rsidRPr="00377513">
        <w:t xml:space="preserve">I </w:t>
      </w:r>
      <w:r w:rsidRPr="00377513">
        <w:t>przebiega następująco:</w:t>
      </w:r>
      <w:r w:rsidR="00152BA3">
        <w:t xml:space="preserve"> </w:t>
      </w:r>
      <w:r w:rsidR="00152BA3" w:rsidRPr="00377513">
        <w:t>Wykonawca po wykonaniu Etapu I wystawi protokół odbioru (raport). Dokument ten będzie zawierał co najmniej:</w:t>
      </w:r>
    </w:p>
    <w:p w14:paraId="39B79826" w14:textId="77777777" w:rsidR="00152BA3" w:rsidRPr="00377513" w:rsidRDefault="00152BA3" w:rsidP="00152BA3">
      <w:pPr>
        <w:pStyle w:val="Akapitzlist"/>
        <w:numPr>
          <w:ilvl w:val="0"/>
          <w:numId w:val="65"/>
        </w:numPr>
      </w:pPr>
      <w:r w:rsidRPr="00377513">
        <w:t>Datę wystawienia,</w:t>
      </w:r>
    </w:p>
    <w:p w14:paraId="5354C8F6" w14:textId="77777777" w:rsidR="00152BA3" w:rsidRPr="00377513" w:rsidRDefault="00152BA3" w:rsidP="00152BA3">
      <w:pPr>
        <w:pStyle w:val="Akapitzlist"/>
        <w:numPr>
          <w:ilvl w:val="0"/>
          <w:numId w:val="65"/>
        </w:numPr>
      </w:pPr>
      <w:r w:rsidRPr="00377513">
        <w:t>Numer i datę podpisania umowy,</w:t>
      </w:r>
    </w:p>
    <w:p w14:paraId="76AE796E" w14:textId="77777777" w:rsidR="00152BA3" w:rsidRPr="00377513" w:rsidRDefault="00152BA3" w:rsidP="00152BA3">
      <w:pPr>
        <w:pStyle w:val="Akapitzlist"/>
        <w:numPr>
          <w:ilvl w:val="0"/>
          <w:numId w:val="65"/>
        </w:numPr>
      </w:pPr>
      <w:r w:rsidRPr="00377513">
        <w:t>Dane Wykonawcy i Zamawiającego,</w:t>
      </w:r>
    </w:p>
    <w:p w14:paraId="1E7558AA" w14:textId="547E7BEC" w:rsidR="00152BA3" w:rsidRPr="00377513" w:rsidRDefault="00152BA3" w:rsidP="00152BA3">
      <w:pPr>
        <w:pStyle w:val="Akapitzlist"/>
        <w:numPr>
          <w:ilvl w:val="0"/>
          <w:numId w:val="65"/>
        </w:numPr>
      </w:pPr>
      <w:r w:rsidRPr="00377513">
        <w:t xml:space="preserve">Listę produktów dostarczonych w ramach Etapu </w:t>
      </w:r>
    </w:p>
    <w:p w14:paraId="4770618F" w14:textId="1442393A" w:rsidR="00150CEA" w:rsidRPr="00DD209C" w:rsidRDefault="00150CEA" w:rsidP="00152BA3">
      <w:pPr>
        <w:spacing w:after="120"/>
        <w:ind w:firstLine="0"/>
      </w:pPr>
      <w:r w:rsidRPr="00377513">
        <w:lastRenderedPageBreak/>
        <w:t>Wykonawca przedkłada Zamawi</w:t>
      </w:r>
      <w:r w:rsidR="00AD7E40" w:rsidRPr="00377513">
        <w:t>ającemu Protokół Odbioru Etapu I</w:t>
      </w:r>
      <w:r w:rsidR="009C4669" w:rsidRPr="00377513">
        <w:t xml:space="preserve"> utrwalony</w:t>
      </w:r>
      <w:r w:rsidRPr="00377513">
        <w:t xml:space="preserve"> na płycie CD/DVD </w:t>
      </w:r>
      <w:r w:rsidR="00C5273D" w:rsidRPr="00377513">
        <w:t>lub poprzez udostępniony zdalny zasób umożliwiający pobranie przez Zamawiającego</w:t>
      </w:r>
      <w:r w:rsidR="0080396E" w:rsidRPr="00377513">
        <w:t xml:space="preserve"> lub za pośrednictwem e-mail na adres jednej z osób </w:t>
      </w:r>
      <w:r w:rsidR="0031762C" w:rsidRPr="00377513">
        <w:t xml:space="preserve">upoważnionych do kontaktów </w:t>
      </w:r>
      <w:r w:rsidR="0080396E" w:rsidRPr="00377513">
        <w:t>wskazanych w Umowie</w:t>
      </w:r>
      <w:r w:rsidR="00152BA3">
        <w:t>.</w:t>
      </w:r>
      <w:r w:rsidRPr="00377513">
        <w:t xml:space="preserve"> </w:t>
      </w:r>
      <w:r w:rsidR="009B6CF2">
        <w:t xml:space="preserve"> Protokół Odbioru Etapu I zostanie przekazany najpóźniej w terminie 5 dni roboczych od dnia wykonania Etapu I. </w:t>
      </w:r>
      <w:r w:rsidRPr="00377513">
        <w:t xml:space="preserve">W przypadku akceptacji realizacji Etapu </w:t>
      </w:r>
      <w:r w:rsidR="00AD7E40" w:rsidRPr="00377513">
        <w:t>I</w:t>
      </w:r>
      <w:r w:rsidR="009B6CF2">
        <w:t>, w terminie kolejnych 5 dni roboczych,</w:t>
      </w:r>
      <w:r w:rsidRPr="00377513">
        <w:t xml:space="preserve"> podpisywany jest </w:t>
      </w:r>
      <w:r w:rsidRPr="00152BA3">
        <w:rPr>
          <w:b/>
          <w:bCs/>
        </w:rPr>
        <w:t>Pro</w:t>
      </w:r>
      <w:r w:rsidR="00672757" w:rsidRPr="00152BA3">
        <w:rPr>
          <w:b/>
          <w:bCs/>
        </w:rPr>
        <w:t xml:space="preserve">tokół Odbioru Etapu </w:t>
      </w:r>
      <w:r w:rsidR="00AD7E40" w:rsidRPr="00152BA3">
        <w:rPr>
          <w:b/>
          <w:bCs/>
        </w:rPr>
        <w:t>I</w:t>
      </w:r>
      <w:r w:rsidR="00672757" w:rsidRPr="00152BA3">
        <w:rPr>
          <w:b/>
          <w:bCs/>
        </w:rPr>
        <w:t>.</w:t>
      </w:r>
      <w:r w:rsidR="00DD209C">
        <w:rPr>
          <w:b/>
          <w:bCs/>
        </w:rPr>
        <w:t xml:space="preserve"> </w:t>
      </w:r>
      <w:r w:rsidR="00DD209C">
        <w:t>W przypadku braku akceptacji</w:t>
      </w:r>
      <w:r w:rsidR="00874BCD">
        <w:t xml:space="preserve"> przez Zamawiającego </w:t>
      </w:r>
      <w:r w:rsidR="00DD209C">
        <w:t xml:space="preserve"> realizacji Etapu I, Zamawiający wezwie Wykonawcę do usunięcia przyczyn odrzucenia</w:t>
      </w:r>
      <w:r w:rsidR="00874BCD">
        <w:t xml:space="preserve"> w wyznaczonym przez Zamawiającego terminie, a Wykonawca zobowiązuje się uwzględnić uwagi i zastrzeżenia Zamawiającego w wyznaczonym terminie – bez dodatkowego wynagrodzenia z tego tytułu. Następnie w terminie kolejnych 5 dni roboczych Zamawiający ponownie dokonuje weryfikacji realizacji Etapu I </w:t>
      </w:r>
      <w:proofErr w:type="spellStart"/>
      <w:r w:rsidR="00874BCD">
        <w:t>i</w:t>
      </w:r>
      <w:proofErr w:type="spellEnd"/>
      <w:r w:rsidR="00874BCD">
        <w:t xml:space="preserve"> w przypadku braku akceptacji wyznacza Wykonawcy termin do usunięcia przyczyn odrzucenia</w:t>
      </w:r>
      <w:r w:rsidR="005C3C4C">
        <w:t>.</w:t>
      </w:r>
      <w:r w:rsidR="00874BCD">
        <w:t xml:space="preserve"> </w:t>
      </w:r>
      <w:r w:rsidR="00DD209C">
        <w:t>W przypadku ponownego</w:t>
      </w:r>
      <w:r w:rsidR="00874BCD">
        <w:t xml:space="preserve"> </w:t>
      </w:r>
      <w:r w:rsidR="00DD209C">
        <w:t xml:space="preserve"> braku usunięcia przyczyn odrzucenia, Zamawiający naliczy Wykonawcy karę umowną</w:t>
      </w:r>
      <w:r w:rsidR="009D2F79">
        <w:t xml:space="preserve"> </w:t>
      </w:r>
      <w:r w:rsidR="00DD209C">
        <w:t>i wezwie ponownie do ich usunięcia. W przypadku trzykrotnego braku uwzględnienia uwag/zastrzeżeń, Zamawiającemu przysługuje prawo do odstąpienia od Umowy</w:t>
      </w:r>
      <w:r w:rsidR="00874BCD">
        <w:t xml:space="preserve"> – na zasadach określonych w umowie</w:t>
      </w:r>
      <w:r w:rsidR="00DD209C">
        <w:t>.</w:t>
      </w:r>
      <w:r w:rsidR="00874BCD">
        <w:t xml:space="preserve"> </w:t>
      </w:r>
      <w:r w:rsidR="001F6F35">
        <w:t xml:space="preserve"> W przypadku wykonania prawa odstąpienia od umowy wygasają roszczenia Zamawiającego do naliczenia kar umownych z innych tytułów. </w:t>
      </w:r>
    </w:p>
    <w:p w14:paraId="33EE9614" w14:textId="0A52ABD0" w:rsidR="00D707D8" w:rsidRPr="00377513" w:rsidRDefault="00D707D8" w:rsidP="00D707D8">
      <w:pPr>
        <w:spacing w:after="120"/>
      </w:pPr>
      <w:r>
        <w:t>Zamawiający ma prawo wykonać testy występowania podatności lub audyt bezpieczeństwa utrzymywanych systemów na każdym etapie wdrożenia lub świadczenia usługi a Wykonawca zobowiązuje się poddać takim testom/audytowi we wskazanym przez Zamawiającego czasie oraz uwzględnić ewentualne zalecenia audytora.</w:t>
      </w:r>
    </w:p>
    <w:p w14:paraId="0457AE01" w14:textId="77777777" w:rsidR="00ED6B31" w:rsidRPr="00377513" w:rsidRDefault="00ED6B31" w:rsidP="00ED6B31">
      <w:pPr>
        <w:spacing w:after="120"/>
        <w:ind w:left="644" w:firstLine="0"/>
      </w:pPr>
    </w:p>
    <w:p w14:paraId="473738EF" w14:textId="5FF72FC7" w:rsidR="00ED6B31" w:rsidRPr="00377513" w:rsidRDefault="00ED6B31" w:rsidP="00ED6B31">
      <w:pPr>
        <w:pStyle w:val="AVNagwek2"/>
        <w:numPr>
          <w:ilvl w:val="1"/>
          <w:numId w:val="100"/>
        </w:numPr>
      </w:pPr>
      <w:bookmarkStart w:id="60" w:name="_Toc95293764"/>
      <w:r w:rsidRPr="00377513">
        <w:t>Realizacja i odbiór Etapu II</w:t>
      </w:r>
      <w:bookmarkEnd w:id="60"/>
    </w:p>
    <w:p w14:paraId="495C2E28" w14:textId="42AB830D" w:rsidR="00ED6B31" w:rsidRDefault="00ED6B31" w:rsidP="00ED6B31">
      <w:r w:rsidRPr="00377513">
        <w:t>Etap II będzie rozliczany w trybie miesięcznym po każdym miesiącu kalendarzowym świadczenia usług utrzymania.</w:t>
      </w:r>
      <w:r w:rsidR="005563E7" w:rsidRPr="00377513">
        <w:t xml:space="preserve"> Po zakończonym miesiącu świadczenia usługi,</w:t>
      </w:r>
      <w:r w:rsidR="009B6CF2">
        <w:t xml:space="preserve"> w ciągu 5 dni roboczych</w:t>
      </w:r>
      <w:r w:rsidR="006267A3">
        <w:t>,</w:t>
      </w:r>
      <w:r w:rsidR="005563E7" w:rsidRPr="00377513">
        <w:t xml:space="preserve"> Wykonawca sporządzi protokół odbioru świadczenia usług w danym miesiącu. Protokół taki musi zawierać co najmniej informacje dotyczące spełnienia wymogów SLA w danym okresie oraz oświadczenie o realizacji usług zgodnie z </w:t>
      </w:r>
      <w:r w:rsidR="00622D1E" w:rsidRPr="00377513">
        <w:t>wymaganiami OPZ</w:t>
      </w:r>
      <w:r w:rsidR="005563E7" w:rsidRPr="00377513">
        <w:t xml:space="preserve">. </w:t>
      </w:r>
    </w:p>
    <w:p w14:paraId="2F61FD9A" w14:textId="46C86088" w:rsidR="00AA7BA0" w:rsidRPr="00AA7BA0" w:rsidRDefault="00AA7BA0" w:rsidP="00AA7BA0">
      <w:r w:rsidRPr="00AA7BA0">
        <w:t xml:space="preserve"> </w:t>
      </w:r>
      <w:r>
        <w:t xml:space="preserve"> Na odebranie części Etapu </w:t>
      </w:r>
      <w:r w:rsidRPr="00AA7BA0">
        <w:t>Zamawiający ma 5 dni roboczych, liczonych od dnia następującego po dniu przekazania protokołu  przez Wykonawcę. W przypadku zastrzeżeń do przekazanych do odbioru produktów, Zamawiający wyznaczy Wykonawcy</w:t>
      </w:r>
      <w:r>
        <w:t xml:space="preserve"> </w:t>
      </w:r>
      <w:r w:rsidRPr="00AA7BA0">
        <w:t xml:space="preserve"> termin, nie dłuższy niż 3 dni robocze, na usunięcie zgłoszonych usterek lub problemów.</w:t>
      </w:r>
      <w:r>
        <w:t xml:space="preserve"> Wykonawca zobowiązuje się do usunięcia zastrzeżeń w wyznaczonym terminie bez dodatkowego wynagrodzenia z tego tytułu. </w:t>
      </w:r>
      <w:r w:rsidRPr="00AA7BA0">
        <w:t xml:space="preserve"> Po uwzględnieniu zgłoszonych przez Zamawiającego zastrzeżeń, Wykonawca ponownie wystawi protokół , który będzie podlegał odbiorowi w terminie nie dłuższym niż 3 dni robocze. </w:t>
      </w:r>
      <w:r w:rsidR="004A5C92">
        <w:t>W przypadku ponownego  braku usunięcia zastrzeżeń, Zamawiający naliczy Wykonawcy karę umowną</w:t>
      </w:r>
      <w:r w:rsidR="00D542FC">
        <w:t xml:space="preserve"> </w:t>
      </w:r>
      <w:r w:rsidR="004A5C92">
        <w:t xml:space="preserve">i wezwie Wykonawcę  ponownie do ich usunięcia. </w:t>
      </w:r>
      <w:r w:rsidRPr="00AA7BA0">
        <w:t>W przypadku trzykrotnego braku uwzględnienia zgłaszanych przez Zamawiającego zastrzeżeń, Zamawiającemu przysługuje prawo do odstąpienia od umowy</w:t>
      </w:r>
      <w:r>
        <w:t xml:space="preserve"> – na zasadach określonych w umowie</w:t>
      </w:r>
      <w:r w:rsidRPr="00AA7BA0">
        <w:t>.</w:t>
      </w:r>
    </w:p>
    <w:p w14:paraId="7EBDD2EE" w14:textId="77777777" w:rsidR="00152BA3" w:rsidRPr="00377513" w:rsidRDefault="00152BA3" w:rsidP="00ED6B31"/>
    <w:p w14:paraId="55CD8F97" w14:textId="423E89F3" w:rsidR="005563E7" w:rsidRPr="00377513" w:rsidRDefault="005563E7" w:rsidP="00ED6B31">
      <w:r w:rsidRPr="00377513">
        <w:t xml:space="preserve">Wykonawca jest zobowiązany aktualizować na bieżąco dokumentację powdrożeniową oraz współpracować </w:t>
      </w:r>
      <w:r w:rsidR="002035BD" w:rsidRPr="00377513">
        <w:t>w zakresie</w:t>
      </w:r>
      <w:r w:rsidRPr="00377513">
        <w:t xml:space="preserve"> przeniesieni</w:t>
      </w:r>
      <w:r w:rsidR="002035BD" w:rsidRPr="00377513">
        <w:t>a</w:t>
      </w:r>
      <w:r w:rsidRPr="00377513">
        <w:t xml:space="preserve"> </w:t>
      </w:r>
      <w:r w:rsidR="002035BD" w:rsidRPr="00377513">
        <w:t xml:space="preserve">Portalu PEF i Książki Adresowej PEF </w:t>
      </w:r>
      <w:r w:rsidRPr="00377513">
        <w:t xml:space="preserve">z podmiotem, który </w:t>
      </w:r>
      <w:r w:rsidRPr="00377513">
        <w:lastRenderedPageBreak/>
        <w:t xml:space="preserve">zostanie wskazany przez Zamawiającego jako świadczący usługi utrzymania w okresie następującym po zakończeniu realizacji niniejszego Zamówienia. </w:t>
      </w:r>
      <w:r w:rsidR="00FA55F8">
        <w:t>Wykonawca zobowiązany jest do umieszczania kodów źródłowych utrzymywanych systemów w centralnym repozytorium wskazanym przez Zamawiającego, zgodnie z wymaganiami „</w:t>
      </w:r>
      <w:r w:rsidR="00FA55F8" w:rsidRPr="00FA55F8">
        <w:t>Procedur</w:t>
      </w:r>
      <w:r w:rsidR="00FA55F8">
        <w:t>y</w:t>
      </w:r>
      <w:r w:rsidR="00FA55F8" w:rsidRPr="00FA55F8">
        <w:t xml:space="preserve"> postępowania z kodami źródłowymi</w:t>
      </w:r>
      <w:r w:rsidR="00FA55F8">
        <w:t>”. Na wniosek Zamawiającego metoda przekazywania kodów źródłowych może ulec zmianie.</w:t>
      </w:r>
    </w:p>
    <w:p w14:paraId="109063FA" w14:textId="01F6A123" w:rsidR="00E86E9C" w:rsidRPr="00377513" w:rsidRDefault="00406DCC" w:rsidP="00076511">
      <w:pPr>
        <w:pStyle w:val="AVNagwek1"/>
        <w:numPr>
          <w:ilvl w:val="0"/>
          <w:numId w:val="96"/>
        </w:numPr>
      </w:pPr>
      <w:bookmarkStart w:id="61" w:name="_Ref16840155"/>
      <w:bookmarkStart w:id="62" w:name="_Toc95293765"/>
      <w:r w:rsidRPr="00377513">
        <w:lastRenderedPageBreak/>
        <w:t>Wymagane p</w:t>
      </w:r>
      <w:r w:rsidR="00E86E9C" w:rsidRPr="00377513">
        <w:t>rodukty podlegające odbiorowi</w:t>
      </w:r>
      <w:bookmarkEnd w:id="15"/>
      <w:bookmarkEnd w:id="61"/>
      <w:bookmarkEnd w:id="62"/>
    </w:p>
    <w:p w14:paraId="0E581B88" w14:textId="0DFDF47F" w:rsidR="00E86E9C" w:rsidRPr="00377513" w:rsidRDefault="00E86E9C" w:rsidP="00E86E9C">
      <w:r w:rsidRPr="00377513">
        <w:t>Niniejsz</w:t>
      </w:r>
      <w:r w:rsidR="00406DCC" w:rsidRPr="00377513">
        <w:t>y rozdział zawiera zestawienie p</w:t>
      </w:r>
      <w:r w:rsidRPr="00377513">
        <w:t>roduktów wymaganych do wytworzenia i/lub dostarczenia przez Wykonawcę Przedmiotu Zamówienia</w:t>
      </w:r>
      <w:r w:rsidR="002E5DA9" w:rsidRPr="00377513">
        <w:t xml:space="preserve"> (tj. realizacji Etapów I, II oraz prac dodatkowych w ramach prawa opcji)</w:t>
      </w:r>
      <w:r w:rsidRPr="00377513">
        <w:t xml:space="preserve">. </w:t>
      </w:r>
    </w:p>
    <w:p w14:paraId="01B9DDD3" w14:textId="6AD50EF8" w:rsidR="00B719D9" w:rsidRPr="00377513" w:rsidRDefault="00B719D9" w:rsidP="00D31BB5">
      <w:pPr>
        <w:pStyle w:val="AVNagwek2"/>
        <w:numPr>
          <w:ilvl w:val="1"/>
          <w:numId w:val="101"/>
        </w:numPr>
      </w:pPr>
      <w:bookmarkStart w:id="63" w:name="_Toc14088881"/>
      <w:bookmarkStart w:id="64" w:name="_Toc95293766"/>
      <w:r w:rsidRPr="00377513">
        <w:t>Kryteria jakości produktów</w:t>
      </w:r>
      <w:bookmarkEnd w:id="63"/>
      <w:bookmarkEnd w:id="64"/>
    </w:p>
    <w:p w14:paraId="68EAF682" w14:textId="77777777" w:rsidR="005D3B7A" w:rsidRPr="00377513" w:rsidRDefault="00B719D9" w:rsidP="00B719D9">
      <w:r w:rsidRPr="00377513">
        <w:t xml:space="preserve">Dla każdego z typów produktów wyszczególnione zostały podstawowe kryteria jakości, które muszą zostać spełnione, aby produkty zostały odebrane. </w:t>
      </w:r>
    </w:p>
    <w:p w14:paraId="527F8865" w14:textId="6755FD80" w:rsidR="00B719D9" w:rsidRPr="00377513" w:rsidRDefault="00B719D9" w:rsidP="00B719D9">
      <w:r w:rsidRPr="00377513">
        <w:t>Dla produktów specjalistycznych są to:</w:t>
      </w:r>
    </w:p>
    <w:p w14:paraId="01A07300" w14:textId="77777777" w:rsidR="00B719D9" w:rsidRPr="00377513" w:rsidRDefault="00B719D9" w:rsidP="00076511">
      <w:pPr>
        <w:pStyle w:val="Akapitzlist"/>
        <w:numPr>
          <w:ilvl w:val="0"/>
          <w:numId w:val="35"/>
        </w:numPr>
      </w:pPr>
      <w:r w:rsidRPr="00377513">
        <w:rPr>
          <w:b/>
        </w:rPr>
        <w:t>kompletność</w:t>
      </w:r>
      <w:r w:rsidRPr="00377513">
        <w:t xml:space="preserve"> – produkt zawiera całą wymaganą dla niego zawartość;</w:t>
      </w:r>
    </w:p>
    <w:p w14:paraId="03686520" w14:textId="77777777" w:rsidR="00B719D9" w:rsidRPr="00377513" w:rsidRDefault="00B719D9" w:rsidP="00076511">
      <w:pPr>
        <w:pStyle w:val="Akapitzlist"/>
        <w:numPr>
          <w:ilvl w:val="0"/>
          <w:numId w:val="35"/>
        </w:numPr>
      </w:pPr>
      <w:r w:rsidRPr="00377513">
        <w:rPr>
          <w:b/>
        </w:rPr>
        <w:t>spójność</w:t>
      </w:r>
      <w:r w:rsidRPr="00377513">
        <w:t xml:space="preserve"> – produkt jest wewnętrznie spójny i niesprzeczny z produktami powiązanymi;</w:t>
      </w:r>
    </w:p>
    <w:p w14:paraId="56FC30DA" w14:textId="2551AA17" w:rsidR="00B719D9" w:rsidRPr="00377513" w:rsidRDefault="00B719D9" w:rsidP="00076511">
      <w:pPr>
        <w:pStyle w:val="Akapitzlist"/>
        <w:numPr>
          <w:ilvl w:val="0"/>
          <w:numId w:val="35"/>
        </w:numPr>
      </w:pPr>
      <w:r w:rsidRPr="00377513">
        <w:rPr>
          <w:b/>
        </w:rPr>
        <w:t>zgodność</w:t>
      </w:r>
      <w:r w:rsidRPr="00377513">
        <w:t xml:space="preserve"> – produkt jest zgodny z </w:t>
      </w:r>
      <w:r w:rsidR="0047799A" w:rsidRPr="00377513">
        <w:t>w</w:t>
      </w:r>
      <w:r w:rsidR="00AD7E40" w:rsidRPr="00377513">
        <w:t>ymaganiami wskazanymi w dokumentacji wymagań</w:t>
      </w:r>
      <w:r w:rsidR="00217044" w:rsidRPr="00377513">
        <w:t>;</w:t>
      </w:r>
    </w:p>
    <w:p w14:paraId="23EAF153" w14:textId="77777777" w:rsidR="00B719D9" w:rsidRPr="00377513" w:rsidRDefault="00B719D9" w:rsidP="00076511">
      <w:pPr>
        <w:pStyle w:val="Akapitzlist"/>
        <w:numPr>
          <w:ilvl w:val="0"/>
          <w:numId w:val="35"/>
        </w:numPr>
      </w:pPr>
      <w:r w:rsidRPr="00377513">
        <w:rPr>
          <w:b/>
        </w:rPr>
        <w:t>użyteczność</w:t>
      </w:r>
      <w:r w:rsidRPr="00377513">
        <w:t xml:space="preserve"> – produkt jest zrozumiały dla odbiorcy, dla którego jest przeznaczony, wszystkie sformułowania są precyzyjne i jednoznaczne.</w:t>
      </w:r>
    </w:p>
    <w:p w14:paraId="0738B461" w14:textId="6BD59502" w:rsidR="00B719D9" w:rsidRPr="00377513" w:rsidRDefault="00B719D9" w:rsidP="00B719D9">
      <w:r w:rsidRPr="00377513">
        <w:t xml:space="preserve">Dla produktów </w:t>
      </w:r>
      <w:r w:rsidR="002E5DA9" w:rsidRPr="00377513">
        <w:t>w formie dokumentów</w:t>
      </w:r>
      <w:r w:rsidRPr="00377513">
        <w:t xml:space="preserve"> kryteria jakości to:</w:t>
      </w:r>
    </w:p>
    <w:p w14:paraId="256C9BB2" w14:textId="77777777" w:rsidR="00B719D9" w:rsidRPr="00377513" w:rsidRDefault="00B719D9" w:rsidP="00076511">
      <w:pPr>
        <w:pStyle w:val="Akapitzlist"/>
        <w:numPr>
          <w:ilvl w:val="0"/>
          <w:numId w:val="35"/>
        </w:numPr>
      </w:pPr>
      <w:r w:rsidRPr="00377513">
        <w:rPr>
          <w:b/>
        </w:rPr>
        <w:t>kompletność</w:t>
      </w:r>
      <w:r w:rsidRPr="00377513">
        <w:t xml:space="preserve"> – produkt zawiera całą wymaganą dla niego zawartość;</w:t>
      </w:r>
    </w:p>
    <w:p w14:paraId="529DC6D1" w14:textId="77777777" w:rsidR="00B719D9" w:rsidRPr="00377513" w:rsidRDefault="00B719D9" w:rsidP="00076511">
      <w:pPr>
        <w:pStyle w:val="Akapitzlist"/>
        <w:numPr>
          <w:ilvl w:val="0"/>
          <w:numId w:val="35"/>
        </w:numPr>
      </w:pPr>
      <w:r w:rsidRPr="00377513">
        <w:rPr>
          <w:b/>
        </w:rPr>
        <w:t>spójność</w:t>
      </w:r>
      <w:r w:rsidRPr="00377513">
        <w:t xml:space="preserve"> – produkt jest wewnętrznie spójny i niesprzeczny z produktami powiązanymi;</w:t>
      </w:r>
    </w:p>
    <w:p w14:paraId="09E120E3" w14:textId="35B5654A" w:rsidR="00B719D9" w:rsidRPr="00377513" w:rsidRDefault="00B719D9" w:rsidP="00076511">
      <w:pPr>
        <w:pStyle w:val="Akapitzlist"/>
        <w:numPr>
          <w:ilvl w:val="0"/>
          <w:numId w:val="35"/>
        </w:numPr>
      </w:pPr>
      <w:r w:rsidRPr="00377513">
        <w:rPr>
          <w:b/>
        </w:rPr>
        <w:t>zgodność</w:t>
      </w:r>
      <w:r w:rsidRPr="00377513">
        <w:t xml:space="preserve"> – produkt jest zgodny z przyjętym opisem produktu zawartym w rozdziale </w:t>
      </w:r>
      <w:r w:rsidR="00217044" w:rsidRPr="00377513">
        <w:fldChar w:fldCharType="begin"/>
      </w:r>
      <w:r w:rsidR="00217044" w:rsidRPr="00377513">
        <w:instrText xml:space="preserve"> REF _Ref16840155 \r \h </w:instrText>
      </w:r>
      <w:r w:rsidR="00161C4E" w:rsidRPr="00377513">
        <w:instrText xml:space="preserve"> \* MERGEFORMAT </w:instrText>
      </w:r>
      <w:r w:rsidR="00217044" w:rsidRPr="00377513">
        <w:fldChar w:fldCharType="separate"/>
      </w:r>
      <w:r w:rsidR="00AE6326" w:rsidRPr="00377513">
        <w:t>9</w:t>
      </w:r>
      <w:r w:rsidR="00217044" w:rsidRPr="00377513">
        <w:fldChar w:fldCharType="end"/>
      </w:r>
      <w:r w:rsidRPr="00377513">
        <w:t>;</w:t>
      </w:r>
    </w:p>
    <w:p w14:paraId="1CB75997" w14:textId="77777777" w:rsidR="00B719D9" w:rsidRPr="00377513" w:rsidRDefault="00B719D9" w:rsidP="00076511">
      <w:pPr>
        <w:pStyle w:val="Akapitzlist"/>
        <w:numPr>
          <w:ilvl w:val="0"/>
          <w:numId w:val="35"/>
        </w:numPr>
      </w:pPr>
      <w:r w:rsidRPr="00377513">
        <w:rPr>
          <w:b/>
        </w:rPr>
        <w:t>użyteczność</w:t>
      </w:r>
      <w:r w:rsidRPr="00377513">
        <w:t xml:space="preserve"> – produkt jest zrozumiały dla odbiorcy, dla którego jest przeznaczony, wszystkie sformułowania są precyzyjne i jednoznaczne;</w:t>
      </w:r>
    </w:p>
    <w:p w14:paraId="40F4C761" w14:textId="3E690B6A" w:rsidR="00B719D9" w:rsidRPr="00377513" w:rsidRDefault="00B719D9" w:rsidP="00076511">
      <w:pPr>
        <w:pStyle w:val="Akapitzlist"/>
        <w:numPr>
          <w:ilvl w:val="0"/>
          <w:numId w:val="35"/>
        </w:numPr>
      </w:pPr>
      <w:r w:rsidRPr="00377513">
        <w:rPr>
          <w:b/>
        </w:rPr>
        <w:t>format</w:t>
      </w:r>
      <w:r w:rsidRPr="00377513">
        <w:t xml:space="preserve"> – produkt został dostarczony w uzgodnionym dla </w:t>
      </w:r>
      <w:r w:rsidR="00622D1E" w:rsidRPr="00377513">
        <w:t>zamówienia</w:t>
      </w:r>
      <w:r w:rsidRPr="00377513">
        <w:t xml:space="preserve"> formacie, tj. np.: *.pdf, *.</w:t>
      </w:r>
      <w:proofErr w:type="spellStart"/>
      <w:r w:rsidRPr="00377513">
        <w:t>docx</w:t>
      </w:r>
      <w:proofErr w:type="spellEnd"/>
      <w:r w:rsidRPr="00377513">
        <w:t>, *.</w:t>
      </w:r>
      <w:proofErr w:type="spellStart"/>
      <w:r w:rsidRPr="00377513">
        <w:t>xlsx</w:t>
      </w:r>
      <w:proofErr w:type="spellEnd"/>
      <w:r w:rsidRPr="00377513">
        <w:t>, *.zip;</w:t>
      </w:r>
    </w:p>
    <w:p w14:paraId="09919FB2" w14:textId="77777777" w:rsidR="00B719D9" w:rsidRPr="00377513" w:rsidRDefault="00B719D9" w:rsidP="00076511">
      <w:pPr>
        <w:pStyle w:val="Akapitzlist"/>
        <w:numPr>
          <w:ilvl w:val="0"/>
          <w:numId w:val="35"/>
        </w:numPr>
      </w:pPr>
      <w:r w:rsidRPr="00377513">
        <w:rPr>
          <w:b/>
        </w:rPr>
        <w:t>prawdziwość</w:t>
      </w:r>
      <w:r w:rsidRPr="00377513">
        <w:t xml:space="preserve"> – produkt odpowiada rzeczywistemu stanowi opisywanych w nim informacji.</w:t>
      </w:r>
    </w:p>
    <w:p w14:paraId="207F9BB1" w14:textId="49551753" w:rsidR="008D1277" w:rsidRPr="00377513" w:rsidRDefault="002035BD" w:rsidP="00D31BB5">
      <w:pPr>
        <w:pStyle w:val="AVNagwek2"/>
        <w:numPr>
          <w:ilvl w:val="1"/>
          <w:numId w:val="101"/>
        </w:numPr>
      </w:pPr>
      <w:bookmarkStart w:id="65" w:name="_Toc95293767"/>
      <w:r w:rsidRPr="00377513">
        <w:t>Scenariusze testowe</w:t>
      </w:r>
      <w:bookmarkEnd w:id="65"/>
    </w:p>
    <w:p w14:paraId="423B407C" w14:textId="495C3081" w:rsidR="008D1277" w:rsidRPr="00377513" w:rsidRDefault="002035BD" w:rsidP="00D60663">
      <w:r w:rsidRPr="00377513">
        <w:t>Scenariusze testowe zostaną przygotowane przez Zamawiającego.</w:t>
      </w:r>
    </w:p>
    <w:p w14:paraId="1C8A0413" w14:textId="77777777" w:rsidR="004418A3" w:rsidRPr="00377513" w:rsidRDefault="004418A3" w:rsidP="00D31BB5">
      <w:pPr>
        <w:pStyle w:val="AVNagwek2"/>
        <w:numPr>
          <w:ilvl w:val="1"/>
          <w:numId w:val="101"/>
        </w:numPr>
      </w:pPr>
      <w:bookmarkStart w:id="66" w:name="_Toc11068792"/>
      <w:bookmarkStart w:id="67" w:name="_Toc12311421"/>
      <w:bookmarkStart w:id="68" w:name="_Toc14088899"/>
      <w:bookmarkStart w:id="69" w:name="_Toc95293768"/>
      <w:r w:rsidRPr="00377513">
        <w:t>Raport z testów</w:t>
      </w:r>
      <w:bookmarkEnd w:id="66"/>
      <w:bookmarkEnd w:id="67"/>
      <w:bookmarkEnd w:id="68"/>
      <w:bookmarkEnd w:id="69"/>
    </w:p>
    <w:p w14:paraId="75CB132F" w14:textId="5EE7A7A4" w:rsidR="004418A3" w:rsidRPr="00377513" w:rsidRDefault="004418A3" w:rsidP="004418A3">
      <w:r w:rsidRPr="00377513">
        <w:rPr>
          <w:bCs/>
        </w:rPr>
        <w:t xml:space="preserve">Raportu z testów </w:t>
      </w:r>
      <w:r w:rsidR="002035BD" w:rsidRPr="00377513">
        <w:rPr>
          <w:bCs/>
        </w:rPr>
        <w:t>zostanie przygotowany przez Zamawiającego</w:t>
      </w:r>
      <w:r w:rsidRPr="00377513">
        <w:rPr>
          <w:bCs/>
        </w:rPr>
        <w:t>.</w:t>
      </w:r>
    </w:p>
    <w:p w14:paraId="0AABDA74" w14:textId="35C8EDB3" w:rsidR="004418A3" w:rsidRPr="00377513" w:rsidRDefault="004418A3" w:rsidP="00076511">
      <w:pPr>
        <w:pStyle w:val="Akapitzlist"/>
        <w:numPr>
          <w:ilvl w:val="0"/>
          <w:numId w:val="49"/>
        </w:numPr>
      </w:pPr>
      <w:r w:rsidRPr="00377513">
        <w:t>Raport testów powsta</w:t>
      </w:r>
      <w:r w:rsidR="002035BD" w:rsidRPr="00377513">
        <w:t>nie</w:t>
      </w:r>
      <w:r w:rsidRPr="00377513">
        <w:t xml:space="preserve"> jako dokument tekstowy.</w:t>
      </w:r>
    </w:p>
    <w:p w14:paraId="7DE848A9" w14:textId="7853CD5B" w:rsidR="004418A3" w:rsidRPr="00377513" w:rsidRDefault="004418A3" w:rsidP="00076511">
      <w:pPr>
        <w:pStyle w:val="Akapitzlist"/>
        <w:numPr>
          <w:ilvl w:val="0"/>
          <w:numId w:val="49"/>
        </w:numPr>
      </w:pPr>
      <w:r w:rsidRPr="00377513">
        <w:t>Raport obejm</w:t>
      </w:r>
      <w:r w:rsidR="002035BD" w:rsidRPr="00377513">
        <w:t>ie</w:t>
      </w:r>
      <w:r w:rsidRPr="00377513">
        <w:t xml:space="preserve"> przypadki i scenariusze testowe, które zostały wykonane podczas testów.</w:t>
      </w:r>
    </w:p>
    <w:p w14:paraId="14440657" w14:textId="6A349CF4" w:rsidR="00F2031A" w:rsidRPr="00377513" w:rsidRDefault="004418A3" w:rsidP="00D60663">
      <w:pPr>
        <w:pStyle w:val="Akapitzlist"/>
        <w:numPr>
          <w:ilvl w:val="0"/>
          <w:numId w:val="49"/>
        </w:numPr>
      </w:pPr>
      <w:r w:rsidRPr="00377513">
        <w:t xml:space="preserve">Raport </w:t>
      </w:r>
      <w:r w:rsidR="002035BD" w:rsidRPr="00377513">
        <w:t xml:space="preserve">będzie </w:t>
      </w:r>
      <w:r w:rsidRPr="00377513">
        <w:t>zawierać opis przeprowadzenia testów, wyniki testów, wykaz odchyleń, zgłoszonych uwag, zaznaczenia, które scenariusze i/lub przypadki testowe wypadły pozytywnie, a które negatywnie oraz plan działań następczych związanych z wynikami testów.</w:t>
      </w:r>
    </w:p>
    <w:p w14:paraId="548CBC51" w14:textId="77777777" w:rsidR="008D1277" w:rsidRPr="00377513" w:rsidRDefault="008D1277" w:rsidP="00D31BB5">
      <w:pPr>
        <w:pStyle w:val="AVNagwek2"/>
        <w:numPr>
          <w:ilvl w:val="1"/>
          <w:numId w:val="101"/>
        </w:numPr>
      </w:pPr>
      <w:bookmarkStart w:id="70" w:name="_Toc11068797"/>
      <w:bookmarkStart w:id="71" w:name="_Toc12311426"/>
      <w:bookmarkStart w:id="72" w:name="_Toc14088904"/>
      <w:bookmarkStart w:id="73" w:name="_Toc95293769"/>
      <w:r w:rsidRPr="00377513">
        <w:lastRenderedPageBreak/>
        <w:t>Dokumentacja powdrożeniowa</w:t>
      </w:r>
      <w:bookmarkEnd w:id="70"/>
      <w:bookmarkEnd w:id="71"/>
      <w:bookmarkEnd w:id="72"/>
      <w:bookmarkEnd w:id="73"/>
    </w:p>
    <w:p w14:paraId="36215781" w14:textId="5E9674B1" w:rsidR="008D1277" w:rsidRPr="00377513" w:rsidRDefault="008D1277" w:rsidP="002714E3">
      <w:r w:rsidRPr="00377513">
        <w:t>Dokumentacja powdrożeniowa</w:t>
      </w:r>
      <w:r w:rsidR="002D2EDE" w:rsidRPr="00377513">
        <w:t>, którą Wykonawca zobowiązany będzie utrzymywać oraz aktualizować,</w:t>
      </w:r>
      <w:r w:rsidRPr="00377513">
        <w:t xml:space="preserve"> powinna </w:t>
      </w:r>
      <w:r w:rsidR="00787CCA" w:rsidRPr="00377513">
        <w:t xml:space="preserve">zostać </w:t>
      </w:r>
      <w:r w:rsidR="002D2EDE" w:rsidRPr="00377513">
        <w:t>przygotowana</w:t>
      </w:r>
      <w:r w:rsidR="00787CCA" w:rsidRPr="00377513">
        <w:t xml:space="preserve"> zgodnie ze standardem obowiązującym u Zamawiającego i </w:t>
      </w:r>
      <w:r w:rsidRPr="00377513">
        <w:t xml:space="preserve">składać się </w:t>
      </w:r>
      <w:r w:rsidR="00787CCA" w:rsidRPr="00377513">
        <w:t xml:space="preserve">minimum </w:t>
      </w:r>
      <w:r w:rsidRPr="00377513">
        <w:t>z:</w:t>
      </w:r>
    </w:p>
    <w:p w14:paraId="0B7679DB" w14:textId="77777777" w:rsidR="000A0F1E" w:rsidRPr="00377513" w:rsidRDefault="000A0F1E" w:rsidP="000A0F1E">
      <w:pPr>
        <w:pStyle w:val="Default"/>
        <w:numPr>
          <w:ilvl w:val="0"/>
          <w:numId w:val="106"/>
        </w:numPr>
        <w:jc w:val="both"/>
        <w:rPr>
          <w:rFonts w:asciiTheme="minorHAnsi" w:hAnsiTheme="minorHAnsi" w:cstheme="minorBidi"/>
          <w:color w:val="auto"/>
          <w:sz w:val="22"/>
          <w:szCs w:val="22"/>
        </w:rPr>
      </w:pPr>
      <w:r w:rsidRPr="00377513">
        <w:rPr>
          <w:rFonts w:asciiTheme="minorHAnsi" w:hAnsiTheme="minorHAnsi" w:cstheme="minorBidi"/>
          <w:color w:val="auto"/>
          <w:sz w:val="22"/>
          <w:szCs w:val="22"/>
        </w:rPr>
        <w:t xml:space="preserve">„Dokumentacja użytkownika” zawierająca dokumentację dla użytkowników zewnętrznych,  użytkowników wewnętrznych oraz administratora Systemu. </w:t>
      </w:r>
    </w:p>
    <w:p w14:paraId="5B2D8B31" w14:textId="4DBA4FA9" w:rsidR="000A0F1E" w:rsidRPr="00377513" w:rsidRDefault="000A0F1E" w:rsidP="000A0F1E">
      <w:pPr>
        <w:pStyle w:val="Default"/>
        <w:numPr>
          <w:ilvl w:val="0"/>
          <w:numId w:val="106"/>
        </w:numPr>
        <w:jc w:val="both"/>
        <w:rPr>
          <w:rFonts w:asciiTheme="minorHAnsi" w:hAnsiTheme="minorHAnsi" w:cstheme="minorBidi"/>
          <w:color w:val="auto"/>
          <w:sz w:val="22"/>
          <w:szCs w:val="22"/>
        </w:rPr>
      </w:pPr>
      <w:r w:rsidRPr="00377513">
        <w:rPr>
          <w:rFonts w:asciiTheme="minorHAnsi" w:hAnsiTheme="minorHAnsi" w:cstheme="minorBidi"/>
          <w:color w:val="auto"/>
          <w:sz w:val="22"/>
          <w:szCs w:val="22"/>
        </w:rPr>
        <w:t xml:space="preserve">„Dokumentacja eksploatacji” zawierająca wszystkie niezbędne informacje do utrzymania oprogramowania. Dokumentacja jest przeznaczona dla administratora technicznego systemu oraz podmiotów świadczących usługi </w:t>
      </w:r>
      <w:r w:rsidR="002F4836" w:rsidRPr="00377513">
        <w:rPr>
          <w:rFonts w:asciiTheme="minorHAnsi" w:hAnsiTheme="minorHAnsi" w:cstheme="minorBidi"/>
          <w:color w:val="auto"/>
          <w:sz w:val="22"/>
          <w:szCs w:val="22"/>
        </w:rPr>
        <w:t>a</w:t>
      </w:r>
      <w:r w:rsidRPr="00377513">
        <w:rPr>
          <w:rFonts w:asciiTheme="minorHAnsi" w:hAnsiTheme="minorHAnsi" w:cstheme="minorBidi"/>
          <w:color w:val="auto"/>
          <w:sz w:val="22"/>
          <w:szCs w:val="22"/>
        </w:rPr>
        <w:t xml:space="preserve">systy technicznej. </w:t>
      </w:r>
    </w:p>
    <w:p w14:paraId="7D41BF53" w14:textId="77777777" w:rsidR="000A0F1E" w:rsidRPr="00377513" w:rsidRDefault="000A0F1E" w:rsidP="000A0F1E">
      <w:pPr>
        <w:pStyle w:val="Default"/>
        <w:numPr>
          <w:ilvl w:val="0"/>
          <w:numId w:val="106"/>
        </w:numPr>
        <w:jc w:val="both"/>
        <w:rPr>
          <w:rFonts w:asciiTheme="minorHAnsi" w:hAnsiTheme="minorHAnsi" w:cstheme="minorBidi"/>
          <w:color w:val="auto"/>
          <w:sz w:val="22"/>
          <w:szCs w:val="22"/>
        </w:rPr>
      </w:pPr>
      <w:r w:rsidRPr="00377513">
        <w:rPr>
          <w:rFonts w:asciiTheme="minorHAnsi" w:hAnsiTheme="minorHAnsi" w:cstheme="minorBidi"/>
          <w:color w:val="auto"/>
          <w:sz w:val="22"/>
          <w:szCs w:val="22"/>
        </w:rPr>
        <w:t>„Dokumentacja architektury systemu” przedstawiająca zasady konstrukcji oraz opis funkcjonalny i techniczny Systemu, jego poszczególnych elementów składowych oraz integracji z systemami zewnętrznymi;</w:t>
      </w:r>
    </w:p>
    <w:p w14:paraId="5E55BBE7" w14:textId="77777777" w:rsidR="000A0F1E" w:rsidRPr="00377513" w:rsidRDefault="000A0F1E" w:rsidP="000A0F1E">
      <w:pPr>
        <w:pStyle w:val="Default"/>
        <w:numPr>
          <w:ilvl w:val="0"/>
          <w:numId w:val="106"/>
        </w:numPr>
        <w:jc w:val="both"/>
        <w:rPr>
          <w:rFonts w:asciiTheme="minorHAnsi" w:hAnsiTheme="minorHAnsi" w:cstheme="minorBidi"/>
          <w:color w:val="auto"/>
          <w:sz w:val="22"/>
          <w:szCs w:val="22"/>
        </w:rPr>
      </w:pPr>
      <w:r w:rsidRPr="00377513">
        <w:rPr>
          <w:rFonts w:asciiTheme="minorHAnsi" w:hAnsiTheme="minorHAnsi" w:cstheme="minorBidi"/>
          <w:color w:val="auto"/>
          <w:sz w:val="22"/>
          <w:szCs w:val="22"/>
        </w:rPr>
        <w:t xml:space="preserve">„Dokumentacja wymagań” przedstawiająca efekty przekształcania wymagań biznesowych Operatora Systemu w wymagania funkcjonale oraz </w:t>
      </w:r>
      <w:proofErr w:type="spellStart"/>
      <w:r w:rsidRPr="00377513">
        <w:rPr>
          <w:rFonts w:asciiTheme="minorHAnsi" w:hAnsiTheme="minorHAnsi" w:cstheme="minorBidi"/>
          <w:color w:val="auto"/>
          <w:sz w:val="22"/>
          <w:szCs w:val="22"/>
        </w:rPr>
        <w:t>pozafunkcjonalne</w:t>
      </w:r>
      <w:proofErr w:type="spellEnd"/>
      <w:r w:rsidRPr="00377513">
        <w:rPr>
          <w:rFonts w:asciiTheme="minorHAnsi" w:hAnsiTheme="minorHAnsi" w:cstheme="minorBidi"/>
          <w:color w:val="auto"/>
          <w:sz w:val="22"/>
          <w:szCs w:val="22"/>
        </w:rPr>
        <w:t>, a także zasady i sposoby testowania powstałych produktów aplikacyjnych,</w:t>
      </w:r>
    </w:p>
    <w:p w14:paraId="1A16645D" w14:textId="491EB0BF" w:rsidR="000A0F1E" w:rsidRPr="00377513" w:rsidRDefault="000A0F1E" w:rsidP="000A0F1E">
      <w:pPr>
        <w:pStyle w:val="Default"/>
        <w:numPr>
          <w:ilvl w:val="0"/>
          <w:numId w:val="106"/>
        </w:numPr>
        <w:jc w:val="both"/>
        <w:rPr>
          <w:rFonts w:asciiTheme="minorHAnsi" w:hAnsiTheme="minorHAnsi" w:cstheme="minorBidi"/>
          <w:color w:val="auto"/>
          <w:sz w:val="22"/>
          <w:szCs w:val="22"/>
        </w:rPr>
      </w:pPr>
      <w:r w:rsidRPr="00377513">
        <w:rPr>
          <w:rFonts w:asciiTheme="minorHAnsi" w:hAnsiTheme="minorHAnsi" w:cstheme="minorBidi"/>
          <w:color w:val="auto"/>
          <w:sz w:val="22"/>
          <w:szCs w:val="22"/>
        </w:rPr>
        <w:t>„Dokumentacja wytwarzania oprogramowania</w:t>
      </w:r>
      <w:r w:rsidR="00F332B5" w:rsidRPr="00377513">
        <w:rPr>
          <w:rFonts w:asciiTheme="minorHAnsi" w:hAnsiTheme="minorHAnsi" w:cstheme="minorBidi"/>
          <w:color w:val="auto"/>
          <w:sz w:val="22"/>
          <w:szCs w:val="22"/>
        </w:rPr>
        <w:t xml:space="preserve"> i kodu źródłowego</w:t>
      </w:r>
      <w:r w:rsidRPr="00377513">
        <w:rPr>
          <w:rFonts w:asciiTheme="minorHAnsi" w:hAnsiTheme="minorHAnsi" w:cstheme="minorBidi"/>
          <w:color w:val="auto"/>
          <w:sz w:val="22"/>
          <w:szCs w:val="22"/>
        </w:rPr>
        <w:t>” wyjaśniająca zasady wytwarzania oprogramowania Systemu, w szczególności zasady zarządzania konfiguracją czy budowania kodu źródłowego do postaci wykonywalnej</w:t>
      </w:r>
      <w:r w:rsidR="00F332B5" w:rsidRPr="00377513">
        <w:rPr>
          <w:rFonts w:asciiTheme="minorHAnsi" w:hAnsiTheme="minorHAnsi" w:cstheme="minorBidi"/>
          <w:color w:val="auto"/>
          <w:sz w:val="22"/>
          <w:szCs w:val="22"/>
        </w:rPr>
        <w:t xml:space="preserve"> oraz wyjaśnienia jego działania</w:t>
      </w:r>
      <w:r w:rsidRPr="00377513">
        <w:rPr>
          <w:rFonts w:asciiTheme="minorHAnsi" w:hAnsiTheme="minorHAnsi" w:cstheme="minorBidi"/>
          <w:color w:val="auto"/>
          <w:sz w:val="22"/>
          <w:szCs w:val="22"/>
        </w:rPr>
        <w:t>;</w:t>
      </w:r>
    </w:p>
    <w:p w14:paraId="6814F649" w14:textId="04A2CB09" w:rsidR="000A0F1E" w:rsidRPr="00377513" w:rsidRDefault="000A0F1E" w:rsidP="00F332B5">
      <w:pPr>
        <w:pStyle w:val="Default"/>
        <w:ind w:left="360"/>
        <w:jc w:val="both"/>
        <w:rPr>
          <w:rFonts w:asciiTheme="minorHAnsi" w:hAnsiTheme="minorHAnsi" w:cstheme="minorBidi"/>
          <w:color w:val="auto"/>
          <w:sz w:val="22"/>
          <w:szCs w:val="22"/>
        </w:rPr>
      </w:pPr>
    </w:p>
    <w:p w14:paraId="4D3BD566" w14:textId="4C9F33FA" w:rsidR="000A0F1E" w:rsidRPr="00377513" w:rsidRDefault="00195128" w:rsidP="008779FB">
      <w:pPr>
        <w:pStyle w:val="AVNagwek2"/>
        <w:numPr>
          <w:ilvl w:val="1"/>
          <w:numId w:val="101"/>
        </w:numPr>
      </w:pPr>
      <w:bookmarkStart w:id="74" w:name="_Toc95293770"/>
      <w:r w:rsidRPr="00377513">
        <w:t>Repozytorium analityczne</w:t>
      </w:r>
      <w:bookmarkEnd w:id="74"/>
    </w:p>
    <w:p w14:paraId="2289CCE8" w14:textId="48CF62D0" w:rsidR="00195128" w:rsidRPr="00377513" w:rsidRDefault="00195128" w:rsidP="00195128">
      <w:r w:rsidRPr="00377513">
        <w:t>Repozytorium analityczne musi być prowadzone i aktualizowane zgodnie z wymogami określonymi w rozdz. 5 niniejszego OPZ.</w:t>
      </w:r>
    </w:p>
    <w:p w14:paraId="6D287608" w14:textId="77777777" w:rsidR="00195128" w:rsidRPr="00377513" w:rsidRDefault="00195128" w:rsidP="00195128"/>
    <w:p w14:paraId="46DA8CD1" w14:textId="77777777" w:rsidR="00D95120" w:rsidRDefault="00D95120" w:rsidP="00D95120"/>
    <w:p w14:paraId="64B45F52" w14:textId="77777777" w:rsidR="00D95120" w:rsidRPr="00377513" w:rsidDel="00152BA3" w:rsidRDefault="00D95120" w:rsidP="00D30679"/>
    <w:p w14:paraId="00BD0356" w14:textId="396B85EA" w:rsidR="00717D25" w:rsidRDefault="00717D25" w:rsidP="00076511">
      <w:pPr>
        <w:pStyle w:val="AVNagwek1"/>
        <w:numPr>
          <w:ilvl w:val="0"/>
          <w:numId w:val="96"/>
        </w:numPr>
      </w:pPr>
      <w:bookmarkStart w:id="75" w:name="_Ref12360539"/>
      <w:bookmarkStart w:id="76" w:name="_Toc14088906"/>
      <w:bookmarkStart w:id="77" w:name="_Toc95293772"/>
      <w:bookmarkStart w:id="78" w:name="_Ref12360519"/>
      <w:bookmarkStart w:id="79" w:name="_Toc14088905"/>
      <w:r w:rsidRPr="00377513">
        <w:lastRenderedPageBreak/>
        <w:t xml:space="preserve">Usługi asysty </w:t>
      </w:r>
      <w:bookmarkEnd w:id="75"/>
      <w:bookmarkEnd w:id="76"/>
      <w:r w:rsidRPr="00377513">
        <w:t>technicznej</w:t>
      </w:r>
      <w:bookmarkEnd w:id="77"/>
      <w:r w:rsidR="00C05644" w:rsidRPr="00377513">
        <w:t xml:space="preserve"> (prawo opcji)</w:t>
      </w:r>
    </w:p>
    <w:p w14:paraId="7E17DF06" w14:textId="2B1EBB3F" w:rsidR="006267A3" w:rsidRDefault="006267A3" w:rsidP="006267A3">
      <w:pPr>
        <w:ind w:firstLine="0"/>
      </w:pPr>
      <w:r>
        <w:t>Zamawiający ma możliwość skorzystania z prawa opcji – usług asysty technicznej przede wszystkim w następujących przypadkach:</w:t>
      </w:r>
    </w:p>
    <w:p w14:paraId="614C0739" w14:textId="3D0047FA" w:rsidR="006267A3" w:rsidRDefault="006267A3" w:rsidP="006267A3">
      <w:pPr>
        <w:ind w:firstLine="0"/>
      </w:pPr>
      <w:r>
        <w:t>a) konieczność przebudowy Książki Adresowej PEF lub portalu PEF lub ich części/modułów celem dostosowania do aktualnych przepisów prawa;</w:t>
      </w:r>
    </w:p>
    <w:p w14:paraId="300C0668" w14:textId="51D0C501" w:rsidR="006267A3" w:rsidRDefault="006267A3" w:rsidP="006267A3">
      <w:pPr>
        <w:ind w:firstLine="0"/>
      </w:pPr>
      <w:r>
        <w:t>b) konieczność modyfikacji treści publikowanych na Portalu PEF;</w:t>
      </w:r>
    </w:p>
    <w:p w14:paraId="557C8C38" w14:textId="5E8BF515" w:rsidR="006267A3" w:rsidRDefault="006267A3" w:rsidP="006267A3">
      <w:pPr>
        <w:ind w:firstLine="0"/>
      </w:pPr>
      <w:r>
        <w:t>c) konieczność zastosowania dodatkowych zabezpieczeń utrzymywanych systemów;</w:t>
      </w:r>
    </w:p>
    <w:p w14:paraId="4A0A314B" w14:textId="5AF51AB6" w:rsidR="006267A3" w:rsidRDefault="006267A3" w:rsidP="006267A3">
      <w:pPr>
        <w:ind w:firstLine="0"/>
      </w:pPr>
      <w:r>
        <w:t>d) podjęcie działań integracyjnych z innymi systemami lub rejestrami teleinformatycznymi;</w:t>
      </w:r>
    </w:p>
    <w:p w14:paraId="72DA8A09" w14:textId="2C94A929" w:rsidR="006267A3" w:rsidRPr="006267A3" w:rsidRDefault="006267A3" w:rsidP="006D11EC">
      <w:pPr>
        <w:ind w:firstLine="0"/>
      </w:pPr>
      <w:r>
        <w:t>e) wdrożenie funkcjonalności niezbędnych do zapewnienia prawidłowości procesu e-fakturowania w Polsce.</w:t>
      </w:r>
    </w:p>
    <w:p w14:paraId="57A9D285" w14:textId="2EB759A8" w:rsidR="00B45F2E" w:rsidRPr="00377513" w:rsidRDefault="00B45F2E" w:rsidP="00F21071">
      <w:pPr>
        <w:pStyle w:val="AVNagwek2"/>
        <w:numPr>
          <w:ilvl w:val="1"/>
          <w:numId w:val="116"/>
        </w:numPr>
      </w:pPr>
      <w:bookmarkStart w:id="80" w:name="_Toc95293773"/>
      <w:r w:rsidRPr="00377513">
        <w:t>Wymagania dla asysty technicznej:</w:t>
      </w:r>
      <w:bookmarkEnd w:id="80"/>
    </w:p>
    <w:p w14:paraId="541FD181" w14:textId="0453F9BD" w:rsidR="00B45F2E" w:rsidRPr="00377513" w:rsidRDefault="00B45F2E" w:rsidP="00076511">
      <w:pPr>
        <w:pStyle w:val="Akapitzlist"/>
        <w:numPr>
          <w:ilvl w:val="0"/>
          <w:numId w:val="74"/>
        </w:numPr>
        <w:ind w:left="709"/>
      </w:pPr>
      <w:r w:rsidRPr="00377513">
        <w:t xml:space="preserve">Zamawiający w trakcie obowiązywania </w:t>
      </w:r>
      <w:r w:rsidR="00EA63AF" w:rsidRPr="00377513">
        <w:t>U</w:t>
      </w:r>
      <w:r w:rsidRPr="00377513">
        <w:t>m</w:t>
      </w:r>
      <w:r w:rsidR="006E178F" w:rsidRPr="00377513">
        <w:t xml:space="preserve">owy ma prawo do wykorzystania </w:t>
      </w:r>
      <w:r w:rsidR="0043126D" w:rsidRPr="00377513">
        <w:t>5</w:t>
      </w:r>
      <w:r w:rsidRPr="00377513">
        <w:t xml:space="preserve">00 </w:t>
      </w:r>
      <w:r w:rsidR="00A72D7B" w:rsidRPr="00377513">
        <w:t>roboczogodzin</w:t>
      </w:r>
      <w:r w:rsidR="003E354E" w:rsidRPr="00377513">
        <w:t xml:space="preserve"> [</w:t>
      </w:r>
      <w:proofErr w:type="spellStart"/>
      <w:r w:rsidR="003E354E" w:rsidRPr="00377513">
        <w:t>rbg</w:t>
      </w:r>
      <w:proofErr w:type="spellEnd"/>
      <w:r w:rsidR="003E354E" w:rsidRPr="00377513">
        <w:t>]</w:t>
      </w:r>
      <w:r w:rsidRPr="00377513">
        <w:t xml:space="preserve"> asysty technicznej dotyczącej </w:t>
      </w:r>
      <w:r w:rsidR="00115A64" w:rsidRPr="00377513">
        <w:t xml:space="preserve">utrzymania </w:t>
      </w:r>
      <w:r w:rsidRPr="00377513">
        <w:t xml:space="preserve">i rozwoju </w:t>
      </w:r>
      <w:r w:rsidR="00753356" w:rsidRPr="00377513">
        <w:t>Książki Adresowej PEF</w:t>
      </w:r>
      <w:r w:rsidR="00E806D0" w:rsidRPr="00377513">
        <w:t xml:space="preserve"> i Portalu PEF.</w:t>
      </w:r>
    </w:p>
    <w:p w14:paraId="50E01630" w14:textId="7D7C11BA" w:rsidR="00B45F2E" w:rsidRPr="00377513" w:rsidRDefault="00B45F2E" w:rsidP="00076511">
      <w:pPr>
        <w:pStyle w:val="Akapitzlist"/>
        <w:numPr>
          <w:ilvl w:val="0"/>
          <w:numId w:val="74"/>
        </w:numPr>
        <w:ind w:left="709"/>
      </w:pPr>
      <w:r w:rsidRPr="00377513">
        <w:t xml:space="preserve">W przypadku wystąpienia potrzeby skorzystania z </w:t>
      </w:r>
      <w:r w:rsidR="002F4836" w:rsidRPr="00377513">
        <w:t>a</w:t>
      </w:r>
      <w:r w:rsidRPr="00377513">
        <w:t>systy</w:t>
      </w:r>
      <w:r w:rsidR="002F4836" w:rsidRPr="00377513">
        <w:t xml:space="preserve"> technicznej</w:t>
      </w:r>
      <w:r w:rsidRPr="00377513">
        <w:t>, Zamawiający skieruje</w:t>
      </w:r>
      <w:r w:rsidR="00E45AFC" w:rsidRPr="00377513">
        <w:t xml:space="preserve"> w wersji elektronicznej</w:t>
      </w:r>
      <w:r w:rsidR="00B60D7D" w:rsidRPr="00377513">
        <w:t xml:space="preserve"> </w:t>
      </w:r>
      <w:r w:rsidRPr="00377513">
        <w:t>do Wykonawcy „Zlecenie”. Zlecenie powinno zawierać co najmniej:</w:t>
      </w:r>
    </w:p>
    <w:p w14:paraId="3FC01E42" w14:textId="4CA0C6B2" w:rsidR="00B45F2E" w:rsidRPr="00377513" w:rsidRDefault="00B45F2E" w:rsidP="00076511">
      <w:pPr>
        <w:pStyle w:val="Akapitzlist"/>
        <w:numPr>
          <w:ilvl w:val="1"/>
          <w:numId w:val="34"/>
        </w:numPr>
        <w:ind w:left="1134" w:hanging="425"/>
      </w:pPr>
      <w:r w:rsidRPr="00377513">
        <w:t>zakres,</w:t>
      </w:r>
    </w:p>
    <w:p w14:paraId="48559641" w14:textId="51A28C14" w:rsidR="00B45F2E" w:rsidRPr="00377513" w:rsidRDefault="00B45F2E" w:rsidP="00076511">
      <w:pPr>
        <w:pStyle w:val="Akapitzlist"/>
        <w:numPr>
          <w:ilvl w:val="1"/>
          <w:numId w:val="34"/>
        </w:numPr>
        <w:ind w:left="1134" w:hanging="425"/>
      </w:pPr>
      <w:r w:rsidRPr="00377513">
        <w:t>określenie oczekiwanego rezultatu prac,</w:t>
      </w:r>
    </w:p>
    <w:p w14:paraId="16721202" w14:textId="7DB37C02" w:rsidR="00B45F2E" w:rsidRPr="00377513" w:rsidRDefault="00B45F2E" w:rsidP="00076511">
      <w:pPr>
        <w:pStyle w:val="Akapitzlist"/>
        <w:numPr>
          <w:ilvl w:val="1"/>
          <w:numId w:val="34"/>
        </w:numPr>
        <w:ind w:left="1134" w:hanging="425"/>
      </w:pPr>
      <w:r w:rsidRPr="00377513">
        <w:t>określenie oczekiwanego terminu realizacji prac.</w:t>
      </w:r>
    </w:p>
    <w:p w14:paraId="31299AC3" w14:textId="663499E9" w:rsidR="00B45F2E" w:rsidRPr="00377513" w:rsidRDefault="00B45F2E" w:rsidP="00076511">
      <w:pPr>
        <w:pStyle w:val="Akapitzlist"/>
        <w:numPr>
          <w:ilvl w:val="0"/>
          <w:numId w:val="74"/>
        </w:numPr>
        <w:ind w:left="709"/>
      </w:pPr>
      <w:r w:rsidRPr="00377513">
        <w:t xml:space="preserve">W terminie nie dłuższym niż </w:t>
      </w:r>
      <w:r w:rsidR="00753356" w:rsidRPr="00377513">
        <w:t>5</w:t>
      </w:r>
      <w:r w:rsidRPr="00377513">
        <w:t xml:space="preserve"> Dni robocz</w:t>
      </w:r>
      <w:r w:rsidR="00753356" w:rsidRPr="00377513">
        <w:t>ych</w:t>
      </w:r>
      <w:r w:rsidRPr="00377513">
        <w:t xml:space="preserve"> od dnia skierowania Zlecenia Wykonawca przedstawi</w:t>
      </w:r>
      <w:r w:rsidR="00E45AFC" w:rsidRPr="00377513">
        <w:t xml:space="preserve"> w formie elektronicznej</w:t>
      </w:r>
      <w:r w:rsidRPr="00377513">
        <w:t xml:space="preserve"> Zamawiającemu „Propozycję”. Propozycja powinna zawierać co najmniej: </w:t>
      </w:r>
    </w:p>
    <w:p w14:paraId="242301FC" w14:textId="7253FA46" w:rsidR="00B45F2E" w:rsidRPr="00377513" w:rsidRDefault="00B45F2E" w:rsidP="00076511">
      <w:pPr>
        <w:pStyle w:val="Akapitzlist"/>
        <w:numPr>
          <w:ilvl w:val="1"/>
          <w:numId w:val="74"/>
        </w:numPr>
        <w:ind w:left="1134" w:hanging="425"/>
      </w:pPr>
      <w:r w:rsidRPr="00377513">
        <w:t>proponowany zakres prac,</w:t>
      </w:r>
    </w:p>
    <w:p w14:paraId="71B2CB6D" w14:textId="5F5E3E54" w:rsidR="00B45F2E" w:rsidRPr="00377513" w:rsidRDefault="00B45F2E" w:rsidP="00076511">
      <w:pPr>
        <w:pStyle w:val="Akapitzlist"/>
        <w:numPr>
          <w:ilvl w:val="1"/>
          <w:numId w:val="74"/>
        </w:numPr>
        <w:ind w:left="1134" w:hanging="425"/>
      </w:pPr>
      <w:r w:rsidRPr="00377513">
        <w:t>wycenę pracochłonności</w:t>
      </w:r>
      <w:r w:rsidR="003E354E" w:rsidRPr="00377513">
        <w:t xml:space="preserve"> w roboczogodzinach</w:t>
      </w:r>
      <w:r w:rsidRPr="00377513">
        <w:t>, z uwzględnieniem funkcji poszczególnych osób, które będą realizować Zlecenie,</w:t>
      </w:r>
    </w:p>
    <w:p w14:paraId="7332FBC5" w14:textId="201A3956" w:rsidR="00B45F2E" w:rsidRPr="00377513" w:rsidRDefault="00B45F2E" w:rsidP="00076511">
      <w:pPr>
        <w:pStyle w:val="Akapitzlist"/>
        <w:numPr>
          <w:ilvl w:val="1"/>
          <w:numId w:val="74"/>
        </w:numPr>
        <w:ind w:left="1134" w:hanging="425"/>
      </w:pPr>
      <w:r w:rsidRPr="00377513">
        <w:t>termin</w:t>
      </w:r>
      <w:r w:rsidR="00AC05B9" w:rsidRPr="00377513">
        <w:t xml:space="preserve"> </w:t>
      </w:r>
      <w:r w:rsidRPr="00377513">
        <w:t>realizacji.</w:t>
      </w:r>
    </w:p>
    <w:p w14:paraId="05F1B96B" w14:textId="59B22445" w:rsidR="00B45F2E" w:rsidRPr="00377513" w:rsidRDefault="00B45F2E" w:rsidP="00076511">
      <w:pPr>
        <w:pStyle w:val="Akapitzlist"/>
        <w:numPr>
          <w:ilvl w:val="0"/>
          <w:numId w:val="74"/>
        </w:numPr>
        <w:ind w:left="709"/>
      </w:pPr>
      <w:r w:rsidRPr="00377513">
        <w:t xml:space="preserve">W terminie nie dłuższym niż 5 </w:t>
      </w:r>
      <w:r w:rsidR="00B23E36" w:rsidRPr="00377513">
        <w:t>d</w:t>
      </w:r>
      <w:r w:rsidRPr="00377513">
        <w:t>ni roboczych od dnia otrzymania Propozycji Zamawiający ją akceptuje, odrzuca lub zgłasza uwagi do Wykonawcy.</w:t>
      </w:r>
    </w:p>
    <w:p w14:paraId="2562F34C" w14:textId="395FB445" w:rsidR="00B45F2E" w:rsidRPr="00377513" w:rsidRDefault="00B45F2E" w:rsidP="00076511">
      <w:pPr>
        <w:pStyle w:val="Akapitzlist"/>
        <w:numPr>
          <w:ilvl w:val="0"/>
          <w:numId w:val="74"/>
        </w:numPr>
        <w:ind w:left="709"/>
      </w:pPr>
      <w:r w:rsidRPr="00377513">
        <w:t xml:space="preserve">W przypadku zgłoszenia uwag, Wykonawca zobowiązany jest do ponownego przedstawienia Propozycji z uwzględnieniem uwag Zamawiającego. Do ponownego przedstawienia Propozycji stosuje się odpowiednio postanowienia </w:t>
      </w:r>
      <w:r w:rsidR="008F3D2B" w:rsidRPr="00377513">
        <w:t>pk</w:t>
      </w:r>
      <w:r w:rsidRPr="00377513">
        <w:t>t. 2 – 4</w:t>
      </w:r>
      <w:r w:rsidR="007F608A" w:rsidRPr="00377513">
        <w:t xml:space="preserve"> wymagań dla asysty technicznej</w:t>
      </w:r>
      <w:r w:rsidRPr="00377513">
        <w:t>.</w:t>
      </w:r>
    </w:p>
    <w:p w14:paraId="601C71A4" w14:textId="77777777" w:rsidR="00B45F2E" w:rsidRPr="00377513" w:rsidRDefault="00B45F2E" w:rsidP="00076511">
      <w:pPr>
        <w:pStyle w:val="Akapitzlist"/>
        <w:numPr>
          <w:ilvl w:val="0"/>
          <w:numId w:val="74"/>
        </w:numPr>
        <w:ind w:left="709"/>
      </w:pPr>
      <w:r w:rsidRPr="00377513">
        <w:t>Zamawiający zastrzega sobie możliwość do rezygnacji z realizacji danego Zlecenia przed akceptacją Propozycji.</w:t>
      </w:r>
    </w:p>
    <w:p w14:paraId="4BC49F9C" w14:textId="001BD647" w:rsidR="00B45F2E" w:rsidRPr="00377513" w:rsidRDefault="00B45F2E" w:rsidP="00076511">
      <w:pPr>
        <w:pStyle w:val="Akapitzlist"/>
        <w:numPr>
          <w:ilvl w:val="0"/>
          <w:numId w:val="74"/>
        </w:numPr>
        <w:ind w:left="709"/>
      </w:pPr>
      <w:r w:rsidRPr="00377513">
        <w:t>Brak akceptacji przez Zamawiającego Propozycji</w:t>
      </w:r>
      <w:r w:rsidR="008F3D2B" w:rsidRPr="00377513">
        <w:t xml:space="preserve"> w terminie wskazanym w pkt. 4</w:t>
      </w:r>
      <w:r w:rsidRPr="00377513">
        <w:t xml:space="preserve"> oznacza rezygnację Zamawiającego</w:t>
      </w:r>
      <w:r w:rsidR="00B60D7D" w:rsidRPr="00377513">
        <w:t xml:space="preserve"> </w:t>
      </w:r>
      <w:r w:rsidRPr="00377513">
        <w:t>z realizacji danego Zlecenia.</w:t>
      </w:r>
    </w:p>
    <w:p w14:paraId="512C06F3" w14:textId="77777777" w:rsidR="00B45F2E" w:rsidRPr="00377513" w:rsidRDefault="00B45F2E" w:rsidP="00076511">
      <w:pPr>
        <w:pStyle w:val="Akapitzlist"/>
        <w:numPr>
          <w:ilvl w:val="0"/>
          <w:numId w:val="74"/>
        </w:numPr>
        <w:ind w:left="709"/>
      </w:pPr>
      <w:r w:rsidRPr="00377513">
        <w:t>Wykonawca przystąpi do realizacji Zlecenia po otrzymaniu od Zamawiającego zaakceptowanej Propozycji.</w:t>
      </w:r>
    </w:p>
    <w:p w14:paraId="21138BF8" w14:textId="4B364E4B" w:rsidR="00B45F2E" w:rsidRPr="00377513" w:rsidRDefault="00B45F2E" w:rsidP="00076511">
      <w:pPr>
        <w:pStyle w:val="Akapitzlist"/>
        <w:numPr>
          <w:ilvl w:val="0"/>
          <w:numId w:val="74"/>
        </w:numPr>
        <w:ind w:left="709"/>
      </w:pPr>
      <w:r w:rsidRPr="00377513">
        <w:t>Zamawiający wymaga, aby asyście podlegały wszystkie komponenty wchodzące w skład</w:t>
      </w:r>
      <w:r w:rsidR="00AC05B9" w:rsidRPr="00377513">
        <w:t xml:space="preserve"> </w:t>
      </w:r>
      <w:r w:rsidR="00B57CAD" w:rsidRPr="00377513">
        <w:t>Książki Adresowej PEF</w:t>
      </w:r>
      <w:r w:rsidR="000A0F1E" w:rsidRPr="00377513">
        <w:t>,</w:t>
      </w:r>
      <w:r w:rsidR="00B57CAD" w:rsidRPr="00377513">
        <w:t xml:space="preserve"> Portal</w:t>
      </w:r>
      <w:r w:rsidR="00C05644" w:rsidRPr="00377513">
        <w:t>u</w:t>
      </w:r>
      <w:r w:rsidR="00B57CAD" w:rsidRPr="00377513">
        <w:t xml:space="preserve"> PEF</w:t>
      </w:r>
      <w:r w:rsidR="00E718F8" w:rsidRPr="00377513">
        <w:t xml:space="preserve"> </w:t>
      </w:r>
      <w:r w:rsidRPr="00377513">
        <w:t>oraz mechanizmy integracji z innymi systemami.</w:t>
      </w:r>
    </w:p>
    <w:p w14:paraId="4D61C84A" w14:textId="1BC0F9E5" w:rsidR="00B45F2E" w:rsidRPr="00377513" w:rsidRDefault="00B45F2E" w:rsidP="00076511">
      <w:pPr>
        <w:pStyle w:val="Akapitzlist"/>
        <w:numPr>
          <w:ilvl w:val="0"/>
          <w:numId w:val="74"/>
        </w:numPr>
        <w:ind w:left="709"/>
      </w:pPr>
      <w:r w:rsidRPr="00377513">
        <w:lastRenderedPageBreak/>
        <w:t xml:space="preserve">Do obliczania wysokości wynagrodzenia dla Wykonawcy za świadczenie </w:t>
      </w:r>
      <w:r w:rsidR="002F4836" w:rsidRPr="00377513">
        <w:t>a</w:t>
      </w:r>
      <w:r w:rsidRPr="00377513">
        <w:t>systy</w:t>
      </w:r>
      <w:r w:rsidR="002F4836" w:rsidRPr="00377513">
        <w:t xml:space="preserve"> technicznej</w:t>
      </w:r>
      <w:r w:rsidRPr="00377513">
        <w:t xml:space="preserve"> stosowana będzie stawka za </w:t>
      </w:r>
      <w:r w:rsidR="003E354E" w:rsidRPr="00377513">
        <w:t>roboczogodzinę</w:t>
      </w:r>
      <w:r w:rsidRPr="00377513">
        <w:t xml:space="preserve"> określona w Umowie.</w:t>
      </w:r>
    </w:p>
    <w:p w14:paraId="36165195" w14:textId="3014F88D" w:rsidR="002A1C6D" w:rsidRPr="00377513" w:rsidRDefault="00B60D7D" w:rsidP="00F21071">
      <w:pPr>
        <w:pStyle w:val="AVNagwek2"/>
        <w:numPr>
          <w:ilvl w:val="1"/>
          <w:numId w:val="116"/>
        </w:numPr>
      </w:pPr>
      <w:bookmarkStart w:id="81" w:name="_Toc95293774"/>
      <w:r w:rsidRPr="00377513">
        <w:t>Wymagania dla odbioru zleceń asysty technicznej:</w:t>
      </w:r>
      <w:bookmarkEnd w:id="81"/>
    </w:p>
    <w:p w14:paraId="4C63A02B" w14:textId="3EA822A7" w:rsidR="00B60D7D" w:rsidRPr="00377513" w:rsidRDefault="00B60D7D" w:rsidP="00076511">
      <w:pPr>
        <w:pStyle w:val="Akapitzlist"/>
        <w:numPr>
          <w:ilvl w:val="0"/>
          <w:numId w:val="75"/>
        </w:numPr>
        <w:ind w:left="709"/>
      </w:pPr>
      <w:r w:rsidRPr="00377513">
        <w:t xml:space="preserve">Najpóźniej w ostatnim dniu terminu wykonania danego Zlecenia, Wykonawca przedstawi Zamawiającemu w formie pisemnej wyniki z wykonania prac oraz </w:t>
      </w:r>
      <w:r w:rsidR="00B57CAD" w:rsidRPr="00377513">
        <w:t xml:space="preserve">uzupełnioną </w:t>
      </w:r>
      <w:r w:rsidRPr="00377513">
        <w:t>Dokumentację wraz</w:t>
      </w:r>
      <w:r w:rsidR="001D48F0" w:rsidRPr="00377513">
        <w:t xml:space="preserve"> </w:t>
      </w:r>
      <w:r w:rsidRPr="00377513">
        <w:t>z protokołem wykonania Zlecenia</w:t>
      </w:r>
      <w:r w:rsidR="00754DD4" w:rsidRPr="00377513">
        <w:t xml:space="preserve"> (protokołem odbioru)</w:t>
      </w:r>
      <w:r w:rsidRPr="00377513">
        <w:t>.</w:t>
      </w:r>
      <w:r w:rsidR="00754DD4" w:rsidRPr="00377513">
        <w:t xml:space="preserve"> Termin realizacji zlecenia może ulec przesunięciu w trakcie realizacji wyłącznie na podstawie decyzji lub za zgodą Zamawiającego</w:t>
      </w:r>
      <w:r w:rsidR="00DC6820" w:rsidRPr="00377513">
        <w:t xml:space="preserve"> – przekazanie takiej decyzji lub zgody odbywa się w formie mailowej pomiędzy osobami wskazanymi do realizacji Umowy przez obie Strony</w:t>
      </w:r>
      <w:r w:rsidR="00754DD4" w:rsidRPr="00377513">
        <w:t>.</w:t>
      </w:r>
    </w:p>
    <w:p w14:paraId="25047FFE" w14:textId="2FD71AA1" w:rsidR="00B60D7D" w:rsidRPr="00377513" w:rsidRDefault="00B60D7D" w:rsidP="00076511">
      <w:pPr>
        <w:pStyle w:val="Akapitzlist"/>
        <w:numPr>
          <w:ilvl w:val="0"/>
          <w:numId w:val="75"/>
        </w:numPr>
        <w:ind w:left="709"/>
      </w:pPr>
      <w:r w:rsidRPr="00377513">
        <w:t xml:space="preserve">Zamawiający w ciągu </w:t>
      </w:r>
      <w:r w:rsidR="0027189A" w:rsidRPr="00377513">
        <w:t>5</w:t>
      </w:r>
      <w:r w:rsidR="00B23E36" w:rsidRPr="00377513">
        <w:t xml:space="preserve"> d</w:t>
      </w:r>
      <w:r w:rsidRPr="00377513">
        <w:t xml:space="preserve">ni roboczych od dnia otrzymania protokołu </w:t>
      </w:r>
      <w:r w:rsidR="00754DD4" w:rsidRPr="00377513">
        <w:t>wykonania Zlecenia</w:t>
      </w:r>
      <w:r w:rsidRPr="00377513">
        <w:t>, pisemnie akceptuje wyniki przedstawionych prac i podpisuje protokół albo odrzuca go i informuje Wykonawcę o przyczynach odrzucenia protokołu sporządzając protokół rozbieżności.</w:t>
      </w:r>
    </w:p>
    <w:p w14:paraId="38AEFC1B" w14:textId="3C3FF2B8" w:rsidR="00B60D7D" w:rsidRPr="00377513" w:rsidRDefault="00B60D7D" w:rsidP="00076511">
      <w:pPr>
        <w:pStyle w:val="Akapitzlist"/>
        <w:numPr>
          <w:ilvl w:val="0"/>
          <w:numId w:val="75"/>
        </w:numPr>
        <w:ind w:left="709"/>
      </w:pPr>
      <w:r w:rsidRPr="00377513">
        <w:t xml:space="preserve">W przypadku sporządzenia protokołu rozbieżności przez Zamawiającego, Wykonawca zobowiązany jest do niezwłocznego usunięcia przyczyn odrzucenia prac, w terminie wskazanym przez Zamawiającego, </w:t>
      </w:r>
      <w:r w:rsidR="00754DD4" w:rsidRPr="00377513">
        <w:t>bez dodatkowego wynagrodzenia z tego tytułu.</w:t>
      </w:r>
    </w:p>
    <w:p w14:paraId="2C0A6091" w14:textId="49053EDB" w:rsidR="00B60D7D" w:rsidRPr="00377513" w:rsidRDefault="00B60D7D" w:rsidP="00076511">
      <w:pPr>
        <w:pStyle w:val="Akapitzlist"/>
        <w:numPr>
          <w:ilvl w:val="0"/>
          <w:numId w:val="75"/>
        </w:numPr>
        <w:ind w:left="709"/>
      </w:pPr>
      <w:r w:rsidRPr="00377513">
        <w:t xml:space="preserve">Po usunięciu przyczyn odrzucenia prac Wykonawca przedstawia Zamawiającemu kolejny protokół z wykonania danego </w:t>
      </w:r>
      <w:r w:rsidR="00720993" w:rsidRPr="00377513">
        <w:t>Zlecenia</w:t>
      </w:r>
      <w:r w:rsidRPr="00377513">
        <w:t xml:space="preserve">. Do ponownego przedstawienia protokołu, oraz odbioru stosuje się odpowiednio postanowienia ust. </w:t>
      </w:r>
      <w:r w:rsidR="00FB48B7" w:rsidRPr="00377513">
        <w:t xml:space="preserve">1 </w:t>
      </w:r>
      <w:r w:rsidRPr="00377513">
        <w:t>-</w:t>
      </w:r>
      <w:r w:rsidR="00643BAD" w:rsidRPr="00377513">
        <w:t xml:space="preserve"> </w:t>
      </w:r>
      <w:r w:rsidR="00FB48B7" w:rsidRPr="00377513">
        <w:t>4</w:t>
      </w:r>
      <w:r w:rsidR="007F608A" w:rsidRPr="00377513">
        <w:t xml:space="preserve"> wymagań dla odbioru </w:t>
      </w:r>
      <w:r w:rsidR="00720993" w:rsidRPr="00377513">
        <w:t>Z</w:t>
      </w:r>
      <w:r w:rsidR="007F608A" w:rsidRPr="00377513">
        <w:t>leceń asysty technicznej</w:t>
      </w:r>
      <w:r w:rsidRPr="00377513">
        <w:t xml:space="preserve">. W przypadku gdy Wykonawca nie uwzględni uwag Zamawiającego, Zamawiający </w:t>
      </w:r>
      <w:r w:rsidR="00DD209C">
        <w:t xml:space="preserve"> wezwie </w:t>
      </w:r>
      <w:r w:rsidR="006D11EC">
        <w:t xml:space="preserve">Wykonawcę </w:t>
      </w:r>
      <w:r w:rsidR="00DD209C">
        <w:t>po raz trzeci do usunięcia przyczyn odrzucenia prac</w:t>
      </w:r>
      <w:r w:rsidRPr="00377513">
        <w:t>.</w:t>
      </w:r>
      <w:r w:rsidR="00976CEF">
        <w:t xml:space="preserve"> W przypadku trzykrotnego braku uwzględnienia zastrzeżeń Zamawiającego, Zamawiający ma prawo odstąpić od Umowy</w:t>
      </w:r>
      <w:r w:rsidR="006D11EC">
        <w:t xml:space="preserve"> (w zakresie danego zlecenia asysty technicznej) – na zasadach określonych w umowie</w:t>
      </w:r>
      <w:r w:rsidR="00976CEF">
        <w:t>.</w:t>
      </w:r>
    </w:p>
    <w:p w14:paraId="25275C77" w14:textId="47E9CBB9" w:rsidR="00B60D7D" w:rsidRPr="00377513" w:rsidRDefault="00B60D7D" w:rsidP="00076511">
      <w:pPr>
        <w:pStyle w:val="Akapitzlist"/>
        <w:numPr>
          <w:ilvl w:val="0"/>
          <w:numId w:val="75"/>
        </w:numPr>
        <w:ind w:left="709"/>
      </w:pPr>
      <w:r w:rsidRPr="00377513">
        <w:t xml:space="preserve">Odbiór Zlecenia nastąpi poprzez podpisanie przez obie Strony bez uwag protokołu odbioru. </w:t>
      </w:r>
    </w:p>
    <w:p w14:paraId="72130723" w14:textId="77777777" w:rsidR="00B60D7D" w:rsidRPr="00377513" w:rsidRDefault="00B60D7D" w:rsidP="00076511">
      <w:pPr>
        <w:pStyle w:val="Akapitzlist"/>
        <w:numPr>
          <w:ilvl w:val="0"/>
          <w:numId w:val="75"/>
        </w:numPr>
        <w:ind w:left="709"/>
      </w:pPr>
      <w:r w:rsidRPr="00377513">
        <w:t>Za formę pisemną uznaje się również przekazanie w ramach systemu Zamawiającego do obsługi asysty lub na wskazane Umowie, adresy mailowe Zamawiającego lub Wykonawcy, dokumentów w wersji elektronicznej utworzonych za pomocą powszechnie dostępnego edytora tekstu.</w:t>
      </w:r>
    </w:p>
    <w:p w14:paraId="79151116" w14:textId="6489E3D3" w:rsidR="00B60D7D" w:rsidRPr="00377513" w:rsidRDefault="00DC6820" w:rsidP="00076511">
      <w:pPr>
        <w:pStyle w:val="Akapitzlist"/>
        <w:numPr>
          <w:ilvl w:val="0"/>
          <w:numId w:val="75"/>
        </w:numPr>
        <w:ind w:left="709"/>
      </w:pPr>
      <w:r w:rsidRPr="00377513">
        <w:t>W zakresie innym niż przesunięcie terminu Zlecenia, r</w:t>
      </w:r>
      <w:r w:rsidR="00B60D7D" w:rsidRPr="00377513">
        <w:t>ealizacja Zlecenia na warunkach innych niż potwierdzone przez Zamawiającego w Propozycji wymaga ponownego przedstawienia Propozycji przez Wykonawcę</w:t>
      </w:r>
      <w:r w:rsidR="001D48F0" w:rsidRPr="00377513">
        <w:t xml:space="preserve"> </w:t>
      </w:r>
      <w:r w:rsidR="00B60D7D" w:rsidRPr="00377513">
        <w:t>i akceptacji zmian przez Zamawiającego.</w:t>
      </w:r>
    </w:p>
    <w:p w14:paraId="5C201C3D" w14:textId="39B43A78" w:rsidR="00B60D7D" w:rsidRPr="00377513" w:rsidRDefault="00DD209C" w:rsidP="00076511">
      <w:pPr>
        <w:pStyle w:val="Akapitzlist"/>
        <w:numPr>
          <w:ilvl w:val="0"/>
          <w:numId w:val="75"/>
        </w:numPr>
        <w:ind w:left="709"/>
      </w:pPr>
      <w:r>
        <w:t>Zamawiający</w:t>
      </w:r>
      <w:r w:rsidRPr="00377513">
        <w:t xml:space="preserve"> </w:t>
      </w:r>
      <w:r w:rsidR="00B60D7D" w:rsidRPr="00377513">
        <w:t>ma prawo odmówić</w:t>
      </w:r>
      <w:r>
        <w:t xml:space="preserve"> akceptacji</w:t>
      </w:r>
      <w:r w:rsidR="00B60D7D" w:rsidRPr="00377513">
        <w:t xml:space="preserve"> </w:t>
      </w:r>
      <w:r w:rsidR="006D11EC">
        <w:t xml:space="preserve">Propozycji </w:t>
      </w:r>
      <w:r w:rsidR="00B60D7D" w:rsidRPr="00377513">
        <w:t>, o ile realizacja Zlecenia</w:t>
      </w:r>
      <w:r w:rsidR="001D48F0" w:rsidRPr="00377513">
        <w:t xml:space="preserve"> </w:t>
      </w:r>
      <w:r w:rsidR="00B60D7D" w:rsidRPr="00377513">
        <w:t xml:space="preserve">w zaproponowanym zakresie spowodowałaby przekroczenie limitu </w:t>
      </w:r>
      <w:r w:rsidR="00B57CAD" w:rsidRPr="00377513">
        <w:t>roboczogodzin</w:t>
      </w:r>
      <w:r w:rsidR="00B60D7D" w:rsidRPr="00377513">
        <w:t>.</w:t>
      </w:r>
    </w:p>
    <w:p w14:paraId="5264D762" w14:textId="01A79C6D" w:rsidR="00C11B95" w:rsidRPr="00377513" w:rsidRDefault="00C11B95" w:rsidP="00076511">
      <w:pPr>
        <w:pStyle w:val="AVNagwek1"/>
        <w:numPr>
          <w:ilvl w:val="0"/>
          <w:numId w:val="96"/>
        </w:numPr>
      </w:pPr>
      <w:bookmarkStart w:id="82" w:name="_Toc95293776"/>
      <w:bookmarkStart w:id="83" w:name="_Toc14088907"/>
      <w:bookmarkEnd w:id="78"/>
      <w:bookmarkEnd w:id="79"/>
      <w:r w:rsidRPr="00377513">
        <w:lastRenderedPageBreak/>
        <w:t>Utrzymanie i administrowanie</w:t>
      </w:r>
      <w:bookmarkEnd w:id="82"/>
      <w:r w:rsidRPr="00377513">
        <w:t xml:space="preserve"> </w:t>
      </w:r>
    </w:p>
    <w:p w14:paraId="7F6F965D" w14:textId="598C3D31" w:rsidR="00C11B95" w:rsidRPr="00377513" w:rsidRDefault="00C11B95" w:rsidP="00C11B95">
      <w:pPr>
        <w:pStyle w:val="Bezodstpw"/>
        <w:jc w:val="both"/>
      </w:pPr>
      <w:r w:rsidRPr="00377513">
        <w:t>Zamawiający wymaga aby w ramach utrzymania i administrowania Wykonawca:</w:t>
      </w:r>
    </w:p>
    <w:p w14:paraId="76E87062" w14:textId="7D66734D" w:rsidR="00C11B95" w:rsidRPr="00377513" w:rsidRDefault="00C11B95" w:rsidP="00C11B95">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pPr>
      <w:r w:rsidRPr="00377513">
        <w:t>Dokonywał ewentualnych zmian parametrów oraz aktualizacji Oprogramowania Standardowego. W przypadku konieczności uzyskania licencji na oprogramowanie aplikacyjne lub narzędziowe wykorzystywane do funkcjonowania Książki Adresowej PEF</w:t>
      </w:r>
      <w:r w:rsidR="000A0F1E" w:rsidRPr="00377513">
        <w:t xml:space="preserve">, </w:t>
      </w:r>
      <w:r w:rsidRPr="00377513">
        <w:t>Portalu PEF w okresie obowiązywania Umowy</w:t>
      </w:r>
      <w:r w:rsidR="00212D47" w:rsidRPr="00377513">
        <w:t>. K</w:t>
      </w:r>
      <w:r w:rsidRPr="00377513">
        <w:t>oszty uzys</w:t>
      </w:r>
      <w:r w:rsidR="00212D47" w:rsidRPr="00377513">
        <w:t>kania licencji ponosi Wykonawca.</w:t>
      </w:r>
      <w:r w:rsidRPr="00377513">
        <w:t xml:space="preserve"> </w:t>
      </w:r>
    </w:p>
    <w:p w14:paraId="19FF59CB" w14:textId="6CBF8BAC" w:rsidR="00C11B95" w:rsidRPr="00377513" w:rsidRDefault="00C11B95" w:rsidP="004D3301">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rPr>
          <w:color w:val="000000"/>
        </w:rPr>
      </w:pPr>
      <w:r w:rsidRPr="00377513">
        <w:t xml:space="preserve">Dostarczał </w:t>
      </w:r>
      <w:r w:rsidRPr="00377513">
        <w:rPr>
          <w:color w:val="000000" w:themeColor="text1"/>
        </w:rPr>
        <w:t>na bieżąco</w:t>
      </w:r>
      <w:r w:rsidRPr="00377513">
        <w:t xml:space="preserve"> i instalował aktualizac</w:t>
      </w:r>
      <w:r w:rsidR="00212D47" w:rsidRPr="00377513">
        <w:t>je Oprogramowania Standardowego.</w:t>
      </w:r>
    </w:p>
    <w:p w14:paraId="38FB18CE" w14:textId="40D34A05" w:rsidR="00C11B95" w:rsidRPr="00377513" w:rsidRDefault="00C11B95" w:rsidP="00C11B95">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pPr>
      <w:r w:rsidRPr="00377513">
        <w:t xml:space="preserve">Zapewniał ciągłość działania Książki Adresowej PEF i Portalu PEF 7 dni w tygodniu 365 </w:t>
      </w:r>
      <w:r w:rsidRPr="00377513">
        <w:rPr>
          <w:spacing w:val="-2"/>
        </w:rPr>
        <w:t>dni w roku („24/7/365") przez cały okres obowiązywania Umowy</w:t>
      </w:r>
      <w:r w:rsidR="00E132CB" w:rsidRPr="00377513">
        <w:rPr>
          <w:spacing w:val="-2"/>
        </w:rPr>
        <w:t xml:space="preserve"> z uwzględnieniem wymagań SLA.</w:t>
      </w:r>
    </w:p>
    <w:p w14:paraId="08F162BD" w14:textId="570E9E47" w:rsidR="00C11B95" w:rsidRPr="00377513" w:rsidRDefault="00C11B95" w:rsidP="00C11B95">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pPr>
      <w:r w:rsidRPr="00377513">
        <w:t xml:space="preserve">Usuwał </w:t>
      </w:r>
      <w:r w:rsidR="00693FA3" w:rsidRPr="00377513">
        <w:t>błędy i usterki</w:t>
      </w:r>
      <w:r w:rsidR="00E132CB" w:rsidRPr="00377513">
        <w:t xml:space="preserve"> zgodnie z wymaganiami SLA określonymi w OPZ oraz w swoim formularzu ofertowym.</w:t>
      </w:r>
    </w:p>
    <w:p w14:paraId="695B4946" w14:textId="56A83D9B" w:rsidR="00C11B95" w:rsidRPr="00377513" w:rsidRDefault="00C11B95" w:rsidP="00C11B95">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pPr>
      <w:r w:rsidRPr="00377513">
        <w:t>Wykonywał kopie bezpieczeństwa</w:t>
      </w:r>
      <w:r w:rsidR="00212D47" w:rsidRPr="00377513">
        <w:t>.</w:t>
      </w:r>
    </w:p>
    <w:p w14:paraId="7E82EF6F" w14:textId="0F5049D0" w:rsidR="00C11B95" w:rsidRPr="00377513" w:rsidRDefault="00C11B95" w:rsidP="00C11B95">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pPr>
      <w:r w:rsidRPr="00377513">
        <w:t>Monitorował dostępność usług</w:t>
      </w:r>
      <w:r w:rsidR="00212D47" w:rsidRPr="00377513">
        <w:t>.</w:t>
      </w:r>
      <w:r w:rsidRPr="00377513">
        <w:t xml:space="preserve"> </w:t>
      </w:r>
    </w:p>
    <w:p w14:paraId="002865A5" w14:textId="28A2C133" w:rsidR="00C11B95" w:rsidRPr="00331A2A" w:rsidRDefault="00C11B95" w:rsidP="00C11B95">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rPr>
          <w:color w:val="000000" w:themeColor="text1"/>
        </w:rPr>
      </w:pPr>
      <w:r w:rsidRPr="00331A2A">
        <w:rPr>
          <w:color w:val="000000" w:themeColor="text1"/>
        </w:rPr>
        <w:t>Dokonywał ew. zmian parametrów wydajnościowych</w:t>
      </w:r>
      <w:r w:rsidR="00212D47" w:rsidRPr="00331A2A">
        <w:rPr>
          <w:color w:val="000000" w:themeColor="text1"/>
        </w:rPr>
        <w:t>.</w:t>
      </w:r>
    </w:p>
    <w:p w14:paraId="1CF13837" w14:textId="72CAFCD0" w:rsidR="008E63FA" w:rsidRPr="00331A2A" w:rsidRDefault="00212D47" w:rsidP="00331A2A">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rPr>
          <w:color w:val="000000" w:themeColor="text1"/>
        </w:rPr>
      </w:pPr>
      <w:r w:rsidRPr="00331A2A">
        <w:rPr>
          <w:color w:val="000000" w:themeColor="text1"/>
        </w:rPr>
        <w:t>Zapewniał ochronę Książki Adresowej PEF</w:t>
      </w:r>
      <w:r w:rsidR="0043126D" w:rsidRPr="00331A2A">
        <w:rPr>
          <w:color w:val="000000" w:themeColor="text1"/>
        </w:rPr>
        <w:t xml:space="preserve"> i</w:t>
      </w:r>
      <w:r w:rsidRPr="00331A2A">
        <w:rPr>
          <w:color w:val="000000" w:themeColor="text1"/>
        </w:rPr>
        <w:t xml:space="preserve"> Portalu PEF.</w:t>
      </w:r>
    </w:p>
    <w:p w14:paraId="2424EFF8" w14:textId="048EAFEE" w:rsidR="00831771" w:rsidRPr="00831771" w:rsidRDefault="00831771" w:rsidP="00331A2A">
      <w:pPr>
        <w:pStyle w:val="Bezodstpw"/>
        <w:numPr>
          <w:ilvl w:val="0"/>
          <w:numId w:val="105"/>
        </w:numPr>
        <w:pBdr>
          <w:top w:val="none" w:sz="4" w:space="0" w:color="000000"/>
          <w:left w:val="none" w:sz="4" w:space="0" w:color="000000"/>
          <w:bottom w:val="none" w:sz="4" w:space="0" w:color="000000"/>
          <w:right w:val="none" w:sz="4" w:space="0" w:color="000000"/>
          <w:between w:val="none" w:sz="4" w:space="0" w:color="000000"/>
        </w:pBdr>
        <w:jc w:val="both"/>
        <w:rPr>
          <w:rFonts w:cstheme="minorHAnsi"/>
          <w:sz w:val="24"/>
          <w:szCs w:val="24"/>
        </w:rPr>
      </w:pPr>
      <w:r w:rsidRPr="00331A2A">
        <w:rPr>
          <w:color w:val="000000" w:themeColor="text1"/>
        </w:rPr>
        <w:t>Zapewniał zastosowania obejścia dla występujących błędów lub usterek w przypadku braku obiektywnej możliwości usunięcia</w:t>
      </w:r>
      <w:r>
        <w:t xml:space="preserve"> tych błędów lub usterek w wymaganym czasie. Plan zastosowania obejścia musi uzyskać akceptację Zamawiającego. Zastosowanie obejścia nastąpi w terminie przewidzianym dla usunięcia danego typu błędu i będzie utrzymywane do czasu finalnego jego usunięcia.</w:t>
      </w:r>
    </w:p>
    <w:p w14:paraId="2518C0E1" w14:textId="11C5EC09" w:rsidR="00831771" w:rsidRDefault="00831771" w:rsidP="00831771">
      <w:pPr>
        <w:pStyle w:val="Bezodstpw"/>
        <w:pBdr>
          <w:top w:val="none" w:sz="4" w:space="0" w:color="000000"/>
          <w:left w:val="none" w:sz="4" w:space="0" w:color="000000"/>
          <w:bottom w:val="none" w:sz="4" w:space="0" w:color="000000"/>
          <w:right w:val="none" w:sz="4" w:space="0" w:color="000000"/>
          <w:between w:val="none" w:sz="4" w:space="0" w:color="000000"/>
        </w:pBdr>
        <w:spacing w:after="200"/>
      </w:pPr>
      <w:r>
        <w:t>W przypadku błędów</w:t>
      </w:r>
      <w:r w:rsidR="004A3F03">
        <w:t xml:space="preserve"> utrzymywanych narzędzi</w:t>
      </w:r>
      <w:r>
        <w:t xml:space="preserve"> niezależnych od Wykonawcy świadczącego usługi utrzymania (np. wynikających z wadliwości oprogramowania dostarczonego do utrzymania przez Zamawiającego), mogą one zostać usunięte</w:t>
      </w:r>
      <w:r w:rsidR="004A3F03">
        <w:t xml:space="preserve"> na zlecenie Zamawiającego</w:t>
      </w:r>
      <w:r>
        <w:t xml:space="preserve"> w ramach realizacji usług asysty technicznej.</w:t>
      </w:r>
      <w:r w:rsidR="00A82E17">
        <w:t xml:space="preserve"> Ciężar udowodnienia braku takiej zależnoś</w:t>
      </w:r>
      <w:r w:rsidR="00331A2A">
        <w:t>ci</w:t>
      </w:r>
      <w:r w:rsidR="00A82E17">
        <w:t xml:space="preserve"> spoczywa na Wykonawcy.</w:t>
      </w:r>
    </w:p>
    <w:p w14:paraId="5DF3A0BA" w14:textId="6D1F0D83" w:rsidR="003600E1" w:rsidRDefault="003600E1" w:rsidP="00831771">
      <w:pPr>
        <w:pStyle w:val="Bezodstpw"/>
        <w:pBdr>
          <w:top w:val="none" w:sz="4" w:space="0" w:color="000000"/>
          <w:left w:val="none" w:sz="4" w:space="0" w:color="000000"/>
          <w:bottom w:val="none" w:sz="4" w:space="0" w:color="000000"/>
          <w:right w:val="none" w:sz="4" w:space="0" w:color="000000"/>
          <w:between w:val="none" w:sz="4" w:space="0" w:color="000000"/>
        </w:pBdr>
        <w:spacing w:after="200"/>
      </w:pPr>
      <w:r>
        <w:t xml:space="preserve">W przypadku plików wykonywalnych występuje wymóg ich uprzedniej analizy w wydzielonym środowisku. Wykonawca zobowiązany jest również dokonywać analizy prób logowań do systemów przez zalogowanych użytkowników. Systemy muszą podlegać stałej kontroli pod kątem aktualizacji, w tym aktualizacji jego składników. </w:t>
      </w:r>
    </w:p>
    <w:p w14:paraId="388131CD" w14:textId="5633C13A" w:rsidR="00D707D8" w:rsidRDefault="00D707D8" w:rsidP="00831771">
      <w:pPr>
        <w:pStyle w:val="Bezodstpw"/>
        <w:pBdr>
          <w:top w:val="none" w:sz="4" w:space="0" w:color="000000"/>
          <w:left w:val="none" w:sz="4" w:space="0" w:color="000000"/>
          <w:bottom w:val="none" w:sz="4" w:space="0" w:color="000000"/>
          <w:right w:val="none" w:sz="4" w:space="0" w:color="000000"/>
          <w:between w:val="none" w:sz="4" w:space="0" w:color="000000"/>
        </w:pBdr>
        <w:spacing w:after="200"/>
      </w:pPr>
      <w:r>
        <w:t>Zamawiający będzie posiadał dostęp administratorski/zarządczy do utrzymywanych systemów, za jego skonfigurowanie będzie odpowiadał Wykonawca. Sposób przekazania danych uwierzytelniających zostanie ustalony w trakcie trwania Etapu I zamówienia.</w:t>
      </w:r>
    </w:p>
    <w:p w14:paraId="182223A3" w14:textId="50F3CEAB" w:rsidR="006267A3" w:rsidRDefault="006267A3" w:rsidP="00831771">
      <w:pPr>
        <w:pStyle w:val="Bezodstpw"/>
        <w:pBdr>
          <w:top w:val="none" w:sz="4" w:space="0" w:color="000000"/>
          <w:left w:val="none" w:sz="4" w:space="0" w:color="000000"/>
          <w:bottom w:val="none" w:sz="4" w:space="0" w:color="000000"/>
          <w:right w:val="none" w:sz="4" w:space="0" w:color="000000"/>
          <w:between w:val="none" w:sz="4" w:space="0" w:color="000000"/>
        </w:pBdr>
        <w:spacing w:after="200"/>
      </w:pPr>
      <w:r>
        <w:t>Obowiązują następujące czasy usuwania błędów przez Wykonawcę:</w:t>
      </w:r>
    </w:p>
    <w:tbl>
      <w:tblPr>
        <w:tblStyle w:val="Tabela-Siatka1"/>
        <w:tblW w:w="5000" w:type="pct"/>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ook w:val="04A0" w:firstRow="1" w:lastRow="0" w:firstColumn="1" w:lastColumn="0" w:noHBand="0" w:noVBand="1"/>
      </w:tblPr>
      <w:tblGrid>
        <w:gridCol w:w="4746"/>
        <w:gridCol w:w="4541"/>
      </w:tblGrid>
      <w:tr w:rsidR="006267A3" w:rsidRPr="00377513" w14:paraId="00554CEC" w14:textId="77777777" w:rsidTr="00C405E5">
        <w:tc>
          <w:tcPr>
            <w:tcW w:w="2555" w:type="pct"/>
            <w:shd w:val="clear" w:color="auto" w:fill="D9D9D9" w:themeFill="background1" w:themeFillShade="D9"/>
          </w:tcPr>
          <w:p w14:paraId="7D020086" w14:textId="77777777" w:rsidR="006267A3" w:rsidRPr="00377513" w:rsidRDefault="006267A3" w:rsidP="00C405E5">
            <w:pPr>
              <w:spacing w:before="120" w:after="120"/>
              <w:ind w:firstLine="0"/>
              <w:jc w:val="center"/>
              <w:rPr>
                <w:b/>
                <w:sz w:val="20"/>
                <w:szCs w:val="20"/>
              </w:rPr>
            </w:pPr>
            <w:r w:rsidRPr="00377513">
              <w:rPr>
                <w:b/>
                <w:sz w:val="20"/>
                <w:szCs w:val="20"/>
              </w:rPr>
              <w:t>Kategoria błędów</w:t>
            </w:r>
          </w:p>
        </w:tc>
        <w:tc>
          <w:tcPr>
            <w:tcW w:w="2445" w:type="pct"/>
            <w:shd w:val="clear" w:color="auto" w:fill="D9D9D9" w:themeFill="background1" w:themeFillShade="D9"/>
          </w:tcPr>
          <w:p w14:paraId="50DB18DA" w14:textId="63189CBA" w:rsidR="006267A3" w:rsidRPr="00377513" w:rsidRDefault="006267A3" w:rsidP="00C405E5">
            <w:pPr>
              <w:spacing w:before="120" w:after="120"/>
              <w:ind w:firstLine="0"/>
              <w:jc w:val="center"/>
              <w:rPr>
                <w:b/>
                <w:sz w:val="20"/>
                <w:szCs w:val="20"/>
              </w:rPr>
            </w:pPr>
            <w:r>
              <w:rPr>
                <w:b/>
                <w:sz w:val="20"/>
                <w:szCs w:val="20"/>
              </w:rPr>
              <w:t>Czas usuwania</w:t>
            </w:r>
          </w:p>
        </w:tc>
      </w:tr>
      <w:tr w:rsidR="006267A3" w:rsidRPr="00377513" w14:paraId="6523EE26" w14:textId="77777777" w:rsidTr="00C405E5">
        <w:tc>
          <w:tcPr>
            <w:tcW w:w="2555" w:type="pct"/>
            <w:shd w:val="clear" w:color="auto" w:fill="F2F2F2"/>
          </w:tcPr>
          <w:p w14:paraId="6374B886" w14:textId="77777777" w:rsidR="006267A3" w:rsidRPr="00377513" w:rsidRDefault="006267A3" w:rsidP="00C405E5">
            <w:pPr>
              <w:spacing w:before="120" w:after="120"/>
              <w:ind w:firstLine="0"/>
              <w:jc w:val="center"/>
              <w:rPr>
                <w:b/>
                <w:sz w:val="20"/>
                <w:szCs w:val="20"/>
              </w:rPr>
            </w:pPr>
            <w:r w:rsidRPr="00377513">
              <w:rPr>
                <w:b/>
                <w:sz w:val="20"/>
                <w:szCs w:val="20"/>
              </w:rPr>
              <w:t>Krytyczny</w:t>
            </w:r>
          </w:p>
        </w:tc>
        <w:tc>
          <w:tcPr>
            <w:tcW w:w="2445" w:type="pct"/>
          </w:tcPr>
          <w:p w14:paraId="0FD7CEC4" w14:textId="4A419916" w:rsidR="006267A3" w:rsidRPr="00377513" w:rsidRDefault="006267A3" w:rsidP="00C405E5">
            <w:pPr>
              <w:spacing w:before="120" w:after="120"/>
              <w:ind w:firstLine="0"/>
              <w:jc w:val="center"/>
              <w:rPr>
                <w:bCs/>
                <w:sz w:val="20"/>
                <w:szCs w:val="20"/>
              </w:rPr>
            </w:pPr>
            <w:r>
              <w:rPr>
                <w:bCs/>
                <w:sz w:val="20"/>
                <w:szCs w:val="20"/>
              </w:rPr>
              <w:t>Maksymalnie w ciągu 8 godzin lub zgodnie z Ofertą Wykonawcy</w:t>
            </w:r>
          </w:p>
        </w:tc>
      </w:tr>
      <w:tr w:rsidR="006267A3" w:rsidRPr="00377513" w14:paraId="3DD595CD" w14:textId="77777777" w:rsidTr="00D30679">
        <w:tc>
          <w:tcPr>
            <w:tcW w:w="2555" w:type="pct"/>
            <w:shd w:val="clear" w:color="auto" w:fill="F2F2F2"/>
          </w:tcPr>
          <w:p w14:paraId="2E740372" w14:textId="77777777" w:rsidR="006267A3" w:rsidRPr="00377513" w:rsidRDefault="006267A3" w:rsidP="00C405E5">
            <w:pPr>
              <w:spacing w:before="120" w:after="120"/>
              <w:ind w:firstLine="0"/>
              <w:jc w:val="center"/>
              <w:rPr>
                <w:b/>
                <w:sz w:val="20"/>
                <w:szCs w:val="20"/>
              </w:rPr>
            </w:pPr>
            <w:r w:rsidRPr="00377513">
              <w:rPr>
                <w:b/>
                <w:sz w:val="20"/>
                <w:szCs w:val="20"/>
              </w:rPr>
              <w:t>Poważny</w:t>
            </w:r>
          </w:p>
        </w:tc>
        <w:tc>
          <w:tcPr>
            <w:tcW w:w="2445" w:type="pct"/>
            <w:vAlign w:val="center"/>
          </w:tcPr>
          <w:p w14:paraId="33B4E583" w14:textId="0ED46836" w:rsidR="006267A3" w:rsidRPr="00377513" w:rsidRDefault="006267A3" w:rsidP="006267A3">
            <w:pPr>
              <w:spacing w:before="120" w:after="120"/>
              <w:ind w:firstLine="0"/>
              <w:jc w:val="center"/>
              <w:rPr>
                <w:bCs/>
                <w:sz w:val="20"/>
                <w:szCs w:val="20"/>
              </w:rPr>
            </w:pPr>
            <w:r>
              <w:rPr>
                <w:bCs/>
                <w:sz w:val="20"/>
                <w:szCs w:val="20"/>
              </w:rPr>
              <w:t>Maksymalnie w ciągu 24 godzin lub zgodnie z Ofertą Wykonawcy</w:t>
            </w:r>
          </w:p>
        </w:tc>
      </w:tr>
      <w:tr w:rsidR="006267A3" w:rsidRPr="00377513" w14:paraId="5CB2EC83" w14:textId="77777777" w:rsidTr="00C405E5">
        <w:tc>
          <w:tcPr>
            <w:tcW w:w="2555" w:type="pct"/>
            <w:shd w:val="clear" w:color="auto" w:fill="F2F2F2"/>
          </w:tcPr>
          <w:p w14:paraId="45E0B0B0" w14:textId="77777777" w:rsidR="006267A3" w:rsidRPr="00377513" w:rsidRDefault="006267A3" w:rsidP="00C405E5">
            <w:pPr>
              <w:spacing w:before="120" w:after="120"/>
              <w:ind w:firstLine="0"/>
              <w:jc w:val="center"/>
              <w:rPr>
                <w:b/>
                <w:sz w:val="20"/>
                <w:szCs w:val="20"/>
              </w:rPr>
            </w:pPr>
            <w:r w:rsidRPr="00377513">
              <w:rPr>
                <w:b/>
                <w:sz w:val="20"/>
                <w:szCs w:val="20"/>
              </w:rPr>
              <w:t>Usterka</w:t>
            </w:r>
          </w:p>
        </w:tc>
        <w:tc>
          <w:tcPr>
            <w:tcW w:w="2445" w:type="pct"/>
          </w:tcPr>
          <w:p w14:paraId="57E73A42" w14:textId="7AD0707E" w:rsidR="006267A3" w:rsidRPr="00377513" w:rsidRDefault="006267A3" w:rsidP="00C405E5">
            <w:pPr>
              <w:spacing w:before="120" w:after="120"/>
              <w:ind w:firstLine="0"/>
              <w:jc w:val="center"/>
              <w:rPr>
                <w:bCs/>
                <w:sz w:val="20"/>
                <w:szCs w:val="20"/>
              </w:rPr>
            </w:pPr>
            <w:r>
              <w:rPr>
                <w:bCs/>
                <w:sz w:val="20"/>
                <w:szCs w:val="20"/>
              </w:rPr>
              <w:t>Maksymalnie w ciągu 72 godzin</w:t>
            </w:r>
          </w:p>
        </w:tc>
      </w:tr>
    </w:tbl>
    <w:p w14:paraId="7D1544BE" w14:textId="77777777" w:rsidR="006267A3" w:rsidRPr="00377513" w:rsidRDefault="006267A3" w:rsidP="00831771">
      <w:pPr>
        <w:pStyle w:val="Bezodstpw"/>
        <w:pBdr>
          <w:top w:val="none" w:sz="4" w:space="0" w:color="000000"/>
          <w:left w:val="none" w:sz="4" w:space="0" w:color="000000"/>
          <w:bottom w:val="none" w:sz="4" w:space="0" w:color="000000"/>
          <w:right w:val="none" w:sz="4" w:space="0" w:color="000000"/>
          <w:between w:val="none" w:sz="4" w:space="0" w:color="000000"/>
        </w:pBdr>
        <w:spacing w:after="200"/>
        <w:rPr>
          <w:rFonts w:cstheme="minorHAnsi"/>
          <w:sz w:val="24"/>
          <w:szCs w:val="24"/>
        </w:rPr>
      </w:pPr>
    </w:p>
    <w:p w14:paraId="0BF4DB02" w14:textId="3D06D1C4" w:rsidR="00D57230" w:rsidRPr="00377513" w:rsidRDefault="006267A3" w:rsidP="00D57230">
      <w:pPr>
        <w:pStyle w:val="Bezodstpw"/>
        <w:pBdr>
          <w:top w:val="none" w:sz="4" w:space="0" w:color="000000"/>
          <w:left w:val="none" w:sz="4" w:space="0" w:color="000000"/>
          <w:bottom w:val="none" w:sz="4" w:space="0" w:color="000000"/>
          <w:right w:val="none" w:sz="4" w:space="0" w:color="000000"/>
          <w:between w:val="none" w:sz="4" w:space="0" w:color="000000"/>
        </w:pBdr>
        <w:spacing w:after="200"/>
      </w:pPr>
      <w:r>
        <w:t>W uzasadnionych przypadkach na podstawie decyzji Zamawiającego Wykonawca może zastosować w wyznaczonym czasie obejście błędu do czasu znalezienia docelowego rozwiązania występującego problemu.</w:t>
      </w:r>
    </w:p>
    <w:p w14:paraId="7B394213" w14:textId="69568460" w:rsidR="00D57230" w:rsidRPr="00377513" w:rsidRDefault="00D57230" w:rsidP="00D57230">
      <w:pPr>
        <w:pStyle w:val="AVNagwek2"/>
        <w:numPr>
          <w:ilvl w:val="0"/>
          <w:numId w:val="0"/>
        </w:numPr>
        <w:ind w:left="360"/>
      </w:pPr>
      <w:r w:rsidRPr="00377513">
        <w:lastRenderedPageBreak/>
        <w:t>1</w:t>
      </w:r>
      <w:r w:rsidR="00447673" w:rsidRPr="00377513">
        <w:t>1</w:t>
      </w:r>
      <w:r w:rsidRPr="00377513">
        <w:t>.1 Transfer wiedzy</w:t>
      </w:r>
    </w:p>
    <w:p w14:paraId="00E5C4C4" w14:textId="4D4820D7" w:rsidR="00150CEA" w:rsidRPr="00377513" w:rsidRDefault="00D57230" w:rsidP="00C05644">
      <w:r w:rsidRPr="00377513">
        <w:t>Wykonawca jest zobowiązany współpracować z każdym podmiotem wskazanym przez Zamawiającego w celu zapewnienia poprawności przeniesienia usług na infrastrukturę tego podmiotu w przypadku zaistnienia potrzeby takiego przeniesienia, w przypadkach określonych w umowie oraz na zasadach wynikających z przepisów dot. zamówień publicznych, w tym przede wszystkim wyboru</w:t>
      </w:r>
      <w:bookmarkEnd w:id="83"/>
      <w:r w:rsidR="00CA1443" w:rsidRPr="00377513">
        <w:t>.</w:t>
      </w:r>
    </w:p>
    <w:p w14:paraId="14DB5032" w14:textId="77777777" w:rsidR="00C05644" w:rsidRPr="00377513" w:rsidRDefault="00C05644" w:rsidP="00C05644"/>
    <w:p w14:paraId="01D7C1F0" w14:textId="329B0A5B" w:rsidR="00D15AF8" w:rsidRPr="00377513" w:rsidRDefault="00D15AF8" w:rsidP="00AD50C4"/>
    <w:p w14:paraId="0968C351" w14:textId="77777777" w:rsidR="00632F58" w:rsidRPr="00377513" w:rsidRDefault="00632F58" w:rsidP="00AD50C4"/>
    <w:bookmarkEnd w:id="16"/>
    <w:p w14:paraId="2FB6A5A6" w14:textId="67C86E97" w:rsidR="005B113E" w:rsidRPr="00161C4E" w:rsidRDefault="005B113E" w:rsidP="00AD50C4">
      <w:pPr>
        <w:pStyle w:val="Akapitzlist"/>
        <w:ind w:left="426" w:firstLine="0"/>
        <w:jc w:val="left"/>
      </w:pPr>
    </w:p>
    <w:sectPr w:rsidR="005B113E" w:rsidRPr="00161C4E" w:rsidSect="000E1C98">
      <w:footerReference w:type="default" r:id="rId8"/>
      <w:headerReference w:type="first" r:id="rId9"/>
      <w:footerReference w:type="first" r:id="rId10"/>
      <w:pgSz w:w="11907" w:h="16840" w:code="9"/>
      <w:pgMar w:top="1418" w:right="1418" w:bottom="1418" w:left="1418" w:header="99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3D829" w14:textId="77777777" w:rsidR="00A029CC" w:rsidRDefault="00A029CC" w:rsidP="00E61C6C">
      <w:r>
        <w:separator/>
      </w:r>
    </w:p>
    <w:p w14:paraId="6F1856D0" w14:textId="77777777" w:rsidR="00A029CC" w:rsidRDefault="00A029CC" w:rsidP="00E61C6C"/>
  </w:endnote>
  <w:endnote w:type="continuationSeparator" w:id="0">
    <w:p w14:paraId="60CA5D0F" w14:textId="77777777" w:rsidR="00A029CC" w:rsidRDefault="00A029CC" w:rsidP="00E61C6C">
      <w:r>
        <w:continuationSeparator/>
      </w:r>
    </w:p>
    <w:p w14:paraId="4E60F6E5" w14:textId="77777777" w:rsidR="00A029CC" w:rsidRDefault="00A029CC" w:rsidP="00E61C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Roboto Bold">
    <w:altName w:val="Times New Roman"/>
    <w:panose1 w:val="00000000000000000000"/>
    <w:charset w:val="00"/>
    <w:family w:val="roman"/>
    <w:notTrueType/>
    <w:pitch w:val="default"/>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251F8" w14:textId="41EDEEC9" w:rsidR="0088649B" w:rsidRDefault="0088649B" w:rsidP="00607E05">
    <w:pPr>
      <w:pStyle w:val="Stopka"/>
      <w:jc w:val="right"/>
    </w:pPr>
    <w:r>
      <w:tab/>
    </w:r>
    <w:r>
      <w:fldChar w:fldCharType="begin"/>
    </w:r>
    <w:r>
      <w:instrText xml:space="preserve"> PAGE  \* Arabic  \* MERGEFORMAT </w:instrText>
    </w:r>
    <w:r>
      <w:fldChar w:fldCharType="separate"/>
    </w:r>
    <w:r w:rsidR="00857D3E">
      <w:rPr>
        <w:noProof/>
      </w:rPr>
      <w:t>4</w:t>
    </w:r>
    <w:r>
      <w:fldChar w:fldCharType="end"/>
    </w:r>
  </w:p>
  <w:p w14:paraId="70836C6A" w14:textId="11D445A9" w:rsidR="0088649B" w:rsidRDefault="0088649B" w:rsidP="006C2EBE">
    <w:pPr>
      <w:pStyle w:val="Stopka"/>
      <w:tabs>
        <w:tab w:val="clear" w:pos="4536"/>
        <w:tab w:val="clear" w:pos="9072"/>
        <w:tab w:val="left" w:pos="2712"/>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0BC" w14:textId="24170FE4" w:rsidR="0088649B" w:rsidRDefault="0088649B" w:rsidP="003C0976">
    <w:pPr>
      <w:pStyle w:val="Stopka"/>
      <w:jc w:val="right"/>
    </w:pPr>
    <w:r>
      <w:tab/>
    </w:r>
    <w:r>
      <w:fldChar w:fldCharType="begin"/>
    </w:r>
    <w:r>
      <w:instrText xml:space="preserve"> PAGE  \* Arabic  \* MERGEFORMAT </w:instrText>
    </w:r>
    <w:r>
      <w:fldChar w:fldCharType="separate"/>
    </w:r>
    <w:r w:rsidR="00857D3E">
      <w:rPr>
        <w:noProof/>
      </w:rPr>
      <w:t>1</w:t>
    </w:r>
    <w:r>
      <w:fldChar w:fldCharType="end"/>
    </w:r>
  </w:p>
  <w:p w14:paraId="7984B6EE" w14:textId="6F093F4C" w:rsidR="0088649B" w:rsidRPr="006C2EBE" w:rsidRDefault="0088649B" w:rsidP="006C2EBE">
    <w:pPr>
      <w:pStyle w:val="Stopka"/>
      <w:tabs>
        <w:tab w:val="clear" w:pos="4536"/>
        <w:tab w:val="clear" w:pos="9072"/>
        <w:tab w:val="left" w:pos="3730"/>
      </w:tabs>
      <w:ind w:firstLine="0"/>
      <w:jc w:val="center"/>
    </w:pPr>
  </w:p>
  <w:p w14:paraId="02A07A9B" w14:textId="1F621171" w:rsidR="0088649B" w:rsidRDefault="0088649B" w:rsidP="00EE38A0">
    <w:pPr>
      <w:pStyle w:val="Stopka"/>
      <w:tabs>
        <w:tab w:val="clear" w:pos="4536"/>
        <w:tab w:val="clear" w:pos="9072"/>
        <w:tab w:val="left" w:pos="2712"/>
        <w:tab w:val="left" w:pos="553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0D4B" w14:textId="77777777" w:rsidR="00A029CC" w:rsidRDefault="00A029CC" w:rsidP="00E61C6C">
      <w:r>
        <w:separator/>
      </w:r>
    </w:p>
    <w:p w14:paraId="4ADFDDDF" w14:textId="77777777" w:rsidR="00A029CC" w:rsidRDefault="00A029CC" w:rsidP="00E61C6C"/>
  </w:footnote>
  <w:footnote w:type="continuationSeparator" w:id="0">
    <w:p w14:paraId="4D354807" w14:textId="77777777" w:rsidR="00A029CC" w:rsidRDefault="00A029CC" w:rsidP="00E61C6C">
      <w:r>
        <w:continuationSeparator/>
      </w:r>
    </w:p>
    <w:p w14:paraId="10192158" w14:textId="77777777" w:rsidR="00A029CC" w:rsidRDefault="00A029CC" w:rsidP="00E61C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E1CD" w14:textId="58CD816A" w:rsidR="0088649B" w:rsidRDefault="0088649B" w:rsidP="006C2EBE">
    <w:pPr>
      <w:pStyle w:val="Nagwek"/>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7C0A"/>
    <w:multiLevelType w:val="hybridMultilevel"/>
    <w:tmpl w:val="4F421B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F53AFE"/>
    <w:multiLevelType w:val="hybridMultilevel"/>
    <w:tmpl w:val="E37EDAA2"/>
    <w:lvl w:ilvl="0" w:tplc="1E96B004">
      <w:start w:val="1"/>
      <w:numFmt w:val="decimal"/>
      <w:pStyle w:val="Styl6"/>
      <w:lvlText w:val="%1.1.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5656F5"/>
    <w:multiLevelType w:val="hybridMultilevel"/>
    <w:tmpl w:val="57FA719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027452F2"/>
    <w:multiLevelType w:val="hybridMultilevel"/>
    <w:tmpl w:val="CC78B768"/>
    <w:lvl w:ilvl="0" w:tplc="0415000F">
      <w:start w:val="1"/>
      <w:numFmt w:val="decimal"/>
      <w:lvlText w:val="%1."/>
      <w:lvlJc w:val="left"/>
      <w:pPr>
        <w:ind w:left="1288" w:hanging="360"/>
      </w:pPr>
    </w:lvl>
    <w:lvl w:ilvl="1" w:tplc="04150019">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4" w15:restartNumberingAfterBreak="0">
    <w:nsid w:val="02C02696"/>
    <w:multiLevelType w:val="hybridMultilevel"/>
    <w:tmpl w:val="0CE4C3CE"/>
    <w:lvl w:ilvl="0" w:tplc="04150017">
      <w:start w:val="1"/>
      <w:numFmt w:val="lowerLetter"/>
      <w:lvlText w:val="%1)"/>
      <w:lvlJc w:val="left"/>
      <w:pPr>
        <w:ind w:left="1724" w:hanging="360"/>
      </w:pPr>
    </w:lvl>
    <w:lvl w:ilvl="1" w:tplc="04150019">
      <w:start w:val="1"/>
      <w:numFmt w:val="lowerLetter"/>
      <w:lvlText w:val="%2."/>
      <w:lvlJc w:val="left"/>
      <w:pPr>
        <w:ind w:left="2444" w:hanging="360"/>
      </w:pPr>
    </w:lvl>
    <w:lvl w:ilvl="2" w:tplc="0415001B">
      <w:start w:val="1"/>
      <w:numFmt w:val="lowerRoman"/>
      <w:lvlText w:val="%3."/>
      <w:lvlJc w:val="right"/>
      <w:pPr>
        <w:ind w:left="3164" w:hanging="180"/>
      </w:pPr>
    </w:lvl>
    <w:lvl w:ilvl="3" w:tplc="0415000F">
      <w:start w:val="1"/>
      <w:numFmt w:val="decimal"/>
      <w:lvlText w:val="%4."/>
      <w:lvlJc w:val="left"/>
      <w:pPr>
        <w:ind w:left="3884" w:hanging="360"/>
      </w:pPr>
    </w:lvl>
    <w:lvl w:ilvl="4" w:tplc="04150019">
      <w:start w:val="1"/>
      <w:numFmt w:val="lowerLetter"/>
      <w:lvlText w:val="%5."/>
      <w:lvlJc w:val="left"/>
      <w:pPr>
        <w:ind w:left="4604" w:hanging="360"/>
      </w:pPr>
    </w:lvl>
    <w:lvl w:ilvl="5" w:tplc="0415001B">
      <w:start w:val="1"/>
      <w:numFmt w:val="lowerRoman"/>
      <w:lvlText w:val="%6."/>
      <w:lvlJc w:val="right"/>
      <w:pPr>
        <w:ind w:left="5324" w:hanging="180"/>
      </w:pPr>
    </w:lvl>
    <w:lvl w:ilvl="6" w:tplc="0415000F">
      <w:start w:val="1"/>
      <w:numFmt w:val="decimal"/>
      <w:lvlText w:val="%7."/>
      <w:lvlJc w:val="left"/>
      <w:pPr>
        <w:ind w:left="6044" w:hanging="360"/>
      </w:pPr>
    </w:lvl>
    <w:lvl w:ilvl="7" w:tplc="04150019">
      <w:start w:val="1"/>
      <w:numFmt w:val="lowerLetter"/>
      <w:lvlText w:val="%8."/>
      <w:lvlJc w:val="left"/>
      <w:pPr>
        <w:ind w:left="6764" w:hanging="360"/>
      </w:pPr>
    </w:lvl>
    <w:lvl w:ilvl="8" w:tplc="0415001B">
      <w:start w:val="1"/>
      <w:numFmt w:val="lowerRoman"/>
      <w:lvlText w:val="%9."/>
      <w:lvlJc w:val="right"/>
      <w:pPr>
        <w:ind w:left="7484" w:hanging="180"/>
      </w:pPr>
    </w:lvl>
  </w:abstractNum>
  <w:abstractNum w:abstractNumId="5" w15:restartNumberingAfterBreak="0">
    <w:nsid w:val="04456C3E"/>
    <w:multiLevelType w:val="hybridMultilevel"/>
    <w:tmpl w:val="B8C85B44"/>
    <w:lvl w:ilvl="0" w:tplc="7A1E2C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44C0EEE"/>
    <w:multiLevelType w:val="hybridMultilevel"/>
    <w:tmpl w:val="16DA25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EA30EB"/>
    <w:multiLevelType w:val="hybridMultilevel"/>
    <w:tmpl w:val="66461532"/>
    <w:lvl w:ilvl="0" w:tplc="0415000F">
      <w:start w:val="1"/>
      <w:numFmt w:val="decimal"/>
      <w:lvlText w:val="%1."/>
      <w:lvlJc w:val="left"/>
      <w:pPr>
        <w:ind w:left="1004" w:hanging="360"/>
      </w:pPr>
    </w:lvl>
    <w:lvl w:ilvl="1" w:tplc="B9DE1058">
      <w:start w:val="1"/>
      <w:numFmt w:val="decimal"/>
      <w:lvlText w:val="%2)"/>
      <w:lvlJc w:val="left"/>
      <w:pPr>
        <w:ind w:left="1856" w:hanging="492"/>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 w15:restartNumberingAfterBreak="0">
    <w:nsid w:val="062F703A"/>
    <w:multiLevelType w:val="hybridMultilevel"/>
    <w:tmpl w:val="63704D5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07656C8F"/>
    <w:multiLevelType w:val="multilevel"/>
    <w:tmpl w:val="BBFEA322"/>
    <w:lvl w:ilvl="0">
      <w:start w:val="1"/>
      <w:numFmt w:val="decimal"/>
      <w:lvlText w:val="%1."/>
      <w:lvlJc w:val="left"/>
      <w:pPr>
        <w:ind w:left="644" w:hanging="360"/>
      </w:pPr>
      <w:rPr>
        <w:rFonts w:hint="default"/>
        <w:b/>
        <w:bCs w:val="0"/>
        <w:i w:val="0"/>
        <w:iCs w:val="0"/>
        <w:caps w:val="0"/>
        <w:smallCaps w:val="0"/>
        <w:strike w:val="0"/>
        <w:dstrike w:val="0"/>
        <w:noProof w:val="0"/>
        <w:vanish w:val="0"/>
        <w:color w:val="2F549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360" w:hanging="360"/>
      </w:pPr>
      <w:rPr>
        <w:rFonts w:hint="default"/>
        <w:b/>
        <w:color w:val="2F5496" w:themeColor="accent1" w:themeShade="BF"/>
        <w:sz w:val="24"/>
      </w:rPr>
    </w:lvl>
    <w:lvl w:ilvl="2">
      <w:start w:val="1"/>
      <w:numFmt w:val="decimal"/>
      <w:lvlText w:val="%1.%2.%3."/>
      <w:lvlJc w:val="left"/>
      <w:pPr>
        <w:tabs>
          <w:tab w:val="num" w:pos="2178"/>
        </w:tabs>
        <w:ind w:left="1815" w:hanging="397"/>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4"/>
        </w:tabs>
        <w:ind w:left="644" w:hanging="360"/>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786"/>
        </w:tabs>
        <w:ind w:left="786" w:hanging="360"/>
      </w:pPr>
      <w:rPr>
        <w:rFonts w:asciiTheme="minorHAnsi" w:eastAsiaTheme="minorHAnsi" w:hAnsiTheme="minorHAnsi" w:cstheme="minorBidi"/>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8C35039"/>
    <w:multiLevelType w:val="hybridMultilevel"/>
    <w:tmpl w:val="BEE291A2"/>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0A6B6CC7"/>
    <w:multiLevelType w:val="hybridMultilevel"/>
    <w:tmpl w:val="CF5690E4"/>
    <w:lvl w:ilvl="0" w:tplc="11180A8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AC0C81"/>
    <w:multiLevelType w:val="multilevel"/>
    <w:tmpl w:val="DA06D3A4"/>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0B125252"/>
    <w:multiLevelType w:val="hybridMultilevel"/>
    <w:tmpl w:val="CB7CDF1C"/>
    <w:lvl w:ilvl="0" w:tplc="38660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B2B1865"/>
    <w:multiLevelType w:val="hybridMultilevel"/>
    <w:tmpl w:val="14545D54"/>
    <w:lvl w:ilvl="0" w:tplc="32D45ADE">
      <w:start w:val="1"/>
      <w:numFmt w:val="decimal"/>
      <w:pStyle w:val="NagwekUMWM"/>
      <w:lvlText w:val="%1."/>
      <w:lvlJc w:val="left"/>
      <w:pPr>
        <w:ind w:left="360" w:hanging="360"/>
      </w:pPr>
    </w:lvl>
    <w:lvl w:ilvl="1" w:tplc="EA007E6A">
      <w:start w:val="1"/>
      <w:numFmt w:val="ordinal"/>
      <w:lvlText w:val="1.%2"/>
      <w:lvlJc w:val="left"/>
      <w:pPr>
        <w:ind w:left="1440" w:hanging="360"/>
      </w:pPr>
      <w:rPr>
        <w:rFonts w:asciiTheme="minorHAnsi" w:hAnsiTheme="minorHAnsi" w:cstheme="minorHAnsi" w:hint="default"/>
        <w:b/>
        <w:i w:val="0"/>
        <w:color w:val="2F5496" w:themeColor="accent1" w:themeShade="BF"/>
        <w:sz w:val="24"/>
      </w:rPr>
    </w:lvl>
    <w:lvl w:ilvl="2" w:tplc="E812A2BC">
      <w:start w:val="1"/>
      <w:numFmt w:val="ordinal"/>
      <w:lvlText w:val="1.%31."/>
      <w:lvlJc w:val="left"/>
      <w:pPr>
        <w:ind w:left="2591" w:hanging="180"/>
      </w:pPr>
      <w:rPr>
        <w:rFonts w:ascii="Cambria" w:hAnsi="Cambria" w:hint="default"/>
        <w:b/>
        <w:i w:val="0"/>
        <w:color w:val="2F5496" w:themeColor="accent1" w:themeShade="BF"/>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446129"/>
    <w:multiLevelType w:val="hybridMultilevel"/>
    <w:tmpl w:val="713806E8"/>
    <w:lvl w:ilvl="0" w:tplc="38660C14">
      <w:start w:val="1"/>
      <w:numFmt w:val="bullet"/>
      <w:lvlText w:val=""/>
      <w:lvlJc w:val="left"/>
      <w:pPr>
        <w:ind w:left="714" w:hanging="430"/>
      </w:pPr>
      <w:rPr>
        <w:rFonts w:ascii="Symbol" w:hAnsi="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6" w15:restartNumberingAfterBreak="0">
    <w:nsid w:val="0C832B09"/>
    <w:multiLevelType w:val="hybridMultilevel"/>
    <w:tmpl w:val="5A42E80E"/>
    <w:lvl w:ilvl="0" w:tplc="EA380288">
      <w:start w:val="1"/>
      <w:numFmt w:val="decimal"/>
      <w:lvlText w:val="%1."/>
      <w:lvlJc w:val="left"/>
      <w:pPr>
        <w:ind w:left="720" w:hanging="360"/>
      </w:pPr>
    </w:lvl>
    <w:lvl w:ilvl="1" w:tplc="997E1946">
      <w:start w:val="1"/>
      <w:numFmt w:val="lowerLetter"/>
      <w:lvlText w:val="%2."/>
      <w:lvlJc w:val="left"/>
      <w:pPr>
        <w:ind w:left="1440" w:hanging="360"/>
      </w:pPr>
    </w:lvl>
    <w:lvl w:ilvl="2" w:tplc="E3A6D92A">
      <w:start w:val="1"/>
      <w:numFmt w:val="lowerRoman"/>
      <w:lvlText w:val="%3."/>
      <w:lvlJc w:val="right"/>
      <w:pPr>
        <w:ind w:left="2160" w:hanging="180"/>
      </w:pPr>
    </w:lvl>
    <w:lvl w:ilvl="3" w:tplc="AB0A200A">
      <w:start w:val="1"/>
      <w:numFmt w:val="decimalZero"/>
      <w:lvlText w:val="%4."/>
      <w:lvlJc w:val="left"/>
      <w:pPr>
        <w:ind w:left="2880" w:hanging="360"/>
      </w:pPr>
      <w:rPr>
        <w:rFonts w:hint="default"/>
      </w:rPr>
    </w:lvl>
    <w:lvl w:ilvl="4" w:tplc="84368A7A">
      <w:start w:val="1"/>
      <w:numFmt w:val="lowerLetter"/>
      <w:lvlText w:val="%5."/>
      <w:lvlJc w:val="left"/>
      <w:pPr>
        <w:ind w:left="3600" w:hanging="360"/>
      </w:pPr>
    </w:lvl>
    <w:lvl w:ilvl="5" w:tplc="E5D6074C">
      <w:start w:val="1"/>
      <w:numFmt w:val="lowerRoman"/>
      <w:lvlText w:val="%6."/>
      <w:lvlJc w:val="right"/>
      <w:pPr>
        <w:ind w:left="4320" w:hanging="180"/>
      </w:pPr>
    </w:lvl>
    <w:lvl w:ilvl="6" w:tplc="500C3FB2">
      <w:start w:val="1"/>
      <w:numFmt w:val="decimal"/>
      <w:lvlText w:val="%7."/>
      <w:lvlJc w:val="left"/>
      <w:pPr>
        <w:ind w:left="5040" w:hanging="360"/>
      </w:pPr>
    </w:lvl>
    <w:lvl w:ilvl="7" w:tplc="FF3C57F0">
      <w:start w:val="1"/>
      <w:numFmt w:val="lowerLetter"/>
      <w:lvlText w:val="%8."/>
      <w:lvlJc w:val="left"/>
      <w:pPr>
        <w:ind w:left="5760" w:hanging="360"/>
      </w:pPr>
    </w:lvl>
    <w:lvl w:ilvl="8" w:tplc="2B222702">
      <w:start w:val="1"/>
      <w:numFmt w:val="lowerRoman"/>
      <w:lvlText w:val="%9."/>
      <w:lvlJc w:val="right"/>
      <w:pPr>
        <w:ind w:left="6480" w:hanging="180"/>
      </w:pPr>
    </w:lvl>
  </w:abstractNum>
  <w:abstractNum w:abstractNumId="17" w15:restartNumberingAfterBreak="0">
    <w:nsid w:val="0E4B09ED"/>
    <w:multiLevelType w:val="hybridMultilevel"/>
    <w:tmpl w:val="040A47F4"/>
    <w:lvl w:ilvl="0" w:tplc="04150017">
      <w:start w:val="1"/>
      <w:numFmt w:val="lowerLetter"/>
      <w:lvlText w:val="%1)"/>
      <w:lvlJc w:val="left"/>
      <w:pPr>
        <w:ind w:left="1648" w:hanging="360"/>
      </w:pPr>
    </w:lvl>
    <w:lvl w:ilvl="1" w:tplc="04150017">
      <w:start w:val="1"/>
      <w:numFmt w:val="lowerLetter"/>
      <w:lvlText w:val="%2)"/>
      <w:lvlJc w:val="left"/>
      <w:pPr>
        <w:ind w:left="2368" w:hanging="360"/>
      </w:pPr>
    </w:lvl>
    <w:lvl w:ilvl="2" w:tplc="0415001B">
      <w:start w:val="1"/>
      <w:numFmt w:val="lowerRoman"/>
      <w:lvlText w:val="%3."/>
      <w:lvlJc w:val="right"/>
      <w:pPr>
        <w:ind w:left="3088" w:hanging="180"/>
      </w:pPr>
    </w:lvl>
    <w:lvl w:ilvl="3" w:tplc="0415000F">
      <w:start w:val="1"/>
      <w:numFmt w:val="decimal"/>
      <w:lvlText w:val="%4."/>
      <w:lvlJc w:val="left"/>
      <w:pPr>
        <w:ind w:left="3808" w:hanging="360"/>
      </w:pPr>
    </w:lvl>
    <w:lvl w:ilvl="4" w:tplc="04150019">
      <w:start w:val="1"/>
      <w:numFmt w:val="lowerLetter"/>
      <w:lvlText w:val="%5."/>
      <w:lvlJc w:val="left"/>
      <w:pPr>
        <w:ind w:left="4528" w:hanging="360"/>
      </w:pPr>
    </w:lvl>
    <w:lvl w:ilvl="5" w:tplc="0415001B">
      <w:start w:val="1"/>
      <w:numFmt w:val="lowerRoman"/>
      <w:lvlText w:val="%6."/>
      <w:lvlJc w:val="right"/>
      <w:pPr>
        <w:ind w:left="5248" w:hanging="180"/>
      </w:pPr>
    </w:lvl>
    <w:lvl w:ilvl="6" w:tplc="0415000F">
      <w:start w:val="1"/>
      <w:numFmt w:val="decimal"/>
      <w:lvlText w:val="%7."/>
      <w:lvlJc w:val="left"/>
      <w:pPr>
        <w:ind w:left="5968" w:hanging="360"/>
      </w:pPr>
    </w:lvl>
    <w:lvl w:ilvl="7" w:tplc="04150019">
      <w:start w:val="1"/>
      <w:numFmt w:val="lowerLetter"/>
      <w:lvlText w:val="%8."/>
      <w:lvlJc w:val="left"/>
      <w:pPr>
        <w:ind w:left="6688" w:hanging="360"/>
      </w:pPr>
    </w:lvl>
    <w:lvl w:ilvl="8" w:tplc="0415001B">
      <w:start w:val="1"/>
      <w:numFmt w:val="lowerRoman"/>
      <w:lvlText w:val="%9."/>
      <w:lvlJc w:val="right"/>
      <w:pPr>
        <w:ind w:left="7408" w:hanging="180"/>
      </w:pPr>
    </w:lvl>
  </w:abstractNum>
  <w:abstractNum w:abstractNumId="18" w15:restartNumberingAfterBreak="0">
    <w:nsid w:val="0E6A39C2"/>
    <w:multiLevelType w:val="hybridMultilevel"/>
    <w:tmpl w:val="C9788F46"/>
    <w:lvl w:ilvl="0" w:tplc="0415000F">
      <w:start w:val="1"/>
      <w:numFmt w:val="decimal"/>
      <w:lvlText w:val="%1."/>
      <w:lvlJc w:val="left"/>
      <w:pPr>
        <w:ind w:left="720" w:hanging="360"/>
      </w:pPr>
      <w:rPr>
        <w:rFonts w:hint="default"/>
      </w:rPr>
    </w:lvl>
    <w:lvl w:ilvl="1" w:tplc="EA007E6A">
      <w:start w:val="1"/>
      <w:numFmt w:val="ordinal"/>
      <w:lvlText w:val="1.%2"/>
      <w:lvlJc w:val="left"/>
      <w:pPr>
        <w:ind w:left="1440" w:hanging="360"/>
      </w:pPr>
      <w:rPr>
        <w:rFonts w:asciiTheme="minorHAnsi" w:hAnsiTheme="minorHAnsi" w:cstheme="minorHAnsi" w:hint="default"/>
        <w:b/>
        <w:i w:val="0"/>
        <w:color w:val="2F5496" w:themeColor="accent1" w:themeShade="BF"/>
        <w:sz w:val="24"/>
      </w:rPr>
    </w:lvl>
    <w:lvl w:ilvl="2" w:tplc="937C68C2">
      <w:start w:val="1"/>
      <w:numFmt w:val="lowerRoman"/>
      <w:lvlText w:val="%3."/>
      <w:lvlJc w:val="right"/>
      <w:pPr>
        <w:ind w:left="180" w:hanging="180"/>
      </w:pPr>
      <w:rPr>
        <w:sz w:val="24"/>
        <w:szCs w:val="24"/>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76553A"/>
    <w:multiLevelType w:val="hybridMultilevel"/>
    <w:tmpl w:val="D0E439C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0F7D63F0"/>
    <w:multiLevelType w:val="hybridMultilevel"/>
    <w:tmpl w:val="0CE4C3CE"/>
    <w:lvl w:ilvl="0" w:tplc="04150017">
      <w:start w:val="1"/>
      <w:numFmt w:val="lowerLetter"/>
      <w:lvlText w:val="%1)"/>
      <w:lvlJc w:val="left"/>
      <w:pPr>
        <w:ind w:left="1724" w:hanging="360"/>
      </w:pPr>
    </w:lvl>
    <w:lvl w:ilvl="1" w:tplc="04150019">
      <w:start w:val="1"/>
      <w:numFmt w:val="lowerLetter"/>
      <w:lvlText w:val="%2."/>
      <w:lvlJc w:val="left"/>
      <w:pPr>
        <w:ind w:left="2444" w:hanging="360"/>
      </w:pPr>
    </w:lvl>
    <w:lvl w:ilvl="2" w:tplc="0415001B">
      <w:start w:val="1"/>
      <w:numFmt w:val="lowerRoman"/>
      <w:lvlText w:val="%3."/>
      <w:lvlJc w:val="right"/>
      <w:pPr>
        <w:ind w:left="3164" w:hanging="180"/>
      </w:pPr>
    </w:lvl>
    <w:lvl w:ilvl="3" w:tplc="0415000F">
      <w:start w:val="1"/>
      <w:numFmt w:val="decimal"/>
      <w:lvlText w:val="%4."/>
      <w:lvlJc w:val="left"/>
      <w:pPr>
        <w:ind w:left="3884" w:hanging="360"/>
      </w:pPr>
    </w:lvl>
    <w:lvl w:ilvl="4" w:tplc="04150019">
      <w:start w:val="1"/>
      <w:numFmt w:val="lowerLetter"/>
      <w:lvlText w:val="%5."/>
      <w:lvlJc w:val="left"/>
      <w:pPr>
        <w:ind w:left="4604" w:hanging="360"/>
      </w:pPr>
    </w:lvl>
    <w:lvl w:ilvl="5" w:tplc="0415001B">
      <w:start w:val="1"/>
      <w:numFmt w:val="lowerRoman"/>
      <w:lvlText w:val="%6."/>
      <w:lvlJc w:val="right"/>
      <w:pPr>
        <w:ind w:left="5324" w:hanging="180"/>
      </w:pPr>
    </w:lvl>
    <w:lvl w:ilvl="6" w:tplc="0415000F">
      <w:start w:val="1"/>
      <w:numFmt w:val="decimal"/>
      <w:lvlText w:val="%7."/>
      <w:lvlJc w:val="left"/>
      <w:pPr>
        <w:ind w:left="6044" w:hanging="360"/>
      </w:pPr>
    </w:lvl>
    <w:lvl w:ilvl="7" w:tplc="04150019">
      <w:start w:val="1"/>
      <w:numFmt w:val="lowerLetter"/>
      <w:lvlText w:val="%8."/>
      <w:lvlJc w:val="left"/>
      <w:pPr>
        <w:ind w:left="6764" w:hanging="360"/>
      </w:pPr>
    </w:lvl>
    <w:lvl w:ilvl="8" w:tplc="0415001B">
      <w:start w:val="1"/>
      <w:numFmt w:val="lowerRoman"/>
      <w:lvlText w:val="%9."/>
      <w:lvlJc w:val="right"/>
      <w:pPr>
        <w:ind w:left="7484" w:hanging="180"/>
      </w:pPr>
    </w:lvl>
  </w:abstractNum>
  <w:abstractNum w:abstractNumId="21" w15:restartNumberingAfterBreak="0">
    <w:nsid w:val="101D644D"/>
    <w:multiLevelType w:val="hybridMultilevel"/>
    <w:tmpl w:val="59E4105A"/>
    <w:lvl w:ilvl="0" w:tplc="0415000F">
      <w:start w:val="1"/>
      <w:numFmt w:val="decimal"/>
      <w:lvlText w:val="%1."/>
      <w:lvlJc w:val="left"/>
      <w:pPr>
        <w:ind w:left="1004" w:hanging="360"/>
      </w:pPr>
    </w:lvl>
    <w:lvl w:ilvl="1" w:tplc="04150019">
      <w:start w:val="1"/>
      <w:numFmt w:val="lowerLetter"/>
      <w:lvlText w:val="%2."/>
      <w:lvlJc w:val="left"/>
      <w:pPr>
        <w:ind w:left="1353"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107934FC"/>
    <w:multiLevelType w:val="hybridMultilevel"/>
    <w:tmpl w:val="88EA16A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10DD1E3C"/>
    <w:multiLevelType w:val="hybridMultilevel"/>
    <w:tmpl w:val="CF5690E4"/>
    <w:lvl w:ilvl="0" w:tplc="11180A8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653358B"/>
    <w:multiLevelType w:val="hybridMultilevel"/>
    <w:tmpl w:val="BE94ABF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168F0F16"/>
    <w:multiLevelType w:val="hybridMultilevel"/>
    <w:tmpl w:val="CC822D7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15:restartNumberingAfterBreak="0">
    <w:nsid w:val="17344ECB"/>
    <w:multiLevelType w:val="multilevel"/>
    <w:tmpl w:val="5E102998"/>
    <w:lvl w:ilvl="0">
      <w:start w:val="1"/>
      <w:numFmt w:val="decimal"/>
      <w:pStyle w:val="AVNagwek1"/>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VNagwek2"/>
      <w:lvlText w:val="%1.%2."/>
      <w:lvlJc w:val="left"/>
      <w:pPr>
        <w:tabs>
          <w:tab w:val="num" w:pos="720"/>
        </w:tabs>
        <w:ind w:left="360" w:hanging="360"/>
      </w:pPr>
      <w:rPr>
        <w:rFonts w:hint="default"/>
        <w:b/>
        <w:color w:val="2F5496" w:themeColor="accent1" w:themeShade="BF"/>
        <w:sz w:val="24"/>
      </w:rPr>
    </w:lvl>
    <w:lvl w:ilvl="2">
      <w:start w:val="1"/>
      <w:numFmt w:val="decimal"/>
      <w:pStyle w:val="AVNagwek3"/>
      <w:lvlText w:val="%1.%2.%3."/>
      <w:lvlJc w:val="left"/>
      <w:pPr>
        <w:tabs>
          <w:tab w:val="num" w:pos="1440"/>
        </w:tabs>
        <w:ind w:left="1077" w:hanging="397"/>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VNagwek4"/>
      <w:lvlText w:val="%1.%2.%3.%4."/>
      <w:lvlJc w:val="left"/>
      <w:pPr>
        <w:tabs>
          <w:tab w:val="num" w:pos="1364"/>
        </w:tabs>
        <w:ind w:left="64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Styl5"/>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180E7E02"/>
    <w:multiLevelType w:val="hybridMultilevel"/>
    <w:tmpl w:val="C512E7C4"/>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8" w15:restartNumberingAfterBreak="0">
    <w:nsid w:val="18941F74"/>
    <w:multiLevelType w:val="hybridMultilevel"/>
    <w:tmpl w:val="D1564E1C"/>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 w15:restartNumberingAfterBreak="0">
    <w:nsid w:val="189B35C8"/>
    <w:multiLevelType w:val="hybridMultilevel"/>
    <w:tmpl w:val="3D9AC5CE"/>
    <w:lvl w:ilvl="0" w:tplc="D3BA299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D10CA5"/>
    <w:multiLevelType w:val="multilevel"/>
    <w:tmpl w:val="22407B96"/>
    <w:lvl w:ilvl="0">
      <w:start w:val="1"/>
      <w:numFmt w:val="decimal"/>
      <w:lvlText w:val="%1."/>
      <w:lvlJc w:val="left"/>
      <w:pPr>
        <w:tabs>
          <w:tab w:val="num" w:pos="644"/>
        </w:tabs>
        <w:ind w:left="644" w:hanging="360"/>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360" w:hanging="360"/>
      </w:pPr>
      <w:rPr>
        <w:rFonts w:hint="default"/>
        <w:b/>
        <w:color w:val="2F5496" w:themeColor="accent1" w:themeShade="BF"/>
        <w:sz w:val="24"/>
      </w:rPr>
    </w:lvl>
    <w:lvl w:ilvl="2">
      <w:start w:val="1"/>
      <w:numFmt w:val="decimal"/>
      <w:lvlText w:val="%1.%2.%3."/>
      <w:lvlJc w:val="left"/>
      <w:pPr>
        <w:tabs>
          <w:tab w:val="num" w:pos="1440"/>
        </w:tabs>
        <w:ind w:left="1077" w:hanging="397"/>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4"/>
        </w:tabs>
        <w:ind w:left="644" w:hanging="360"/>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heme="minorHAnsi" w:eastAsiaTheme="minorHAnsi" w:hAnsiTheme="minorHAnsi" w:cstheme="minorBidi"/>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19DE0331"/>
    <w:multiLevelType w:val="hybridMultilevel"/>
    <w:tmpl w:val="173CA90A"/>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2" w15:restartNumberingAfterBreak="0">
    <w:nsid w:val="19E52ADA"/>
    <w:multiLevelType w:val="hybridMultilevel"/>
    <w:tmpl w:val="4D9CC462"/>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33" w15:restartNumberingAfterBreak="0">
    <w:nsid w:val="1AED2D0A"/>
    <w:multiLevelType w:val="hybridMultilevel"/>
    <w:tmpl w:val="1750B890"/>
    <w:lvl w:ilvl="0" w:tplc="38660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E1D632C"/>
    <w:multiLevelType w:val="hybridMultilevel"/>
    <w:tmpl w:val="8144A93A"/>
    <w:lvl w:ilvl="0" w:tplc="0415000F">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F1D599A"/>
    <w:multiLevelType w:val="hybridMultilevel"/>
    <w:tmpl w:val="3EA6E43A"/>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6" w15:restartNumberingAfterBreak="0">
    <w:nsid w:val="1F330F2D"/>
    <w:multiLevelType w:val="multilevel"/>
    <w:tmpl w:val="BBFEA322"/>
    <w:lvl w:ilvl="0">
      <w:start w:val="1"/>
      <w:numFmt w:val="decimal"/>
      <w:lvlText w:val="%1."/>
      <w:lvlJc w:val="left"/>
      <w:pPr>
        <w:ind w:left="644" w:hanging="360"/>
      </w:pPr>
      <w:rPr>
        <w:rFonts w:hint="default"/>
        <w:b/>
        <w:bCs w:val="0"/>
        <w:i w:val="0"/>
        <w:iCs w:val="0"/>
        <w:caps w:val="0"/>
        <w:smallCaps w:val="0"/>
        <w:strike w:val="0"/>
        <w:dstrike w:val="0"/>
        <w:noProof w:val="0"/>
        <w:vanish w:val="0"/>
        <w:color w:val="2F549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360" w:hanging="360"/>
      </w:pPr>
      <w:rPr>
        <w:rFonts w:hint="default"/>
        <w:b/>
        <w:color w:val="2F5496" w:themeColor="accent1" w:themeShade="BF"/>
        <w:sz w:val="24"/>
      </w:rPr>
    </w:lvl>
    <w:lvl w:ilvl="2">
      <w:start w:val="1"/>
      <w:numFmt w:val="decimal"/>
      <w:lvlText w:val="%1.%2.%3."/>
      <w:lvlJc w:val="left"/>
      <w:pPr>
        <w:tabs>
          <w:tab w:val="num" w:pos="2178"/>
        </w:tabs>
        <w:ind w:left="1815" w:hanging="397"/>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4"/>
        </w:tabs>
        <w:ind w:left="644" w:hanging="360"/>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786"/>
        </w:tabs>
        <w:ind w:left="786" w:hanging="360"/>
      </w:pPr>
      <w:rPr>
        <w:rFonts w:asciiTheme="minorHAnsi" w:eastAsiaTheme="minorHAnsi" w:hAnsiTheme="minorHAnsi" w:cstheme="minorBidi"/>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1F466CFF"/>
    <w:multiLevelType w:val="multilevel"/>
    <w:tmpl w:val="97C01FE2"/>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20230C60"/>
    <w:multiLevelType w:val="hybridMultilevel"/>
    <w:tmpl w:val="BB5C2C10"/>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25F14223"/>
    <w:multiLevelType w:val="multilevel"/>
    <w:tmpl w:val="FA8A3458"/>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265D7B8D"/>
    <w:multiLevelType w:val="multilevel"/>
    <w:tmpl w:val="BBFEA322"/>
    <w:lvl w:ilvl="0">
      <w:start w:val="1"/>
      <w:numFmt w:val="decimal"/>
      <w:lvlText w:val="%1."/>
      <w:lvlJc w:val="left"/>
      <w:pPr>
        <w:ind w:left="644" w:hanging="360"/>
      </w:pPr>
      <w:rPr>
        <w:rFonts w:hint="default"/>
        <w:b/>
        <w:bCs w:val="0"/>
        <w:i w:val="0"/>
        <w:iCs w:val="0"/>
        <w:caps w:val="0"/>
        <w:smallCaps w:val="0"/>
        <w:strike w:val="0"/>
        <w:dstrike w:val="0"/>
        <w:noProof w:val="0"/>
        <w:vanish w:val="0"/>
        <w:color w:val="2F549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360" w:hanging="360"/>
      </w:pPr>
      <w:rPr>
        <w:rFonts w:hint="default"/>
        <w:b/>
        <w:color w:val="2F5496" w:themeColor="accent1" w:themeShade="BF"/>
        <w:sz w:val="24"/>
      </w:rPr>
    </w:lvl>
    <w:lvl w:ilvl="2">
      <w:start w:val="1"/>
      <w:numFmt w:val="decimal"/>
      <w:lvlText w:val="%1.%2.%3."/>
      <w:lvlJc w:val="left"/>
      <w:pPr>
        <w:tabs>
          <w:tab w:val="num" w:pos="2178"/>
        </w:tabs>
        <w:ind w:left="1815" w:hanging="397"/>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4"/>
        </w:tabs>
        <w:ind w:left="644" w:hanging="360"/>
      </w:pPr>
      <w:rPr>
        <w:rFonts w:cs="Times New Roman" w:hint="default"/>
        <w:b/>
        <w:bCs w:val="0"/>
        <w:i w:val="0"/>
        <w:iCs w:val="0"/>
        <w:caps w:val="0"/>
        <w:smallCaps w:val="0"/>
        <w:strike w:val="0"/>
        <w:dstrike w:val="0"/>
        <w:noProof w:val="0"/>
        <w:vanish w:val="0"/>
        <w:color w:val="2F5496" w:themeColor="accent1"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786"/>
        </w:tabs>
        <w:ind w:left="786" w:hanging="360"/>
      </w:pPr>
      <w:rPr>
        <w:rFonts w:asciiTheme="minorHAnsi" w:eastAsiaTheme="minorHAnsi" w:hAnsiTheme="minorHAnsi" w:cstheme="minorBidi"/>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28F86EC1"/>
    <w:multiLevelType w:val="hybridMultilevel"/>
    <w:tmpl w:val="55AAAB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9A43D17"/>
    <w:multiLevelType w:val="hybridMultilevel"/>
    <w:tmpl w:val="33F216F8"/>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2B5B058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2C167969"/>
    <w:multiLevelType w:val="hybridMultilevel"/>
    <w:tmpl w:val="356A6C36"/>
    <w:lvl w:ilvl="0" w:tplc="0415000F">
      <w:start w:val="1"/>
      <w:numFmt w:val="decimal"/>
      <w:lvlText w:val="%1."/>
      <w:lvlJc w:val="left"/>
      <w:pPr>
        <w:ind w:left="1004" w:hanging="360"/>
      </w:pPr>
    </w:lvl>
    <w:lvl w:ilvl="1" w:tplc="E2FA4DF2">
      <w:start w:val="1"/>
      <w:numFmt w:val="lowerLetter"/>
      <w:lvlText w:val="%2)"/>
      <w:lvlJc w:val="left"/>
      <w:pPr>
        <w:ind w:left="1794" w:hanging="430"/>
      </w:pPr>
      <w:rPr>
        <w:rFonts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2C46384A"/>
    <w:multiLevelType w:val="hybridMultilevel"/>
    <w:tmpl w:val="6C4E4C94"/>
    <w:lvl w:ilvl="0" w:tplc="38660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F19050F"/>
    <w:multiLevelType w:val="hybridMultilevel"/>
    <w:tmpl w:val="5622F07E"/>
    <w:lvl w:ilvl="0" w:tplc="33547BD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FDB2462"/>
    <w:multiLevelType w:val="hybridMultilevel"/>
    <w:tmpl w:val="CB48087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31E30FB0"/>
    <w:multiLevelType w:val="hybridMultilevel"/>
    <w:tmpl w:val="3A6A426A"/>
    <w:lvl w:ilvl="0" w:tplc="0415000F">
      <w:start w:val="1"/>
      <w:numFmt w:val="decimal"/>
      <w:lvlText w:val="%1."/>
      <w:lvlJc w:val="left"/>
      <w:pPr>
        <w:ind w:left="1004" w:hanging="360"/>
      </w:pPr>
    </w:lvl>
    <w:lvl w:ilvl="1" w:tplc="04150019">
      <w:start w:val="1"/>
      <w:numFmt w:val="lowerLetter"/>
      <w:lvlText w:val="%2."/>
      <w:lvlJc w:val="left"/>
      <w:pPr>
        <w:ind w:left="1353"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32EA6C2C"/>
    <w:multiLevelType w:val="hybridMultilevel"/>
    <w:tmpl w:val="22069AB2"/>
    <w:lvl w:ilvl="0" w:tplc="0415000F">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0" w15:restartNumberingAfterBreak="0">
    <w:nsid w:val="33440627"/>
    <w:multiLevelType w:val="hybridMultilevel"/>
    <w:tmpl w:val="30324572"/>
    <w:lvl w:ilvl="0" w:tplc="04150001">
      <w:start w:val="1"/>
      <w:numFmt w:val="bullet"/>
      <w:lvlText w:val=""/>
      <w:lvlJc w:val="left"/>
      <w:pPr>
        <w:ind w:left="915" w:hanging="360"/>
      </w:pPr>
      <w:rPr>
        <w:rFonts w:ascii="Symbol" w:hAnsi="Symbol" w:hint="default"/>
      </w:rPr>
    </w:lvl>
    <w:lvl w:ilvl="1" w:tplc="04150003" w:tentative="1">
      <w:start w:val="1"/>
      <w:numFmt w:val="bullet"/>
      <w:lvlText w:val="o"/>
      <w:lvlJc w:val="left"/>
      <w:pPr>
        <w:ind w:left="1635" w:hanging="360"/>
      </w:pPr>
      <w:rPr>
        <w:rFonts w:ascii="Courier New" w:hAnsi="Courier New" w:cs="Courier New" w:hint="default"/>
      </w:rPr>
    </w:lvl>
    <w:lvl w:ilvl="2" w:tplc="04150005" w:tentative="1">
      <w:start w:val="1"/>
      <w:numFmt w:val="bullet"/>
      <w:lvlText w:val=""/>
      <w:lvlJc w:val="left"/>
      <w:pPr>
        <w:ind w:left="2355" w:hanging="360"/>
      </w:pPr>
      <w:rPr>
        <w:rFonts w:ascii="Wingdings" w:hAnsi="Wingdings" w:hint="default"/>
      </w:rPr>
    </w:lvl>
    <w:lvl w:ilvl="3" w:tplc="04150001" w:tentative="1">
      <w:start w:val="1"/>
      <w:numFmt w:val="bullet"/>
      <w:lvlText w:val=""/>
      <w:lvlJc w:val="left"/>
      <w:pPr>
        <w:ind w:left="3075" w:hanging="360"/>
      </w:pPr>
      <w:rPr>
        <w:rFonts w:ascii="Symbol" w:hAnsi="Symbol" w:hint="default"/>
      </w:rPr>
    </w:lvl>
    <w:lvl w:ilvl="4" w:tplc="04150003" w:tentative="1">
      <w:start w:val="1"/>
      <w:numFmt w:val="bullet"/>
      <w:lvlText w:val="o"/>
      <w:lvlJc w:val="left"/>
      <w:pPr>
        <w:ind w:left="3795" w:hanging="360"/>
      </w:pPr>
      <w:rPr>
        <w:rFonts w:ascii="Courier New" w:hAnsi="Courier New" w:cs="Courier New" w:hint="default"/>
      </w:rPr>
    </w:lvl>
    <w:lvl w:ilvl="5" w:tplc="04150005" w:tentative="1">
      <w:start w:val="1"/>
      <w:numFmt w:val="bullet"/>
      <w:lvlText w:val=""/>
      <w:lvlJc w:val="left"/>
      <w:pPr>
        <w:ind w:left="4515" w:hanging="360"/>
      </w:pPr>
      <w:rPr>
        <w:rFonts w:ascii="Wingdings" w:hAnsi="Wingdings" w:hint="default"/>
      </w:rPr>
    </w:lvl>
    <w:lvl w:ilvl="6" w:tplc="04150001" w:tentative="1">
      <w:start w:val="1"/>
      <w:numFmt w:val="bullet"/>
      <w:lvlText w:val=""/>
      <w:lvlJc w:val="left"/>
      <w:pPr>
        <w:ind w:left="5235" w:hanging="360"/>
      </w:pPr>
      <w:rPr>
        <w:rFonts w:ascii="Symbol" w:hAnsi="Symbol" w:hint="default"/>
      </w:rPr>
    </w:lvl>
    <w:lvl w:ilvl="7" w:tplc="04150003" w:tentative="1">
      <w:start w:val="1"/>
      <w:numFmt w:val="bullet"/>
      <w:lvlText w:val="o"/>
      <w:lvlJc w:val="left"/>
      <w:pPr>
        <w:ind w:left="5955" w:hanging="360"/>
      </w:pPr>
      <w:rPr>
        <w:rFonts w:ascii="Courier New" w:hAnsi="Courier New" w:cs="Courier New" w:hint="default"/>
      </w:rPr>
    </w:lvl>
    <w:lvl w:ilvl="8" w:tplc="04150005" w:tentative="1">
      <w:start w:val="1"/>
      <w:numFmt w:val="bullet"/>
      <w:lvlText w:val=""/>
      <w:lvlJc w:val="left"/>
      <w:pPr>
        <w:ind w:left="6675" w:hanging="360"/>
      </w:pPr>
      <w:rPr>
        <w:rFonts w:ascii="Wingdings" w:hAnsi="Wingdings" w:hint="default"/>
      </w:rPr>
    </w:lvl>
  </w:abstractNum>
  <w:abstractNum w:abstractNumId="51" w15:restartNumberingAfterBreak="0">
    <w:nsid w:val="33C13B30"/>
    <w:multiLevelType w:val="hybridMultilevel"/>
    <w:tmpl w:val="691CC15A"/>
    <w:lvl w:ilvl="0" w:tplc="2998FDC8">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5640600"/>
    <w:multiLevelType w:val="hybridMultilevel"/>
    <w:tmpl w:val="ADD0A8EA"/>
    <w:lvl w:ilvl="0" w:tplc="0415000F">
      <w:start w:val="1"/>
      <w:numFmt w:val="decimal"/>
      <w:lvlText w:val="%1."/>
      <w:lvlJc w:val="left"/>
      <w:pPr>
        <w:ind w:left="1004" w:hanging="360"/>
      </w:pPr>
    </w:lvl>
    <w:lvl w:ilvl="1" w:tplc="04150017">
      <w:start w:val="1"/>
      <w:numFmt w:val="lowerLetter"/>
      <w:lvlText w:val="%2)"/>
      <w:lvlJc w:val="left"/>
      <w:pPr>
        <w:ind w:left="1353"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5D72E40"/>
    <w:multiLevelType w:val="hybridMultilevel"/>
    <w:tmpl w:val="33F216F8"/>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4" w15:restartNumberingAfterBreak="0">
    <w:nsid w:val="35E3114C"/>
    <w:multiLevelType w:val="hybridMultilevel"/>
    <w:tmpl w:val="A5A88D5E"/>
    <w:lvl w:ilvl="0" w:tplc="04150001">
      <w:start w:val="1"/>
      <w:numFmt w:val="bullet"/>
      <w:lvlText w:val=""/>
      <w:lvlJc w:val="left"/>
      <w:pPr>
        <w:ind w:left="1053" w:hanging="360"/>
      </w:pPr>
      <w:rPr>
        <w:rFonts w:ascii="Symbol" w:hAnsi="Symbol" w:hint="default"/>
      </w:rPr>
    </w:lvl>
    <w:lvl w:ilvl="1" w:tplc="04150003" w:tentative="1">
      <w:start w:val="1"/>
      <w:numFmt w:val="bullet"/>
      <w:lvlText w:val="o"/>
      <w:lvlJc w:val="left"/>
      <w:pPr>
        <w:ind w:left="1773" w:hanging="360"/>
      </w:pPr>
      <w:rPr>
        <w:rFonts w:ascii="Courier New" w:hAnsi="Courier New" w:cs="Courier New" w:hint="default"/>
      </w:rPr>
    </w:lvl>
    <w:lvl w:ilvl="2" w:tplc="04150005" w:tentative="1">
      <w:start w:val="1"/>
      <w:numFmt w:val="bullet"/>
      <w:lvlText w:val=""/>
      <w:lvlJc w:val="left"/>
      <w:pPr>
        <w:ind w:left="2493" w:hanging="360"/>
      </w:pPr>
      <w:rPr>
        <w:rFonts w:ascii="Wingdings" w:hAnsi="Wingdings" w:hint="default"/>
      </w:rPr>
    </w:lvl>
    <w:lvl w:ilvl="3" w:tplc="04150001" w:tentative="1">
      <w:start w:val="1"/>
      <w:numFmt w:val="bullet"/>
      <w:lvlText w:val=""/>
      <w:lvlJc w:val="left"/>
      <w:pPr>
        <w:ind w:left="3213" w:hanging="360"/>
      </w:pPr>
      <w:rPr>
        <w:rFonts w:ascii="Symbol" w:hAnsi="Symbol" w:hint="default"/>
      </w:rPr>
    </w:lvl>
    <w:lvl w:ilvl="4" w:tplc="04150003" w:tentative="1">
      <w:start w:val="1"/>
      <w:numFmt w:val="bullet"/>
      <w:lvlText w:val="o"/>
      <w:lvlJc w:val="left"/>
      <w:pPr>
        <w:ind w:left="3933" w:hanging="360"/>
      </w:pPr>
      <w:rPr>
        <w:rFonts w:ascii="Courier New" w:hAnsi="Courier New" w:cs="Courier New" w:hint="default"/>
      </w:rPr>
    </w:lvl>
    <w:lvl w:ilvl="5" w:tplc="04150005" w:tentative="1">
      <w:start w:val="1"/>
      <w:numFmt w:val="bullet"/>
      <w:lvlText w:val=""/>
      <w:lvlJc w:val="left"/>
      <w:pPr>
        <w:ind w:left="4653" w:hanging="360"/>
      </w:pPr>
      <w:rPr>
        <w:rFonts w:ascii="Wingdings" w:hAnsi="Wingdings" w:hint="default"/>
      </w:rPr>
    </w:lvl>
    <w:lvl w:ilvl="6" w:tplc="04150001" w:tentative="1">
      <w:start w:val="1"/>
      <w:numFmt w:val="bullet"/>
      <w:lvlText w:val=""/>
      <w:lvlJc w:val="left"/>
      <w:pPr>
        <w:ind w:left="5373" w:hanging="360"/>
      </w:pPr>
      <w:rPr>
        <w:rFonts w:ascii="Symbol" w:hAnsi="Symbol" w:hint="default"/>
      </w:rPr>
    </w:lvl>
    <w:lvl w:ilvl="7" w:tplc="04150003" w:tentative="1">
      <w:start w:val="1"/>
      <w:numFmt w:val="bullet"/>
      <w:lvlText w:val="o"/>
      <w:lvlJc w:val="left"/>
      <w:pPr>
        <w:ind w:left="6093" w:hanging="360"/>
      </w:pPr>
      <w:rPr>
        <w:rFonts w:ascii="Courier New" w:hAnsi="Courier New" w:cs="Courier New" w:hint="default"/>
      </w:rPr>
    </w:lvl>
    <w:lvl w:ilvl="8" w:tplc="04150005" w:tentative="1">
      <w:start w:val="1"/>
      <w:numFmt w:val="bullet"/>
      <w:lvlText w:val=""/>
      <w:lvlJc w:val="left"/>
      <w:pPr>
        <w:ind w:left="6813" w:hanging="360"/>
      </w:pPr>
      <w:rPr>
        <w:rFonts w:ascii="Wingdings" w:hAnsi="Wingdings" w:hint="default"/>
      </w:rPr>
    </w:lvl>
  </w:abstractNum>
  <w:abstractNum w:abstractNumId="55" w15:restartNumberingAfterBreak="0">
    <w:nsid w:val="3657739C"/>
    <w:multiLevelType w:val="hybridMultilevel"/>
    <w:tmpl w:val="6B52AD2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 w15:restartNumberingAfterBreak="0">
    <w:nsid w:val="36E11716"/>
    <w:multiLevelType w:val="hybridMultilevel"/>
    <w:tmpl w:val="B484A46E"/>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7" w15:restartNumberingAfterBreak="0">
    <w:nsid w:val="38571E70"/>
    <w:multiLevelType w:val="hybridMultilevel"/>
    <w:tmpl w:val="B600CB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227FFD"/>
    <w:multiLevelType w:val="hybridMultilevel"/>
    <w:tmpl w:val="470271C0"/>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9" w15:restartNumberingAfterBreak="0">
    <w:nsid w:val="3AC97EF9"/>
    <w:multiLevelType w:val="hybridMultilevel"/>
    <w:tmpl w:val="0CE4C3CE"/>
    <w:lvl w:ilvl="0" w:tplc="04150017">
      <w:start w:val="1"/>
      <w:numFmt w:val="lowerLetter"/>
      <w:lvlText w:val="%1)"/>
      <w:lvlJc w:val="left"/>
      <w:pPr>
        <w:ind w:left="1724" w:hanging="360"/>
      </w:pPr>
    </w:lvl>
    <w:lvl w:ilvl="1" w:tplc="04150019">
      <w:start w:val="1"/>
      <w:numFmt w:val="lowerLetter"/>
      <w:lvlText w:val="%2."/>
      <w:lvlJc w:val="left"/>
      <w:pPr>
        <w:ind w:left="2444" w:hanging="360"/>
      </w:pPr>
    </w:lvl>
    <w:lvl w:ilvl="2" w:tplc="0415001B">
      <w:start w:val="1"/>
      <w:numFmt w:val="lowerRoman"/>
      <w:lvlText w:val="%3."/>
      <w:lvlJc w:val="right"/>
      <w:pPr>
        <w:ind w:left="3164" w:hanging="180"/>
      </w:pPr>
    </w:lvl>
    <w:lvl w:ilvl="3" w:tplc="0415000F">
      <w:start w:val="1"/>
      <w:numFmt w:val="decimal"/>
      <w:lvlText w:val="%4."/>
      <w:lvlJc w:val="left"/>
      <w:pPr>
        <w:ind w:left="3884" w:hanging="360"/>
      </w:pPr>
    </w:lvl>
    <w:lvl w:ilvl="4" w:tplc="04150019">
      <w:start w:val="1"/>
      <w:numFmt w:val="lowerLetter"/>
      <w:lvlText w:val="%5."/>
      <w:lvlJc w:val="left"/>
      <w:pPr>
        <w:ind w:left="4604" w:hanging="360"/>
      </w:pPr>
    </w:lvl>
    <w:lvl w:ilvl="5" w:tplc="0415001B">
      <w:start w:val="1"/>
      <w:numFmt w:val="lowerRoman"/>
      <w:lvlText w:val="%6."/>
      <w:lvlJc w:val="right"/>
      <w:pPr>
        <w:ind w:left="5324" w:hanging="180"/>
      </w:pPr>
    </w:lvl>
    <w:lvl w:ilvl="6" w:tplc="0415000F">
      <w:start w:val="1"/>
      <w:numFmt w:val="decimal"/>
      <w:lvlText w:val="%7."/>
      <w:lvlJc w:val="left"/>
      <w:pPr>
        <w:ind w:left="6044" w:hanging="360"/>
      </w:pPr>
    </w:lvl>
    <w:lvl w:ilvl="7" w:tplc="04150019">
      <w:start w:val="1"/>
      <w:numFmt w:val="lowerLetter"/>
      <w:lvlText w:val="%8."/>
      <w:lvlJc w:val="left"/>
      <w:pPr>
        <w:ind w:left="6764" w:hanging="360"/>
      </w:pPr>
    </w:lvl>
    <w:lvl w:ilvl="8" w:tplc="0415001B">
      <w:start w:val="1"/>
      <w:numFmt w:val="lowerRoman"/>
      <w:lvlText w:val="%9."/>
      <w:lvlJc w:val="right"/>
      <w:pPr>
        <w:ind w:left="7484" w:hanging="180"/>
      </w:pPr>
    </w:lvl>
  </w:abstractNum>
  <w:abstractNum w:abstractNumId="60" w15:restartNumberingAfterBreak="0">
    <w:nsid w:val="3B654CCF"/>
    <w:multiLevelType w:val="hybridMultilevel"/>
    <w:tmpl w:val="59E4105A"/>
    <w:lvl w:ilvl="0" w:tplc="0415000F">
      <w:start w:val="1"/>
      <w:numFmt w:val="decimal"/>
      <w:lvlText w:val="%1."/>
      <w:lvlJc w:val="left"/>
      <w:pPr>
        <w:ind w:left="1004" w:hanging="360"/>
      </w:pPr>
    </w:lvl>
    <w:lvl w:ilvl="1" w:tplc="04150019">
      <w:start w:val="1"/>
      <w:numFmt w:val="lowerLetter"/>
      <w:lvlText w:val="%2."/>
      <w:lvlJc w:val="left"/>
      <w:pPr>
        <w:ind w:left="1353"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1" w15:restartNumberingAfterBreak="0">
    <w:nsid w:val="3C4851AA"/>
    <w:multiLevelType w:val="hybridMultilevel"/>
    <w:tmpl w:val="DDC6B9C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2" w15:restartNumberingAfterBreak="0">
    <w:nsid w:val="3C5D7AD2"/>
    <w:multiLevelType w:val="multilevel"/>
    <w:tmpl w:val="57E2DDE8"/>
    <w:lvl w:ilvl="0">
      <w:start w:val="1"/>
      <w:numFmt w:val="decimal"/>
      <w:lvlText w:val="%1."/>
      <w:lvlJc w:val="left"/>
      <w:pPr>
        <w:ind w:left="1004" w:hanging="360"/>
      </w:pPr>
    </w:lvl>
    <w:lvl w:ilvl="1">
      <w:start w:val="1"/>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63" w15:restartNumberingAfterBreak="0">
    <w:nsid w:val="3C787DC0"/>
    <w:multiLevelType w:val="hybridMultilevel"/>
    <w:tmpl w:val="E8BE7504"/>
    <w:lvl w:ilvl="0" w:tplc="0415000F">
      <w:start w:val="1"/>
      <w:numFmt w:val="decimal"/>
      <w:lvlText w:val="%1."/>
      <w:lvlJc w:val="left"/>
      <w:pPr>
        <w:ind w:left="1004" w:hanging="360"/>
      </w:pPr>
    </w:lvl>
    <w:lvl w:ilvl="1" w:tplc="0415000F">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4" w15:restartNumberingAfterBreak="0">
    <w:nsid w:val="3F927A58"/>
    <w:multiLevelType w:val="hybridMultilevel"/>
    <w:tmpl w:val="8652679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 w15:restartNumberingAfterBreak="0">
    <w:nsid w:val="3FF008F7"/>
    <w:multiLevelType w:val="hybridMultilevel"/>
    <w:tmpl w:val="16C4A6D2"/>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6" w15:restartNumberingAfterBreak="0">
    <w:nsid w:val="467E1F51"/>
    <w:multiLevelType w:val="hybridMultilevel"/>
    <w:tmpl w:val="1E201D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6B70EB2"/>
    <w:multiLevelType w:val="multilevel"/>
    <w:tmpl w:val="FFA043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46E624B5"/>
    <w:multiLevelType w:val="hybridMultilevel"/>
    <w:tmpl w:val="8D1AA64A"/>
    <w:lvl w:ilvl="0" w:tplc="8F647E88">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69" w15:restartNumberingAfterBreak="0">
    <w:nsid w:val="46F557F2"/>
    <w:multiLevelType w:val="hybridMultilevel"/>
    <w:tmpl w:val="5FC8FE6A"/>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0" w15:restartNumberingAfterBreak="0">
    <w:nsid w:val="47BE7D40"/>
    <w:multiLevelType w:val="hybridMultilevel"/>
    <w:tmpl w:val="CB48087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1" w15:restartNumberingAfterBreak="0">
    <w:nsid w:val="49756451"/>
    <w:multiLevelType w:val="hybridMultilevel"/>
    <w:tmpl w:val="97E0177C"/>
    <w:lvl w:ilvl="0" w:tplc="0415000F">
      <w:start w:val="1"/>
      <w:numFmt w:val="decimal"/>
      <w:lvlText w:val="%1."/>
      <w:lvlJc w:val="left"/>
      <w:pPr>
        <w:ind w:left="3884" w:hanging="360"/>
      </w:p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72" w15:restartNumberingAfterBreak="0">
    <w:nsid w:val="4A6D03A5"/>
    <w:multiLevelType w:val="hybridMultilevel"/>
    <w:tmpl w:val="97E0177C"/>
    <w:lvl w:ilvl="0" w:tplc="0415000F">
      <w:start w:val="1"/>
      <w:numFmt w:val="decimal"/>
      <w:lvlText w:val="%1."/>
      <w:lvlJc w:val="left"/>
      <w:pPr>
        <w:ind w:left="3884" w:hanging="360"/>
      </w:p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73" w15:restartNumberingAfterBreak="0">
    <w:nsid w:val="4AB70825"/>
    <w:multiLevelType w:val="hybridMultilevel"/>
    <w:tmpl w:val="48AC71A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4" w15:restartNumberingAfterBreak="0">
    <w:nsid w:val="4ADA5E0F"/>
    <w:multiLevelType w:val="hybridMultilevel"/>
    <w:tmpl w:val="97E0177C"/>
    <w:lvl w:ilvl="0" w:tplc="0415000F">
      <w:start w:val="1"/>
      <w:numFmt w:val="decimal"/>
      <w:lvlText w:val="%1."/>
      <w:lvlJc w:val="left"/>
      <w:pPr>
        <w:ind w:left="3884" w:hanging="360"/>
      </w:p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75" w15:restartNumberingAfterBreak="0">
    <w:nsid w:val="4AF609FA"/>
    <w:multiLevelType w:val="multilevel"/>
    <w:tmpl w:val="CA9AF680"/>
    <w:lvl w:ilvl="0">
      <w:start w:val="10"/>
      <w:numFmt w:val="decimal"/>
      <w:lvlText w:val="%1"/>
      <w:lvlJc w:val="left"/>
      <w:pPr>
        <w:ind w:left="420" w:hanging="420"/>
      </w:pPr>
      <w:rPr>
        <w:rFonts w:hint="default"/>
      </w:rPr>
    </w:lvl>
    <w:lvl w:ilvl="1">
      <w:start w:val="1"/>
      <w:numFmt w:val="decimal"/>
      <w:lvlText w:val="%1.%2"/>
      <w:lvlJc w:val="left"/>
      <w:pPr>
        <w:ind w:left="1064" w:hanging="4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76" w15:restartNumberingAfterBreak="0">
    <w:nsid w:val="4BBD479C"/>
    <w:multiLevelType w:val="hybridMultilevel"/>
    <w:tmpl w:val="F202FE56"/>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7" w15:restartNumberingAfterBreak="0">
    <w:nsid w:val="4C0C34D5"/>
    <w:multiLevelType w:val="hybridMultilevel"/>
    <w:tmpl w:val="3A4008B8"/>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8" w15:restartNumberingAfterBreak="0">
    <w:nsid w:val="4FB06976"/>
    <w:multiLevelType w:val="hybridMultilevel"/>
    <w:tmpl w:val="2A3CCB78"/>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9" w15:restartNumberingAfterBreak="0">
    <w:nsid w:val="4FFB24F1"/>
    <w:multiLevelType w:val="hybridMultilevel"/>
    <w:tmpl w:val="47D629E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 w15:restartNumberingAfterBreak="0">
    <w:nsid w:val="51B24FE5"/>
    <w:multiLevelType w:val="hybridMultilevel"/>
    <w:tmpl w:val="B6E62FAA"/>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1" w15:restartNumberingAfterBreak="0">
    <w:nsid w:val="52944273"/>
    <w:multiLevelType w:val="hybridMultilevel"/>
    <w:tmpl w:val="02B08AF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2" w15:restartNumberingAfterBreak="0">
    <w:nsid w:val="5352396A"/>
    <w:multiLevelType w:val="hybridMultilevel"/>
    <w:tmpl w:val="4CE8EA6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3" w15:restartNumberingAfterBreak="0">
    <w:nsid w:val="53D25958"/>
    <w:multiLevelType w:val="hybridMultilevel"/>
    <w:tmpl w:val="A0E850C4"/>
    <w:lvl w:ilvl="0" w:tplc="8A6CF8A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45915D6"/>
    <w:multiLevelType w:val="hybridMultilevel"/>
    <w:tmpl w:val="326EED54"/>
    <w:lvl w:ilvl="0" w:tplc="3CEC957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969574A"/>
    <w:multiLevelType w:val="hybridMultilevel"/>
    <w:tmpl w:val="D2B61EBA"/>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6" w15:restartNumberingAfterBreak="0">
    <w:nsid w:val="5A4C6CFD"/>
    <w:multiLevelType w:val="hybridMultilevel"/>
    <w:tmpl w:val="E5266DFC"/>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87" w15:restartNumberingAfterBreak="0">
    <w:nsid w:val="5A844B70"/>
    <w:multiLevelType w:val="hybridMultilevel"/>
    <w:tmpl w:val="88689C66"/>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8" w15:restartNumberingAfterBreak="0">
    <w:nsid w:val="5AC16A86"/>
    <w:multiLevelType w:val="hybridMultilevel"/>
    <w:tmpl w:val="C3BECACA"/>
    <w:lvl w:ilvl="0" w:tplc="38660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B674B7C"/>
    <w:multiLevelType w:val="hybridMultilevel"/>
    <w:tmpl w:val="B5A400E2"/>
    <w:lvl w:ilvl="0" w:tplc="04150011">
      <w:start w:val="1"/>
      <w:numFmt w:val="decimal"/>
      <w:lvlText w:val="%1)"/>
      <w:lvlJc w:val="left"/>
      <w:pPr>
        <w:ind w:left="1004" w:hanging="360"/>
      </w:pPr>
    </w:lvl>
    <w:lvl w:ilvl="1" w:tplc="4774A92A">
      <w:start w:val="1"/>
      <w:numFmt w:val="bullet"/>
      <w:lvlText w:val=""/>
      <w:lvlJc w:val="left"/>
      <w:pPr>
        <w:ind w:left="1794" w:hanging="430"/>
      </w:pPr>
      <w:rPr>
        <w:rFonts w:ascii="Symbol" w:hAnsi="Symbol"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0" w15:restartNumberingAfterBreak="0">
    <w:nsid w:val="5BD71ACF"/>
    <w:multiLevelType w:val="hybridMultilevel"/>
    <w:tmpl w:val="5686CC16"/>
    <w:lvl w:ilvl="0" w:tplc="04150017">
      <w:start w:val="1"/>
      <w:numFmt w:val="lowerLetter"/>
      <w:lvlText w:val="%1)"/>
      <w:lvlJc w:val="left"/>
      <w:pPr>
        <w:ind w:left="1053" w:hanging="360"/>
      </w:pPr>
      <w:rPr>
        <w:rFonts w:hint="default"/>
      </w:rPr>
    </w:lvl>
    <w:lvl w:ilvl="1" w:tplc="04150019" w:tentative="1">
      <w:start w:val="1"/>
      <w:numFmt w:val="lowerLetter"/>
      <w:lvlText w:val="%2."/>
      <w:lvlJc w:val="left"/>
      <w:pPr>
        <w:ind w:left="1773" w:hanging="360"/>
      </w:pPr>
    </w:lvl>
    <w:lvl w:ilvl="2" w:tplc="0415001B" w:tentative="1">
      <w:start w:val="1"/>
      <w:numFmt w:val="lowerRoman"/>
      <w:lvlText w:val="%3."/>
      <w:lvlJc w:val="right"/>
      <w:pPr>
        <w:ind w:left="2493" w:hanging="180"/>
      </w:pPr>
    </w:lvl>
    <w:lvl w:ilvl="3" w:tplc="0415000F" w:tentative="1">
      <w:start w:val="1"/>
      <w:numFmt w:val="decimal"/>
      <w:lvlText w:val="%4."/>
      <w:lvlJc w:val="left"/>
      <w:pPr>
        <w:ind w:left="3213" w:hanging="360"/>
      </w:pPr>
    </w:lvl>
    <w:lvl w:ilvl="4" w:tplc="04150019" w:tentative="1">
      <w:start w:val="1"/>
      <w:numFmt w:val="lowerLetter"/>
      <w:lvlText w:val="%5."/>
      <w:lvlJc w:val="left"/>
      <w:pPr>
        <w:ind w:left="3933" w:hanging="360"/>
      </w:pPr>
    </w:lvl>
    <w:lvl w:ilvl="5" w:tplc="0415001B" w:tentative="1">
      <w:start w:val="1"/>
      <w:numFmt w:val="lowerRoman"/>
      <w:lvlText w:val="%6."/>
      <w:lvlJc w:val="right"/>
      <w:pPr>
        <w:ind w:left="4653" w:hanging="180"/>
      </w:pPr>
    </w:lvl>
    <w:lvl w:ilvl="6" w:tplc="0415000F" w:tentative="1">
      <w:start w:val="1"/>
      <w:numFmt w:val="decimal"/>
      <w:lvlText w:val="%7."/>
      <w:lvlJc w:val="left"/>
      <w:pPr>
        <w:ind w:left="5373" w:hanging="360"/>
      </w:pPr>
    </w:lvl>
    <w:lvl w:ilvl="7" w:tplc="04150019" w:tentative="1">
      <w:start w:val="1"/>
      <w:numFmt w:val="lowerLetter"/>
      <w:lvlText w:val="%8."/>
      <w:lvlJc w:val="left"/>
      <w:pPr>
        <w:ind w:left="6093" w:hanging="360"/>
      </w:pPr>
    </w:lvl>
    <w:lvl w:ilvl="8" w:tplc="0415001B" w:tentative="1">
      <w:start w:val="1"/>
      <w:numFmt w:val="lowerRoman"/>
      <w:lvlText w:val="%9."/>
      <w:lvlJc w:val="right"/>
      <w:pPr>
        <w:ind w:left="6813" w:hanging="180"/>
      </w:pPr>
    </w:lvl>
  </w:abstractNum>
  <w:abstractNum w:abstractNumId="91" w15:restartNumberingAfterBreak="0">
    <w:nsid w:val="5E3D0833"/>
    <w:multiLevelType w:val="hybridMultilevel"/>
    <w:tmpl w:val="55AAAB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0BD795E"/>
    <w:multiLevelType w:val="hybridMultilevel"/>
    <w:tmpl w:val="EBB0595C"/>
    <w:lvl w:ilvl="0" w:tplc="4D5AD67C">
      <w:start w:val="1"/>
      <w:numFmt w:val="decimal"/>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3" w15:restartNumberingAfterBreak="0">
    <w:nsid w:val="62860CB0"/>
    <w:multiLevelType w:val="hybridMultilevel"/>
    <w:tmpl w:val="A062774E"/>
    <w:lvl w:ilvl="0" w:tplc="0415000F">
      <w:start w:val="1"/>
      <w:numFmt w:val="decimal"/>
      <w:lvlText w:val="%1."/>
      <w:lvlJc w:val="left"/>
      <w:pPr>
        <w:ind w:left="1053" w:hanging="360"/>
      </w:pPr>
      <w:rPr>
        <w:rFonts w:hint="default"/>
      </w:rPr>
    </w:lvl>
    <w:lvl w:ilvl="1" w:tplc="04150019" w:tentative="1">
      <w:start w:val="1"/>
      <w:numFmt w:val="lowerLetter"/>
      <w:lvlText w:val="%2."/>
      <w:lvlJc w:val="left"/>
      <w:pPr>
        <w:ind w:left="1773" w:hanging="360"/>
      </w:pPr>
    </w:lvl>
    <w:lvl w:ilvl="2" w:tplc="0415001B" w:tentative="1">
      <w:start w:val="1"/>
      <w:numFmt w:val="lowerRoman"/>
      <w:lvlText w:val="%3."/>
      <w:lvlJc w:val="right"/>
      <w:pPr>
        <w:ind w:left="2493" w:hanging="180"/>
      </w:pPr>
    </w:lvl>
    <w:lvl w:ilvl="3" w:tplc="0415000F" w:tentative="1">
      <w:start w:val="1"/>
      <w:numFmt w:val="decimal"/>
      <w:lvlText w:val="%4."/>
      <w:lvlJc w:val="left"/>
      <w:pPr>
        <w:ind w:left="3213" w:hanging="360"/>
      </w:pPr>
    </w:lvl>
    <w:lvl w:ilvl="4" w:tplc="04150019" w:tentative="1">
      <w:start w:val="1"/>
      <w:numFmt w:val="lowerLetter"/>
      <w:lvlText w:val="%5."/>
      <w:lvlJc w:val="left"/>
      <w:pPr>
        <w:ind w:left="3933" w:hanging="360"/>
      </w:pPr>
    </w:lvl>
    <w:lvl w:ilvl="5" w:tplc="0415001B" w:tentative="1">
      <w:start w:val="1"/>
      <w:numFmt w:val="lowerRoman"/>
      <w:lvlText w:val="%6."/>
      <w:lvlJc w:val="right"/>
      <w:pPr>
        <w:ind w:left="4653" w:hanging="180"/>
      </w:pPr>
    </w:lvl>
    <w:lvl w:ilvl="6" w:tplc="0415000F" w:tentative="1">
      <w:start w:val="1"/>
      <w:numFmt w:val="decimal"/>
      <w:lvlText w:val="%7."/>
      <w:lvlJc w:val="left"/>
      <w:pPr>
        <w:ind w:left="5373" w:hanging="360"/>
      </w:pPr>
    </w:lvl>
    <w:lvl w:ilvl="7" w:tplc="04150019" w:tentative="1">
      <w:start w:val="1"/>
      <w:numFmt w:val="lowerLetter"/>
      <w:lvlText w:val="%8."/>
      <w:lvlJc w:val="left"/>
      <w:pPr>
        <w:ind w:left="6093" w:hanging="360"/>
      </w:pPr>
    </w:lvl>
    <w:lvl w:ilvl="8" w:tplc="0415001B" w:tentative="1">
      <w:start w:val="1"/>
      <w:numFmt w:val="lowerRoman"/>
      <w:lvlText w:val="%9."/>
      <w:lvlJc w:val="right"/>
      <w:pPr>
        <w:ind w:left="6813" w:hanging="180"/>
      </w:pPr>
    </w:lvl>
  </w:abstractNum>
  <w:abstractNum w:abstractNumId="94" w15:restartNumberingAfterBreak="0">
    <w:nsid w:val="62911B94"/>
    <w:multiLevelType w:val="hybridMultilevel"/>
    <w:tmpl w:val="517436F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5" w15:restartNumberingAfterBreak="0">
    <w:nsid w:val="644B6286"/>
    <w:multiLevelType w:val="hybridMultilevel"/>
    <w:tmpl w:val="AC1072FC"/>
    <w:lvl w:ilvl="0" w:tplc="A226074A">
      <w:start w:val="1"/>
      <w:numFmt w:val="ordinal"/>
      <w:pStyle w:val="Nagwek3"/>
      <w:lvlText w:val="1.1.%1"/>
      <w:lvlJc w:val="left"/>
      <w:pPr>
        <w:ind w:left="360" w:hanging="360"/>
      </w:pPr>
      <w:rPr>
        <w:rFonts w:ascii="Cambria" w:hAnsi="Cambria" w:hint="default"/>
        <w:b/>
        <w:i w:val="0"/>
        <w:color w:val="2F5496" w:themeColor="accent1" w:themeShade="BF"/>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4C22AD9"/>
    <w:multiLevelType w:val="hybridMultilevel"/>
    <w:tmpl w:val="1656680A"/>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7" w15:restartNumberingAfterBreak="0">
    <w:nsid w:val="65A77A5C"/>
    <w:multiLevelType w:val="hybridMultilevel"/>
    <w:tmpl w:val="A08A51AC"/>
    <w:lvl w:ilvl="0" w:tplc="0415000F">
      <w:start w:val="1"/>
      <w:numFmt w:val="decimal"/>
      <w:lvlText w:val="%1."/>
      <w:lvlJc w:val="left"/>
      <w:pPr>
        <w:ind w:left="5040" w:hanging="360"/>
      </w:pPr>
    </w:lvl>
    <w:lvl w:ilvl="1" w:tplc="686C8064">
      <w:start w:val="1"/>
      <w:numFmt w:val="decimal"/>
      <w:lvlText w:val="%2."/>
      <w:lvlJc w:val="left"/>
      <w:pPr>
        <w:ind w:left="5760" w:hanging="360"/>
      </w:pPr>
      <w:rPr>
        <w:rFonts w:asciiTheme="minorHAnsi" w:eastAsiaTheme="minorEastAsia" w:hAnsiTheme="minorHAnsi" w:cstheme="minorBidi"/>
      </w:rPr>
    </w:lvl>
    <w:lvl w:ilvl="2" w:tplc="04150017">
      <w:start w:val="1"/>
      <w:numFmt w:val="lowerLetter"/>
      <w:lvlText w:val="%3)"/>
      <w:lvlJc w:val="lef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98" w15:restartNumberingAfterBreak="0">
    <w:nsid w:val="66871372"/>
    <w:multiLevelType w:val="hybridMultilevel"/>
    <w:tmpl w:val="33F216F8"/>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9" w15:restartNumberingAfterBreak="0">
    <w:nsid w:val="669C37EC"/>
    <w:multiLevelType w:val="hybridMultilevel"/>
    <w:tmpl w:val="39561F0A"/>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0" w15:restartNumberingAfterBreak="0">
    <w:nsid w:val="69176F18"/>
    <w:multiLevelType w:val="hybridMultilevel"/>
    <w:tmpl w:val="517436F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1" w15:restartNumberingAfterBreak="0">
    <w:nsid w:val="69954774"/>
    <w:multiLevelType w:val="hybridMultilevel"/>
    <w:tmpl w:val="18885D88"/>
    <w:lvl w:ilvl="0" w:tplc="D3BA299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B5277F5"/>
    <w:multiLevelType w:val="hybridMultilevel"/>
    <w:tmpl w:val="2728B806"/>
    <w:lvl w:ilvl="0" w:tplc="FD3817A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3" w15:restartNumberingAfterBreak="0">
    <w:nsid w:val="6E185D2F"/>
    <w:multiLevelType w:val="hybridMultilevel"/>
    <w:tmpl w:val="CF5690E4"/>
    <w:lvl w:ilvl="0" w:tplc="11180A8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F2B0214"/>
    <w:multiLevelType w:val="hybridMultilevel"/>
    <w:tmpl w:val="E7B25DD0"/>
    <w:lvl w:ilvl="0" w:tplc="04150019">
      <w:start w:val="1"/>
      <w:numFmt w:val="lowerLetter"/>
      <w:lvlText w:val="%1."/>
      <w:lvlJc w:val="left"/>
      <w:pPr>
        <w:ind w:left="2008" w:hanging="360"/>
      </w:pPr>
    </w:lvl>
    <w:lvl w:ilvl="1" w:tplc="04150019">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105" w15:restartNumberingAfterBreak="0">
    <w:nsid w:val="7062249E"/>
    <w:multiLevelType w:val="hybridMultilevel"/>
    <w:tmpl w:val="10AE547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6" w15:restartNumberingAfterBreak="0">
    <w:nsid w:val="716744BB"/>
    <w:multiLevelType w:val="hybridMultilevel"/>
    <w:tmpl w:val="DEA26B86"/>
    <w:lvl w:ilvl="0" w:tplc="38660C14">
      <w:start w:val="1"/>
      <w:numFmt w:val="bullet"/>
      <w:lvlText w:val=""/>
      <w:lvlJc w:val="left"/>
      <w:pPr>
        <w:ind w:left="1004" w:hanging="360"/>
      </w:pPr>
      <w:rPr>
        <w:rFonts w:ascii="Symbol" w:hAnsi="Symbol" w:hint="default"/>
      </w:rPr>
    </w:lvl>
    <w:lvl w:ilvl="1" w:tplc="38660C14">
      <w:start w:val="1"/>
      <w:numFmt w:val="bullet"/>
      <w:lvlText w:val=""/>
      <w:lvlJc w:val="left"/>
      <w:pPr>
        <w:ind w:left="1724" w:hanging="360"/>
      </w:pPr>
      <w:rPr>
        <w:rFonts w:ascii="Symbol" w:hAnsi="Symbol"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7" w15:restartNumberingAfterBreak="0">
    <w:nsid w:val="7268584E"/>
    <w:multiLevelType w:val="hybridMultilevel"/>
    <w:tmpl w:val="6BFAE7C6"/>
    <w:lvl w:ilvl="0" w:tplc="2B0A8C0E">
      <w:start w:val="1"/>
      <w:numFmt w:val="ordinal"/>
      <w:pStyle w:val="3"/>
      <w:lvlText w:val="1.1.%1"/>
      <w:lvlJc w:val="left"/>
      <w:pPr>
        <w:ind w:left="720" w:hanging="360"/>
      </w:pPr>
      <w:rPr>
        <w:rFonts w:asciiTheme="minorHAnsi" w:hAnsiTheme="minorHAnsi" w:cstheme="minorHAnsi" w:hint="default"/>
        <w:b/>
        <w:i w:val="0"/>
        <w:color w:val="2F5496" w:themeColor="accent1" w:themeShade="BF"/>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3AF636D"/>
    <w:multiLevelType w:val="hybridMultilevel"/>
    <w:tmpl w:val="121E6C44"/>
    <w:lvl w:ilvl="0" w:tplc="0060D5B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4897EBB"/>
    <w:multiLevelType w:val="hybridMultilevel"/>
    <w:tmpl w:val="20B878BE"/>
    <w:lvl w:ilvl="0" w:tplc="38660C1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0" w15:restartNumberingAfterBreak="0">
    <w:nsid w:val="77205B87"/>
    <w:multiLevelType w:val="hybridMultilevel"/>
    <w:tmpl w:val="299E0DC2"/>
    <w:lvl w:ilvl="0" w:tplc="38660C14">
      <w:start w:val="1"/>
      <w:numFmt w:val="bullet"/>
      <w:lvlText w:val=""/>
      <w:lvlJc w:val="left"/>
      <w:pPr>
        <w:ind w:left="714" w:hanging="43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11" w15:restartNumberingAfterBreak="0">
    <w:nsid w:val="79AA41C0"/>
    <w:multiLevelType w:val="hybridMultilevel"/>
    <w:tmpl w:val="386A8EA4"/>
    <w:lvl w:ilvl="0" w:tplc="38660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BEF648C"/>
    <w:multiLevelType w:val="hybridMultilevel"/>
    <w:tmpl w:val="8E7E10FA"/>
    <w:lvl w:ilvl="0" w:tplc="0415000F">
      <w:start w:val="1"/>
      <w:numFmt w:val="decimal"/>
      <w:lvlText w:val="%1."/>
      <w:lvlJc w:val="left"/>
      <w:pPr>
        <w:ind w:left="704" w:hanging="420"/>
      </w:pPr>
      <w:rPr>
        <w:rFonts w:hint="default"/>
      </w:r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3" w15:restartNumberingAfterBreak="0">
    <w:nsid w:val="7D23049F"/>
    <w:multiLevelType w:val="hybridMultilevel"/>
    <w:tmpl w:val="CF5690E4"/>
    <w:lvl w:ilvl="0" w:tplc="11180A8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E251ABB"/>
    <w:multiLevelType w:val="hybridMultilevel"/>
    <w:tmpl w:val="77D45F86"/>
    <w:lvl w:ilvl="0" w:tplc="04150017">
      <w:start w:val="1"/>
      <w:numFmt w:val="lowerLetter"/>
      <w:lvlText w:val="%1)"/>
      <w:lvlJc w:val="left"/>
      <w:pPr>
        <w:ind w:left="1053" w:hanging="360"/>
      </w:pPr>
      <w:rPr>
        <w:rFonts w:hint="default"/>
      </w:rPr>
    </w:lvl>
    <w:lvl w:ilvl="1" w:tplc="04150019" w:tentative="1">
      <w:start w:val="1"/>
      <w:numFmt w:val="lowerLetter"/>
      <w:lvlText w:val="%2."/>
      <w:lvlJc w:val="left"/>
      <w:pPr>
        <w:ind w:left="1773" w:hanging="360"/>
      </w:pPr>
    </w:lvl>
    <w:lvl w:ilvl="2" w:tplc="0415001B" w:tentative="1">
      <w:start w:val="1"/>
      <w:numFmt w:val="lowerRoman"/>
      <w:lvlText w:val="%3."/>
      <w:lvlJc w:val="right"/>
      <w:pPr>
        <w:ind w:left="2493" w:hanging="180"/>
      </w:pPr>
    </w:lvl>
    <w:lvl w:ilvl="3" w:tplc="0415000F" w:tentative="1">
      <w:start w:val="1"/>
      <w:numFmt w:val="decimal"/>
      <w:lvlText w:val="%4."/>
      <w:lvlJc w:val="left"/>
      <w:pPr>
        <w:ind w:left="3213" w:hanging="360"/>
      </w:pPr>
    </w:lvl>
    <w:lvl w:ilvl="4" w:tplc="04150019" w:tentative="1">
      <w:start w:val="1"/>
      <w:numFmt w:val="lowerLetter"/>
      <w:lvlText w:val="%5."/>
      <w:lvlJc w:val="left"/>
      <w:pPr>
        <w:ind w:left="3933" w:hanging="360"/>
      </w:pPr>
    </w:lvl>
    <w:lvl w:ilvl="5" w:tplc="0415001B" w:tentative="1">
      <w:start w:val="1"/>
      <w:numFmt w:val="lowerRoman"/>
      <w:lvlText w:val="%6."/>
      <w:lvlJc w:val="right"/>
      <w:pPr>
        <w:ind w:left="4653" w:hanging="180"/>
      </w:pPr>
    </w:lvl>
    <w:lvl w:ilvl="6" w:tplc="0415000F" w:tentative="1">
      <w:start w:val="1"/>
      <w:numFmt w:val="decimal"/>
      <w:lvlText w:val="%7."/>
      <w:lvlJc w:val="left"/>
      <w:pPr>
        <w:ind w:left="5373" w:hanging="360"/>
      </w:pPr>
    </w:lvl>
    <w:lvl w:ilvl="7" w:tplc="04150019" w:tentative="1">
      <w:start w:val="1"/>
      <w:numFmt w:val="lowerLetter"/>
      <w:lvlText w:val="%8."/>
      <w:lvlJc w:val="left"/>
      <w:pPr>
        <w:ind w:left="6093" w:hanging="360"/>
      </w:pPr>
    </w:lvl>
    <w:lvl w:ilvl="8" w:tplc="0415001B" w:tentative="1">
      <w:start w:val="1"/>
      <w:numFmt w:val="lowerRoman"/>
      <w:lvlText w:val="%9."/>
      <w:lvlJc w:val="right"/>
      <w:pPr>
        <w:ind w:left="6813" w:hanging="180"/>
      </w:pPr>
    </w:lvl>
  </w:abstractNum>
  <w:abstractNum w:abstractNumId="115" w15:restartNumberingAfterBreak="0">
    <w:nsid w:val="7ECC3E65"/>
    <w:multiLevelType w:val="hybridMultilevel"/>
    <w:tmpl w:val="F6EE9000"/>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16" w15:restartNumberingAfterBreak="0">
    <w:nsid w:val="7FE00C8E"/>
    <w:multiLevelType w:val="hybridMultilevel"/>
    <w:tmpl w:val="66461532"/>
    <w:lvl w:ilvl="0" w:tplc="0415000F">
      <w:start w:val="1"/>
      <w:numFmt w:val="decimal"/>
      <w:lvlText w:val="%1."/>
      <w:lvlJc w:val="left"/>
      <w:pPr>
        <w:ind w:left="1004" w:hanging="360"/>
      </w:pPr>
    </w:lvl>
    <w:lvl w:ilvl="1" w:tplc="B9DE1058">
      <w:start w:val="1"/>
      <w:numFmt w:val="decimal"/>
      <w:lvlText w:val="%2)"/>
      <w:lvlJc w:val="left"/>
      <w:pPr>
        <w:ind w:left="1856" w:hanging="492"/>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num w:numId="1" w16cid:durableId="1284654278">
    <w:abstractNumId w:val="14"/>
  </w:num>
  <w:num w:numId="2" w16cid:durableId="770080036">
    <w:abstractNumId w:val="95"/>
  </w:num>
  <w:num w:numId="3" w16cid:durableId="1767654302">
    <w:abstractNumId w:val="107"/>
  </w:num>
  <w:num w:numId="4" w16cid:durableId="322126304">
    <w:abstractNumId w:val="1"/>
  </w:num>
  <w:num w:numId="5" w16cid:durableId="1348750236">
    <w:abstractNumId w:val="26"/>
  </w:num>
  <w:num w:numId="6" w16cid:durableId="16741073">
    <w:abstractNumId w:val="38"/>
  </w:num>
  <w:num w:numId="7" w16cid:durableId="889803475">
    <w:abstractNumId w:val="55"/>
  </w:num>
  <w:num w:numId="8" w16cid:durableId="137916075">
    <w:abstractNumId w:val="99"/>
  </w:num>
  <w:num w:numId="9" w16cid:durableId="1960840778">
    <w:abstractNumId w:val="76"/>
  </w:num>
  <w:num w:numId="10" w16cid:durableId="1780829604">
    <w:abstractNumId w:val="27"/>
  </w:num>
  <w:num w:numId="11" w16cid:durableId="1190490977">
    <w:abstractNumId w:val="65"/>
  </w:num>
  <w:num w:numId="12" w16cid:durableId="404884483">
    <w:abstractNumId w:val="28"/>
  </w:num>
  <w:num w:numId="13" w16cid:durableId="601762150">
    <w:abstractNumId w:val="96"/>
  </w:num>
  <w:num w:numId="14" w16cid:durableId="1802308703">
    <w:abstractNumId w:val="85"/>
  </w:num>
  <w:num w:numId="15" w16cid:durableId="403793735">
    <w:abstractNumId w:val="80"/>
  </w:num>
  <w:num w:numId="16" w16cid:durableId="238557909">
    <w:abstractNumId w:val="10"/>
  </w:num>
  <w:num w:numId="17" w16cid:durableId="1106729278">
    <w:abstractNumId w:val="109"/>
  </w:num>
  <w:num w:numId="18" w16cid:durableId="435714377">
    <w:abstractNumId w:val="19"/>
  </w:num>
  <w:num w:numId="19" w16cid:durableId="1642733550">
    <w:abstractNumId w:val="24"/>
  </w:num>
  <w:num w:numId="20" w16cid:durableId="1815755077">
    <w:abstractNumId w:val="51"/>
  </w:num>
  <w:num w:numId="21" w16cid:durableId="206798636">
    <w:abstractNumId w:val="89"/>
  </w:num>
  <w:num w:numId="22" w16cid:durableId="617948948">
    <w:abstractNumId w:val="110"/>
  </w:num>
  <w:num w:numId="23" w16cid:durableId="728302698">
    <w:abstractNumId w:val="56"/>
  </w:num>
  <w:num w:numId="24" w16cid:durableId="36006679">
    <w:abstractNumId w:val="15"/>
  </w:num>
  <w:num w:numId="25" w16cid:durableId="2098090733">
    <w:abstractNumId w:val="106"/>
  </w:num>
  <w:num w:numId="26" w16cid:durableId="1467773009">
    <w:abstractNumId w:val="36"/>
  </w:num>
  <w:num w:numId="27" w16cid:durableId="1894657227">
    <w:abstractNumId w:val="0"/>
  </w:num>
  <w:num w:numId="28" w16cid:durableId="312029204">
    <w:abstractNumId w:val="78"/>
  </w:num>
  <w:num w:numId="29" w16cid:durableId="1666350062">
    <w:abstractNumId w:val="40"/>
  </w:num>
  <w:num w:numId="30" w16cid:durableId="794493226">
    <w:abstractNumId w:val="116"/>
  </w:num>
  <w:num w:numId="31" w16cid:durableId="19197083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8780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007118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4297007">
    <w:abstractNumId w:val="43"/>
  </w:num>
  <w:num w:numId="35" w16cid:durableId="116028057">
    <w:abstractNumId w:val="2"/>
  </w:num>
  <w:num w:numId="36" w16cid:durableId="1562398220">
    <w:abstractNumId w:val="82"/>
  </w:num>
  <w:num w:numId="37" w16cid:durableId="931162551">
    <w:abstractNumId w:val="93"/>
  </w:num>
  <w:num w:numId="38" w16cid:durableId="1025640439">
    <w:abstractNumId w:val="77"/>
  </w:num>
  <w:num w:numId="39" w16cid:durableId="867718980">
    <w:abstractNumId w:val="57"/>
  </w:num>
  <w:num w:numId="40" w16cid:durableId="430704312">
    <w:abstractNumId w:val="90"/>
  </w:num>
  <w:num w:numId="41" w16cid:durableId="898128503">
    <w:abstractNumId w:val="114"/>
  </w:num>
  <w:num w:numId="42" w16cid:durableId="504981536">
    <w:abstractNumId w:val="70"/>
  </w:num>
  <w:num w:numId="43" w16cid:durableId="581569198">
    <w:abstractNumId w:val="61"/>
  </w:num>
  <w:num w:numId="44" w16cid:durableId="143085487">
    <w:abstractNumId w:val="115"/>
  </w:num>
  <w:num w:numId="45" w16cid:durableId="800269613">
    <w:abstractNumId w:val="62"/>
  </w:num>
  <w:num w:numId="46" w16cid:durableId="503278873">
    <w:abstractNumId w:val="64"/>
  </w:num>
  <w:num w:numId="47" w16cid:durableId="389156504">
    <w:abstractNumId w:val="94"/>
  </w:num>
  <w:num w:numId="48" w16cid:durableId="894388715">
    <w:abstractNumId w:val="32"/>
  </w:num>
  <w:num w:numId="49" w16cid:durableId="1485313556">
    <w:abstractNumId w:val="79"/>
  </w:num>
  <w:num w:numId="50" w16cid:durableId="750662782">
    <w:abstractNumId w:val="48"/>
  </w:num>
  <w:num w:numId="51" w16cid:durableId="214389800">
    <w:abstractNumId w:val="60"/>
  </w:num>
  <w:num w:numId="52" w16cid:durableId="145708031">
    <w:abstractNumId w:val="112"/>
  </w:num>
  <w:num w:numId="53" w16cid:durableId="1012757598">
    <w:abstractNumId w:val="21"/>
  </w:num>
  <w:num w:numId="54" w16cid:durableId="169915896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295808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30793007">
    <w:abstractNumId w:val="86"/>
  </w:num>
  <w:num w:numId="57" w16cid:durableId="1880507777">
    <w:abstractNumId w:val="47"/>
  </w:num>
  <w:num w:numId="58" w16cid:durableId="821235967">
    <w:abstractNumId w:val="30"/>
  </w:num>
  <w:num w:numId="59" w16cid:durableId="373429971">
    <w:abstractNumId w:val="8"/>
  </w:num>
  <w:num w:numId="60" w16cid:durableId="132144296">
    <w:abstractNumId w:val="54"/>
  </w:num>
  <w:num w:numId="61" w16cid:durableId="877861034">
    <w:abstractNumId w:val="69"/>
  </w:num>
  <w:num w:numId="62" w16cid:durableId="700280200">
    <w:abstractNumId w:val="42"/>
  </w:num>
  <w:num w:numId="63" w16cid:durableId="1419213579">
    <w:abstractNumId w:val="58"/>
  </w:num>
  <w:num w:numId="64" w16cid:durableId="1258100667">
    <w:abstractNumId w:val="3"/>
  </w:num>
  <w:num w:numId="65" w16cid:durableId="1895575835">
    <w:abstractNumId w:val="98"/>
  </w:num>
  <w:num w:numId="66" w16cid:durableId="941912883">
    <w:abstractNumId w:val="53"/>
  </w:num>
  <w:num w:numId="67" w16cid:durableId="1419402878">
    <w:abstractNumId w:val="104"/>
  </w:num>
  <w:num w:numId="68" w16cid:durableId="1888102742">
    <w:abstractNumId w:val="66"/>
  </w:num>
  <w:num w:numId="69" w16cid:durableId="1549107098">
    <w:abstractNumId w:val="7"/>
  </w:num>
  <w:num w:numId="70" w16cid:durableId="517504684">
    <w:abstractNumId w:val="71"/>
  </w:num>
  <w:num w:numId="71" w16cid:durableId="831723804">
    <w:abstractNumId w:val="74"/>
  </w:num>
  <w:num w:numId="72" w16cid:durableId="2031493033">
    <w:abstractNumId w:val="87"/>
  </w:num>
  <w:num w:numId="73" w16cid:durableId="478424793">
    <w:abstractNumId w:val="105"/>
  </w:num>
  <w:num w:numId="74" w16cid:durableId="1284118328">
    <w:abstractNumId w:val="44"/>
  </w:num>
  <w:num w:numId="75" w16cid:durableId="1658798281">
    <w:abstractNumId w:val="49"/>
  </w:num>
  <w:num w:numId="76" w16cid:durableId="715855718">
    <w:abstractNumId w:val="22"/>
  </w:num>
  <w:num w:numId="77" w16cid:durableId="1344017566">
    <w:abstractNumId w:val="31"/>
  </w:num>
  <w:num w:numId="78" w16cid:durableId="122582193">
    <w:abstractNumId w:val="35"/>
  </w:num>
  <w:num w:numId="79" w16cid:durableId="1393115073">
    <w:abstractNumId w:val="25"/>
  </w:num>
  <w:num w:numId="80" w16cid:durableId="1593971060">
    <w:abstractNumId w:val="100"/>
  </w:num>
  <w:num w:numId="81" w16cid:durableId="274407895">
    <w:abstractNumId w:val="111"/>
  </w:num>
  <w:num w:numId="82" w16cid:durableId="1038168631">
    <w:abstractNumId w:val="45"/>
  </w:num>
  <w:num w:numId="83" w16cid:durableId="1246526473">
    <w:abstractNumId w:val="13"/>
  </w:num>
  <w:num w:numId="84" w16cid:durableId="2137985817">
    <w:abstractNumId w:val="88"/>
  </w:num>
  <w:num w:numId="85" w16cid:durableId="1255746726">
    <w:abstractNumId w:val="33"/>
  </w:num>
  <w:num w:numId="86" w16cid:durableId="573244851">
    <w:abstractNumId w:val="41"/>
  </w:num>
  <w:num w:numId="87" w16cid:durableId="1730806237">
    <w:abstractNumId w:val="34"/>
  </w:num>
  <w:num w:numId="88" w16cid:durableId="645553984">
    <w:abstractNumId w:val="91"/>
  </w:num>
  <w:num w:numId="89" w16cid:durableId="294333903">
    <w:abstractNumId w:val="101"/>
  </w:num>
  <w:num w:numId="90" w16cid:durableId="865871909">
    <w:abstractNumId w:val="113"/>
  </w:num>
  <w:num w:numId="91" w16cid:durableId="684937999">
    <w:abstractNumId w:val="103"/>
  </w:num>
  <w:num w:numId="92" w16cid:durableId="171258674">
    <w:abstractNumId w:val="23"/>
  </w:num>
  <w:num w:numId="93" w16cid:durableId="2022125499">
    <w:abstractNumId w:val="63"/>
  </w:num>
  <w:num w:numId="94" w16cid:durableId="1790277679">
    <w:abstractNumId w:val="9"/>
  </w:num>
  <w:num w:numId="95" w16cid:durableId="2070227075">
    <w:abstractNumId w:val="97"/>
  </w:num>
  <w:num w:numId="96" w16cid:durableId="615337184">
    <w:abstractNumId w:val="18"/>
  </w:num>
  <w:num w:numId="97" w16cid:durableId="1360200562">
    <w:abstractNumId w:val="72"/>
  </w:num>
  <w:num w:numId="98" w16cid:durableId="807019406">
    <w:abstractNumId w:val="67"/>
  </w:num>
  <w:num w:numId="99" w16cid:durableId="1271818973">
    <w:abstractNumId w:val="37"/>
  </w:num>
  <w:num w:numId="100" w16cid:durableId="2121605053">
    <w:abstractNumId w:val="39"/>
  </w:num>
  <w:num w:numId="101" w16cid:durableId="431900405">
    <w:abstractNumId w:val="12"/>
  </w:num>
  <w:num w:numId="102" w16cid:durableId="1996954056">
    <w:abstractNumId w:val="4"/>
  </w:num>
  <w:num w:numId="103" w16cid:durableId="2102407606">
    <w:abstractNumId w:val="20"/>
  </w:num>
  <w:num w:numId="104" w16cid:durableId="1176457486">
    <w:abstractNumId w:val="73"/>
  </w:num>
  <w:num w:numId="105" w16cid:durableId="856056">
    <w:abstractNumId w:val="16"/>
  </w:num>
  <w:num w:numId="106" w16cid:durableId="535968316">
    <w:abstractNumId w:val="6"/>
  </w:num>
  <w:num w:numId="107" w16cid:durableId="952634975">
    <w:abstractNumId w:val="84"/>
  </w:num>
  <w:num w:numId="108" w16cid:durableId="993753042">
    <w:abstractNumId w:val="29"/>
  </w:num>
  <w:num w:numId="109" w16cid:durableId="1416048514">
    <w:abstractNumId w:val="108"/>
  </w:num>
  <w:num w:numId="110" w16cid:durableId="1840079414">
    <w:abstractNumId w:val="83"/>
  </w:num>
  <w:num w:numId="111" w16cid:durableId="1172136778">
    <w:abstractNumId w:val="11"/>
  </w:num>
  <w:num w:numId="112" w16cid:durableId="2094549968">
    <w:abstractNumId w:val="102"/>
  </w:num>
  <w:num w:numId="113" w16cid:durableId="1852524459">
    <w:abstractNumId w:val="92"/>
  </w:num>
  <w:num w:numId="114" w16cid:durableId="2111774674">
    <w:abstractNumId w:val="5"/>
  </w:num>
  <w:num w:numId="115" w16cid:durableId="380132410">
    <w:abstractNumId w:val="46"/>
  </w:num>
  <w:num w:numId="116" w16cid:durableId="115410560">
    <w:abstractNumId w:val="75"/>
  </w:num>
  <w:num w:numId="117" w16cid:durableId="262736004">
    <w:abstractNumId w:val="81"/>
  </w:num>
  <w:num w:numId="118" w16cid:durableId="859974506">
    <w:abstractNumId w:val="50"/>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6620"/>
    <w:rsid w:val="0000090B"/>
    <w:rsid w:val="00001276"/>
    <w:rsid w:val="000013B6"/>
    <w:rsid w:val="000016D9"/>
    <w:rsid w:val="000029C3"/>
    <w:rsid w:val="00004518"/>
    <w:rsid w:val="00004F42"/>
    <w:rsid w:val="00005149"/>
    <w:rsid w:val="00005B5C"/>
    <w:rsid w:val="00006078"/>
    <w:rsid w:val="0000738A"/>
    <w:rsid w:val="00010E94"/>
    <w:rsid w:val="00011729"/>
    <w:rsid w:val="0001198E"/>
    <w:rsid w:val="00011C8E"/>
    <w:rsid w:val="0001247F"/>
    <w:rsid w:val="00013213"/>
    <w:rsid w:val="0001388E"/>
    <w:rsid w:val="0001389A"/>
    <w:rsid w:val="00013EB8"/>
    <w:rsid w:val="00014E10"/>
    <w:rsid w:val="000150FE"/>
    <w:rsid w:val="00015B88"/>
    <w:rsid w:val="00016275"/>
    <w:rsid w:val="00016CBF"/>
    <w:rsid w:val="00016E9B"/>
    <w:rsid w:val="00016FA0"/>
    <w:rsid w:val="00017DF9"/>
    <w:rsid w:val="000202BB"/>
    <w:rsid w:val="00020D0F"/>
    <w:rsid w:val="00021711"/>
    <w:rsid w:val="000229D6"/>
    <w:rsid w:val="00022B6E"/>
    <w:rsid w:val="00022FAE"/>
    <w:rsid w:val="00023682"/>
    <w:rsid w:val="00025488"/>
    <w:rsid w:val="00025B6E"/>
    <w:rsid w:val="000261A8"/>
    <w:rsid w:val="00026709"/>
    <w:rsid w:val="000267FC"/>
    <w:rsid w:val="0003006D"/>
    <w:rsid w:val="00031A30"/>
    <w:rsid w:val="00031BDB"/>
    <w:rsid w:val="00032D03"/>
    <w:rsid w:val="00033165"/>
    <w:rsid w:val="00033506"/>
    <w:rsid w:val="00035202"/>
    <w:rsid w:val="000355E2"/>
    <w:rsid w:val="00035C68"/>
    <w:rsid w:val="00036CC7"/>
    <w:rsid w:val="00036DE9"/>
    <w:rsid w:val="0003789E"/>
    <w:rsid w:val="00037D18"/>
    <w:rsid w:val="00040323"/>
    <w:rsid w:val="0004129E"/>
    <w:rsid w:val="00041F9C"/>
    <w:rsid w:val="00041FF5"/>
    <w:rsid w:val="00042459"/>
    <w:rsid w:val="00043B6F"/>
    <w:rsid w:val="00044802"/>
    <w:rsid w:val="000452DC"/>
    <w:rsid w:val="00045E03"/>
    <w:rsid w:val="00046931"/>
    <w:rsid w:val="00047EB7"/>
    <w:rsid w:val="00052787"/>
    <w:rsid w:val="00052C0C"/>
    <w:rsid w:val="00052E53"/>
    <w:rsid w:val="00055417"/>
    <w:rsid w:val="000555F7"/>
    <w:rsid w:val="00055EC8"/>
    <w:rsid w:val="00057532"/>
    <w:rsid w:val="00057686"/>
    <w:rsid w:val="00057AF8"/>
    <w:rsid w:val="000607A0"/>
    <w:rsid w:val="00060CEE"/>
    <w:rsid w:val="000611D3"/>
    <w:rsid w:val="00061D29"/>
    <w:rsid w:val="00061EB4"/>
    <w:rsid w:val="00061F9D"/>
    <w:rsid w:val="000623E3"/>
    <w:rsid w:val="0006347A"/>
    <w:rsid w:val="00064016"/>
    <w:rsid w:val="000640F0"/>
    <w:rsid w:val="000644C6"/>
    <w:rsid w:val="00067C78"/>
    <w:rsid w:val="000705DD"/>
    <w:rsid w:val="00070D6C"/>
    <w:rsid w:val="00071574"/>
    <w:rsid w:val="00071EBB"/>
    <w:rsid w:val="0007225E"/>
    <w:rsid w:val="000722A8"/>
    <w:rsid w:val="0007465E"/>
    <w:rsid w:val="00074854"/>
    <w:rsid w:val="00074CEB"/>
    <w:rsid w:val="00074D16"/>
    <w:rsid w:val="00075D0F"/>
    <w:rsid w:val="00076511"/>
    <w:rsid w:val="000768C7"/>
    <w:rsid w:val="00076ACF"/>
    <w:rsid w:val="00076BDA"/>
    <w:rsid w:val="00076D70"/>
    <w:rsid w:val="00081207"/>
    <w:rsid w:val="00081BAC"/>
    <w:rsid w:val="00082541"/>
    <w:rsid w:val="000825F9"/>
    <w:rsid w:val="0008290B"/>
    <w:rsid w:val="0008379C"/>
    <w:rsid w:val="0008399B"/>
    <w:rsid w:val="00083E04"/>
    <w:rsid w:val="00084992"/>
    <w:rsid w:val="00085086"/>
    <w:rsid w:val="000864C4"/>
    <w:rsid w:val="00090820"/>
    <w:rsid w:val="000921B3"/>
    <w:rsid w:val="000923DE"/>
    <w:rsid w:val="00094E8E"/>
    <w:rsid w:val="00094F63"/>
    <w:rsid w:val="00096806"/>
    <w:rsid w:val="000A00DC"/>
    <w:rsid w:val="000A0D3F"/>
    <w:rsid w:val="000A0F1E"/>
    <w:rsid w:val="000A2566"/>
    <w:rsid w:val="000A3B33"/>
    <w:rsid w:val="000A3E73"/>
    <w:rsid w:val="000A46A8"/>
    <w:rsid w:val="000A4F76"/>
    <w:rsid w:val="000A5E90"/>
    <w:rsid w:val="000A682D"/>
    <w:rsid w:val="000A7789"/>
    <w:rsid w:val="000B00F0"/>
    <w:rsid w:val="000B08AC"/>
    <w:rsid w:val="000B0F0A"/>
    <w:rsid w:val="000B1E0A"/>
    <w:rsid w:val="000B21CB"/>
    <w:rsid w:val="000B401B"/>
    <w:rsid w:val="000B5343"/>
    <w:rsid w:val="000B5353"/>
    <w:rsid w:val="000B58B5"/>
    <w:rsid w:val="000B5A03"/>
    <w:rsid w:val="000B7B3B"/>
    <w:rsid w:val="000C07F6"/>
    <w:rsid w:val="000C11EA"/>
    <w:rsid w:val="000C293D"/>
    <w:rsid w:val="000C4131"/>
    <w:rsid w:val="000C4AA6"/>
    <w:rsid w:val="000C55CE"/>
    <w:rsid w:val="000C5976"/>
    <w:rsid w:val="000C5BDF"/>
    <w:rsid w:val="000C5D2A"/>
    <w:rsid w:val="000C6702"/>
    <w:rsid w:val="000C78FD"/>
    <w:rsid w:val="000D1228"/>
    <w:rsid w:val="000D15AE"/>
    <w:rsid w:val="000D1ABB"/>
    <w:rsid w:val="000D1CF3"/>
    <w:rsid w:val="000D21ED"/>
    <w:rsid w:val="000D5673"/>
    <w:rsid w:val="000D573F"/>
    <w:rsid w:val="000D5F8B"/>
    <w:rsid w:val="000D6F1A"/>
    <w:rsid w:val="000E0C79"/>
    <w:rsid w:val="000E119B"/>
    <w:rsid w:val="000E1449"/>
    <w:rsid w:val="000E155B"/>
    <w:rsid w:val="000E1C98"/>
    <w:rsid w:val="000E2BEB"/>
    <w:rsid w:val="000E2C3A"/>
    <w:rsid w:val="000E4499"/>
    <w:rsid w:val="000E68EA"/>
    <w:rsid w:val="000E6BB5"/>
    <w:rsid w:val="000E6E01"/>
    <w:rsid w:val="000E6F0B"/>
    <w:rsid w:val="000E7329"/>
    <w:rsid w:val="000E7553"/>
    <w:rsid w:val="000E7BD4"/>
    <w:rsid w:val="000F16C5"/>
    <w:rsid w:val="000F20AE"/>
    <w:rsid w:val="000F2B27"/>
    <w:rsid w:val="000F2F58"/>
    <w:rsid w:val="000F37CF"/>
    <w:rsid w:val="000F3D18"/>
    <w:rsid w:val="000F5FD8"/>
    <w:rsid w:val="000F680B"/>
    <w:rsid w:val="000F6B41"/>
    <w:rsid w:val="000F7B3B"/>
    <w:rsid w:val="000F7EAC"/>
    <w:rsid w:val="00100168"/>
    <w:rsid w:val="00100BBC"/>
    <w:rsid w:val="00101698"/>
    <w:rsid w:val="00101AA5"/>
    <w:rsid w:val="00101C92"/>
    <w:rsid w:val="0010215C"/>
    <w:rsid w:val="00102C99"/>
    <w:rsid w:val="001045B4"/>
    <w:rsid w:val="00104885"/>
    <w:rsid w:val="00104A36"/>
    <w:rsid w:val="00105180"/>
    <w:rsid w:val="001053B4"/>
    <w:rsid w:val="00105442"/>
    <w:rsid w:val="0010596F"/>
    <w:rsid w:val="00105EE1"/>
    <w:rsid w:val="00106664"/>
    <w:rsid w:val="00107EFF"/>
    <w:rsid w:val="0011022B"/>
    <w:rsid w:val="00111CA5"/>
    <w:rsid w:val="001126E7"/>
    <w:rsid w:val="00112EF2"/>
    <w:rsid w:val="00114730"/>
    <w:rsid w:val="00114CA4"/>
    <w:rsid w:val="0011538D"/>
    <w:rsid w:val="0011572D"/>
    <w:rsid w:val="001157F5"/>
    <w:rsid w:val="00115A64"/>
    <w:rsid w:val="00115B57"/>
    <w:rsid w:val="001160DE"/>
    <w:rsid w:val="00117077"/>
    <w:rsid w:val="00117205"/>
    <w:rsid w:val="001174F4"/>
    <w:rsid w:val="001179E0"/>
    <w:rsid w:val="001179F9"/>
    <w:rsid w:val="001203F9"/>
    <w:rsid w:val="00121087"/>
    <w:rsid w:val="001214CB"/>
    <w:rsid w:val="00121CD4"/>
    <w:rsid w:val="0012239D"/>
    <w:rsid w:val="00123382"/>
    <w:rsid w:val="00124A0F"/>
    <w:rsid w:val="00124F71"/>
    <w:rsid w:val="00125FE7"/>
    <w:rsid w:val="00126839"/>
    <w:rsid w:val="00127DF6"/>
    <w:rsid w:val="00130714"/>
    <w:rsid w:val="00131594"/>
    <w:rsid w:val="00131E25"/>
    <w:rsid w:val="00132B3E"/>
    <w:rsid w:val="00132FBD"/>
    <w:rsid w:val="00133918"/>
    <w:rsid w:val="00133D48"/>
    <w:rsid w:val="00133E4E"/>
    <w:rsid w:val="001344D9"/>
    <w:rsid w:val="001345C0"/>
    <w:rsid w:val="00135508"/>
    <w:rsid w:val="001364C5"/>
    <w:rsid w:val="00137436"/>
    <w:rsid w:val="001400E6"/>
    <w:rsid w:val="0014054E"/>
    <w:rsid w:val="00140807"/>
    <w:rsid w:val="00141260"/>
    <w:rsid w:val="0014200E"/>
    <w:rsid w:val="00142226"/>
    <w:rsid w:val="00142CED"/>
    <w:rsid w:val="00144149"/>
    <w:rsid w:val="00144794"/>
    <w:rsid w:val="00145E26"/>
    <w:rsid w:val="00146FE9"/>
    <w:rsid w:val="0014735D"/>
    <w:rsid w:val="001473AD"/>
    <w:rsid w:val="001500DA"/>
    <w:rsid w:val="0015061A"/>
    <w:rsid w:val="00150C1E"/>
    <w:rsid w:val="00150CEA"/>
    <w:rsid w:val="0015201D"/>
    <w:rsid w:val="001521B7"/>
    <w:rsid w:val="0015263E"/>
    <w:rsid w:val="00152BA3"/>
    <w:rsid w:val="001538E5"/>
    <w:rsid w:val="00153A51"/>
    <w:rsid w:val="00153DEA"/>
    <w:rsid w:val="00153E0F"/>
    <w:rsid w:val="00153F44"/>
    <w:rsid w:val="00154BBA"/>
    <w:rsid w:val="00154CFF"/>
    <w:rsid w:val="00155A69"/>
    <w:rsid w:val="00160BAC"/>
    <w:rsid w:val="0016162F"/>
    <w:rsid w:val="00161C4B"/>
    <w:rsid w:val="00161C4E"/>
    <w:rsid w:val="001646AD"/>
    <w:rsid w:val="001666CC"/>
    <w:rsid w:val="00167108"/>
    <w:rsid w:val="0016784D"/>
    <w:rsid w:val="00167D55"/>
    <w:rsid w:val="001708D4"/>
    <w:rsid w:val="00170A65"/>
    <w:rsid w:val="00172660"/>
    <w:rsid w:val="001726AF"/>
    <w:rsid w:val="00172D79"/>
    <w:rsid w:val="00172EED"/>
    <w:rsid w:val="00173E1B"/>
    <w:rsid w:val="001757C7"/>
    <w:rsid w:val="00176912"/>
    <w:rsid w:val="001769FA"/>
    <w:rsid w:val="00176F67"/>
    <w:rsid w:val="0017749C"/>
    <w:rsid w:val="00177B40"/>
    <w:rsid w:val="00181396"/>
    <w:rsid w:val="001821BF"/>
    <w:rsid w:val="0018229F"/>
    <w:rsid w:val="00183005"/>
    <w:rsid w:val="00183345"/>
    <w:rsid w:val="00184533"/>
    <w:rsid w:val="001846EA"/>
    <w:rsid w:val="0018606D"/>
    <w:rsid w:val="001862F1"/>
    <w:rsid w:val="00186AA9"/>
    <w:rsid w:val="00187292"/>
    <w:rsid w:val="00190648"/>
    <w:rsid w:val="00190BB3"/>
    <w:rsid w:val="00190FE3"/>
    <w:rsid w:val="001931EC"/>
    <w:rsid w:val="001936CC"/>
    <w:rsid w:val="00195128"/>
    <w:rsid w:val="00195C59"/>
    <w:rsid w:val="00195CF2"/>
    <w:rsid w:val="001965AF"/>
    <w:rsid w:val="001968D7"/>
    <w:rsid w:val="00197201"/>
    <w:rsid w:val="00197264"/>
    <w:rsid w:val="0019774E"/>
    <w:rsid w:val="00197BB1"/>
    <w:rsid w:val="001A02A1"/>
    <w:rsid w:val="001A0A3E"/>
    <w:rsid w:val="001A0EDE"/>
    <w:rsid w:val="001A24AB"/>
    <w:rsid w:val="001A2748"/>
    <w:rsid w:val="001A3888"/>
    <w:rsid w:val="001A44E2"/>
    <w:rsid w:val="001A46D1"/>
    <w:rsid w:val="001A4E17"/>
    <w:rsid w:val="001A6660"/>
    <w:rsid w:val="001A6EEA"/>
    <w:rsid w:val="001A7701"/>
    <w:rsid w:val="001B06D0"/>
    <w:rsid w:val="001B0E35"/>
    <w:rsid w:val="001B0E3D"/>
    <w:rsid w:val="001B0FB0"/>
    <w:rsid w:val="001B1041"/>
    <w:rsid w:val="001B13A3"/>
    <w:rsid w:val="001B157F"/>
    <w:rsid w:val="001B1D4A"/>
    <w:rsid w:val="001B3249"/>
    <w:rsid w:val="001B3824"/>
    <w:rsid w:val="001B4915"/>
    <w:rsid w:val="001B4D12"/>
    <w:rsid w:val="001B5D71"/>
    <w:rsid w:val="001B7A28"/>
    <w:rsid w:val="001C0D94"/>
    <w:rsid w:val="001C2FC9"/>
    <w:rsid w:val="001C33A8"/>
    <w:rsid w:val="001C4739"/>
    <w:rsid w:val="001C4A50"/>
    <w:rsid w:val="001C56D5"/>
    <w:rsid w:val="001C6261"/>
    <w:rsid w:val="001C7B45"/>
    <w:rsid w:val="001C7BFE"/>
    <w:rsid w:val="001D09C9"/>
    <w:rsid w:val="001D1146"/>
    <w:rsid w:val="001D189B"/>
    <w:rsid w:val="001D241A"/>
    <w:rsid w:val="001D2A47"/>
    <w:rsid w:val="001D3536"/>
    <w:rsid w:val="001D3DC0"/>
    <w:rsid w:val="001D48F0"/>
    <w:rsid w:val="001D656D"/>
    <w:rsid w:val="001D6A05"/>
    <w:rsid w:val="001D6CF8"/>
    <w:rsid w:val="001E182A"/>
    <w:rsid w:val="001E2616"/>
    <w:rsid w:val="001E3586"/>
    <w:rsid w:val="001E4ECC"/>
    <w:rsid w:val="001E7A8C"/>
    <w:rsid w:val="001F25EF"/>
    <w:rsid w:val="001F2A25"/>
    <w:rsid w:val="001F2F15"/>
    <w:rsid w:val="001F3916"/>
    <w:rsid w:val="001F5A61"/>
    <w:rsid w:val="001F61EE"/>
    <w:rsid w:val="001F6A3C"/>
    <w:rsid w:val="001F6D3B"/>
    <w:rsid w:val="001F6F35"/>
    <w:rsid w:val="001F764C"/>
    <w:rsid w:val="001F7CFA"/>
    <w:rsid w:val="00200F50"/>
    <w:rsid w:val="00201C1E"/>
    <w:rsid w:val="00202513"/>
    <w:rsid w:val="0020272C"/>
    <w:rsid w:val="00202EC7"/>
    <w:rsid w:val="002035BD"/>
    <w:rsid w:val="0020380A"/>
    <w:rsid w:val="002057D1"/>
    <w:rsid w:val="00205C8A"/>
    <w:rsid w:val="0020663F"/>
    <w:rsid w:val="00206B3C"/>
    <w:rsid w:val="00206B69"/>
    <w:rsid w:val="00206C27"/>
    <w:rsid w:val="00210C3B"/>
    <w:rsid w:val="002119E1"/>
    <w:rsid w:val="00211B10"/>
    <w:rsid w:val="00211DBA"/>
    <w:rsid w:val="00212D47"/>
    <w:rsid w:val="00212DFE"/>
    <w:rsid w:val="0021322A"/>
    <w:rsid w:val="0021338D"/>
    <w:rsid w:val="0021394A"/>
    <w:rsid w:val="00214576"/>
    <w:rsid w:val="0021537C"/>
    <w:rsid w:val="00217044"/>
    <w:rsid w:val="002202AC"/>
    <w:rsid w:val="00221900"/>
    <w:rsid w:val="002232C4"/>
    <w:rsid w:val="00223428"/>
    <w:rsid w:val="00224726"/>
    <w:rsid w:val="00225108"/>
    <w:rsid w:val="00225612"/>
    <w:rsid w:val="00226457"/>
    <w:rsid w:val="002342BD"/>
    <w:rsid w:val="00234743"/>
    <w:rsid w:val="002359B5"/>
    <w:rsid w:val="00235CE4"/>
    <w:rsid w:val="00235E67"/>
    <w:rsid w:val="0023601D"/>
    <w:rsid w:val="00236171"/>
    <w:rsid w:val="0023711B"/>
    <w:rsid w:val="002400AD"/>
    <w:rsid w:val="00240619"/>
    <w:rsid w:val="002407D8"/>
    <w:rsid w:val="00242015"/>
    <w:rsid w:val="00243259"/>
    <w:rsid w:val="002438D6"/>
    <w:rsid w:val="002438D9"/>
    <w:rsid w:val="002440F3"/>
    <w:rsid w:val="00245914"/>
    <w:rsid w:val="00246185"/>
    <w:rsid w:val="002466D0"/>
    <w:rsid w:val="00246B4D"/>
    <w:rsid w:val="00246CAF"/>
    <w:rsid w:val="00247C27"/>
    <w:rsid w:val="00250A39"/>
    <w:rsid w:val="00250AFF"/>
    <w:rsid w:val="002519CB"/>
    <w:rsid w:val="00251FA6"/>
    <w:rsid w:val="002533B2"/>
    <w:rsid w:val="00253C09"/>
    <w:rsid w:val="00253FEC"/>
    <w:rsid w:val="00254C26"/>
    <w:rsid w:val="00255DF0"/>
    <w:rsid w:val="00256674"/>
    <w:rsid w:val="002577FC"/>
    <w:rsid w:val="00264A7F"/>
    <w:rsid w:val="00265384"/>
    <w:rsid w:val="00265391"/>
    <w:rsid w:val="0026622A"/>
    <w:rsid w:val="0027039D"/>
    <w:rsid w:val="002707BD"/>
    <w:rsid w:val="002714E3"/>
    <w:rsid w:val="0027189A"/>
    <w:rsid w:val="00272583"/>
    <w:rsid w:val="00272FCB"/>
    <w:rsid w:val="002735FD"/>
    <w:rsid w:val="002737A4"/>
    <w:rsid w:val="00273C91"/>
    <w:rsid w:val="00273D93"/>
    <w:rsid w:val="0027487C"/>
    <w:rsid w:val="002748F9"/>
    <w:rsid w:val="00274D6D"/>
    <w:rsid w:val="00281373"/>
    <w:rsid w:val="0028205D"/>
    <w:rsid w:val="0028213B"/>
    <w:rsid w:val="00283988"/>
    <w:rsid w:val="0028415F"/>
    <w:rsid w:val="00284443"/>
    <w:rsid w:val="002847E9"/>
    <w:rsid w:val="00285281"/>
    <w:rsid w:val="00285995"/>
    <w:rsid w:val="00285CFC"/>
    <w:rsid w:val="00287814"/>
    <w:rsid w:val="00293293"/>
    <w:rsid w:val="00294490"/>
    <w:rsid w:val="0029471E"/>
    <w:rsid w:val="002947C7"/>
    <w:rsid w:val="00294CFA"/>
    <w:rsid w:val="00294D30"/>
    <w:rsid w:val="00295D59"/>
    <w:rsid w:val="00295F34"/>
    <w:rsid w:val="00296006"/>
    <w:rsid w:val="00296789"/>
    <w:rsid w:val="002968FA"/>
    <w:rsid w:val="00297B1B"/>
    <w:rsid w:val="00297E01"/>
    <w:rsid w:val="002A0036"/>
    <w:rsid w:val="002A00D8"/>
    <w:rsid w:val="002A02ED"/>
    <w:rsid w:val="002A1464"/>
    <w:rsid w:val="002A1C03"/>
    <w:rsid w:val="002A1C6D"/>
    <w:rsid w:val="002A2A4F"/>
    <w:rsid w:val="002A2EEC"/>
    <w:rsid w:val="002A4960"/>
    <w:rsid w:val="002A4FF7"/>
    <w:rsid w:val="002A513D"/>
    <w:rsid w:val="002A6992"/>
    <w:rsid w:val="002A6FCD"/>
    <w:rsid w:val="002A7B33"/>
    <w:rsid w:val="002B154A"/>
    <w:rsid w:val="002B1C33"/>
    <w:rsid w:val="002B27B8"/>
    <w:rsid w:val="002B384C"/>
    <w:rsid w:val="002B451E"/>
    <w:rsid w:val="002B5CBA"/>
    <w:rsid w:val="002B70A6"/>
    <w:rsid w:val="002B7831"/>
    <w:rsid w:val="002C144F"/>
    <w:rsid w:val="002C1562"/>
    <w:rsid w:val="002C1A10"/>
    <w:rsid w:val="002C213A"/>
    <w:rsid w:val="002C21D2"/>
    <w:rsid w:val="002C3C75"/>
    <w:rsid w:val="002C4A72"/>
    <w:rsid w:val="002C5972"/>
    <w:rsid w:val="002D015F"/>
    <w:rsid w:val="002D01EF"/>
    <w:rsid w:val="002D1761"/>
    <w:rsid w:val="002D1DE6"/>
    <w:rsid w:val="002D2EDE"/>
    <w:rsid w:val="002D2FC3"/>
    <w:rsid w:val="002D3011"/>
    <w:rsid w:val="002D304A"/>
    <w:rsid w:val="002D479C"/>
    <w:rsid w:val="002D4A64"/>
    <w:rsid w:val="002D5B8F"/>
    <w:rsid w:val="002D650A"/>
    <w:rsid w:val="002D68EF"/>
    <w:rsid w:val="002D728C"/>
    <w:rsid w:val="002D79CD"/>
    <w:rsid w:val="002D79E1"/>
    <w:rsid w:val="002E0B4D"/>
    <w:rsid w:val="002E0DB4"/>
    <w:rsid w:val="002E248B"/>
    <w:rsid w:val="002E32F1"/>
    <w:rsid w:val="002E3351"/>
    <w:rsid w:val="002E46A4"/>
    <w:rsid w:val="002E46AD"/>
    <w:rsid w:val="002E5DA9"/>
    <w:rsid w:val="002E6AD3"/>
    <w:rsid w:val="002E71CF"/>
    <w:rsid w:val="002F161F"/>
    <w:rsid w:val="002F18F4"/>
    <w:rsid w:val="002F1EF6"/>
    <w:rsid w:val="002F2006"/>
    <w:rsid w:val="002F2F30"/>
    <w:rsid w:val="002F34D6"/>
    <w:rsid w:val="002F34E9"/>
    <w:rsid w:val="002F3CCB"/>
    <w:rsid w:val="002F4836"/>
    <w:rsid w:val="002F4996"/>
    <w:rsid w:val="002F4BB2"/>
    <w:rsid w:val="002F50BD"/>
    <w:rsid w:val="002F5556"/>
    <w:rsid w:val="002F5683"/>
    <w:rsid w:val="002F56DB"/>
    <w:rsid w:val="002F59B7"/>
    <w:rsid w:val="00300E40"/>
    <w:rsid w:val="0030216F"/>
    <w:rsid w:val="00303A77"/>
    <w:rsid w:val="00304DF1"/>
    <w:rsid w:val="00305238"/>
    <w:rsid w:val="0030586F"/>
    <w:rsid w:val="00305EEC"/>
    <w:rsid w:val="00306FF7"/>
    <w:rsid w:val="003103F9"/>
    <w:rsid w:val="00310975"/>
    <w:rsid w:val="00311BDA"/>
    <w:rsid w:val="00312351"/>
    <w:rsid w:val="00312B34"/>
    <w:rsid w:val="00312D97"/>
    <w:rsid w:val="00312F36"/>
    <w:rsid w:val="00314EA9"/>
    <w:rsid w:val="0031762C"/>
    <w:rsid w:val="00320235"/>
    <w:rsid w:val="0032123B"/>
    <w:rsid w:val="00323C51"/>
    <w:rsid w:val="00323FE0"/>
    <w:rsid w:val="003241D7"/>
    <w:rsid w:val="00324622"/>
    <w:rsid w:val="003249A0"/>
    <w:rsid w:val="00324B3E"/>
    <w:rsid w:val="003260A9"/>
    <w:rsid w:val="003260E6"/>
    <w:rsid w:val="0032653F"/>
    <w:rsid w:val="0032657C"/>
    <w:rsid w:val="00326E6B"/>
    <w:rsid w:val="00327060"/>
    <w:rsid w:val="00327D74"/>
    <w:rsid w:val="003300D2"/>
    <w:rsid w:val="00330314"/>
    <w:rsid w:val="00330B59"/>
    <w:rsid w:val="003314D6"/>
    <w:rsid w:val="00331947"/>
    <w:rsid w:val="00331A2A"/>
    <w:rsid w:val="00334068"/>
    <w:rsid w:val="00334A51"/>
    <w:rsid w:val="0033518A"/>
    <w:rsid w:val="00335FBA"/>
    <w:rsid w:val="003361C8"/>
    <w:rsid w:val="00337B83"/>
    <w:rsid w:val="00337CDF"/>
    <w:rsid w:val="003419CD"/>
    <w:rsid w:val="00341CE8"/>
    <w:rsid w:val="00343881"/>
    <w:rsid w:val="00344870"/>
    <w:rsid w:val="00344C57"/>
    <w:rsid w:val="00344ED4"/>
    <w:rsid w:val="00344F94"/>
    <w:rsid w:val="003458EB"/>
    <w:rsid w:val="00345CC9"/>
    <w:rsid w:val="00346562"/>
    <w:rsid w:val="00346620"/>
    <w:rsid w:val="00347694"/>
    <w:rsid w:val="00352B8D"/>
    <w:rsid w:val="00353817"/>
    <w:rsid w:val="00354C09"/>
    <w:rsid w:val="0035564F"/>
    <w:rsid w:val="00357022"/>
    <w:rsid w:val="00357DCB"/>
    <w:rsid w:val="003600E1"/>
    <w:rsid w:val="00361FD6"/>
    <w:rsid w:val="0036205E"/>
    <w:rsid w:val="00362DBB"/>
    <w:rsid w:val="003645D3"/>
    <w:rsid w:val="00365025"/>
    <w:rsid w:val="0036764D"/>
    <w:rsid w:val="00367701"/>
    <w:rsid w:val="00370344"/>
    <w:rsid w:val="00370AEB"/>
    <w:rsid w:val="00376145"/>
    <w:rsid w:val="00377513"/>
    <w:rsid w:val="003811A7"/>
    <w:rsid w:val="003819F7"/>
    <w:rsid w:val="003825E2"/>
    <w:rsid w:val="00382854"/>
    <w:rsid w:val="00382F06"/>
    <w:rsid w:val="003837D0"/>
    <w:rsid w:val="00383B90"/>
    <w:rsid w:val="003840BB"/>
    <w:rsid w:val="003841C5"/>
    <w:rsid w:val="0038431E"/>
    <w:rsid w:val="003844F0"/>
    <w:rsid w:val="00384D34"/>
    <w:rsid w:val="00384D9C"/>
    <w:rsid w:val="003852FE"/>
    <w:rsid w:val="00385438"/>
    <w:rsid w:val="0038580B"/>
    <w:rsid w:val="00386C7E"/>
    <w:rsid w:val="0038785B"/>
    <w:rsid w:val="00387ECE"/>
    <w:rsid w:val="00390C4A"/>
    <w:rsid w:val="00390F30"/>
    <w:rsid w:val="003919F9"/>
    <w:rsid w:val="00392F1B"/>
    <w:rsid w:val="00393572"/>
    <w:rsid w:val="00393B17"/>
    <w:rsid w:val="003942DB"/>
    <w:rsid w:val="00394CF8"/>
    <w:rsid w:val="00395934"/>
    <w:rsid w:val="00395BD6"/>
    <w:rsid w:val="0039780A"/>
    <w:rsid w:val="00397F88"/>
    <w:rsid w:val="00397FB0"/>
    <w:rsid w:val="003A067D"/>
    <w:rsid w:val="003A0B1A"/>
    <w:rsid w:val="003A14BD"/>
    <w:rsid w:val="003A1828"/>
    <w:rsid w:val="003A1F32"/>
    <w:rsid w:val="003A2550"/>
    <w:rsid w:val="003A5562"/>
    <w:rsid w:val="003A58BF"/>
    <w:rsid w:val="003A5F01"/>
    <w:rsid w:val="003A6729"/>
    <w:rsid w:val="003A7365"/>
    <w:rsid w:val="003A76C8"/>
    <w:rsid w:val="003A7CB9"/>
    <w:rsid w:val="003B0749"/>
    <w:rsid w:val="003B0A37"/>
    <w:rsid w:val="003B0F7E"/>
    <w:rsid w:val="003B1781"/>
    <w:rsid w:val="003B22A3"/>
    <w:rsid w:val="003B2A13"/>
    <w:rsid w:val="003B35F3"/>
    <w:rsid w:val="003B371B"/>
    <w:rsid w:val="003B4BAB"/>
    <w:rsid w:val="003B4E56"/>
    <w:rsid w:val="003B527D"/>
    <w:rsid w:val="003B5FBD"/>
    <w:rsid w:val="003B6423"/>
    <w:rsid w:val="003B6AA4"/>
    <w:rsid w:val="003C05F7"/>
    <w:rsid w:val="003C0976"/>
    <w:rsid w:val="003C24BA"/>
    <w:rsid w:val="003C3F1C"/>
    <w:rsid w:val="003C527A"/>
    <w:rsid w:val="003C6C29"/>
    <w:rsid w:val="003D0221"/>
    <w:rsid w:val="003D032D"/>
    <w:rsid w:val="003D20FC"/>
    <w:rsid w:val="003D21E3"/>
    <w:rsid w:val="003D2583"/>
    <w:rsid w:val="003D3E50"/>
    <w:rsid w:val="003D4307"/>
    <w:rsid w:val="003D4A2D"/>
    <w:rsid w:val="003D5A8F"/>
    <w:rsid w:val="003D6445"/>
    <w:rsid w:val="003E0B6A"/>
    <w:rsid w:val="003E0C01"/>
    <w:rsid w:val="003E1687"/>
    <w:rsid w:val="003E1D13"/>
    <w:rsid w:val="003E25B5"/>
    <w:rsid w:val="003E2733"/>
    <w:rsid w:val="003E2797"/>
    <w:rsid w:val="003E2992"/>
    <w:rsid w:val="003E2B20"/>
    <w:rsid w:val="003E354E"/>
    <w:rsid w:val="003E5566"/>
    <w:rsid w:val="003E5AC8"/>
    <w:rsid w:val="003E644F"/>
    <w:rsid w:val="003E68D3"/>
    <w:rsid w:val="003E6C1F"/>
    <w:rsid w:val="003F1300"/>
    <w:rsid w:val="003F4DA4"/>
    <w:rsid w:val="003F52BC"/>
    <w:rsid w:val="003F5579"/>
    <w:rsid w:val="003F59B5"/>
    <w:rsid w:val="003F6515"/>
    <w:rsid w:val="003F7676"/>
    <w:rsid w:val="003F789B"/>
    <w:rsid w:val="003F7B2B"/>
    <w:rsid w:val="00400385"/>
    <w:rsid w:val="00400F2E"/>
    <w:rsid w:val="00401116"/>
    <w:rsid w:val="00402755"/>
    <w:rsid w:val="00402CEA"/>
    <w:rsid w:val="00403C38"/>
    <w:rsid w:val="00403CF5"/>
    <w:rsid w:val="004049F1"/>
    <w:rsid w:val="00405027"/>
    <w:rsid w:val="00405737"/>
    <w:rsid w:val="0040596B"/>
    <w:rsid w:val="00405C96"/>
    <w:rsid w:val="00405D32"/>
    <w:rsid w:val="00406DCC"/>
    <w:rsid w:val="00407F14"/>
    <w:rsid w:val="00407FF2"/>
    <w:rsid w:val="00410199"/>
    <w:rsid w:val="00410339"/>
    <w:rsid w:val="00410A5A"/>
    <w:rsid w:val="00411E17"/>
    <w:rsid w:val="00413D1C"/>
    <w:rsid w:val="00416028"/>
    <w:rsid w:val="004167BA"/>
    <w:rsid w:val="0041732B"/>
    <w:rsid w:val="00417552"/>
    <w:rsid w:val="00417C28"/>
    <w:rsid w:val="00417D53"/>
    <w:rsid w:val="0042082D"/>
    <w:rsid w:val="004209FB"/>
    <w:rsid w:val="00420C27"/>
    <w:rsid w:val="0042167E"/>
    <w:rsid w:val="0042212C"/>
    <w:rsid w:val="00422537"/>
    <w:rsid w:val="00422784"/>
    <w:rsid w:val="00422A7B"/>
    <w:rsid w:val="00422ECD"/>
    <w:rsid w:val="00423BD8"/>
    <w:rsid w:val="004241C5"/>
    <w:rsid w:val="00424F09"/>
    <w:rsid w:val="00426808"/>
    <w:rsid w:val="00427776"/>
    <w:rsid w:val="00427D42"/>
    <w:rsid w:val="00430F2C"/>
    <w:rsid w:val="00430FED"/>
    <w:rsid w:val="0043126D"/>
    <w:rsid w:val="00432A35"/>
    <w:rsid w:val="00432C77"/>
    <w:rsid w:val="00432CCE"/>
    <w:rsid w:val="00433B03"/>
    <w:rsid w:val="00433D44"/>
    <w:rsid w:val="004349D3"/>
    <w:rsid w:val="00436769"/>
    <w:rsid w:val="00437113"/>
    <w:rsid w:val="00440A68"/>
    <w:rsid w:val="004418A3"/>
    <w:rsid w:val="00441FC7"/>
    <w:rsid w:val="004432F9"/>
    <w:rsid w:val="00444359"/>
    <w:rsid w:val="004444F8"/>
    <w:rsid w:val="00444545"/>
    <w:rsid w:val="00445790"/>
    <w:rsid w:val="004457F2"/>
    <w:rsid w:val="00446EF5"/>
    <w:rsid w:val="00447673"/>
    <w:rsid w:val="0045066E"/>
    <w:rsid w:val="00450679"/>
    <w:rsid w:val="00450C54"/>
    <w:rsid w:val="00450C65"/>
    <w:rsid w:val="00450D57"/>
    <w:rsid w:val="00451501"/>
    <w:rsid w:val="00452450"/>
    <w:rsid w:val="00452F82"/>
    <w:rsid w:val="00453AE2"/>
    <w:rsid w:val="00453C2B"/>
    <w:rsid w:val="00454963"/>
    <w:rsid w:val="0045514D"/>
    <w:rsid w:val="00455623"/>
    <w:rsid w:val="00456E53"/>
    <w:rsid w:val="00457405"/>
    <w:rsid w:val="00460D89"/>
    <w:rsid w:val="0046138F"/>
    <w:rsid w:val="004619AC"/>
    <w:rsid w:val="00462A0C"/>
    <w:rsid w:val="0046480E"/>
    <w:rsid w:val="00466D7E"/>
    <w:rsid w:val="004674AE"/>
    <w:rsid w:val="00471A15"/>
    <w:rsid w:val="00471C72"/>
    <w:rsid w:val="00471EDC"/>
    <w:rsid w:val="00473DBA"/>
    <w:rsid w:val="00474B98"/>
    <w:rsid w:val="00475597"/>
    <w:rsid w:val="00476006"/>
    <w:rsid w:val="0047799A"/>
    <w:rsid w:val="00480AC2"/>
    <w:rsid w:val="00485A92"/>
    <w:rsid w:val="00487F8F"/>
    <w:rsid w:val="00491944"/>
    <w:rsid w:val="00492446"/>
    <w:rsid w:val="00492DC8"/>
    <w:rsid w:val="004936A9"/>
    <w:rsid w:val="00494705"/>
    <w:rsid w:val="0049491F"/>
    <w:rsid w:val="0049568D"/>
    <w:rsid w:val="00495CA9"/>
    <w:rsid w:val="00497D05"/>
    <w:rsid w:val="004A0710"/>
    <w:rsid w:val="004A1A7E"/>
    <w:rsid w:val="004A3F03"/>
    <w:rsid w:val="004A431B"/>
    <w:rsid w:val="004A4CC3"/>
    <w:rsid w:val="004A53DB"/>
    <w:rsid w:val="004A5455"/>
    <w:rsid w:val="004A568E"/>
    <w:rsid w:val="004A5B70"/>
    <w:rsid w:val="004A5C92"/>
    <w:rsid w:val="004A5FC7"/>
    <w:rsid w:val="004A735C"/>
    <w:rsid w:val="004A7EDB"/>
    <w:rsid w:val="004B017C"/>
    <w:rsid w:val="004B2E4D"/>
    <w:rsid w:val="004B3289"/>
    <w:rsid w:val="004B3D5C"/>
    <w:rsid w:val="004B461F"/>
    <w:rsid w:val="004B6F7D"/>
    <w:rsid w:val="004C02C7"/>
    <w:rsid w:val="004C0EF7"/>
    <w:rsid w:val="004C192D"/>
    <w:rsid w:val="004C1A5B"/>
    <w:rsid w:val="004C1C30"/>
    <w:rsid w:val="004C2DF4"/>
    <w:rsid w:val="004C3079"/>
    <w:rsid w:val="004C56E4"/>
    <w:rsid w:val="004D0203"/>
    <w:rsid w:val="004D0417"/>
    <w:rsid w:val="004D0CAC"/>
    <w:rsid w:val="004D0FFF"/>
    <w:rsid w:val="004D24B5"/>
    <w:rsid w:val="004D2511"/>
    <w:rsid w:val="004D3301"/>
    <w:rsid w:val="004D3BB5"/>
    <w:rsid w:val="004D6F27"/>
    <w:rsid w:val="004D77D6"/>
    <w:rsid w:val="004E08CE"/>
    <w:rsid w:val="004E0D12"/>
    <w:rsid w:val="004E0DA6"/>
    <w:rsid w:val="004E0E48"/>
    <w:rsid w:val="004E1488"/>
    <w:rsid w:val="004E14E3"/>
    <w:rsid w:val="004E1CC3"/>
    <w:rsid w:val="004E2A4C"/>
    <w:rsid w:val="004E337D"/>
    <w:rsid w:val="004E3880"/>
    <w:rsid w:val="004E41B7"/>
    <w:rsid w:val="004E4DB3"/>
    <w:rsid w:val="004E5A05"/>
    <w:rsid w:val="004E695C"/>
    <w:rsid w:val="004E714A"/>
    <w:rsid w:val="004E7969"/>
    <w:rsid w:val="004F15DF"/>
    <w:rsid w:val="004F2518"/>
    <w:rsid w:val="004F2F00"/>
    <w:rsid w:val="004F3ABB"/>
    <w:rsid w:val="004F3AD5"/>
    <w:rsid w:val="004F482A"/>
    <w:rsid w:val="004F4E76"/>
    <w:rsid w:val="004F52BF"/>
    <w:rsid w:val="004F6362"/>
    <w:rsid w:val="004F6B5B"/>
    <w:rsid w:val="004F7551"/>
    <w:rsid w:val="004F7612"/>
    <w:rsid w:val="004F76A4"/>
    <w:rsid w:val="004F7E84"/>
    <w:rsid w:val="00500565"/>
    <w:rsid w:val="00502A1A"/>
    <w:rsid w:val="0050327C"/>
    <w:rsid w:val="00504024"/>
    <w:rsid w:val="00504119"/>
    <w:rsid w:val="00505A14"/>
    <w:rsid w:val="005063E4"/>
    <w:rsid w:val="0050731A"/>
    <w:rsid w:val="00507342"/>
    <w:rsid w:val="00507940"/>
    <w:rsid w:val="005079F4"/>
    <w:rsid w:val="00511011"/>
    <w:rsid w:val="005112A3"/>
    <w:rsid w:val="00512458"/>
    <w:rsid w:val="00512E90"/>
    <w:rsid w:val="0051454C"/>
    <w:rsid w:val="0051472A"/>
    <w:rsid w:val="00514B40"/>
    <w:rsid w:val="0051611C"/>
    <w:rsid w:val="00517D8E"/>
    <w:rsid w:val="0052081C"/>
    <w:rsid w:val="0052151E"/>
    <w:rsid w:val="005216F8"/>
    <w:rsid w:val="00521F2C"/>
    <w:rsid w:val="005237EB"/>
    <w:rsid w:val="00523C00"/>
    <w:rsid w:val="005242BF"/>
    <w:rsid w:val="00524673"/>
    <w:rsid w:val="00524A89"/>
    <w:rsid w:val="00525CD4"/>
    <w:rsid w:val="00525CF5"/>
    <w:rsid w:val="00526EAC"/>
    <w:rsid w:val="005279D4"/>
    <w:rsid w:val="005308DD"/>
    <w:rsid w:val="005310B6"/>
    <w:rsid w:val="00531301"/>
    <w:rsid w:val="005315FA"/>
    <w:rsid w:val="005320A8"/>
    <w:rsid w:val="00532BF5"/>
    <w:rsid w:val="0053335A"/>
    <w:rsid w:val="005335A7"/>
    <w:rsid w:val="00534BCE"/>
    <w:rsid w:val="00534BD4"/>
    <w:rsid w:val="00534ED4"/>
    <w:rsid w:val="0053643E"/>
    <w:rsid w:val="005370A6"/>
    <w:rsid w:val="00537141"/>
    <w:rsid w:val="005374B1"/>
    <w:rsid w:val="00540021"/>
    <w:rsid w:val="005401AF"/>
    <w:rsid w:val="00540657"/>
    <w:rsid w:val="00540CFE"/>
    <w:rsid w:val="005414CB"/>
    <w:rsid w:val="005416FF"/>
    <w:rsid w:val="00543210"/>
    <w:rsid w:val="005434C6"/>
    <w:rsid w:val="005435DC"/>
    <w:rsid w:val="005437CE"/>
    <w:rsid w:val="00543A6F"/>
    <w:rsid w:val="005440E7"/>
    <w:rsid w:val="005456B2"/>
    <w:rsid w:val="00546350"/>
    <w:rsid w:val="005478D5"/>
    <w:rsid w:val="005508D1"/>
    <w:rsid w:val="005514F0"/>
    <w:rsid w:val="0055168A"/>
    <w:rsid w:val="00551AAE"/>
    <w:rsid w:val="00551F15"/>
    <w:rsid w:val="00552285"/>
    <w:rsid w:val="00552604"/>
    <w:rsid w:val="00552D3A"/>
    <w:rsid w:val="005530C5"/>
    <w:rsid w:val="0055380B"/>
    <w:rsid w:val="005546C7"/>
    <w:rsid w:val="0055480C"/>
    <w:rsid w:val="005552C2"/>
    <w:rsid w:val="00555769"/>
    <w:rsid w:val="00555C8B"/>
    <w:rsid w:val="00555F9A"/>
    <w:rsid w:val="005563B5"/>
    <w:rsid w:val="005563E7"/>
    <w:rsid w:val="0055644E"/>
    <w:rsid w:val="00556596"/>
    <w:rsid w:val="00556753"/>
    <w:rsid w:val="00556AD9"/>
    <w:rsid w:val="00557F92"/>
    <w:rsid w:val="0056029A"/>
    <w:rsid w:val="00560FCA"/>
    <w:rsid w:val="005611E3"/>
    <w:rsid w:val="005613CF"/>
    <w:rsid w:val="00561AFB"/>
    <w:rsid w:val="0056211D"/>
    <w:rsid w:val="0056249E"/>
    <w:rsid w:val="005627E5"/>
    <w:rsid w:val="00562C9E"/>
    <w:rsid w:val="0056311E"/>
    <w:rsid w:val="005646C3"/>
    <w:rsid w:val="005659B2"/>
    <w:rsid w:val="00565C23"/>
    <w:rsid w:val="00565D5B"/>
    <w:rsid w:val="00566270"/>
    <w:rsid w:val="0056730B"/>
    <w:rsid w:val="00571466"/>
    <w:rsid w:val="0057152E"/>
    <w:rsid w:val="00572B21"/>
    <w:rsid w:val="00572D5A"/>
    <w:rsid w:val="0057336F"/>
    <w:rsid w:val="00573C58"/>
    <w:rsid w:val="005740ED"/>
    <w:rsid w:val="00574487"/>
    <w:rsid w:val="005746E0"/>
    <w:rsid w:val="0057495F"/>
    <w:rsid w:val="00574A75"/>
    <w:rsid w:val="00574B93"/>
    <w:rsid w:val="00575F62"/>
    <w:rsid w:val="00577A0E"/>
    <w:rsid w:val="00577E8F"/>
    <w:rsid w:val="00577EDC"/>
    <w:rsid w:val="0058238F"/>
    <w:rsid w:val="00583163"/>
    <w:rsid w:val="0058318F"/>
    <w:rsid w:val="00583561"/>
    <w:rsid w:val="005837E2"/>
    <w:rsid w:val="00583EB8"/>
    <w:rsid w:val="00584236"/>
    <w:rsid w:val="00584479"/>
    <w:rsid w:val="005854D6"/>
    <w:rsid w:val="00586377"/>
    <w:rsid w:val="00586746"/>
    <w:rsid w:val="00587175"/>
    <w:rsid w:val="0058728B"/>
    <w:rsid w:val="00587DB7"/>
    <w:rsid w:val="0059059E"/>
    <w:rsid w:val="00590AE7"/>
    <w:rsid w:val="00592CD2"/>
    <w:rsid w:val="005939DF"/>
    <w:rsid w:val="0059512B"/>
    <w:rsid w:val="00595924"/>
    <w:rsid w:val="00596D67"/>
    <w:rsid w:val="0059764E"/>
    <w:rsid w:val="005A07FB"/>
    <w:rsid w:val="005A0C5E"/>
    <w:rsid w:val="005A16B3"/>
    <w:rsid w:val="005A189C"/>
    <w:rsid w:val="005A20FD"/>
    <w:rsid w:val="005A25C3"/>
    <w:rsid w:val="005A3133"/>
    <w:rsid w:val="005A4A83"/>
    <w:rsid w:val="005A5992"/>
    <w:rsid w:val="005A6184"/>
    <w:rsid w:val="005A6567"/>
    <w:rsid w:val="005A6A10"/>
    <w:rsid w:val="005A7196"/>
    <w:rsid w:val="005A7D2E"/>
    <w:rsid w:val="005B05BF"/>
    <w:rsid w:val="005B08C6"/>
    <w:rsid w:val="005B0CF0"/>
    <w:rsid w:val="005B0D29"/>
    <w:rsid w:val="005B113E"/>
    <w:rsid w:val="005B136D"/>
    <w:rsid w:val="005B1B71"/>
    <w:rsid w:val="005B294D"/>
    <w:rsid w:val="005B2B7D"/>
    <w:rsid w:val="005B39BA"/>
    <w:rsid w:val="005B4311"/>
    <w:rsid w:val="005B4FE7"/>
    <w:rsid w:val="005B5581"/>
    <w:rsid w:val="005B560D"/>
    <w:rsid w:val="005B5965"/>
    <w:rsid w:val="005B6781"/>
    <w:rsid w:val="005B6AE6"/>
    <w:rsid w:val="005B783D"/>
    <w:rsid w:val="005C099A"/>
    <w:rsid w:val="005C2A86"/>
    <w:rsid w:val="005C3161"/>
    <w:rsid w:val="005C3C4C"/>
    <w:rsid w:val="005C3C77"/>
    <w:rsid w:val="005C3F3A"/>
    <w:rsid w:val="005C4453"/>
    <w:rsid w:val="005C4C2F"/>
    <w:rsid w:val="005C5C8E"/>
    <w:rsid w:val="005C6301"/>
    <w:rsid w:val="005C63D4"/>
    <w:rsid w:val="005C6BD5"/>
    <w:rsid w:val="005C6C94"/>
    <w:rsid w:val="005C759D"/>
    <w:rsid w:val="005C7661"/>
    <w:rsid w:val="005D0E6B"/>
    <w:rsid w:val="005D1B6F"/>
    <w:rsid w:val="005D1E79"/>
    <w:rsid w:val="005D3B7A"/>
    <w:rsid w:val="005D3E30"/>
    <w:rsid w:val="005D4E27"/>
    <w:rsid w:val="005D6097"/>
    <w:rsid w:val="005D7699"/>
    <w:rsid w:val="005D7A57"/>
    <w:rsid w:val="005D7EB9"/>
    <w:rsid w:val="005D7F8B"/>
    <w:rsid w:val="005E0741"/>
    <w:rsid w:val="005E2C1B"/>
    <w:rsid w:val="005E2D1C"/>
    <w:rsid w:val="005E3786"/>
    <w:rsid w:val="005E510C"/>
    <w:rsid w:val="005E5BAE"/>
    <w:rsid w:val="005E7733"/>
    <w:rsid w:val="005E7FC7"/>
    <w:rsid w:val="005F0212"/>
    <w:rsid w:val="005F0397"/>
    <w:rsid w:val="005F1E63"/>
    <w:rsid w:val="005F1FA0"/>
    <w:rsid w:val="005F361A"/>
    <w:rsid w:val="005F44FD"/>
    <w:rsid w:val="005F4C23"/>
    <w:rsid w:val="005F525D"/>
    <w:rsid w:val="005F52FD"/>
    <w:rsid w:val="005F6745"/>
    <w:rsid w:val="005F67ED"/>
    <w:rsid w:val="005F6822"/>
    <w:rsid w:val="005F69AE"/>
    <w:rsid w:val="005F6F3D"/>
    <w:rsid w:val="005F6F81"/>
    <w:rsid w:val="005F70B2"/>
    <w:rsid w:val="005F725D"/>
    <w:rsid w:val="005F77FD"/>
    <w:rsid w:val="006000CB"/>
    <w:rsid w:val="0060045C"/>
    <w:rsid w:val="006004D8"/>
    <w:rsid w:val="00600A00"/>
    <w:rsid w:val="00601C4B"/>
    <w:rsid w:val="006021BC"/>
    <w:rsid w:val="006021ED"/>
    <w:rsid w:val="00602565"/>
    <w:rsid w:val="00602A53"/>
    <w:rsid w:val="00602E4B"/>
    <w:rsid w:val="00602F62"/>
    <w:rsid w:val="0060460D"/>
    <w:rsid w:val="006047A0"/>
    <w:rsid w:val="00605397"/>
    <w:rsid w:val="00606500"/>
    <w:rsid w:val="00607305"/>
    <w:rsid w:val="00607E05"/>
    <w:rsid w:val="00610D6F"/>
    <w:rsid w:val="00611445"/>
    <w:rsid w:val="00612078"/>
    <w:rsid w:val="00613DCB"/>
    <w:rsid w:val="006146B5"/>
    <w:rsid w:val="00620D8E"/>
    <w:rsid w:val="006210FD"/>
    <w:rsid w:val="00622D1E"/>
    <w:rsid w:val="006232AD"/>
    <w:rsid w:val="0062359A"/>
    <w:rsid w:val="0062515F"/>
    <w:rsid w:val="006267A3"/>
    <w:rsid w:val="00627720"/>
    <w:rsid w:val="00627BD3"/>
    <w:rsid w:val="00627BE2"/>
    <w:rsid w:val="00630685"/>
    <w:rsid w:val="006309CD"/>
    <w:rsid w:val="006318CB"/>
    <w:rsid w:val="00631CC1"/>
    <w:rsid w:val="00631F4A"/>
    <w:rsid w:val="006321F4"/>
    <w:rsid w:val="00632C06"/>
    <w:rsid w:val="00632F58"/>
    <w:rsid w:val="00633E2A"/>
    <w:rsid w:val="006346E1"/>
    <w:rsid w:val="00634FAD"/>
    <w:rsid w:val="00635D40"/>
    <w:rsid w:val="006365E7"/>
    <w:rsid w:val="0063718E"/>
    <w:rsid w:val="00640684"/>
    <w:rsid w:val="00641344"/>
    <w:rsid w:val="00641821"/>
    <w:rsid w:val="00641ADE"/>
    <w:rsid w:val="00641FE2"/>
    <w:rsid w:val="00642192"/>
    <w:rsid w:val="006428C6"/>
    <w:rsid w:val="00643355"/>
    <w:rsid w:val="00643BAD"/>
    <w:rsid w:val="0064452B"/>
    <w:rsid w:val="00644745"/>
    <w:rsid w:val="00644873"/>
    <w:rsid w:val="00644C00"/>
    <w:rsid w:val="00644CB7"/>
    <w:rsid w:val="00645345"/>
    <w:rsid w:val="00645B79"/>
    <w:rsid w:val="00645C44"/>
    <w:rsid w:val="0064613A"/>
    <w:rsid w:val="00646715"/>
    <w:rsid w:val="00646E18"/>
    <w:rsid w:val="00647962"/>
    <w:rsid w:val="00651238"/>
    <w:rsid w:val="00652305"/>
    <w:rsid w:val="00652327"/>
    <w:rsid w:val="00652D81"/>
    <w:rsid w:val="00653379"/>
    <w:rsid w:val="00653677"/>
    <w:rsid w:val="0065419D"/>
    <w:rsid w:val="006548A4"/>
    <w:rsid w:val="00654C71"/>
    <w:rsid w:val="00655426"/>
    <w:rsid w:val="00655AE3"/>
    <w:rsid w:val="00656A98"/>
    <w:rsid w:val="006571F1"/>
    <w:rsid w:val="0065744E"/>
    <w:rsid w:val="006574B7"/>
    <w:rsid w:val="00657995"/>
    <w:rsid w:val="006609D0"/>
    <w:rsid w:val="00660C32"/>
    <w:rsid w:val="0066120F"/>
    <w:rsid w:val="00661CAB"/>
    <w:rsid w:val="00661DDB"/>
    <w:rsid w:val="00663D55"/>
    <w:rsid w:val="00665059"/>
    <w:rsid w:val="00665832"/>
    <w:rsid w:val="00666CB8"/>
    <w:rsid w:val="006673BC"/>
    <w:rsid w:val="0066753E"/>
    <w:rsid w:val="00667A29"/>
    <w:rsid w:val="00667C26"/>
    <w:rsid w:val="00670555"/>
    <w:rsid w:val="00670775"/>
    <w:rsid w:val="0067146F"/>
    <w:rsid w:val="00671BDD"/>
    <w:rsid w:val="006722A5"/>
    <w:rsid w:val="00672757"/>
    <w:rsid w:val="00672FD7"/>
    <w:rsid w:val="00673697"/>
    <w:rsid w:val="00673F48"/>
    <w:rsid w:val="00676BBD"/>
    <w:rsid w:val="006776E9"/>
    <w:rsid w:val="006779DF"/>
    <w:rsid w:val="00680149"/>
    <w:rsid w:val="00680D19"/>
    <w:rsid w:val="006810EC"/>
    <w:rsid w:val="00681A6F"/>
    <w:rsid w:val="00681CD3"/>
    <w:rsid w:val="00681F79"/>
    <w:rsid w:val="00684096"/>
    <w:rsid w:val="00685CD6"/>
    <w:rsid w:val="0068784F"/>
    <w:rsid w:val="00690E58"/>
    <w:rsid w:val="00692121"/>
    <w:rsid w:val="006928E5"/>
    <w:rsid w:val="006931B0"/>
    <w:rsid w:val="00693261"/>
    <w:rsid w:val="006932BF"/>
    <w:rsid w:val="00693DE0"/>
    <w:rsid w:val="00693FA3"/>
    <w:rsid w:val="00694524"/>
    <w:rsid w:val="006973E9"/>
    <w:rsid w:val="006973FD"/>
    <w:rsid w:val="00697A41"/>
    <w:rsid w:val="006A04EF"/>
    <w:rsid w:val="006A1698"/>
    <w:rsid w:val="006A1B04"/>
    <w:rsid w:val="006A2185"/>
    <w:rsid w:val="006A24BA"/>
    <w:rsid w:val="006A31B9"/>
    <w:rsid w:val="006A3492"/>
    <w:rsid w:val="006A3CDB"/>
    <w:rsid w:val="006A3D33"/>
    <w:rsid w:val="006A658F"/>
    <w:rsid w:val="006A7CE3"/>
    <w:rsid w:val="006A7D0A"/>
    <w:rsid w:val="006B00F3"/>
    <w:rsid w:val="006B014B"/>
    <w:rsid w:val="006B0AA2"/>
    <w:rsid w:val="006B2966"/>
    <w:rsid w:val="006B5081"/>
    <w:rsid w:val="006B5C7F"/>
    <w:rsid w:val="006B6925"/>
    <w:rsid w:val="006B7894"/>
    <w:rsid w:val="006C048F"/>
    <w:rsid w:val="006C14D1"/>
    <w:rsid w:val="006C1588"/>
    <w:rsid w:val="006C1B22"/>
    <w:rsid w:val="006C2EBE"/>
    <w:rsid w:val="006C33DC"/>
    <w:rsid w:val="006C41D6"/>
    <w:rsid w:val="006C4504"/>
    <w:rsid w:val="006C6BBB"/>
    <w:rsid w:val="006D10D5"/>
    <w:rsid w:val="006D11EC"/>
    <w:rsid w:val="006D2A5D"/>
    <w:rsid w:val="006D4903"/>
    <w:rsid w:val="006D58BA"/>
    <w:rsid w:val="006D61EE"/>
    <w:rsid w:val="006D6DDE"/>
    <w:rsid w:val="006D70D7"/>
    <w:rsid w:val="006D7207"/>
    <w:rsid w:val="006D77C1"/>
    <w:rsid w:val="006E178F"/>
    <w:rsid w:val="006E35AC"/>
    <w:rsid w:val="006E4097"/>
    <w:rsid w:val="006E4A23"/>
    <w:rsid w:val="006E513A"/>
    <w:rsid w:val="006E568C"/>
    <w:rsid w:val="006E5A6F"/>
    <w:rsid w:val="006E5F92"/>
    <w:rsid w:val="006E62E6"/>
    <w:rsid w:val="006E68CA"/>
    <w:rsid w:val="006E69FA"/>
    <w:rsid w:val="006E730E"/>
    <w:rsid w:val="006E77B6"/>
    <w:rsid w:val="006F097D"/>
    <w:rsid w:val="006F0C3F"/>
    <w:rsid w:val="006F15CB"/>
    <w:rsid w:val="006F1E02"/>
    <w:rsid w:val="006F28E4"/>
    <w:rsid w:val="006F2A60"/>
    <w:rsid w:val="006F493C"/>
    <w:rsid w:val="006F5A62"/>
    <w:rsid w:val="006F6933"/>
    <w:rsid w:val="006F74A5"/>
    <w:rsid w:val="006F790D"/>
    <w:rsid w:val="006F7A4A"/>
    <w:rsid w:val="00701B74"/>
    <w:rsid w:val="0070328C"/>
    <w:rsid w:val="0070427D"/>
    <w:rsid w:val="007044AA"/>
    <w:rsid w:val="007049A7"/>
    <w:rsid w:val="00705E21"/>
    <w:rsid w:val="0070697E"/>
    <w:rsid w:val="007070B4"/>
    <w:rsid w:val="00710DBB"/>
    <w:rsid w:val="007125A5"/>
    <w:rsid w:val="0071388D"/>
    <w:rsid w:val="00714514"/>
    <w:rsid w:val="00715588"/>
    <w:rsid w:val="00715906"/>
    <w:rsid w:val="00715BC6"/>
    <w:rsid w:val="00716189"/>
    <w:rsid w:val="007164E7"/>
    <w:rsid w:val="0071776D"/>
    <w:rsid w:val="00717D25"/>
    <w:rsid w:val="00720993"/>
    <w:rsid w:val="00721173"/>
    <w:rsid w:val="0072137F"/>
    <w:rsid w:val="00721F72"/>
    <w:rsid w:val="00722B4C"/>
    <w:rsid w:val="00722F0B"/>
    <w:rsid w:val="007231B8"/>
    <w:rsid w:val="007254EF"/>
    <w:rsid w:val="007255E9"/>
    <w:rsid w:val="00725B93"/>
    <w:rsid w:val="0072621A"/>
    <w:rsid w:val="007266EF"/>
    <w:rsid w:val="00726901"/>
    <w:rsid w:val="007273CE"/>
    <w:rsid w:val="0072741F"/>
    <w:rsid w:val="0073213C"/>
    <w:rsid w:val="00733572"/>
    <w:rsid w:val="007335AA"/>
    <w:rsid w:val="0073471F"/>
    <w:rsid w:val="0073506E"/>
    <w:rsid w:val="007352D9"/>
    <w:rsid w:val="00735840"/>
    <w:rsid w:val="00735B98"/>
    <w:rsid w:val="007373EA"/>
    <w:rsid w:val="00740B29"/>
    <w:rsid w:val="00741132"/>
    <w:rsid w:val="00741F85"/>
    <w:rsid w:val="007421B9"/>
    <w:rsid w:val="00742552"/>
    <w:rsid w:val="007429C3"/>
    <w:rsid w:val="007431F8"/>
    <w:rsid w:val="007444F3"/>
    <w:rsid w:val="007445C8"/>
    <w:rsid w:val="00744F8E"/>
    <w:rsid w:val="0074586F"/>
    <w:rsid w:val="00745D2F"/>
    <w:rsid w:val="007463B6"/>
    <w:rsid w:val="007469B2"/>
    <w:rsid w:val="00746EAC"/>
    <w:rsid w:val="007471E5"/>
    <w:rsid w:val="00747A20"/>
    <w:rsid w:val="00750BC3"/>
    <w:rsid w:val="007510B4"/>
    <w:rsid w:val="007521E4"/>
    <w:rsid w:val="00753356"/>
    <w:rsid w:val="007534A7"/>
    <w:rsid w:val="007535BD"/>
    <w:rsid w:val="00753F45"/>
    <w:rsid w:val="00754192"/>
    <w:rsid w:val="00754520"/>
    <w:rsid w:val="0075491F"/>
    <w:rsid w:val="00754DD4"/>
    <w:rsid w:val="00760809"/>
    <w:rsid w:val="007618DE"/>
    <w:rsid w:val="00762053"/>
    <w:rsid w:val="0076391E"/>
    <w:rsid w:val="00763CBF"/>
    <w:rsid w:val="0076442E"/>
    <w:rsid w:val="007644A9"/>
    <w:rsid w:val="00765704"/>
    <w:rsid w:val="007666CC"/>
    <w:rsid w:val="00766AD6"/>
    <w:rsid w:val="00766BFA"/>
    <w:rsid w:val="00766ED2"/>
    <w:rsid w:val="00767C5C"/>
    <w:rsid w:val="00772636"/>
    <w:rsid w:val="00773068"/>
    <w:rsid w:val="0077390B"/>
    <w:rsid w:val="0077568B"/>
    <w:rsid w:val="007759A6"/>
    <w:rsid w:val="007759B3"/>
    <w:rsid w:val="00776909"/>
    <w:rsid w:val="007770E8"/>
    <w:rsid w:val="00777AF2"/>
    <w:rsid w:val="0078254B"/>
    <w:rsid w:val="00782891"/>
    <w:rsid w:val="00783B14"/>
    <w:rsid w:val="00784550"/>
    <w:rsid w:val="00784C41"/>
    <w:rsid w:val="00785647"/>
    <w:rsid w:val="007869CB"/>
    <w:rsid w:val="007871C1"/>
    <w:rsid w:val="00787713"/>
    <w:rsid w:val="00787CCA"/>
    <w:rsid w:val="00790889"/>
    <w:rsid w:val="0079267D"/>
    <w:rsid w:val="00793222"/>
    <w:rsid w:val="007934C7"/>
    <w:rsid w:val="007940F2"/>
    <w:rsid w:val="0079744A"/>
    <w:rsid w:val="007A129A"/>
    <w:rsid w:val="007A181F"/>
    <w:rsid w:val="007A1835"/>
    <w:rsid w:val="007A1C14"/>
    <w:rsid w:val="007A2A28"/>
    <w:rsid w:val="007A2A45"/>
    <w:rsid w:val="007A2E1A"/>
    <w:rsid w:val="007A38C6"/>
    <w:rsid w:val="007A3960"/>
    <w:rsid w:val="007A3BE6"/>
    <w:rsid w:val="007A4F19"/>
    <w:rsid w:val="007A795F"/>
    <w:rsid w:val="007B0037"/>
    <w:rsid w:val="007B005D"/>
    <w:rsid w:val="007B09A2"/>
    <w:rsid w:val="007B0F64"/>
    <w:rsid w:val="007B10B7"/>
    <w:rsid w:val="007B19BB"/>
    <w:rsid w:val="007B2B73"/>
    <w:rsid w:val="007B3E64"/>
    <w:rsid w:val="007B44BB"/>
    <w:rsid w:val="007B46A6"/>
    <w:rsid w:val="007B4869"/>
    <w:rsid w:val="007B670A"/>
    <w:rsid w:val="007B7784"/>
    <w:rsid w:val="007C039A"/>
    <w:rsid w:val="007C0F92"/>
    <w:rsid w:val="007C16A0"/>
    <w:rsid w:val="007C1AF4"/>
    <w:rsid w:val="007C217C"/>
    <w:rsid w:val="007C23B0"/>
    <w:rsid w:val="007C287D"/>
    <w:rsid w:val="007C2CE4"/>
    <w:rsid w:val="007C2E3C"/>
    <w:rsid w:val="007C3E6F"/>
    <w:rsid w:val="007C479F"/>
    <w:rsid w:val="007C4DE3"/>
    <w:rsid w:val="007C5672"/>
    <w:rsid w:val="007C68D8"/>
    <w:rsid w:val="007C6A3B"/>
    <w:rsid w:val="007C6A64"/>
    <w:rsid w:val="007C6C15"/>
    <w:rsid w:val="007C7F0C"/>
    <w:rsid w:val="007D0101"/>
    <w:rsid w:val="007D054A"/>
    <w:rsid w:val="007D06D7"/>
    <w:rsid w:val="007D0F65"/>
    <w:rsid w:val="007D155A"/>
    <w:rsid w:val="007D1904"/>
    <w:rsid w:val="007D206A"/>
    <w:rsid w:val="007D22F8"/>
    <w:rsid w:val="007D2865"/>
    <w:rsid w:val="007D2B26"/>
    <w:rsid w:val="007D2D3A"/>
    <w:rsid w:val="007D30C5"/>
    <w:rsid w:val="007D46F4"/>
    <w:rsid w:val="007D4B11"/>
    <w:rsid w:val="007D52B0"/>
    <w:rsid w:val="007D54C7"/>
    <w:rsid w:val="007D5BB1"/>
    <w:rsid w:val="007D5C2F"/>
    <w:rsid w:val="007D6691"/>
    <w:rsid w:val="007E2E4B"/>
    <w:rsid w:val="007E38FA"/>
    <w:rsid w:val="007E45C8"/>
    <w:rsid w:val="007E5087"/>
    <w:rsid w:val="007E5DCE"/>
    <w:rsid w:val="007E63C0"/>
    <w:rsid w:val="007E63D9"/>
    <w:rsid w:val="007E661F"/>
    <w:rsid w:val="007E75CB"/>
    <w:rsid w:val="007E78EC"/>
    <w:rsid w:val="007F0007"/>
    <w:rsid w:val="007F0699"/>
    <w:rsid w:val="007F08AB"/>
    <w:rsid w:val="007F09FE"/>
    <w:rsid w:val="007F1007"/>
    <w:rsid w:val="007F1386"/>
    <w:rsid w:val="007F29DE"/>
    <w:rsid w:val="007F3269"/>
    <w:rsid w:val="007F3811"/>
    <w:rsid w:val="007F5224"/>
    <w:rsid w:val="007F57EC"/>
    <w:rsid w:val="007F5A24"/>
    <w:rsid w:val="007F5BAC"/>
    <w:rsid w:val="007F5C10"/>
    <w:rsid w:val="007F5E6E"/>
    <w:rsid w:val="007F608A"/>
    <w:rsid w:val="007F6321"/>
    <w:rsid w:val="007F7D4A"/>
    <w:rsid w:val="0080072D"/>
    <w:rsid w:val="00801640"/>
    <w:rsid w:val="00801AEE"/>
    <w:rsid w:val="0080255C"/>
    <w:rsid w:val="00802982"/>
    <w:rsid w:val="0080396E"/>
    <w:rsid w:val="00804840"/>
    <w:rsid w:val="00806985"/>
    <w:rsid w:val="00807A60"/>
    <w:rsid w:val="00811D51"/>
    <w:rsid w:val="00812348"/>
    <w:rsid w:val="00812488"/>
    <w:rsid w:val="008125D1"/>
    <w:rsid w:val="008126C0"/>
    <w:rsid w:val="008126D9"/>
    <w:rsid w:val="00812727"/>
    <w:rsid w:val="008128AB"/>
    <w:rsid w:val="00812E4F"/>
    <w:rsid w:val="00812EDF"/>
    <w:rsid w:val="00813243"/>
    <w:rsid w:val="00813779"/>
    <w:rsid w:val="00814B92"/>
    <w:rsid w:val="00814D58"/>
    <w:rsid w:val="00815296"/>
    <w:rsid w:val="00817A09"/>
    <w:rsid w:val="00817BDA"/>
    <w:rsid w:val="0082183B"/>
    <w:rsid w:val="0082254A"/>
    <w:rsid w:val="00822D84"/>
    <w:rsid w:val="008245E9"/>
    <w:rsid w:val="00825D56"/>
    <w:rsid w:val="00827315"/>
    <w:rsid w:val="00831771"/>
    <w:rsid w:val="008318E4"/>
    <w:rsid w:val="00831C11"/>
    <w:rsid w:val="00832892"/>
    <w:rsid w:val="00832FE2"/>
    <w:rsid w:val="008340CC"/>
    <w:rsid w:val="00834493"/>
    <w:rsid w:val="00836542"/>
    <w:rsid w:val="00836619"/>
    <w:rsid w:val="00837057"/>
    <w:rsid w:val="00840880"/>
    <w:rsid w:val="0084189F"/>
    <w:rsid w:val="00842397"/>
    <w:rsid w:val="00842F04"/>
    <w:rsid w:val="00843E51"/>
    <w:rsid w:val="008441F7"/>
    <w:rsid w:val="008445E2"/>
    <w:rsid w:val="008455DC"/>
    <w:rsid w:val="00845DCE"/>
    <w:rsid w:val="0084635A"/>
    <w:rsid w:val="00847605"/>
    <w:rsid w:val="00850753"/>
    <w:rsid w:val="00854368"/>
    <w:rsid w:val="008543ED"/>
    <w:rsid w:val="0085527D"/>
    <w:rsid w:val="00855300"/>
    <w:rsid w:val="00855885"/>
    <w:rsid w:val="00856329"/>
    <w:rsid w:val="008563B5"/>
    <w:rsid w:val="008566F2"/>
    <w:rsid w:val="00856AB4"/>
    <w:rsid w:val="00856BDD"/>
    <w:rsid w:val="0085744A"/>
    <w:rsid w:val="00857D3E"/>
    <w:rsid w:val="00861D27"/>
    <w:rsid w:val="008620D2"/>
    <w:rsid w:val="008620FD"/>
    <w:rsid w:val="00862B11"/>
    <w:rsid w:val="00862EE4"/>
    <w:rsid w:val="008648FD"/>
    <w:rsid w:val="00864C68"/>
    <w:rsid w:val="0086506A"/>
    <w:rsid w:val="008658C1"/>
    <w:rsid w:val="00866600"/>
    <w:rsid w:val="00867A3B"/>
    <w:rsid w:val="00867E6C"/>
    <w:rsid w:val="0087043C"/>
    <w:rsid w:val="00871D85"/>
    <w:rsid w:val="00872E6E"/>
    <w:rsid w:val="00873053"/>
    <w:rsid w:val="00873A8D"/>
    <w:rsid w:val="00874BCD"/>
    <w:rsid w:val="0087506B"/>
    <w:rsid w:val="0087658A"/>
    <w:rsid w:val="00876C11"/>
    <w:rsid w:val="008779FB"/>
    <w:rsid w:val="00880A91"/>
    <w:rsid w:val="00880AD5"/>
    <w:rsid w:val="00881732"/>
    <w:rsid w:val="00884D98"/>
    <w:rsid w:val="0088649B"/>
    <w:rsid w:val="00886DF2"/>
    <w:rsid w:val="00887360"/>
    <w:rsid w:val="00887F27"/>
    <w:rsid w:val="00890150"/>
    <w:rsid w:val="0089103C"/>
    <w:rsid w:val="00891B96"/>
    <w:rsid w:val="00891C67"/>
    <w:rsid w:val="008933D0"/>
    <w:rsid w:val="00893BB5"/>
    <w:rsid w:val="00894512"/>
    <w:rsid w:val="00894F85"/>
    <w:rsid w:val="00895DE2"/>
    <w:rsid w:val="008963D4"/>
    <w:rsid w:val="0089676A"/>
    <w:rsid w:val="008967BD"/>
    <w:rsid w:val="00896DF9"/>
    <w:rsid w:val="0089785C"/>
    <w:rsid w:val="008979FE"/>
    <w:rsid w:val="00897B47"/>
    <w:rsid w:val="008A0277"/>
    <w:rsid w:val="008A0F14"/>
    <w:rsid w:val="008A0FFE"/>
    <w:rsid w:val="008A380B"/>
    <w:rsid w:val="008A42C4"/>
    <w:rsid w:val="008A5257"/>
    <w:rsid w:val="008A52B1"/>
    <w:rsid w:val="008A57DB"/>
    <w:rsid w:val="008A6607"/>
    <w:rsid w:val="008A6A02"/>
    <w:rsid w:val="008A6B12"/>
    <w:rsid w:val="008B119B"/>
    <w:rsid w:val="008B1BB4"/>
    <w:rsid w:val="008B21BC"/>
    <w:rsid w:val="008B30F2"/>
    <w:rsid w:val="008B4AA6"/>
    <w:rsid w:val="008B6871"/>
    <w:rsid w:val="008B6B20"/>
    <w:rsid w:val="008B744F"/>
    <w:rsid w:val="008B7A08"/>
    <w:rsid w:val="008B7C44"/>
    <w:rsid w:val="008C11CD"/>
    <w:rsid w:val="008C16AA"/>
    <w:rsid w:val="008C18E9"/>
    <w:rsid w:val="008C18EA"/>
    <w:rsid w:val="008C23D4"/>
    <w:rsid w:val="008C33E8"/>
    <w:rsid w:val="008C44AB"/>
    <w:rsid w:val="008C56E8"/>
    <w:rsid w:val="008D0BC1"/>
    <w:rsid w:val="008D1277"/>
    <w:rsid w:val="008D15F0"/>
    <w:rsid w:val="008D29FE"/>
    <w:rsid w:val="008D30E7"/>
    <w:rsid w:val="008D3A61"/>
    <w:rsid w:val="008D53EE"/>
    <w:rsid w:val="008D59AF"/>
    <w:rsid w:val="008D6539"/>
    <w:rsid w:val="008D67DF"/>
    <w:rsid w:val="008D6A51"/>
    <w:rsid w:val="008D6D1B"/>
    <w:rsid w:val="008E00A1"/>
    <w:rsid w:val="008E018B"/>
    <w:rsid w:val="008E0261"/>
    <w:rsid w:val="008E075F"/>
    <w:rsid w:val="008E094A"/>
    <w:rsid w:val="008E1D7B"/>
    <w:rsid w:val="008E1E44"/>
    <w:rsid w:val="008E29B0"/>
    <w:rsid w:val="008E3034"/>
    <w:rsid w:val="008E5994"/>
    <w:rsid w:val="008E625B"/>
    <w:rsid w:val="008E63FA"/>
    <w:rsid w:val="008F1ABD"/>
    <w:rsid w:val="008F202E"/>
    <w:rsid w:val="008F21AB"/>
    <w:rsid w:val="008F2706"/>
    <w:rsid w:val="008F28FD"/>
    <w:rsid w:val="008F3D2B"/>
    <w:rsid w:val="008F3FAC"/>
    <w:rsid w:val="008F54EC"/>
    <w:rsid w:val="008F5843"/>
    <w:rsid w:val="008F5969"/>
    <w:rsid w:val="008F6F55"/>
    <w:rsid w:val="008F77D6"/>
    <w:rsid w:val="00900CBF"/>
    <w:rsid w:val="009014F8"/>
    <w:rsid w:val="009018F5"/>
    <w:rsid w:val="00902443"/>
    <w:rsid w:val="00902F3A"/>
    <w:rsid w:val="00906119"/>
    <w:rsid w:val="00906D46"/>
    <w:rsid w:val="00910486"/>
    <w:rsid w:val="00911150"/>
    <w:rsid w:val="009116AB"/>
    <w:rsid w:val="009129A9"/>
    <w:rsid w:val="009130EE"/>
    <w:rsid w:val="00913CC9"/>
    <w:rsid w:val="0091510D"/>
    <w:rsid w:val="0091562F"/>
    <w:rsid w:val="0091701E"/>
    <w:rsid w:val="00917600"/>
    <w:rsid w:val="009210CC"/>
    <w:rsid w:val="00921139"/>
    <w:rsid w:val="00921A3D"/>
    <w:rsid w:val="009220B5"/>
    <w:rsid w:val="00922829"/>
    <w:rsid w:val="00923421"/>
    <w:rsid w:val="009248C7"/>
    <w:rsid w:val="00925580"/>
    <w:rsid w:val="00926055"/>
    <w:rsid w:val="0093027A"/>
    <w:rsid w:val="00930571"/>
    <w:rsid w:val="00933130"/>
    <w:rsid w:val="009373B5"/>
    <w:rsid w:val="00940E62"/>
    <w:rsid w:val="00941E73"/>
    <w:rsid w:val="00943CBD"/>
    <w:rsid w:val="0094463B"/>
    <w:rsid w:val="00944C2F"/>
    <w:rsid w:val="00945192"/>
    <w:rsid w:val="00945398"/>
    <w:rsid w:val="009454FF"/>
    <w:rsid w:val="00945599"/>
    <w:rsid w:val="009455F2"/>
    <w:rsid w:val="0094563A"/>
    <w:rsid w:val="00946C06"/>
    <w:rsid w:val="00946EF0"/>
    <w:rsid w:val="009471DF"/>
    <w:rsid w:val="00947C12"/>
    <w:rsid w:val="00951CF5"/>
    <w:rsid w:val="009530E8"/>
    <w:rsid w:val="009531D9"/>
    <w:rsid w:val="009533D4"/>
    <w:rsid w:val="00953BAF"/>
    <w:rsid w:val="00953E48"/>
    <w:rsid w:val="00953F89"/>
    <w:rsid w:val="00954164"/>
    <w:rsid w:val="009545FD"/>
    <w:rsid w:val="00954CC0"/>
    <w:rsid w:val="0095624D"/>
    <w:rsid w:val="00956F1C"/>
    <w:rsid w:val="00957C4F"/>
    <w:rsid w:val="00957F29"/>
    <w:rsid w:val="00963433"/>
    <w:rsid w:val="00963D1D"/>
    <w:rsid w:val="009644DA"/>
    <w:rsid w:val="0096451B"/>
    <w:rsid w:val="00964CD1"/>
    <w:rsid w:val="0096551E"/>
    <w:rsid w:val="009656E9"/>
    <w:rsid w:val="00966B22"/>
    <w:rsid w:val="009673D7"/>
    <w:rsid w:val="00967C60"/>
    <w:rsid w:val="00970F7F"/>
    <w:rsid w:val="00971241"/>
    <w:rsid w:val="00972120"/>
    <w:rsid w:val="00972682"/>
    <w:rsid w:val="009728B3"/>
    <w:rsid w:val="00973B6E"/>
    <w:rsid w:val="00974A20"/>
    <w:rsid w:val="00974D03"/>
    <w:rsid w:val="00975003"/>
    <w:rsid w:val="00976C0D"/>
    <w:rsid w:val="00976CCB"/>
    <w:rsid w:val="00976CEF"/>
    <w:rsid w:val="009770E0"/>
    <w:rsid w:val="00977344"/>
    <w:rsid w:val="00977667"/>
    <w:rsid w:val="00977D38"/>
    <w:rsid w:val="00980093"/>
    <w:rsid w:val="00980B9F"/>
    <w:rsid w:val="009813D1"/>
    <w:rsid w:val="00982C02"/>
    <w:rsid w:val="00982D3C"/>
    <w:rsid w:val="00982F39"/>
    <w:rsid w:val="00983708"/>
    <w:rsid w:val="0098388B"/>
    <w:rsid w:val="009839B4"/>
    <w:rsid w:val="00983B51"/>
    <w:rsid w:val="00984110"/>
    <w:rsid w:val="00984749"/>
    <w:rsid w:val="00986E22"/>
    <w:rsid w:val="0098706D"/>
    <w:rsid w:val="009871AA"/>
    <w:rsid w:val="00990937"/>
    <w:rsid w:val="00990FEC"/>
    <w:rsid w:val="00991B7D"/>
    <w:rsid w:val="00993A31"/>
    <w:rsid w:val="00993A6C"/>
    <w:rsid w:val="00994089"/>
    <w:rsid w:val="009961BC"/>
    <w:rsid w:val="009966C4"/>
    <w:rsid w:val="00996ED7"/>
    <w:rsid w:val="009A012E"/>
    <w:rsid w:val="009A060F"/>
    <w:rsid w:val="009A1B1C"/>
    <w:rsid w:val="009A1D42"/>
    <w:rsid w:val="009A2380"/>
    <w:rsid w:val="009A33BD"/>
    <w:rsid w:val="009A35B4"/>
    <w:rsid w:val="009A36C7"/>
    <w:rsid w:val="009A4ABE"/>
    <w:rsid w:val="009A4C9B"/>
    <w:rsid w:val="009A52ED"/>
    <w:rsid w:val="009A6436"/>
    <w:rsid w:val="009A6D53"/>
    <w:rsid w:val="009A76BC"/>
    <w:rsid w:val="009B2AB0"/>
    <w:rsid w:val="009B31BB"/>
    <w:rsid w:val="009B47B0"/>
    <w:rsid w:val="009B4931"/>
    <w:rsid w:val="009B5DCF"/>
    <w:rsid w:val="009B6CF2"/>
    <w:rsid w:val="009B7C0A"/>
    <w:rsid w:val="009C050E"/>
    <w:rsid w:val="009C0EE3"/>
    <w:rsid w:val="009C1FC2"/>
    <w:rsid w:val="009C29A9"/>
    <w:rsid w:val="009C3877"/>
    <w:rsid w:val="009C4669"/>
    <w:rsid w:val="009C4D3D"/>
    <w:rsid w:val="009C4E85"/>
    <w:rsid w:val="009C5FC4"/>
    <w:rsid w:val="009C6915"/>
    <w:rsid w:val="009D01CD"/>
    <w:rsid w:val="009D0571"/>
    <w:rsid w:val="009D1205"/>
    <w:rsid w:val="009D20F3"/>
    <w:rsid w:val="009D2B64"/>
    <w:rsid w:val="009D2F79"/>
    <w:rsid w:val="009D3320"/>
    <w:rsid w:val="009D36A5"/>
    <w:rsid w:val="009D3FB1"/>
    <w:rsid w:val="009D53C3"/>
    <w:rsid w:val="009D5ADC"/>
    <w:rsid w:val="009D6D8F"/>
    <w:rsid w:val="009D7A4D"/>
    <w:rsid w:val="009D7D93"/>
    <w:rsid w:val="009E0705"/>
    <w:rsid w:val="009E0B52"/>
    <w:rsid w:val="009E21DA"/>
    <w:rsid w:val="009E224C"/>
    <w:rsid w:val="009E32B8"/>
    <w:rsid w:val="009E4D08"/>
    <w:rsid w:val="009E5290"/>
    <w:rsid w:val="009E654A"/>
    <w:rsid w:val="009E6564"/>
    <w:rsid w:val="009E6DB8"/>
    <w:rsid w:val="009E75DC"/>
    <w:rsid w:val="009E7A84"/>
    <w:rsid w:val="009F02AA"/>
    <w:rsid w:val="009F045F"/>
    <w:rsid w:val="009F0AA0"/>
    <w:rsid w:val="009F0D5B"/>
    <w:rsid w:val="009F139B"/>
    <w:rsid w:val="009F178A"/>
    <w:rsid w:val="009F20C2"/>
    <w:rsid w:val="009F20CB"/>
    <w:rsid w:val="009F2A91"/>
    <w:rsid w:val="009F349D"/>
    <w:rsid w:val="009F3554"/>
    <w:rsid w:val="009F366A"/>
    <w:rsid w:val="009F4E37"/>
    <w:rsid w:val="009F5268"/>
    <w:rsid w:val="009F5A9D"/>
    <w:rsid w:val="009F7672"/>
    <w:rsid w:val="00A00F96"/>
    <w:rsid w:val="00A012AC"/>
    <w:rsid w:val="00A0228A"/>
    <w:rsid w:val="00A024BD"/>
    <w:rsid w:val="00A025DB"/>
    <w:rsid w:val="00A029CC"/>
    <w:rsid w:val="00A031C6"/>
    <w:rsid w:val="00A0364B"/>
    <w:rsid w:val="00A0424D"/>
    <w:rsid w:val="00A042FC"/>
    <w:rsid w:val="00A04301"/>
    <w:rsid w:val="00A04429"/>
    <w:rsid w:val="00A061F3"/>
    <w:rsid w:val="00A06527"/>
    <w:rsid w:val="00A06BC4"/>
    <w:rsid w:val="00A071B8"/>
    <w:rsid w:val="00A07752"/>
    <w:rsid w:val="00A07F98"/>
    <w:rsid w:val="00A102FA"/>
    <w:rsid w:val="00A103C2"/>
    <w:rsid w:val="00A1054C"/>
    <w:rsid w:val="00A114D3"/>
    <w:rsid w:val="00A1394B"/>
    <w:rsid w:val="00A143F6"/>
    <w:rsid w:val="00A150F6"/>
    <w:rsid w:val="00A16118"/>
    <w:rsid w:val="00A1625C"/>
    <w:rsid w:val="00A16ED1"/>
    <w:rsid w:val="00A204A0"/>
    <w:rsid w:val="00A215DF"/>
    <w:rsid w:val="00A21803"/>
    <w:rsid w:val="00A21EE9"/>
    <w:rsid w:val="00A22082"/>
    <w:rsid w:val="00A22B8E"/>
    <w:rsid w:val="00A23E41"/>
    <w:rsid w:val="00A249F7"/>
    <w:rsid w:val="00A2524A"/>
    <w:rsid w:val="00A25252"/>
    <w:rsid w:val="00A25DFA"/>
    <w:rsid w:val="00A25E4D"/>
    <w:rsid w:val="00A26034"/>
    <w:rsid w:val="00A26289"/>
    <w:rsid w:val="00A266F1"/>
    <w:rsid w:val="00A26957"/>
    <w:rsid w:val="00A27C5B"/>
    <w:rsid w:val="00A30033"/>
    <w:rsid w:val="00A30670"/>
    <w:rsid w:val="00A30CD9"/>
    <w:rsid w:val="00A30E95"/>
    <w:rsid w:val="00A31023"/>
    <w:rsid w:val="00A31267"/>
    <w:rsid w:val="00A333A7"/>
    <w:rsid w:val="00A344CC"/>
    <w:rsid w:val="00A3554A"/>
    <w:rsid w:val="00A362EB"/>
    <w:rsid w:val="00A366BB"/>
    <w:rsid w:val="00A371D9"/>
    <w:rsid w:val="00A3728D"/>
    <w:rsid w:val="00A37DBC"/>
    <w:rsid w:val="00A40046"/>
    <w:rsid w:val="00A402F9"/>
    <w:rsid w:val="00A42B5F"/>
    <w:rsid w:val="00A43942"/>
    <w:rsid w:val="00A45361"/>
    <w:rsid w:val="00A453F4"/>
    <w:rsid w:val="00A4586B"/>
    <w:rsid w:val="00A46D23"/>
    <w:rsid w:val="00A51A2D"/>
    <w:rsid w:val="00A52224"/>
    <w:rsid w:val="00A52409"/>
    <w:rsid w:val="00A534DD"/>
    <w:rsid w:val="00A54CDC"/>
    <w:rsid w:val="00A5602D"/>
    <w:rsid w:val="00A560C2"/>
    <w:rsid w:val="00A56B97"/>
    <w:rsid w:val="00A570DB"/>
    <w:rsid w:val="00A578FB"/>
    <w:rsid w:val="00A60349"/>
    <w:rsid w:val="00A62C02"/>
    <w:rsid w:val="00A63620"/>
    <w:rsid w:val="00A63A6A"/>
    <w:rsid w:val="00A640ED"/>
    <w:rsid w:val="00A65531"/>
    <w:rsid w:val="00A65C57"/>
    <w:rsid w:val="00A65EE2"/>
    <w:rsid w:val="00A65FAA"/>
    <w:rsid w:val="00A6605A"/>
    <w:rsid w:val="00A66CD0"/>
    <w:rsid w:val="00A66EC5"/>
    <w:rsid w:val="00A67820"/>
    <w:rsid w:val="00A7089F"/>
    <w:rsid w:val="00A71082"/>
    <w:rsid w:val="00A7188E"/>
    <w:rsid w:val="00A72381"/>
    <w:rsid w:val="00A72D7B"/>
    <w:rsid w:val="00A72FCF"/>
    <w:rsid w:val="00A738E6"/>
    <w:rsid w:val="00A7464D"/>
    <w:rsid w:val="00A74E63"/>
    <w:rsid w:val="00A754EB"/>
    <w:rsid w:val="00A756F5"/>
    <w:rsid w:val="00A75B8A"/>
    <w:rsid w:val="00A75F89"/>
    <w:rsid w:val="00A7684D"/>
    <w:rsid w:val="00A77426"/>
    <w:rsid w:val="00A77604"/>
    <w:rsid w:val="00A77DAD"/>
    <w:rsid w:val="00A80429"/>
    <w:rsid w:val="00A81421"/>
    <w:rsid w:val="00A81A0C"/>
    <w:rsid w:val="00A821B3"/>
    <w:rsid w:val="00A82E17"/>
    <w:rsid w:val="00A83117"/>
    <w:rsid w:val="00A840EB"/>
    <w:rsid w:val="00A843A9"/>
    <w:rsid w:val="00A849C7"/>
    <w:rsid w:val="00A85C07"/>
    <w:rsid w:val="00A906C5"/>
    <w:rsid w:val="00A9098A"/>
    <w:rsid w:val="00A91450"/>
    <w:rsid w:val="00A9231A"/>
    <w:rsid w:val="00A923C5"/>
    <w:rsid w:val="00A92DE0"/>
    <w:rsid w:val="00A93028"/>
    <w:rsid w:val="00A93501"/>
    <w:rsid w:val="00A942C8"/>
    <w:rsid w:val="00A96C3E"/>
    <w:rsid w:val="00A96EA6"/>
    <w:rsid w:val="00A97821"/>
    <w:rsid w:val="00A97F66"/>
    <w:rsid w:val="00AA2021"/>
    <w:rsid w:val="00AA2390"/>
    <w:rsid w:val="00AA257B"/>
    <w:rsid w:val="00AA30AC"/>
    <w:rsid w:val="00AA30CD"/>
    <w:rsid w:val="00AA51EE"/>
    <w:rsid w:val="00AA5CDC"/>
    <w:rsid w:val="00AA7BA0"/>
    <w:rsid w:val="00AB0605"/>
    <w:rsid w:val="00AB1063"/>
    <w:rsid w:val="00AB187B"/>
    <w:rsid w:val="00AB1EEB"/>
    <w:rsid w:val="00AB23B3"/>
    <w:rsid w:val="00AB2725"/>
    <w:rsid w:val="00AB2AE8"/>
    <w:rsid w:val="00AB2CF9"/>
    <w:rsid w:val="00AB31AA"/>
    <w:rsid w:val="00AB31E2"/>
    <w:rsid w:val="00AB6451"/>
    <w:rsid w:val="00AB6984"/>
    <w:rsid w:val="00AB6C61"/>
    <w:rsid w:val="00AB6CB2"/>
    <w:rsid w:val="00AC0069"/>
    <w:rsid w:val="00AC05B9"/>
    <w:rsid w:val="00AC0A7E"/>
    <w:rsid w:val="00AC0B0B"/>
    <w:rsid w:val="00AC1AAB"/>
    <w:rsid w:val="00AC2A57"/>
    <w:rsid w:val="00AC30DC"/>
    <w:rsid w:val="00AC4183"/>
    <w:rsid w:val="00AC43E1"/>
    <w:rsid w:val="00AC473A"/>
    <w:rsid w:val="00AC4997"/>
    <w:rsid w:val="00AC4C17"/>
    <w:rsid w:val="00AC4C73"/>
    <w:rsid w:val="00AC5EB7"/>
    <w:rsid w:val="00AC6CAD"/>
    <w:rsid w:val="00AD0192"/>
    <w:rsid w:val="00AD04EC"/>
    <w:rsid w:val="00AD0818"/>
    <w:rsid w:val="00AD1956"/>
    <w:rsid w:val="00AD3536"/>
    <w:rsid w:val="00AD38A2"/>
    <w:rsid w:val="00AD3D3F"/>
    <w:rsid w:val="00AD4304"/>
    <w:rsid w:val="00AD45D7"/>
    <w:rsid w:val="00AD50C4"/>
    <w:rsid w:val="00AD681F"/>
    <w:rsid w:val="00AD7AC9"/>
    <w:rsid w:val="00AD7E40"/>
    <w:rsid w:val="00AE04EB"/>
    <w:rsid w:val="00AE1566"/>
    <w:rsid w:val="00AE1FC0"/>
    <w:rsid w:val="00AE28E5"/>
    <w:rsid w:val="00AE3444"/>
    <w:rsid w:val="00AE38C3"/>
    <w:rsid w:val="00AE3977"/>
    <w:rsid w:val="00AE6326"/>
    <w:rsid w:val="00AE6F9D"/>
    <w:rsid w:val="00AE7B5A"/>
    <w:rsid w:val="00AF215B"/>
    <w:rsid w:val="00AF3BB0"/>
    <w:rsid w:val="00AF4F7E"/>
    <w:rsid w:val="00AF5C6E"/>
    <w:rsid w:val="00AF63DB"/>
    <w:rsid w:val="00AF66F7"/>
    <w:rsid w:val="00AF7329"/>
    <w:rsid w:val="00B00BA0"/>
    <w:rsid w:val="00B0191D"/>
    <w:rsid w:val="00B03306"/>
    <w:rsid w:val="00B03316"/>
    <w:rsid w:val="00B03654"/>
    <w:rsid w:val="00B0606A"/>
    <w:rsid w:val="00B06736"/>
    <w:rsid w:val="00B10784"/>
    <w:rsid w:val="00B107F8"/>
    <w:rsid w:val="00B114D9"/>
    <w:rsid w:val="00B11614"/>
    <w:rsid w:val="00B117AB"/>
    <w:rsid w:val="00B12946"/>
    <w:rsid w:val="00B12CD4"/>
    <w:rsid w:val="00B12DAB"/>
    <w:rsid w:val="00B13684"/>
    <w:rsid w:val="00B1514F"/>
    <w:rsid w:val="00B1571B"/>
    <w:rsid w:val="00B16E56"/>
    <w:rsid w:val="00B1797A"/>
    <w:rsid w:val="00B17DD1"/>
    <w:rsid w:val="00B203CB"/>
    <w:rsid w:val="00B2094E"/>
    <w:rsid w:val="00B20A03"/>
    <w:rsid w:val="00B21945"/>
    <w:rsid w:val="00B21D1D"/>
    <w:rsid w:val="00B21D65"/>
    <w:rsid w:val="00B23E36"/>
    <w:rsid w:val="00B240DA"/>
    <w:rsid w:val="00B24AC4"/>
    <w:rsid w:val="00B2558F"/>
    <w:rsid w:val="00B25C90"/>
    <w:rsid w:val="00B25FDD"/>
    <w:rsid w:val="00B2644C"/>
    <w:rsid w:val="00B310B9"/>
    <w:rsid w:val="00B32518"/>
    <w:rsid w:val="00B32B5A"/>
    <w:rsid w:val="00B34457"/>
    <w:rsid w:val="00B347B8"/>
    <w:rsid w:val="00B347EE"/>
    <w:rsid w:val="00B35083"/>
    <w:rsid w:val="00B35D4F"/>
    <w:rsid w:val="00B36479"/>
    <w:rsid w:val="00B367B5"/>
    <w:rsid w:val="00B3713B"/>
    <w:rsid w:val="00B3724E"/>
    <w:rsid w:val="00B37617"/>
    <w:rsid w:val="00B37748"/>
    <w:rsid w:val="00B37A07"/>
    <w:rsid w:val="00B40B41"/>
    <w:rsid w:val="00B4150F"/>
    <w:rsid w:val="00B41930"/>
    <w:rsid w:val="00B42BFE"/>
    <w:rsid w:val="00B43F80"/>
    <w:rsid w:val="00B4499C"/>
    <w:rsid w:val="00B45F2E"/>
    <w:rsid w:val="00B47E66"/>
    <w:rsid w:val="00B50D58"/>
    <w:rsid w:val="00B527B8"/>
    <w:rsid w:val="00B52F1E"/>
    <w:rsid w:val="00B553A8"/>
    <w:rsid w:val="00B55529"/>
    <w:rsid w:val="00B55C78"/>
    <w:rsid w:val="00B57CAD"/>
    <w:rsid w:val="00B57E54"/>
    <w:rsid w:val="00B60D7D"/>
    <w:rsid w:val="00B613AE"/>
    <w:rsid w:val="00B61904"/>
    <w:rsid w:val="00B627C2"/>
    <w:rsid w:val="00B63279"/>
    <w:rsid w:val="00B63DCB"/>
    <w:rsid w:val="00B64045"/>
    <w:rsid w:val="00B66A2E"/>
    <w:rsid w:val="00B66B48"/>
    <w:rsid w:val="00B66D52"/>
    <w:rsid w:val="00B67D03"/>
    <w:rsid w:val="00B706A1"/>
    <w:rsid w:val="00B719D9"/>
    <w:rsid w:val="00B737D4"/>
    <w:rsid w:val="00B73ABF"/>
    <w:rsid w:val="00B73BE8"/>
    <w:rsid w:val="00B74122"/>
    <w:rsid w:val="00B75237"/>
    <w:rsid w:val="00B7534B"/>
    <w:rsid w:val="00B7575C"/>
    <w:rsid w:val="00B75EB0"/>
    <w:rsid w:val="00B77E67"/>
    <w:rsid w:val="00B80E94"/>
    <w:rsid w:val="00B816E4"/>
    <w:rsid w:val="00B82724"/>
    <w:rsid w:val="00B82B9F"/>
    <w:rsid w:val="00B8369B"/>
    <w:rsid w:val="00B83EAC"/>
    <w:rsid w:val="00B84509"/>
    <w:rsid w:val="00B845A6"/>
    <w:rsid w:val="00B84B40"/>
    <w:rsid w:val="00B84CDB"/>
    <w:rsid w:val="00B84F84"/>
    <w:rsid w:val="00B85AE8"/>
    <w:rsid w:val="00B86015"/>
    <w:rsid w:val="00B87BC0"/>
    <w:rsid w:val="00B87DCF"/>
    <w:rsid w:val="00B900FC"/>
    <w:rsid w:val="00B9027E"/>
    <w:rsid w:val="00B91324"/>
    <w:rsid w:val="00B914C2"/>
    <w:rsid w:val="00B91FF1"/>
    <w:rsid w:val="00B927B2"/>
    <w:rsid w:val="00B93456"/>
    <w:rsid w:val="00B93995"/>
    <w:rsid w:val="00B93B5F"/>
    <w:rsid w:val="00B93C78"/>
    <w:rsid w:val="00B94841"/>
    <w:rsid w:val="00B94B1F"/>
    <w:rsid w:val="00B95232"/>
    <w:rsid w:val="00B962B0"/>
    <w:rsid w:val="00B96764"/>
    <w:rsid w:val="00BA1414"/>
    <w:rsid w:val="00BA1E01"/>
    <w:rsid w:val="00BA217D"/>
    <w:rsid w:val="00BA21C0"/>
    <w:rsid w:val="00BA6715"/>
    <w:rsid w:val="00BA6DBE"/>
    <w:rsid w:val="00BA6E59"/>
    <w:rsid w:val="00BB0715"/>
    <w:rsid w:val="00BB0C43"/>
    <w:rsid w:val="00BB103C"/>
    <w:rsid w:val="00BB3472"/>
    <w:rsid w:val="00BB53D5"/>
    <w:rsid w:val="00BB5798"/>
    <w:rsid w:val="00BB5A07"/>
    <w:rsid w:val="00BB68FB"/>
    <w:rsid w:val="00BB77FC"/>
    <w:rsid w:val="00BB7A3B"/>
    <w:rsid w:val="00BC03CC"/>
    <w:rsid w:val="00BC2353"/>
    <w:rsid w:val="00BC2ACA"/>
    <w:rsid w:val="00BC2EA7"/>
    <w:rsid w:val="00BC46AE"/>
    <w:rsid w:val="00BC5492"/>
    <w:rsid w:val="00BC58EA"/>
    <w:rsid w:val="00BC668B"/>
    <w:rsid w:val="00BC68F7"/>
    <w:rsid w:val="00BC73C7"/>
    <w:rsid w:val="00BC7E31"/>
    <w:rsid w:val="00BD02D4"/>
    <w:rsid w:val="00BD0AE9"/>
    <w:rsid w:val="00BD1781"/>
    <w:rsid w:val="00BD1E6A"/>
    <w:rsid w:val="00BD3B60"/>
    <w:rsid w:val="00BD6451"/>
    <w:rsid w:val="00BD7EFB"/>
    <w:rsid w:val="00BE0BDB"/>
    <w:rsid w:val="00BE32EC"/>
    <w:rsid w:val="00BE35E3"/>
    <w:rsid w:val="00BE405C"/>
    <w:rsid w:val="00BE4822"/>
    <w:rsid w:val="00BE500C"/>
    <w:rsid w:val="00BE56C1"/>
    <w:rsid w:val="00BE6061"/>
    <w:rsid w:val="00BE68C7"/>
    <w:rsid w:val="00BE6B94"/>
    <w:rsid w:val="00BE7600"/>
    <w:rsid w:val="00BF000D"/>
    <w:rsid w:val="00BF0142"/>
    <w:rsid w:val="00BF046F"/>
    <w:rsid w:val="00BF08AC"/>
    <w:rsid w:val="00BF0FE3"/>
    <w:rsid w:val="00BF113D"/>
    <w:rsid w:val="00BF139C"/>
    <w:rsid w:val="00BF340B"/>
    <w:rsid w:val="00BF3BA9"/>
    <w:rsid w:val="00BF5522"/>
    <w:rsid w:val="00BF5EC7"/>
    <w:rsid w:val="00C0000C"/>
    <w:rsid w:val="00C000D8"/>
    <w:rsid w:val="00C006DD"/>
    <w:rsid w:val="00C01193"/>
    <w:rsid w:val="00C014FE"/>
    <w:rsid w:val="00C01F41"/>
    <w:rsid w:val="00C01FCA"/>
    <w:rsid w:val="00C035E4"/>
    <w:rsid w:val="00C0375B"/>
    <w:rsid w:val="00C0434E"/>
    <w:rsid w:val="00C05243"/>
    <w:rsid w:val="00C0536E"/>
    <w:rsid w:val="00C05644"/>
    <w:rsid w:val="00C06333"/>
    <w:rsid w:val="00C06E8A"/>
    <w:rsid w:val="00C1026A"/>
    <w:rsid w:val="00C10287"/>
    <w:rsid w:val="00C115B5"/>
    <w:rsid w:val="00C11B95"/>
    <w:rsid w:val="00C131F5"/>
    <w:rsid w:val="00C13338"/>
    <w:rsid w:val="00C13BD3"/>
    <w:rsid w:val="00C14673"/>
    <w:rsid w:val="00C14D09"/>
    <w:rsid w:val="00C14ED5"/>
    <w:rsid w:val="00C150A4"/>
    <w:rsid w:val="00C1642B"/>
    <w:rsid w:val="00C16636"/>
    <w:rsid w:val="00C1684C"/>
    <w:rsid w:val="00C17F1B"/>
    <w:rsid w:val="00C206F1"/>
    <w:rsid w:val="00C20990"/>
    <w:rsid w:val="00C20D58"/>
    <w:rsid w:val="00C2175E"/>
    <w:rsid w:val="00C21DC6"/>
    <w:rsid w:val="00C21F38"/>
    <w:rsid w:val="00C22263"/>
    <w:rsid w:val="00C22531"/>
    <w:rsid w:val="00C2463B"/>
    <w:rsid w:val="00C25FC0"/>
    <w:rsid w:val="00C26394"/>
    <w:rsid w:val="00C27273"/>
    <w:rsid w:val="00C30896"/>
    <w:rsid w:val="00C31B79"/>
    <w:rsid w:val="00C358BE"/>
    <w:rsid w:val="00C360F9"/>
    <w:rsid w:val="00C36C77"/>
    <w:rsid w:val="00C36FCB"/>
    <w:rsid w:val="00C37299"/>
    <w:rsid w:val="00C376F1"/>
    <w:rsid w:val="00C407C0"/>
    <w:rsid w:val="00C40E44"/>
    <w:rsid w:val="00C40F82"/>
    <w:rsid w:val="00C42524"/>
    <w:rsid w:val="00C43EE0"/>
    <w:rsid w:val="00C43F58"/>
    <w:rsid w:val="00C44651"/>
    <w:rsid w:val="00C45224"/>
    <w:rsid w:val="00C45FAA"/>
    <w:rsid w:val="00C5141B"/>
    <w:rsid w:val="00C519DD"/>
    <w:rsid w:val="00C5273D"/>
    <w:rsid w:val="00C5278D"/>
    <w:rsid w:val="00C530B4"/>
    <w:rsid w:val="00C530E3"/>
    <w:rsid w:val="00C546BF"/>
    <w:rsid w:val="00C5496A"/>
    <w:rsid w:val="00C5511E"/>
    <w:rsid w:val="00C55166"/>
    <w:rsid w:val="00C55B50"/>
    <w:rsid w:val="00C575D4"/>
    <w:rsid w:val="00C601DC"/>
    <w:rsid w:val="00C60278"/>
    <w:rsid w:val="00C61397"/>
    <w:rsid w:val="00C61563"/>
    <w:rsid w:val="00C62382"/>
    <w:rsid w:val="00C625D6"/>
    <w:rsid w:val="00C6289A"/>
    <w:rsid w:val="00C642CB"/>
    <w:rsid w:val="00C64C2A"/>
    <w:rsid w:val="00C6516D"/>
    <w:rsid w:val="00C65A3D"/>
    <w:rsid w:val="00C66341"/>
    <w:rsid w:val="00C702C6"/>
    <w:rsid w:val="00C705E4"/>
    <w:rsid w:val="00C709C9"/>
    <w:rsid w:val="00C71123"/>
    <w:rsid w:val="00C71BB1"/>
    <w:rsid w:val="00C726AA"/>
    <w:rsid w:val="00C72B78"/>
    <w:rsid w:val="00C73083"/>
    <w:rsid w:val="00C76454"/>
    <w:rsid w:val="00C775F1"/>
    <w:rsid w:val="00C8052C"/>
    <w:rsid w:val="00C80964"/>
    <w:rsid w:val="00C82FB8"/>
    <w:rsid w:val="00C832AA"/>
    <w:rsid w:val="00C8450E"/>
    <w:rsid w:val="00C85109"/>
    <w:rsid w:val="00C853E5"/>
    <w:rsid w:val="00C85527"/>
    <w:rsid w:val="00C85859"/>
    <w:rsid w:val="00C85B52"/>
    <w:rsid w:val="00C862A6"/>
    <w:rsid w:val="00C91682"/>
    <w:rsid w:val="00C92300"/>
    <w:rsid w:val="00C928A9"/>
    <w:rsid w:val="00C94A83"/>
    <w:rsid w:val="00C94B96"/>
    <w:rsid w:val="00C976EA"/>
    <w:rsid w:val="00CA049C"/>
    <w:rsid w:val="00CA0AA1"/>
    <w:rsid w:val="00CA0B27"/>
    <w:rsid w:val="00CA1443"/>
    <w:rsid w:val="00CA5201"/>
    <w:rsid w:val="00CA5C87"/>
    <w:rsid w:val="00CA6766"/>
    <w:rsid w:val="00CA69BC"/>
    <w:rsid w:val="00CA77B6"/>
    <w:rsid w:val="00CA7FDB"/>
    <w:rsid w:val="00CB30A9"/>
    <w:rsid w:val="00CB34A1"/>
    <w:rsid w:val="00CB3911"/>
    <w:rsid w:val="00CB3D78"/>
    <w:rsid w:val="00CB4019"/>
    <w:rsid w:val="00CB4479"/>
    <w:rsid w:val="00CB50F0"/>
    <w:rsid w:val="00CB5912"/>
    <w:rsid w:val="00CB6611"/>
    <w:rsid w:val="00CB758F"/>
    <w:rsid w:val="00CB7861"/>
    <w:rsid w:val="00CC1EA4"/>
    <w:rsid w:val="00CC21F5"/>
    <w:rsid w:val="00CC3171"/>
    <w:rsid w:val="00CC3792"/>
    <w:rsid w:val="00CC3872"/>
    <w:rsid w:val="00CC391F"/>
    <w:rsid w:val="00CC3CF7"/>
    <w:rsid w:val="00CC5081"/>
    <w:rsid w:val="00CC7BD9"/>
    <w:rsid w:val="00CD056A"/>
    <w:rsid w:val="00CD0865"/>
    <w:rsid w:val="00CD09F1"/>
    <w:rsid w:val="00CD0DE0"/>
    <w:rsid w:val="00CD15E1"/>
    <w:rsid w:val="00CD17DC"/>
    <w:rsid w:val="00CD266C"/>
    <w:rsid w:val="00CD2F46"/>
    <w:rsid w:val="00CD33EE"/>
    <w:rsid w:val="00CD443C"/>
    <w:rsid w:val="00CD45EE"/>
    <w:rsid w:val="00CD4885"/>
    <w:rsid w:val="00CD5D98"/>
    <w:rsid w:val="00CE02CB"/>
    <w:rsid w:val="00CE0821"/>
    <w:rsid w:val="00CE0843"/>
    <w:rsid w:val="00CE0ACB"/>
    <w:rsid w:val="00CE1614"/>
    <w:rsid w:val="00CE19ED"/>
    <w:rsid w:val="00CE1C52"/>
    <w:rsid w:val="00CE24AF"/>
    <w:rsid w:val="00CE2DA8"/>
    <w:rsid w:val="00CE7109"/>
    <w:rsid w:val="00CF020F"/>
    <w:rsid w:val="00CF0BBE"/>
    <w:rsid w:val="00CF114B"/>
    <w:rsid w:val="00CF15E5"/>
    <w:rsid w:val="00CF177F"/>
    <w:rsid w:val="00CF1D57"/>
    <w:rsid w:val="00CF2845"/>
    <w:rsid w:val="00CF4216"/>
    <w:rsid w:val="00CF4DEA"/>
    <w:rsid w:val="00CF7246"/>
    <w:rsid w:val="00CF75F3"/>
    <w:rsid w:val="00CF7E7E"/>
    <w:rsid w:val="00D0044C"/>
    <w:rsid w:val="00D01A9C"/>
    <w:rsid w:val="00D01EBA"/>
    <w:rsid w:val="00D01ED6"/>
    <w:rsid w:val="00D02197"/>
    <w:rsid w:val="00D02DA5"/>
    <w:rsid w:val="00D038E4"/>
    <w:rsid w:val="00D0400A"/>
    <w:rsid w:val="00D04610"/>
    <w:rsid w:val="00D048A2"/>
    <w:rsid w:val="00D049C1"/>
    <w:rsid w:val="00D05014"/>
    <w:rsid w:val="00D05C2F"/>
    <w:rsid w:val="00D06757"/>
    <w:rsid w:val="00D12644"/>
    <w:rsid w:val="00D12E1E"/>
    <w:rsid w:val="00D13350"/>
    <w:rsid w:val="00D13CE9"/>
    <w:rsid w:val="00D1598B"/>
    <w:rsid w:val="00D15AF8"/>
    <w:rsid w:val="00D16276"/>
    <w:rsid w:val="00D16AD5"/>
    <w:rsid w:val="00D20893"/>
    <w:rsid w:val="00D20A4A"/>
    <w:rsid w:val="00D21A9B"/>
    <w:rsid w:val="00D220CE"/>
    <w:rsid w:val="00D22C71"/>
    <w:rsid w:val="00D235F2"/>
    <w:rsid w:val="00D2473B"/>
    <w:rsid w:val="00D24FEC"/>
    <w:rsid w:val="00D25937"/>
    <w:rsid w:val="00D25A25"/>
    <w:rsid w:val="00D25D6F"/>
    <w:rsid w:val="00D2692E"/>
    <w:rsid w:val="00D26B18"/>
    <w:rsid w:val="00D303F6"/>
    <w:rsid w:val="00D30679"/>
    <w:rsid w:val="00D31BB5"/>
    <w:rsid w:val="00D31E9D"/>
    <w:rsid w:val="00D32C94"/>
    <w:rsid w:val="00D32D5A"/>
    <w:rsid w:val="00D330F5"/>
    <w:rsid w:val="00D35633"/>
    <w:rsid w:val="00D35BA7"/>
    <w:rsid w:val="00D36BD6"/>
    <w:rsid w:val="00D3701A"/>
    <w:rsid w:val="00D44778"/>
    <w:rsid w:val="00D44BE0"/>
    <w:rsid w:val="00D45294"/>
    <w:rsid w:val="00D45D9A"/>
    <w:rsid w:val="00D466C8"/>
    <w:rsid w:val="00D47DB6"/>
    <w:rsid w:val="00D50EFE"/>
    <w:rsid w:val="00D5113C"/>
    <w:rsid w:val="00D51EF7"/>
    <w:rsid w:val="00D51F92"/>
    <w:rsid w:val="00D520BF"/>
    <w:rsid w:val="00D521C3"/>
    <w:rsid w:val="00D52DC9"/>
    <w:rsid w:val="00D5305E"/>
    <w:rsid w:val="00D53402"/>
    <w:rsid w:val="00D54048"/>
    <w:rsid w:val="00D54172"/>
    <w:rsid w:val="00D542FC"/>
    <w:rsid w:val="00D54582"/>
    <w:rsid w:val="00D546AA"/>
    <w:rsid w:val="00D54B0D"/>
    <w:rsid w:val="00D57230"/>
    <w:rsid w:val="00D60663"/>
    <w:rsid w:val="00D6191E"/>
    <w:rsid w:val="00D63BB1"/>
    <w:rsid w:val="00D64937"/>
    <w:rsid w:val="00D64F6C"/>
    <w:rsid w:val="00D65F66"/>
    <w:rsid w:val="00D66804"/>
    <w:rsid w:val="00D707D8"/>
    <w:rsid w:val="00D7089F"/>
    <w:rsid w:val="00D717D0"/>
    <w:rsid w:val="00D718AF"/>
    <w:rsid w:val="00D72212"/>
    <w:rsid w:val="00D73D2F"/>
    <w:rsid w:val="00D7433B"/>
    <w:rsid w:val="00D74898"/>
    <w:rsid w:val="00D77195"/>
    <w:rsid w:val="00D80254"/>
    <w:rsid w:val="00D80725"/>
    <w:rsid w:val="00D8082D"/>
    <w:rsid w:val="00D80E5A"/>
    <w:rsid w:val="00D80F3F"/>
    <w:rsid w:val="00D813FE"/>
    <w:rsid w:val="00D8146F"/>
    <w:rsid w:val="00D82165"/>
    <w:rsid w:val="00D82C7F"/>
    <w:rsid w:val="00D82FE9"/>
    <w:rsid w:val="00D84839"/>
    <w:rsid w:val="00D849D1"/>
    <w:rsid w:val="00D84EC8"/>
    <w:rsid w:val="00D85A56"/>
    <w:rsid w:val="00D85BF1"/>
    <w:rsid w:val="00D867F5"/>
    <w:rsid w:val="00D87394"/>
    <w:rsid w:val="00D879D5"/>
    <w:rsid w:val="00D91315"/>
    <w:rsid w:val="00D9393F"/>
    <w:rsid w:val="00D941C7"/>
    <w:rsid w:val="00D95120"/>
    <w:rsid w:val="00D9581C"/>
    <w:rsid w:val="00D95D9B"/>
    <w:rsid w:val="00D96669"/>
    <w:rsid w:val="00D971AE"/>
    <w:rsid w:val="00DA111E"/>
    <w:rsid w:val="00DA1E4A"/>
    <w:rsid w:val="00DA2120"/>
    <w:rsid w:val="00DA2C2D"/>
    <w:rsid w:val="00DA4906"/>
    <w:rsid w:val="00DA4A0B"/>
    <w:rsid w:val="00DA4C19"/>
    <w:rsid w:val="00DA51A8"/>
    <w:rsid w:val="00DA54B3"/>
    <w:rsid w:val="00DA65EE"/>
    <w:rsid w:val="00DA6DBE"/>
    <w:rsid w:val="00DB0640"/>
    <w:rsid w:val="00DB195A"/>
    <w:rsid w:val="00DB276A"/>
    <w:rsid w:val="00DB3130"/>
    <w:rsid w:val="00DB3D47"/>
    <w:rsid w:val="00DB5010"/>
    <w:rsid w:val="00DB514B"/>
    <w:rsid w:val="00DB53BD"/>
    <w:rsid w:val="00DB59BB"/>
    <w:rsid w:val="00DB5F21"/>
    <w:rsid w:val="00DB63B0"/>
    <w:rsid w:val="00DB6B26"/>
    <w:rsid w:val="00DC03AE"/>
    <w:rsid w:val="00DC103A"/>
    <w:rsid w:val="00DC1E95"/>
    <w:rsid w:val="00DC47EC"/>
    <w:rsid w:val="00DC5475"/>
    <w:rsid w:val="00DC59BB"/>
    <w:rsid w:val="00DC6820"/>
    <w:rsid w:val="00DC6BB3"/>
    <w:rsid w:val="00DC6F7D"/>
    <w:rsid w:val="00DC7036"/>
    <w:rsid w:val="00DD15A4"/>
    <w:rsid w:val="00DD209C"/>
    <w:rsid w:val="00DD3875"/>
    <w:rsid w:val="00DD42CD"/>
    <w:rsid w:val="00DD46CD"/>
    <w:rsid w:val="00DD491E"/>
    <w:rsid w:val="00DD6531"/>
    <w:rsid w:val="00DD66E6"/>
    <w:rsid w:val="00DD79DC"/>
    <w:rsid w:val="00DE2E93"/>
    <w:rsid w:val="00DE3081"/>
    <w:rsid w:val="00DE56E7"/>
    <w:rsid w:val="00DE594B"/>
    <w:rsid w:val="00DE5FF5"/>
    <w:rsid w:val="00DE6293"/>
    <w:rsid w:val="00DE7347"/>
    <w:rsid w:val="00DE7503"/>
    <w:rsid w:val="00DF1506"/>
    <w:rsid w:val="00DF18E5"/>
    <w:rsid w:val="00DF2766"/>
    <w:rsid w:val="00DF334C"/>
    <w:rsid w:val="00DF37A1"/>
    <w:rsid w:val="00DF41E4"/>
    <w:rsid w:val="00DF5B2E"/>
    <w:rsid w:val="00DF72DA"/>
    <w:rsid w:val="00DF7CBA"/>
    <w:rsid w:val="00E00BB2"/>
    <w:rsid w:val="00E01F95"/>
    <w:rsid w:val="00E02714"/>
    <w:rsid w:val="00E02B22"/>
    <w:rsid w:val="00E02DE5"/>
    <w:rsid w:val="00E034E2"/>
    <w:rsid w:val="00E044B3"/>
    <w:rsid w:val="00E06C72"/>
    <w:rsid w:val="00E076BC"/>
    <w:rsid w:val="00E07FBB"/>
    <w:rsid w:val="00E1079D"/>
    <w:rsid w:val="00E10C91"/>
    <w:rsid w:val="00E118A1"/>
    <w:rsid w:val="00E11E83"/>
    <w:rsid w:val="00E12A76"/>
    <w:rsid w:val="00E132CB"/>
    <w:rsid w:val="00E13AFB"/>
    <w:rsid w:val="00E14BF0"/>
    <w:rsid w:val="00E14D02"/>
    <w:rsid w:val="00E14F94"/>
    <w:rsid w:val="00E155CE"/>
    <w:rsid w:val="00E20444"/>
    <w:rsid w:val="00E21C4E"/>
    <w:rsid w:val="00E2209C"/>
    <w:rsid w:val="00E2259D"/>
    <w:rsid w:val="00E24FC5"/>
    <w:rsid w:val="00E250F0"/>
    <w:rsid w:val="00E25616"/>
    <w:rsid w:val="00E2596F"/>
    <w:rsid w:val="00E26446"/>
    <w:rsid w:val="00E26AAC"/>
    <w:rsid w:val="00E30687"/>
    <w:rsid w:val="00E30FDF"/>
    <w:rsid w:val="00E315ED"/>
    <w:rsid w:val="00E31E8D"/>
    <w:rsid w:val="00E3271F"/>
    <w:rsid w:val="00E32F15"/>
    <w:rsid w:val="00E3421E"/>
    <w:rsid w:val="00E3515C"/>
    <w:rsid w:val="00E3592E"/>
    <w:rsid w:val="00E35DD0"/>
    <w:rsid w:val="00E35E05"/>
    <w:rsid w:val="00E36432"/>
    <w:rsid w:val="00E368CF"/>
    <w:rsid w:val="00E36BA9"/>
    <w:rsid w:val="00E36D73"/>
    <w:rsid w:val="00E36DA7"/>
    <w:rsid w:val="00E371C5"/>
    <w:rsid w:val="00E3787C"/>
    <w:rsid w:val="00E37FC8"/>
    <w:rsid w:val="00E4033E"/>
    <w:rsid w:val="00E40525"/>
    <w:rsid w:val="00E41A54"/>
    <w:rsid w:val="00E428C3"/>
    <w:rsid w:val="00E43BE0"/>
    <w:rsid w:val="00E4477D"/>
    <w:rsid w:val="00E458A4"/>
    <w:rsid w:val="00E458AF"/>
    <w:rsid w:val="00E45AFC"/>
    <w:rsid w:val="00E46B1F"/>
    <w:rsid w:val="00E474FD"/>
    <w:rsid w:val="00E47DF0"/>
    <w:rsid w:val="00E50AA8"/>
    <w:rsid w:val="00E50D7E"/>
    <w:rsid w:val="00E5100C"/>
    <w:rsid w:val="00E51711"/>
    <w:rsid w:val="00E52A4C"/>
    <w:rsid w:val="00E536FA"/>
    <w:rsid w:val="00E54353"/>
    <w:rsid w:val="00E54600"/>
    <w:rsid w:val="00E550BA"/>
    <w:rsid w:val="00E55A65"/>
    <w:rsid w:val="00E55BF0"/>
    <w:rsid w:val="00E563D3"/>
    <w:rsid w:val="00E56CB4"/>
    <w:rsid w:val="00E57344"/>
    <w:rsid w:val="00E57740"/>
    <w:rsid w:val="00E6015C"/>
    <w:rsid w:val="00E60FCC"/>
    <w:rsid w:val="00E61C6C"/>
    <w:rsid w:val="00E626F0"/>
    <w:rsid w:val="00E62748"/>
    <w:rsid w:val="00E62D9A"/>
    <w:rsid w:val="00E63D86"/>
    <w:rsid w:val="00E642DE"/>
    <w:rsid w:val="00E64FF9"/>
    <w:rsid w:val="00E65075"/>
    <w:rsid w:val="00E65B40"/>
    <w:rsid w:val="00E66523"/>
    <w:rsid w:val="00E66EC1"/>
    <w:rsid w:val="00E6716F"/>
    <w:rsid w:val="00E67F90"/>
    <w:rsid w:val="00E70673"/>
    <w:rsid w:val="00E708A3"/>
    <w:rsid w:val="00E71571"/>
    <w:rsid w:val="00E715B2"/>
    <w:rsid w:val="00E718F8"/>
    <w:rsid w:val="00E72266"/>
    <w:rsid w:val="00E72387"/>
    <w:rsid w:val="00E739EE"/>
    <w:rsid w:val="00E73E60"/>
    <w:rsid w:val="00E744F2"/>
    <w:rsid w:val="00E746DB"/>
    <w:rsid w:val="00E759F8"/>
    <w:rsid w:val="00E761D3"/>
    <w:rsid w:val="00E7736F"/>
    <w:rsid w:val="00E77877"/>
    <w:rsid w:val="00E80696"/>
    <w:rsid w:val="00E806D0"/>
    <w:rsid w:val="00E81164"/>
    <w:rsid w:val="00E818A3"/>
    <w:rsid w:val="00E819B7"/>
    <w:rsid w:val="00E828A8"/>
    <w:rsid w:val="00E85007"/>
    <w:rsid w:val="00E856AD"/>
    <w:rsid w:val="00E8574D"/>
    <w:rsid w:val="00E85FEA"/>
    <w:rsid w:val="00E86619"/>
    <w:rsid w:val="00E8671F"/>
    <w:rsid w:val="00E86AE5"/>
    <w:rsid w:val="00E86E41"/>
    <w:rsid w:val="00E86E9C"/>
    <w:rsid w:val="00E90012"/>
    <w:rsid w:val="00E90FA2"/>
    <w:rsid w:val="00E91CE5"/>
    <w:rsid w:val="00E92FFD"/>
    <w:rsid w:val="00E95A27"/>
    <w:rsid w:val="00E96465"/>
    <w:rsid w:val="00E96A95"/>
    <w:rsid w:val="00E96E39"/>
    <w:rsid w:val="00E97A1C"/>
    <w:rsid w:val="00EA04DA"/>
    <w:rsid w:val="00EA0C5B"/>
    <w:rsid w:val="00EA0F37"/>
    <w:rsid w:val="00EA10C6"/>
    <w:rsid w:val="00EA1858"/>
    <w:rsid w:val="00EA2259"/>
    <w:rsid w:val="00EA3389"/>
    <w:rsid w:val="00EA369E"/>
    <w:rsid w:val="00EA63AF"/>
    <w:rsid w:val="00EA6453"/>
    <w:rsid w:val="00EA6773"/>
    <w:rsid w:val="00EA7102"/>
    <w:rsid w:val="00EA7589"/>
    <w:rsid w:val="00EA7EE8"/>
    <w:rsid w:val="00EA7F9E"/>
    <w:rsid w:val="00EB0557"/>
    <w:rsid w:val="00EB0A14"/>
    <w:rsid w:val="00EB2369"/>
    <w:rsid w:val="00EB2C64"/>
    <w:rsid w:val="00EB5ECC"/>
    <w:rsid w:val="00EB6812"/>
    <w:rsid w:val="00EB6890"/>
    <w:rsid w:val="00EC1F21"/>
    <w:rsid w:val="00EC3FAF"/>
    <w:rsid w:val="00EC5A8E"/>
    <w:rsid w:val="00EC5CC3"/>
    <w:rsid w:val="00EC693A"/>
    <w:rsid w:val="00EC6FFF"/>
    <w:rsid w:val="00ED062A"/>
    <w:rsid w:val="00ED0AFF"/>
    <w:rsid w:val="00ED1825"/>
    <w:rsid w:val="00ED32F2"/>
    <w:rsid w:val="00ED507A"/>
    <w:rsid w:val="00ED6388"/>
    <w:rsid w:val="00ED6B31"/>
    <w:rsid w:val="00ED75B7"/>
    <w:rsid w:val="00EE0512"/>
    <w:rsid w:val="00EE0672"/>
    <w:rsid w:val="00EE06D7"/>
    <w:rsid w:val="00EE0FC4"/>
    <w:rsid w:val="00EE1BE0"/>
    <w:rsid w:val="00EE24E2"/>
    <w:rsid w:val="00EE3422"/>
    <w:rsid w:val="00EE38A0"/>
    <w:rsid w:val="00EE4424"/>
    <w:rsid w:val="00EE4E3F"/>
    <w:rsid w:val="00EE5CAE"/>
    <w:rsid w:val="00EE62B0"/>
    <w:rsid w:val="00EF0FE3"/>
    <w:rsid w:val="00EF110B"/>
    <w:rsid w:val="00EF154A"/>
    <w:rsid w:val="00EF1870"/>
    <w:rsid w:val="00EF198D"/>
    <w:rsid w:val="00EF1B8C"/>
    <w:rsid w:val="00EF2566"/>
    <w:rsid w:val="00EF276A"/>
    <w:rsid w:val="00EF2949"/>
    <w:rsid w:val="00EF37E1"/>
    <w:rsid w:val="00EF39D2"/>
    <w:rsid w:val="00EF3EE3"/>
    <w:rsid w:val="00EF47B8"/>
    <w:rsid w:val="00EF4C72"/>
    <w:rsid w:val="00EF5F55"/>
    <w:rsid w:val="00EF66F3"/>
    <w:rsid w:val="00EF6EC1"/>
    <w:rsid w:val="00EF7F22"/>
    <w:rsid w:val="00F016E1"/>
    <w:rsid w:val="00F018A9"/>
    <w:rsid w:val="00F03AFE"/>
    <w:rsid w:val="00F03F5D"/>
    <w:rsid w:val="00F04465"/>
    <w:rsid w:val="00F04478"/>
    <w:rsid w:val="00F056D4"/>
    <w:rsid w:val="00F07328"/>
    <w:rsid w:val="00F0787C"/>
    <w:rsid w:val="00F079E8"/>
    <w:rsid w:val="00F10B09"/>
    <w:rsid w:val="00F1143E"/>
    <w:rsid w:val="00F115B2"/>
    <w:rsid w:val="00F12114"/>
    <w:rsid w:val="00F13168"/>
    <w:rsid w:val="00F1358C"/>
    <w:rsid w:val="00F14B27"/>
    <w:rsid w:val="00F14F91"/>
    <w:rsid w:val="00F15104"/>
    <w:rsid w:val="00F15E4C"/>
    <w:rsid w:val="00F174DF"/>
    <w:rsid w:val="00F17508"/>
    <w:rsid w:val="00F2031A"/>
    <w:rsid w:val="00F20A73"/>
    <w:rsid w:val="00F21071"/>
    <w:rsid w:val="00F21652"/>
    <w:rsid w:val="00F2223D"/>
    <w:rsid w:val="00F2322B"/>
    <w:rsid w:val="00F2458D"/>
    <w:rsid w:val="00F2470C"/>
    <w:rsid w:val="00F26135"/>
    <w:rsid w:val="00F261D5"/>
    <w:rsid w:val="00F2660D"/>
    <w:rsid w:val="00F27010"/>
    <w:rsid w:val="00F27EC1"/>
    <w:rsid w:val="00F31188"/>
    <w:rsid w:val="00F32467"/>
    <w:rsid w:val="00F32CF9"/>
    <w:rsid w:val="00F332B5"/>
    <w:rsid w:val="00F34B7E"/>
    <w:rsid w:val="00F350B5"/>
    <w:rsid w:val="00F35548"/>
    <w:rsid w:val="00F35B3E"/>
    <w:rsid w:val="00F36327"/>
    <w:rsid w:val="00F402BA"/>
    <w:rsid w:val="00F40C20"/>
    <w:rsid w:val="00F4138A"/>
    <w:rsid w:val="00F41725"/>
    <w:rsid w:val="00F43E58"/>
    <w:rsid w:val="00F45783"/>
    <w:rsid w:val="00F45E3E"/>
    <w:rsid w:val="00F46AD1"/>
    <w:rsid w:val="00F47FF4"/>
    <w:rsid w:val="00F501E2"/>
    <w:rsid w:val="00F50864"/>
    <w:rsid w:val="00F50D01"/>
    <w:rsid w:val="00F515D0"/>
    <w:rsid w:val="00F51859"/>
    <w:rsid w:val="00F51A17"/>
    <w:rsid w:val="00F5252F"/>
    <w:rsid w:val="00F52A92"/>
    <w:rsid w:val="00F5332D"/>
    <w:rsid w:val="00F53A04"/>
    <w:rsid w:val="00F55A2E"/>
    <w:rsid w:val="00F5625C"/>
    <w:rsid w:val="00F603F2"/>
    <w:rsid w:val="00F60B3C"/>
    <w:rsid w:val="00F61875"/>
    <w:rsid w:val="00F61BEB"/>
    <w:rsid w:val="00F62E2D"/>
    <w:rsid w:val="00F62F4C"/>
    <w:rsid w:val="00F63B70"/>
    <w:rsid w:val="00F64D8D"/>
    <w:rsid w:val="00F64F85"/>
    <w:rsid w:val="00F65066"/>
    <w:rsid w:val="00F65ABD"/>
    <w:rsid w:val="00F67864"/>
    <w:rsid w:val="00F67D3F"/>
    <w:rsid w:val="00F712D5"/>
    <w:rsid w:val="00F72395"/>
    <w:rsid w:val="00F72D46"/>
    <w:rsid w:val="00F72D81"/>
    <w:rsid w:val="00F72FB6"/>
    <w:rsid w:val="00F73ACE"/>
    <w:rsid w:val="00F748A4"/>
    <w:rsid w:val="00F75547"/>
    <w:rsid w:val="00F7603E"/>
    <w:rsid w:val="00F774E9"/>
    <w:rsid w:val="00F7786E"/>
    <w:rsid w:val="00F779BE"/>
    <w:rsid w:val="00F77AF0"/>
    <w:rsid w:val="00F82DAC"/>
    <w:rsid w:val="00F8627C"/>
    <w:rsid w:val="00F868A5"/>
    <w:rsid w:val="00F87715"/>
    <w:rsid w:val="00F87B27"/>
    <w:rsid w:val="00F9094F"/>
    <w:rsid w:val="00F90999"/>
    <w:rsid w:val="00F92EB5"/>
    <w:rsid w:val="00F92F55"/>
    <w:rsid w:val="00F934B2"/>
    <w:rsid w:val="00F93CCC"/>
    <w:rsid w:val="00F94380"/>
    <w:rsid w:val="00F95C90"/>
    <w:rsid w:val="00F95D66"/>
    <w:rsid w:val="00F97010"/>
    <w:rsid w:val="00F97BBF"/>
    <w:rsid w:val="00F97C25"/>
    <w:rsid w:val="00FA0BB0"/>
    <w:rsid w:val="00FA2514"/>
    <w:rsid w:val="00FA3C48"/>
    <w:rsid w:val="00FA413E"/>
    <w:rsid w:val="00FA4F98"/>
    <w:rsid w:val="00FA50B6"/>
    <w:rsid w:val="00FA55F8"/>
    <w:rsid w:val="00FA5DDC"/>
    <w:rsid w:val="00FA67CA"/>
    <w:rsid w:val="00FA6A84"/>
    <w:rsid w:val="00FB065A"/>
    <w:rsid w:val="00FB087C"/>
    <w:rsid w:val="00FB08F8"/>
    <w:rsid w:val="00FB0AC1"/>
    <w:rsid w:val="00FB0FEF"/>
    <w:rsid w:val="00FB1729"/>
    <w:rsid w:val="00FB1912"/>
    <w:rsid w:val="00FB1BFB"/>
    <w:rsid w:val="00FB2574"/>
    <w:rsid w:val="00FB2800"/>
    <w:rsid w:val="00FB40EF"/>
    <w:rsid w:val="00FB48B7"/>
    <w:rsid w:val="00FB506D"/>
    <w:rsid w:val="00FB50AE"/>
    <w:rsid w:val="00FB57D3"/>
    <w:rsid w:val="00FB63DC"/>
    <w:rsid w:val="00FC09D8"/>
    <w:rsid w:val="00FC1AB5"/>
    <w:rsid w:val="00FC2DF2"/>
    <w:rsid w:val="00FC3A93"/>
    <w:rsid w:val="00FC3C0B"/>
    <w:rsid w:val="00FC4AD1"/>
    <w:rsid w:val="00FC4EAD"/>
    <w:rsid w:val="00FC54BD"/>
    <w:rsid w:val="00FC550D"/>
    <w:rsid w:val="00FC5943"/>
    <w:rsid w:val="00FC6BCF"/>
    <w:rsid w:val="00FC7473"/>
    <w:rsid w:val="00FC7D3B"/>
    <w:rsid w:val="00FD0AE9"/>
    <w:rsid w:val="00FD0F00"/>
    <w:rsid w:val="00FD1835"/>
    <w:rsid w:val="00FD1FDB"/>
    <w:rsid w:val="00FD33A7"/>
    <w:rsid w:val="00FD5830"/>
    <w:rsid w:val="00FD5919"/>
    <w:rsid w:val="00FD6001"/>
    <w:rsid w:val="00FD6645"/>
    <w:rsid w:val="00FD6D12"/>
    <w:rsid w:val="00FD7215"/>
    <w:rsid w:val="00FD72B6"/>
    <w:rsid w:val="00FD7734"/>
    <w:rsid w:val="00FE0079"/>
    <w:rsid w:val="00FE0403"/>
    <w:rsid w:val="00FE0527"/>
    <w:rsid w:val="00FE0724"/>
    <w:rsid w:val="00FE473D"/>
    <w:rsid w:val="00FE47A1"/>
    <w:rsid w:val="00FE4A93"/>
    <w:rsid w:val="00FE5B3F"/>
    <w:rsid w:val="00FE5E86"/>
    <w:rsid w:val="00FE6084"/>
    <w:rsid w:val="00FE74D8"/>
    <w:rsid w:val="00FE77D1"/>
    <w:rsid w:val="00FE796F"/>
    <w:rsid w:val="00FF068A"/>
    <w:rsid w:val="00FF1D03"/>
    <w:rsid w:val="00FF1D0E"/>
    <w:rsid w:val="00FF1DEA"/>
    <w:rsid w:val="00FF236A"/>
    <w:rsid w:val="00FF4801"/>
    <w:rsid w:val="00FF697D"/>
    <w:rsid w:val="00FF6C23"/>
    <w:rsid w:val="00FF6F28"/>
    <w:rsid w:val="00FF7CCE"/>
    <w:rsid w:val="00FF7E5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90708"/>
  <w15:docId w15:val="{E7571067-E2DE-4925-BCAF-55ED3ABE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AV Normalny"/>
    <w:qFormat/>
    <w:rsid w:val="00812727"/>
    <w:pPr>
      <w:spacing w:line="276" w:lineRule="auto"/>
      <w:ind w:firstLine="284"/>
      <w:jc w:val="both"/>
    </w:pPr>
  </w:style>
  <w:style w:type="paragraph" w:styleId="Nagwek1">
    <w:name w:val="heading 1"/>
    <w:basedOn w:val="NagwekUMWM"/>
    <w:link w:val="Nagwek1Znak"/>
    <w:qFormat/>
    <w:rsid w:val="005F4C23"/>
    <w:pPr>
      <w:spacing w:before="120" w:after="120" w:line="23" w:lineRule="atLeast"/>
      <w:outlineLvl w:val="0"/>
    </w:pPr>
    <w:rPr>
      <w:lang w:eastAsia="pl-PL"/>
    </w:rPr>
  </w:style>
  <w:style w:type="paragraph" w:styleId="Nagwek2">
    <w:name w:val="heading 2"/>
    <w:basedOn w:val="Normalny"/>
    <w:next w:val="Normalny"/>
    <w:link w:val="Nagwek2Znak"/>
    <w:unhideWhenUsed/>
    <w:qFormat/>
    <w:rsid w:val="00CD15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nhideWhenUsed/>
    <w:qFormat/>
    <w:rsid w:val="002400AD"/>
    <w:pPr>
      <w:keepNext/>
      <w:keepLines/>
      <w:numPr>
        <w:numId w:val="2"/>
      </w:numPr>
      <w:spacing w:before="40" w:after="0"/>
      <w:outlineLvl w:val="2"/>
    </w:pPr>
    <w:rPr>
      <w:rFonts w:eastAsiaTheme="majorEastAsia" w:cstheme="majorBidi"/>
      <w:b/>
      <w:color w:val="2F5496" w:themeColor="accent1" w:themeShade="BF"/>
      <w:sz w:val="24"/>
      <w:szCs w:val="24"/>
    </w:rPr>
  </w:style>
  <w:style w:type="paragraph" w:styleId="Nagwek4">
    <w:name w:val="heading 4"/>
    <w:basedOn w:val="Normalny"/>
    <w:next w:val="Normalny"/>
    <w:link w:val="Nagwek4Znak"/>
    <w:unhideWhenUsed/>
    <w:qFormat/>
    <w:rsid w:val="00A96EA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nhideWhenUsed/>
    <w:qFormat/>
    <w:rsid w:val="00CC391F"/>
    <w:pPr>
      <w:keepNext/>
      <w:keepLines/>
      <w:spacing w:before="40" w:after="0" w:line="240" w:lineRule="auto"/>
      <w:ind w:firstLine="0"/>
      <w:jc w:val="left"/>
      <w:outlineLvl w:val="4"/>
    </w:pPr>
    <w:rPr>
      <w:rFonts w:asciiTheme="majorHAnsi" w:eastAsiaTheme="majorEastAsia" w:hAnsiTheme="majorHAnsi" w:cstheme="majorBidi"/>
      <w:color w:val="2F5496" w:themeColor="accent1" w:themeShade="BF"/>
      <w:lang w:eastAsia="pl-PL"/>
    </w:rPr>
  </w:style>
  <w:style w:type="paragraph" w:styleId="Nagwek6">
    <w:name w:val="heading 6"/>
    <w:basedOn w:val="Normalny"/>
    <w:next w:val="Normalny"/>
    <w:link w:val="Nagwek6Znak"/>
    <w:unhideWhenUsed/>
    <w:qFormat/>
    <w:rsid w:val="00CC391F"/>
    <w:pPr>
      <w:keepNext/>
      <w:keepLines/>
      <w:spacing w:before="40" w:after="0" w:line="240" w:lineRule="auto"/>
      <w:ind w:firstLine="0"/>
      <w:jc w:val="left"/>
      <w:outlineLvl w:val="5"/>
    </w:pPr>
    <w:rPr>
      <w:rFonts w:asciiTheme="majorHAnsi" w:eastAsiaTheme="majorEastAsia" w:hAnsiTheme="majorHAnsi" w:cstheme="majorBidi"/>
      <w:color w:val="1F3763" w:themeColor="accent1" w:themeShade="7F"/>
      <w:lang w:eastAsia="pl-PL"/>
    </w:rPr>
  </w:style>
  <w:style w:type="paragraph" w:styleId="Nagwek7">
    <w:name w:val="heading 7"/>
    <w:basedOn w:val="Normalny"/>
    <w:next w:val="Normalny"/>
    <w:link w:val="Nagwek7Znak"/>
    <w:unhideWhenUsed/>
    <w:qFormat/>
    <w:rsid w:val="00CC391F"/>
    <w:pPr>
      <w:keepNext/>
      <w:keepLines/>
      <w:spacing w:before="40" w:after="0" w:line="240" w:lineRule="auto"/>
      <w:ind w:firstLine="0"/>
      <w:jc w:val="left"/>
      <w:outlineLvl w:val="6"/>
    </w:pPr>
    <w:rPr>
      <w:rFonts w:asciiTheme="majorHAnsi" w:eastAsiaTheme="majorEastAsia" w:hAnsiTheme="majorHAnsi" w:cstheme="majorBidi"/>
      <w:i/>
      <w:iCs/>
      <w:color w:val="1F3763" w:themeColor="accent1" w:themeShade="7F"/>
      <w:lang w:eastAsia="pl-PL"/>
    </w:rPr>
  </w:style>
  <w:style w:type="paragraph" w:styleId="Nagwek8">
    <w:name w:val="heading 8"/>
    <w:basedOn w:val="Normalny"/>
    <w:next w:val="Normalny"/>
    <w:link w:val="Nagwek8Znak"/>
    <w:unhideWhenUsed/>
    <w:qFormat/>
    <w:rsid w:val="00CC391F"/>
    <w:pPr>
      <w:keepNext/>
      <w:keepLines/>
      <w:spacing w:before="40" w:after="0" w:line="240" w:lineRule="auto"/>
      <w:ind w:firstLine="0"/>
      <w:jc w:val="left"/>
      <w:outlineLvl w:val="7"/>
    </w:pPr>
    <w:rPr>
      <w:rFonts w:asciiTheme="majorHAnsi" w:eastAsiaTheme="majorEastAsia" w:hAnsiTheme="majorHAnsi" w:cstheme="majorBidi"/>
      <w:color w:val="272727" w:themeColor="text1" w:themeTint="D8"/>
      <w:sz w:val="21"/>
      <w:szCs w:val="21"/>
      <w:lang w:eastAsia="pl-PL"/>
    </w:rPr>
  </w:style>
  <w:style w:type="paragraph" w:styleId="Nagwek9">
    <w:name w:val="heading 9"/>
    <w:basedOn w:val="Normalny"/>
    <w:next w:val="Normalny"/>
    <w:link w:val="Nagwek9Znak"/>
    <w:unhideWhenUsed/>
    <w:qFormat/>
    <w:rsid w:val="00CC391F"/>
    <w:pPr>
      <w:keepNext/>
      <w:keepLines/>
      <w:spacing w:before="40" w:after="0" w:line="240" w:lineRule="auto"/>
      <w:ind w:firstLine="0"/>
      <w:jc w:val="left"/>
      <w:outlineLvl w:val="8"/>
    </w:pPr>
    <w:rPr>
      <w:rFonts w:asciiTheme="majorHAnsi" w:eastAsiaTheme="majorEastAsia" w:hAnsiTheme="majorHAnsi" w:cstheme="majorBidi"/>
      <w:i/>
      <w:iCs/>
      <w:color w:val="272727" w:themeColor="text1" w:themeTint="D8"/>
      <w:sz w:val="21"/>
      <w:szCs w:val="21"/>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F4C23"/>
    <w:rPr>
      <w:rFonts w:eastAsia="Times New Roman" w:cstheme="minorHAnsi"/>
      <w:b/>
      <w:color w:val="2F5496" w:themeColor="accent1" w:themeShade="BF"/>
      <w:spacing w:val="-10"/>
      <w:kern w:val="28"/>
      <w:sz w:val="32"/>
      <w:szCs w:val="32"/>
      <w:lang w:eastAsia="pl-PL"/>
    </w:rPr>
  </w:style>
  <w:style w:type="paragraph" w:customStyle="1" w:styleId="msonormal0">
    <w:name w:val="msonormal"/>
    <w:basedOn w:val="Normalny"/>
    <w:rsid w:val="00722B4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722B4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tab-span">
    <w:name w:val="apple-tab-span"/>
    <w:basedOn w:val="Domylnaczcionkaakapitu"/>
    <w:rsid w:val="00722B4C"/>
  </w:style>
  <w:style w:type="character" w:styleId="Hipercze">
    <w:name w:val="Hyperlink"/>
    <w:basedOn w:val="Domylnaczcionkaakapitu"/>
    <w:uiPriority w:val="99"/>
    <w:unhideWhenUsed/>
    <w:rsid w:val="00722B4C"/>
    <w:rPr>
      <w:color w:val="0000FF"/>
      <w:u w:val="single"/>
    </w:rPr>
  </w:style>
  <w:style w:type="paragraph" w:styleId="Akapitzlist">
    <w:name w:val="List Paragraph"/>
    <w:aliases w:val="Numerowanie,L1,Normalny PDST,lp1,Preambuła,HŁ_Bullet1,List Paragraph,Akapit z listą5,Dot pt,F5 List Paragraph,Recommendation,List Paragraph11"/>
    <w:basedOn w:val="Normalny"/>
    <w:link w:val="AkapitzlistZnak"/>
    <w:uiPriority w:val="34"/>
    <w:qFormat/>
    <w:rsid w:val="00722B4C"/>
    <w:pPr>
      <w:ind w:left="720"/>
      <w:contextualSpacing/>
    </w:pPr>
  </w:style>
  <w:style w:type="paragraph" w:styleId="Nagwekspisutreci">
    <w:name w:val="TOC Heading"/>
    <w:aliases w:val="AV Nagłówek spisu treści"/>
    <w:basedOn w:val="AVNagwek1nienumerowany"/>
    <w:next w:val="Normalny"/>
    <w:link w:val="NagwekspisutreciZnak"/>
    <w:uiPriority w:val="39"/>
    <w:unhideWhenUsed/>
    <w:qFormat/>
    <w:rsid w:val="00C8052C"/>
  </w:style>
  <w:style w:type="paragraph" w:styleId="Tekstdymka">
    <w:name w:val="Balloon Text"/>
    <w:basedOn w:val="Normalny"/>
    <w:link w:val="TekstdymkaZnak"/>
    <w:uiPriority w:val="99"/>
    <w:semiHidden/>
    <w:unhideWhenUsed/>
    <w:rsid w:val="000D1CF3"/>
    <w:pPr>
      <w:spacing w:after="0" w:line="240" w:lineRule="auto"/>
    </w:pPr>
    <w:rPr>
      <w:rFonts w:ascii="Segoe UI" w:hAnsi="Segoe UI" w:cs="Segoe UI"/>
      <w:sz w:val="18"/>
      <w:szCs w:val="18"/>
    </w:rPr>
  </w:style>
  <w:style w:type="character" w:customStyle="1" w:styleId="Nagwek2Znak">
    <w:name w:val="Nagłówek 2 Znak"/>
    <w:basedOn w:val="Domylnaczcionkaakapitu"/>
    <w:link w:val="Nagwek2"/>
    <w:uiPriority w:val="9"/>
    <w:rsid w:val="00CD15E1"/>
    <w:rPr>
      <w:rFonts w:asciiTheme="majorHAnsi" w:eastAsiaTheme="majorEastAsia" w:hAnsiTheme="majorHAnsi" w:cstheme="majorBidi"/>
      <w:color w:val="2F5496" w:themeColor="accent1" w:themeShade="BF"/>
      <w:sz w:val="26"/>
      <w:szCs w:val="26"/>
    </w:rPr>
  </w:style>
  <w:style w:type="character" w:customStyle="1" w:styleId="TekstdymkaZnak">
    <w:name w:val="Tekst dymka Znak"/>
    <w:basedOn w:val="Domylnaczcionkaakapitu"/>
    <w:link w:val="Tekstdymka"/>
    <w:uiPriority w:val="99"/>
    <w:semiHidden/>
    <w:rsid w:val="000D1CF3"/>
    <w:rPr>
      <w:rFonts w:ascii="Segoe UI" w:hAnsi="Segoe UI" w:cs="Segoe UI"/>
      <w:sz w:val="18"/>
      <w:szCs w:val="18"/>
    </w:rPr>
  </w:style>
  <w:style w:type="paragraph" w:styleId="Tytu">
    <w:name w:val="Title"/>
    <w:basedOn w:val="Normalny"/>
    <w:next w:val="Normalny"/>
    <w:link w:val="TytuZnak"/>
    <w:uiPriority w:val="10"/>
    <w:rsid w:val="000D1C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D1CF3"/>
    <w:rPr>
      <w:rFonts w:asciiTheme="majorHAnsi" w:eastAsiaTheme="majorEastAsia" w:hAnsiTheme="majorHAnsi" w:cstheme="majorBidi"/>
      <w:spacing w:val="-10"/>
      <w:kern w:val="28"/>
      <w:sz w:val="56"/>
      <w:szCs w:val="56"/>
    </w:rPr>
  </w:style>
  <w:style w:type="paragraph" w:customStyle="1" w:styleId="NagwekUMWM">
    <w:name w:val="Nagłówek_UMWM"/>
    <w:basedOn w:val="Tytu"/>
    <w:link w:val="NagwekUMWMZnak"/>
    <w:rsid w:val="002F5556"/>
    <w:pPr>
      <w:numPr>
        <w:numId w:val="1"/>
      </w:numPr>
      <w:spacing w:before="240" w:after="240"/>
    </w:pPr>
    <w:rPr>
      <w:rFonts w:asciiTheme="minorHAnsi" w:eastAsia="Times New Roman" w:hAnsiTheme="minorHAnsi" w:cstheme="minorHAnsi"/>
      <w:b/>
      <w:color w:val="2F5496" w:themeColor="accent1" w:themeShade="BF"/>
      <w:sz w:val="32"/>
      <w:szCs w:val="32"/>
    </w:rPr>
  </w:style>
  <w:style w:type="character" w:customStyle="1" w:styleId="Nagwek3Znak">
    <w:name w:val="Nagłówek 3 Znak"/>
    <w:basedOn w:val="Domylnaczcionkaakapitu"/>
    <w:link w:val="Nagwek3"/>
    <w:rsid w:val="001A0EDE"/>
    <w:rPr>
      <w:rFonts w:eastAsiaTheme="majorEastAsia" w:cstheme="majorBidi"/>
      <w:b/>
      <w:color w:val="2F5496" w:themeColor="accent1" w:themeShade="BF"/>
      <w:sz w:val="24"/>
      <w:szCs w:val="24"/>
    </w:rPr>
  </w:style>
  <w:style w:type="character" w:customStyle="1" w:styleId="NagwekUMWMZnak">
    <w:name w:val="Nagłówek_UMWM Znak"/>
    <w:basedOn w:val="TytuZnak"/>
    <w:link w:val="NagwekUMWM"/>
    <w:rsid w:val="002F5556"/>
    <w:rPr>
      <w:rFonts w:asciiTheme="majorHAnsi" w:eastAsia="Times New Roman" w:hAnsiTheme="majorHAnsi" w:cstheme="minorHAnsi"/>
      <w:b/>
      <w:color w:val="2F5496" w:themeColor="accent1" w:themeShade="BF"/>
      <w:spacing w:val="-10"/>
      <w:kern w:val="28"/>
      <w:sz w:val="32"/>
      <w:szCs w:val="32"/>
    </w:rPr>
  </w:style>
  <w:style w:type="paragraph" w:styleId="Poprawka">
    <w:name w:val="Revision"/>
    <w:hidden/>
    <w:uiPriority w:val="99"/>
    <w:semiHidden/>
    <w:rsid w:val="00A31023"/>
    <w:pPr>
      <w:spacing w:after="0" w:line="240" w:lineRule="auto"/>
    </w:pPr>
  </w:style>
  <w:style w:type="paragraph" w:styleId="Spistreci1">
    <w:name w:val="toc 1"/>
    <w:aliases w:val="AV Spis treści 2"/>
    <w:basedOn w:val="Normalny"/>
    <w:next w:val="Normalny"/>
    <w:link w:val="Spistreci1Znak"/>
    <w:uiPriority w:val="39"/>
    <w:unhideWhenUsed/>
    <w:qFormat/>
    <w:rsid w:val="007A1835"/>
    <w:pPr>
      <w:tabs>
        <w:tab w:val="left" w:pos="440"/>
        <w:tab w:val="left" w:pos="1320"/>
        <w:tab w:val="right" w:leader="dot" w:pos="9062"/>
      </w:tabs>
      <w:spacing w:after="100"/>
      <w:ind w:firstLine="0"/>
    </w:pPr>
  </w:style>
  <w:style w:type="paragraph" w:styleId="Bezodstpw">
    <w:name w:val="No Spacing"/>
    <w:uiPriority w:val="1"/>
    <w:qFormat/>
    <w:rsid w:val="00A31023"/>
    <w:pPr>
      <w:spacing w:after="0" w:line="240" w:lineRule="auto"/>
    </w:pPr>
  </w:style>
  <w:style w:type="paragraph" w:customStyle="1" w:styleId="Default">
    <w:name w:val="Default"/>
    <w:rsid w:val="00A31023"/>
    <w:pPr>
      <w:autoSpaceDE w:val="0"/>
      <w:autoSpaceDN w:val="0"/>
      <w:adjustRightInd w:val="0"/>
      <w:spacing w:after="0" w:line="240" w:lineRule="auto"/>
    </w:pPr>
    <w:rPr>
      <w:rFonts w:ascii="Times New Roman" w:hAnsi="Times New Roman" w:cs="Times New Roman"/>
      <w:color w:val="000000"/>
      <w:sz w:val="24"/>
      <w:szCs w:val="24"/>
    </w:rPr>
  </w:style>
  <w:style w:type="paragraph" w:styleId="Legenda">
    <w:name w:val="caption"/>
    <w:aliases w:val="legenda"/>
    <w:basedOn w:val="Normalny"/>
    <w:next w:val="Normalny"/>
    <w:link w:val="LegendaZnak"/>
    <w:uiPriority w:val="35"/>
    <w:unhideWhenUsed/>
    <w:qFormat/>
    <w:rsid w:val="00FA2514"/>
    <w:pPr>
      <w:spacing w:after="200" w:line="240" w:lineRule="auto"/>
    </w:pPr>
    <w:rPr>
      <w:i/>
      <w:iCs/>
      <w:color w:val="44546A" w:themeColor="text2"/>
      <w:sz w:val="18"/>
      <w:szCs w:val="18"/>
    </w:rPr>
  </w:style>
  <w:style w:type="paragraph" w:styleId="Spisilustracji">
    <w:name w:val="table of figures"/>
    <w:basedOn w:val="Normalny"/>
    <w:next w:val="Normalny"/>
    <w:uiPriority w:val="99"/>
    <w:unhideWhenUsed/>
    <w:rsid w:val="00FA2514"/>
    <w:pPr>
      <w:spacing w:after="0"/>
    </w:pPr>
  </w:style>
  <w:style w:type="character" w:styleId="Odwoaniedokomentarza">
    <w:name w:val="annotation reference"/>
    <w:basedOn w:val="Domylnaczcionkaakapitu"/>
    <w:uiPriority w:val="99"/>
    <w:semiHidden/>
    <w:unhideWhenUsed/>
    <w:rsid w:val="009E75DC"/>
    <w:rPr>
      <w:sz w:val="16"/>
      <w:szCs w:val="16"/>
    </w:rPr>
  </w:style>
  <w:style w:type="paragraph" w:styleId="Tekstkomentarza">
    <w:name w:val="annotation text"/>
    <w:basedOn w:val="Normalny"/>
    <w:link w:val="TekstkomentarzaZnak"/>
    <w:uiPriority w:val="99"/>
    <w:unhideWhenUsed/>
    <w:rsid w:val="009E75DC"/>
    <w:pPr>
      <w:spacing w:line="240" w:lineRule="auto"/>
    </w:pPr>
    <w:rPr>
      <w:sz w:val="20"/>
      <w:szCs w:val="20"/>
    </w:rPr>
  </w:style>
  <w:style w:type="character" w:customStyle="1" w:styleId="TekstkomentarzaZnak">
    <w:name w:val="Tekst komentarza Znak"/>
    <w:basedOn w:val="Domylnaczcionkaakapitu"/>
    <w:link w:val="Tekstkomentarza"/>
    <w:uiPriority w:val="99"/>
    <w:rsid w:val="009E75DC"/>
    <w:rPr>
      <w:sz w:val="20"/>
      <w:szCs w:val="20"/>
    </w:rPr>
  </w:style>
  <w:style w:type="paragraph" w:styleId="Tematkomentarza">
    <w:name w:val="annotation subject"/>
    <w:basedOn w:val="Tekstkomentarza"/>
    <w:next w:val="Tekstkomentarza"/>
    <w:link w:val="TematkomentarzaZnak"/>
    <w:uiPriority w:val="99"/>
    <w:semiHidden/>
    <w:unhideWhenUsed/>
    <w:rsid w:val="009E75DC"/>
    <w:rPr>
      <w:b/>
      <w:bCs/>
    </w:rPr>
  </w:style>
  <w:style w:type="character" w:customStyle="1" w:styleId="TematkomentarzaZnak">
    <w:name w:val="Temat komentarza Znak"/>
    <w:basedOn w:val="TekstkomentarzaZnak"/>
    <w:link w:val="Tematkomentarza"/>
    <w:uiPriority w:val="99"/>
    <w:semiHidden/>
    <w:rsid w:val="009E75DC"/>
    <w:rPr>
      <w:b/>
      <w:bCs/>
      <w:sz w:val="20"/>
      <w:szCs w:val="20"/>
    </w:rPr>
  </w:style>
  <w:style w:type="paragraph" w:styleId="Nagwek">
    <w:name w:val="header"/>
    <w:basedOn w:val="Normalny"/>
    <w:link w:val="NagwekZnak"/>
    <w:uiPriority w:val="99"/>
    <w:unhideWhenUsed/>
    <w:rsid w:val="008A38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A380B"/>
  </w:style>
  <w:style w:type="paragraph" w:styleId="Stopka">
    <w:name w:val="footer"/>
    <w:basedOn w:val="Normalny"/>
    <w:link w:val="StopkaZnak"/>
    <w:uiPriority w:val="99"/>
    <w:unhideWhenUsed/>
    <w:rsid w:val="008A38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A380B"/>
  </w:style>
  <w:style w:type="paragraph" w:styleId="Tekstprzypisukocowego">
    <w:name w:val="endnote text"/>
    <w:basedOn w:val="Normalny"/>
    <w:link w:val="TekstprzypisukocowegoZnak"/>
    <w:uiPriority w:val="99"/>
    <w:semiHidden/>
    <w:unhideWhenUsed/>
    <w:rsid w:val="00016E9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16E9B"/>
    <w:rPr>
      <w:sz w:val="20"/>
      <w:szCs w:val="20"/>
    </w:rPr>
  </w:style>
  <w:style w:type="character" w:styleId="Odwoanieprzypisukocowego">
    <w:name w:val="endnote reference"/>
    <w:basedOn w:val="Domylnaczcionkaakapitu"/>
    <w:uiPriority w:val="99"/>
    <w:semiHidden/>
    <w:unhideWhenUsed/>
    <w:rsid w:val="00016E9B"/>
    <w:rPr>
      <w:vertAlign w:val="superscript"/>
    </w:rPr>
  </w:style>
  <w:style w:type="paragraph" w:customStyle="1" w:styleId="AVTytudokumentu">
    <w:name w:val="AV Tytuł dokumentu"/>
    <w:basedOn w:val="Normalny"/>
    <w:link w:val="AVTytudokumentuZnak"/>
    <w:qFormat/>
    <w:rsid w:val="00986E22"/>
    <w:pPr>
      <w:spacing w:after="200" w:line="360" w:lineRule="auto"/>
      <w:jc w:val="center"/>
    </w:pPr>
    <w:rPr>
      <w:rFonts w:eastAsia="Times New Roman" w:cstheme="minorHAnsi"/>
      <w:b/>
      <w:bCs/>
      <w:color w:val="2F5496" w:themeColor="accent1" w:themeShade="BF"/>
      <w:sz w:val="44"/>
      <w:szCs w:val="44"/>
      <w:lang w:eastAsia="pl-PL"/>
    </w:rPr>
  </w:style>
  <w:style w:type="paragraph" w:customStyle="1" w:styleId="1">
    <w:name w:val="1"/>
    <w:basedOn w:val="AVNagwek1nienumerowany"/>
    <w:link w:val="1Znak"/>
    <w:rsid w:val="008F5969"/>
    <w:pPr>
      <w:ind w:left="357" w:hanging="357"/>
    </w:pPr>
  </w:style>
  <w:style w:type="character" w:customStyle="1" w:styleId="AVTytudokumentuZnak">
    <w:name w:val="AV Tytuł dokumentu Znak"/>
    <w:basedOn w:val="Domylnaczcionkaakapitu"/>
    <w:link w:val="AVTytudokumentu"/>
    <w:rsid w:val="00986E22"/>
    <w:rPr>
      <w:rFonts w:eastAsia="Times New Roman" w:cstheme="minorHAnsi"/>
      <w:b/>
      <w:bCs/>
      <w:color w:val="2F5496" w:themeColor="accent1" w:themeShade="BF"/>
      <w:sz w:val="44"/>
      <w:szCs w:val="44"/>
      <w:lang w:eastAsia="pl-PL"/>
    </w:rPr>
  </w:style>
  <w:style w:type="paragraph" w:customStyle="1" w:styleId="2">
    <w:name w:val="2"/>
    <w:basedOn w:val="AVNagwek2"/>
    <w:link w:val="2Znak"/>
    <w:rsid w:val="008F5969"/>
    <w:rPr>
      <w:sz w:val="28"/>
    </w:rPr>
  </w:style>
  <w:style w:type="character" w:customStyle="1" w:styleId="1Znak">
    <w:name w:val="1 Znak"/>
    <w:basedOn w:val="Nagwek1Znak"/>
    <w:link w:val="1"/>
    <w:rsid w:val="008F5969"/>
    <w:rPr>
      <w:rFonts w:ascii="Calibri" w:eastAsia="Times New Roman" w:hAnsi="Calibri" w:cs="Times New Roman"/>
      <w:b/>
      <w:color w:val="2F5496" w:themeColor="accent1" w:themeShade="BF"/>
      <w:spacing w:val="-10"/>
      <w:kern w:val="28"/>
      <w:sz w:val="32"/>
      <w:szCs w:val="20"/>
      <w:lang w:eastAsia="pl-PL"/>
    </w:rPr>
  </w:style>
  <w:style w:type="paragraph" w:customStyle="1" w:styleId="3">
    <w:name w:val="3"/>
    <w:basedOn w:val="AVNagwek3"/>
    <w:link w:val="3Znak"/>
    <w:rsid w:val="008F5969"/>
    <w:pPr>
      <w:numPr>
        <w:ilvl w:val="0"/>
        <w:numId w:val="3"/>
      </w:numPr>
      <w:ind w:left="0" w:firstLine="0"/>
    </w:pPr>
    <w:rPr>
      <w:sz w:val="24"/>
    </w:rPr>
  </w:style>
  <w:style w:type="character" w:customStyle="1" w:styleId="2Znak">
    <w:name w:val="2 Znak"/>
    <w:basedOn w:val="1Znak"/>
    <w:link w:val="2"/>
    <w:rsid w:val="008F5969"/>
    <w:rPr>
      <w:rFonts w:ascii="Calibri" w:eastAsia="Times New Roman" w:hAnsi="Calibri" w:cs="Times New Roman"/>
      <w:b/>
      <w:color w:val="2F5496" w:themeColor="accent1" w:themeShade="BF"/>
      <w:spacing w:val="-10"/>
      <w:kern w:val="28"/>
      <w:sz w:val="28"/>
      <w:szCs w:val="20"/>
      <w:lang w:eastAsia="pl-PL"/>
    </w:rPr>
  </w:style>
  <w:style w:type="character" w:customStyle="1" w:styleId="3Znak">
    <w:name w:val="3 Znak"/>
    <w:basedOn w:val="2Znak"/>
    <w:link w:val="3"/>
    <w:rsid w:val="008F5969"/>
    <w:rPr>
      <w:rFonts w:ascii="Calibri" w:eastAsia="Times New Roman" w:hAnsi="Calibri" w:cs="Arial"/>
      <w:b/>
      <w:iCs/>
      <w:color w:val="2F5496" w:themeColor="accent1" w:themeShade="BF"/>
      <w:spacing w:val="-10"/>
      <w:kern w:val="28"/>
      <w:sz w:val="24"/>
      <w:szCs w:val="20"/>
      <w:lang w:eastAsia="pl-PL"/>
    </w:rPr>
  </w:style>
  <w:style w:type="paragraph" w:customStyle="1" w:styleId="AVRysunekpodpis">
    <w:name w:val="AV Rysunek podpis"/>
    <w:basedOn w:val="Legenda"/>
    <w:next w:val="Normalny"/>
    <w:link w:val="AVRysunekpodpisZnak"/>
    <w:qFormat/>
    <w:rsid w:val="00410339"/>
    <w:pPr>
      <w:ind w:firstLine="0"/>
      <w:jc w:val="center"/>
    </w:pPr>
    <w:rPr>
      <w:sz w:val="20"/>
    </w:rPr>
  </w:style>
  <w:style w:type="paragraph" w:styleId="Spistreci3">
    <w:name w:val="toc 3"/>
    <w:basedOn w:val="Normalny"/>
    <w:next w:val="Normalny"/>
    <w:autoRedefine/>
    <w:uiPriority w:val="39"/>
    <w:unhideWhenUsed/>
    <w:rsid w:val="009A012E"/>
    <w:pPr>
      <w:spacing w:after="100"/>
      <w:ind w:left="440"/>
    </w:pPr>
  </w:style>
  <w:style w:type="character" w:customStyle="1" w:styleId="LegendaZnak">
    <w:name w:val="Legenda Znak"/>
    <w:aliases w:val="legenda Znak"/>
    <w:basedOn w:val="Domylnaczcionkaakapitu"/>
    <w:link w:val="Legenda"/>
    <w:uiPriority w:val="35"/>
    <w:rsid w:val="00DA2120"/>
    <w:rPr>
      <w:i/>
      <w:iCs/>
      <w:color w:val="44546A" w:themeColor="text2"/>
      <w:sz w:val="18"/>
      <w:szCs w:val="18"/>
    </w:rPr>
  </w:style>
  <w:style w:type="character" w:customStyle="1" w:styleId="AVRysunekpodpisZnak">
    <w:name w:val="AV Rysunek podpis Znak"/>
    <w:basedOn w:val="LegendaZnak"/>
    <w:link w:val="AVRysunekpodpis"/>
    <w:rsid w:val="00410339"/>
    <w:rPr>
      <w:i/>
      <w:iCs/>
      <w:color w:val="44546A" w:themeColor="text2"/>
      <w:sz w:val="20"/>
      <w:szCs w:val="18"/>
    </w:rPr>
  </w:style>
  <w:style w:type="paragraph" w:customStyle="1" w:styleId="AVSpistreci">
    <w:name w:val="AV Spis treści"/>
    <w:basedOn w:val="Spistreci1"/>
    <w:next w:val="Normalny"/>
    <w:link w:val="AVSpistreciZnak"/>
    <w:rsid w:val="003852FE"/>
    <w:rPr>
      <w:noProof/>
    </w:rPr>
  </w:style>
  <w:style w:type="paragraph" w:customStyle="1" w:styleId="TretabeliUMWM">
    <w:name w:val="Treść tabeli UMWM"/>
    <w:basedOn w:val="Normalny"/>
    <w:link w:val="TretabeliUMWMZnak"/>
    <w:rsid w:val="00E626F0"/>
    <w:pPr>
      <w:spacing w:before="40" w:after="40" w:line="240" w:lineRule="auto"/>
      <w:ind w:firstLine="0"/>
      <w:jc w:val="left"/>
    </w:pPr>
    <w:rPr>
      <w:rFonts w:eastAsia="Times New Roman" w:cstheme="minorHAnsi"/>
      <w:bCs/>
      <w:iCs/>
      <w:color w:val="000000"/>
      <w:sz w:val="20"/>
      <w:lang w:eastAsia="pl-PL"/>
    </w:rPr>
  </w:style>
  <w:style w:type="character" w:customStyle="1" w:styleId="Spistreci1Znak">
    <w:name w:val="Spis treści 1 Znak"/>
    <w:aliases w:val="AV Spis treści 2 Znak"/>
    <w:basedOn w:val="Domylnaczcionkaakapitu"/>
    <w:link w:val="Spistreci1"/>
    <w:uiPriority w:val="39"/>
    <w:rsid w:val="007A1835"/>
  </w:style>
  <w:style w:type="character" w:customStyle="1" w:styleId="AVSpistreciZnak">
    <w:name w:val="AV Spis treści Znak"/>
    <w:basedOn w:val="Spistreci1Znak"/>
    <w:link w:val="AVSpistreci"/>
    <w:rsid w:val="003852FE"/>
    <w:rPr>
      <w:noProof/>
    </w:rPr>
  </w:style>
  <w:style w:type="paragraph" w:customStyle="1" w:styleId="PierwszywiersztabeliUMWM">
    <w:name w:val="Pierwszy wiersz tabeli UMWM"/>
    <w:link w:val="PierwszywiersztabeliUMWMZnak"/>
    <w:rsid w:val="00E626F0"/>
    <w:pPr>
      <w:spacing w:after="0"/>
    </w:pPr>
    <w:rPr>
      <w:rFonts w:eastAsia="Times New Roman" w:cstheme="minorHAnsi"/>
      <w:b/>
      <w:bCs/>
      <w:iCs/>
      <w:color w:val="000000"/>
      <w:sz w:val="20"/>
      <w:lang w:eastAsia="pl-PL"/>
    </w:rPr>
  </w:style>
  <w:style w:type="character" w:customStyle="1" w:styleId="TretabeliUMWMZnak">
    <w:name w:val="Treść tabeli UMWM Znak"/>
    <w:basedOn w:val="Domylnaczcionkaakapitu"/>
    <w:link w:val="TretabeliUMWM"/>
    <w:rsid w:val="00E626F0"/>
    <w:rPr>
      <w:rFonts w:eastAsia="Times New Roman" w:cstheme="minorHAnsi"/>
      <w:bCs/>
      <w:iCs/>
      <w:color w:val="000000"/>
      <w:sz w:val="20"/>
      <w:lang w:eastAsia="pl-PL"/>
    </w:rPr>
  </w:style>
  <w:style w:type="character" w:customStyle="1" w:styleId="PierwszywiersztabeliUMWMZnak">
    <w:name w:val="Pierwszy wiersz tabeli UMWM Znak"/>
    <w:basedOn w:val="TretabeliUMWMZnak"/>
    <w:link w:val="PierwszywiersztabeliUMWM"/>
    <w:rsid w:val="00E626F0"/>
    <w:rPr>
      <w:rFonts w:eastAsia="Times New Roman" w:cstheme="minorHAnsi"/>
      <w:b/>
      <w:bCs/>
      <w:iCs/>
      <w:color w:val="000000"/>
      <w:sz w:val="20"/>
      <w:lang w:eastAsia="pl-PL"/>
    </w:rPr>
  </w:style>
  <w:style w:type="paragraph" w:customStyle="1" w:styleId="SpisUMWM">
    <w:name w:val="Spis UMWM"/>
    <w:basedOn w:val="Nagwekspisutreci"/>
    <w:link w:val="SpisUMWMZnak"/>
    <w:rsid w:val="00647962"/>
  </w:style>
  <w:style w:type="character" w:customStyle="1" w:styleId="NagwekspisutreciZnak">
    <w:name w:val="Nagłówek spisu treści Znak"/>
    <w:aliases w:val="AV Nagłówek spisu treści Znak"/>
    <w:basedOn w:val="Nagwek1Znak"/>
    <w:link w:val="Nagwekspisutreci"/>
    <w:uiPriority w:val="39"/>
    <w:rsid w:val="00C8052C"/>
    <w:rPr>
      <w:rFonts w:ascii="Calibri" w:eastAsia="Times New Roman" w:hAnsi="Calibri" w:cs="Times New Roman"/>
      <w:b/>
      <w:color w:val="2F5496" w:themeColor="accent1" w:themeShade="BF"/>
      <w:spacing w:val="-10"/>
      <w:kern w:val="28"/>
      <w:sz w:val="32"/>
      <w:szCs w:val="20"/>
      <w:lang w:eastAsia="pl-PL"/>
    </w:rPr>
  </w:style>
  <w:style w:type="character" w:customStyle="1" w:styleId="SpisUMWMZnak">
    <w:name w:val="Spis UMWM Znak"/>
    <w:basedOn w:val="NagwekspisutreciZnak"/>
    <w:link w:val="SpisUMWM"/>
    <w:rsid w:val="00647962"/>
    <w:rPr>
      <w:rFonts w:ascii="Calibri" w:eastAsia="Times New Roman" w:hAnsi="Calibri" w:cstheme="majorBidi"/>
      <w:b/>
      <w:bCs w:val="0"/>
      <w:color w:val="2F5496" w:themeColor="accent1" w:themeShade="BF"/>
      <w:spacing w:val="-10"/>
      <w:kern w:val="28"/>
      <w:sz w:val="32"/>
      <w:szCs w:val="32"/>
      <w:lang w:eastAsia="pl-PL"/>
    </w:rPr>
  </w:style>
  <w:style w:type="paragraph" w:customStyle="1" w:styleId="AVNagwek1nienumerowany">
    <w:name w:val="AV Nagłówek 1 nienumerowany"/>
    <w:basedOn w:val="Normalny"/>
    <w:next w:val="Normalny"/>
    <w:link w:val="AVNagwek1nienumerowanyZnak"/>
    <w:qFormat/>
    <w:rsid w:val="00D66804"/>
    <w:pPr>
      <w:keepNext/>
      <w:tabs>
        <w:tab w:val="left" w:pos="720"/>
      </w:tabs>
      <w:spacing w:before="240" w:after="240" w:line="240" w:lineRule="auto"/>
      <w:ind w:firstLine="0"/>
      <w:jc w:val="left"/>
      <w:outlineLvl w:val="0"/>
    </w:pPr>
    <w:rPr>
      <w:rFonts w:ascii="Calibri" w:eastAsia="Times New Roman" w:hAnsi="Calibri" w:cs="Times New Roman"/>
      <w:b/>
      <w:color w:val="2F5496" w:themeColor="accent1" w:themeShade="BF"/>
      <w:kern w:val="28"/>
      <w:sz w:val="32"/>
      <w:szCs w:val="20"/>
    </w:rPr>
  </w:style>
  <w:style w:type="paragraph" w:customStyle="1" w:styleId="AVNagwek2">
    <w:name w:val="AV Nagłówek 2"/>
    <w:basedOn w:val="Normalny"/>
    <w:next w:val="Normalny"/>
    <w:qFormat/>
    <w:rsid w:val="00FD1FDB"/>
    <w:pPr>
      <w:keepNext/>
      <w:numPr>
        <w:ilvl w:val="1"/>
        <w:numId w:val="5"/>
      </w:numPr>
      <w:tabs>
        <w:tab w:val="left" w:pos="426"/>
      </w:tabs>
      <w:spacing w:before="240" w:after="240" w:line="240" w:lineRule="auto"/>
      <w:jc w:val="left"/>
      <w:outlineLvl w:val="1"/>
    </w:pPr>
    <w:rPr>
      <w:rFonts w:ascii="Calibri" w:eastAsia="Times New Roman" w:hAnsi="Calibri" w:cs="Times New Roman"/>
      <w:b/>
      <w:color w:val="2F5496" w:themeColor="accent1" w:themeShade="BF"/>
      <w:sz w:val="24"/>
      <w:szCs w:val="20"/>
    </w:rPr>
  </w:style>
  <w:style w:type="paragraph" w:customStyle="1" w:styleId="AVNagwek3">
    <w:name w:val="AV Nagłówek 3"/>
    <w:basedOn w:val="Normalny"/>
    <w:next w:val="Normalny"/>
    <w:qFormat/>
    <w:rsid w:val="00FD1FDB"/>
    <w:pPr>
      <w:keepNext/>
      <w:numPr>
        <w:ilvl w:val="2"/>
        <w:numId w:val="5"/>
      </w:numPr>
      <w:spacing w:before="240" w:after="240" w:line="240" w:lineRule="auto"/>
      <w:jc w:val="left"/>
      <w:outlineLvl w:val="2"/>
    </w:pPr>
    <w:rPr>
      <w:rFonts w:ascii="Calibri" w:eastAsia="Times New Roman" w:hAnsi="Calibri" w:cs="Arial"/>
      <w:b/>
      <w:iCs/>
      <w:color w:val="2F5496" w:themeColor="accent1" w:themeShade="BF"/>
      <w:szCs w:val="20"/>
    </w:rPr>
  </w:style>
  <w:style w:type="paragraph" w:customStyle="1" w:styleId="AVNagwek4">
    <w:name w:val="AV Nagłówek 4"/>
    <w:basedOn w:val="Normalny"/>
    <w:next w:val="Normalny"/>
    <w:link w:val="AVNagwek4Znak"/>
    <w:qFormat/>
    <w:rsid w:val="00085086"/>
    <w:pPr>
      <w:keepNext/>
      <w:numPr>
        <w:ilvl w:val="3"/>
        <w:numId w:val="5"/>
      </w:numPr>
      <w:tabs>
        <w:tab w:val="clear" w:pos="1364"/>
        <w:tab w:val="left" w:pos="851"/>
      </w:tabs>
      <w:spacing w:before="240" w:after="240" w:line="240" w:lineRule="auto"/>
      <w:ind w:left="567" w:hanging="567"/>
      <w:jc w:val="left"/>
      <w:outlineLvl w:val="3"/>
    </w:pPr>
    <w:rPr>
      <w:rFonts w:ascii="Calibri" w:eastAsia="Roboto" w:hAnsi="Calibri" w:cs="Times New Roman"/>
      <w:b/>
      <w:color w:val="2F5496" w:themeColor="accent1" w:themeShade="BF"/>
      <w:szCs w:val="20"/>
      <w:lang w:eastAsia="pl-PL"/>
    </w:rPr>
  </w:style>
  <w:style w:type="paragraph" w:customStyle="1" w:styleId="Styl5">
    <w:name w:val="Styl5"/>
    <w:basedOn w:val="AVNagwek4"/>
    <w:link w:val="Styl5Znak"/>
    <w:autoRedefine/>
    <w:qFormat/>
    <w:rsid w:val="00FD1FDB"/>
    <w:pPr>
      <w:numPr>
        <w:ilvl w:val="4"/>
      </w:numPr>
      <w:tabs>
        <w:tab w:val="clear" w:pos="1800"/>
      </w:tabs>
      <w:spacing w:after="0"/>
      <w:ind w:left="993" w:hanging="993"/>
    </w:pPr>
  </w:style>
  <w:style w:type="paragraph" w:customStyle="1" w:styleId="Styl6">
    <w:name w:val="Styl6"/>
    <w:basedOn w:val="Normalny"/>
    <w:autoRedefine/>
    <w:rsid w:val="008F5969"/>
    <w:pPr>
      <w:keepNext/>
      <w:numPr>
        <w:numId w:val="4"/>
      </w:numPr>
      <w:tabs>
        <w:tab w:val="left" w:pos="1440"/>
        <w:tab w:val="left" w:pos="1800"/>
      </w:tabs>
      <w:spacing w:before="240" w:after="60" w:line="240" w:lineRule="auto"/>
      <w:jc w:val="left"/>
      <w:outlineLvl w:val="3"/>
    </w:pPr>
    <w:rPr>
      <w:rFonts w:ascii="Arial" w:eastAsia="Times New Roman" w:hAnsi="Arial" w:cs="Times New Roman"/>
      <w:b/>
      <w:sz w:val="20"/>
      <w:szCs w:val="20"/>
    </w:rPr>
  </w:style>
  <w:style w:type="paragraph" w:styleId="Spistreci2">
    <w:name w:val="toc 2"/>
    <w:basedOn w:val="Normalny"/>
    <w:next w:val="Normalny"/>
    <w:autoRedefine/>
    <w:uiPriority w:val="39"/>
    <w:unhideWhenUsed/>
    <w:rsid w:val="00A63A6A"/>
    <w:pPr>
      <w:spacing w:after="100"/>
      <w:ind w:left="220"/>
    </w:pPr>
  </w:style>
  <w:style w:type="character" w:customStyle="1" w:styleId="Nagwek4Znak">
    <w:name w:val="Nagłówek 4 Znak"/>
    <w:basedOn w:val="Domylnaczcionkaakapitu"/>
    <w:link w:val="Nagwek4"/>
    <w:uiPriority w:val="9"/>
    <w:semiHidden/>
    <w:rsid w:val="00A96EA6"/>
    <w:rPr>
      <w:rFonts w:asciiTheme="majorHAnsi" w:eastAsiaTheme="majorEastAsia" w:hAnsiTheme="majorHAnsi" w:cstheme="majorBidi"/>
      <w:i/>
      <w:iCs/>
      <w:color w:val="2F5496" w:themeColor="accent1" w:themeShade="BF"/>
    </w:rPr>
  </w:style>
  <w:style w:type="paragraph" w:customStyle="1" w:styleId="m171694384363021310gmail-msolistparagraph">
    <w:name w:val="m_171694384363021310gmail-msolistparagraph"/>
    <w:basedOn w:val="Normalny"/>
    <w:rsid w:val="00CC3171"/>
    <w:pPr>
      <w:spacing w:before="100" w:beforeAutospacing="1" w:after="100" w:afterAutospacing="1" w:line="240" w:lineRule="auto"/>
      <w:ind w:firstLine="0"/>
      <w:jc w:val="left"/>
    </w:pPr>
    <w:rPr>
      <w:rFonts w:ascii="Times New Roman" w:eastAsia="Times New Roman" w:hAnsi="Times New Roman" w:cs="Times New Roman"/>
      <w:sz w:val="24"/>
      <w:szCs w:val="24"/>
      <w:lang w:eastAsia="pl-PL"/>
    </w:rPr>
  </w:style>
  <w:style w:type="table" w:styleId="Tabela-Siatka">
    <w:name w:val="Table Grid"/>
    <w:basedOn w:val="Standardowy"/>
    <w:uiPriority w:val="39"/>
    <w:rsid w:val="00FD3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L1 Znak,Normalny PDST Znak,lp1 Znak,Preambuła Znak,HŁ_Bullet1 Znak,List Paragraph Znak,Akapit z listą5 Znak,Dot pt Znak,F5 List Paragraph Znak,Recommendation Znak,List Paragraph11 Znak"/>
    <w:link w:val="Akapitzlist"/>
    <w:uiPriority w:val="34"/>
    <w:locked/>
    <w:rsid w:val="00B4499C"/>
  </w:style>
  <w:style w:type="character" w:styleId="Pogrubienie">
    <w:name w:val="Strong"/>
    <w:basedOn w:val="Domylnaczcionkaakapitu"/>
    <w:uiPriority w:val="99"/>
    <w:rsid w:val="00B4499C"/>
    <w:rPr>
      <w:b/>
      <w:bCs/>
    </w:rPr>
  </w:style>
  <w:style w:type="character" w:styleId="Odwoanieprzypisudolnego">
    <w:name w:val="footnote reference"/>
    <w:aliases w:val="Footnote Reference Number,Appel note de bas de p,Odwołanie przypisu,Footnote symbol,Nota,BVI fnr,SUPERS,Footnote reference number,note TESI,Footnote Reference Superscript,EN Footnote Reference,Footnote number,FZ,Ref,number"/>
    <w:basedOn w:val="Domylnaczcionkaakapitu"/>
    <w:unhideWhenUsed/>
    <w:rsid w:val="00B4499C"/>
    <w:rPr>
      <w:vertAlign w:val="superscript"/>
    </w:rPr>
  </w:style>
  <w:style w:type="character" w:customStyle="1" w:styleId="Domylnaczcionkaakapitu1">
    <w:name w:val="Domyślna czcionka akapitu1"/>
    <w:rsid w:val="00B4499C"/>
  </w:style>
  <w:style w:type="character" w:customStyle="1" w:styleId="Hipercze1">
    <w:name w:val="Hiperłącze1"/>
    <w:basedOn w:val="Domylnaczcionkaakapitu1"/>
    <w:rsid w:val="00B4499C"/>
    <w:rPr>
      <w:color w:val="0563C1"/>
      <w:u w:val="single"/>
    </w:rPr>
  </w:style>
  <w:style w:type="paragraph" w:customStyle="1" w:styleId="Tekstprzypisudolnego1">
    <w:name w:val="Tekst przypisu dolnego1"/>
    <w:basedOn w:val="Normalny"/>
    <w:rsid w:val="00B4499C"/>
    <w:pPr>
      <w:suppressAutoHyphens/>
      <w:autoSpaceDN w:val="0"/>
      <w:spacing w:after="0" w:line="240" w:lineRule="auto"/>
      <w:ind w:firstLine="0"/>
      <w:jc w:val="left"/>
      <w:textAlignment w:val="baseline"/>
    </w:pPr>
    <w:rPr>
      <w:rFonts w:ascii="Calibri" w:eastAsia="Calibri" w:hAnsi="Calibri" w:cs="Times New Roman"/>
      <w:sz w:val="20"/>
      <w:szCs w:val="20"/>
    </w:rPr>
  </w:style>
  <w:style w:type="character" w:customStyle="1" w:styleId="Odwoanieprzypisudolnego1">
    <w:name w:val="Odwołanie przypisu dolnego1"/>
    <w:basedOn w:val="Domylnaczcionkaakapitu1"/>
    <w:rsid w:val="00B4499C"/>
    <w:rPr>
      <w:position w:val="0"/>
      <w:vertAlign w:val="superscript"/>
    </w:rPr>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Znak Zn"/>
    <w:basedOn w:val="Normalny"/>
    <w:link w:val="TekstprzypisudolnegoZnak"/>
    <w:unhideWhenUsed/>
    <w:rsid w:val="00BE500C"/>
    <w:pPr>
      <w:spacing w:after="0" w:line="240" w:lineRule="auto"/>
      <w:ind w:firstLine="0"/>
    </w:pPr>
    <w:rPr>
      <w:sz w:val="20"/>
      <w:szCs w:val="20"/>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rsid w:val="00BE500C"/>
    <w:rPr>
      <w:sz w:val="20"/>
      <w:szCs w:val="20"/>
    </w:rPr>
  </w:style>
  <w:style w:type="character" w:styleId="Tekstzastpczy">
    <w:name w:val="Placeholder Text"/>
    <w:basedOn w:val="Domylnaczcionkaakapitu"/>
    <w:uiPriority w:val="99"/>
    <w:semiHidden/>
    <w:rsid w:val="00E61C6C"/>
    <w:rPr>
      <w:color w:val="808080"/>
    </w:rPr>
  </w:style>
  <w:style w:type="paragraph" w:customStyle="1" w:styleId="Tabelapodpis">
    <w:name w:val="Tabela podpis"/>
    <w:basedOn w:val="AVRysunekpodpis"/>
    <w:link w:val="TabelapodpisZnak"/>
    <w:rsid w:val="005D0E6B"/>
  </w:style>
  <w:style w:type="character" w:customStyle="1" w:styleId="TabelapodpisZnak">
    <w:name w:val="Tabela podpis Znak"/>
    <w:basedOn w:val="AVRysunekpodpisZnak"/>
    <w:link w:val="Tabelapodpis"/>
    <w:rsid w:val="005D0E6B"/>
    <w:rPr>
      <w:i/>
      <w:iCs/>
      <w:color w:val="44546A" w:themeColor="text2"/>
      <w:sz w:val="20"/>
      <w:szCs w:val="18"/>
    </w:rPr>
  </w:style>
  <w:style w:type="paragraph" w:customStyle="1" w:styleId="AVNagwek1">
    <w:name w:val="AV Nagłówek 1"/>
    <w:basedOn w:val="AVNagwek1nienumerowany"/>
    <w:next w:val="Normalny"/>
    <w:link w:val="AVNagwek1Znak"/>
    <w:qFormat/>
    <w:rsid w:val="007A38C6"/>
    <w:pPr>
      <w:pageBreakBefore/>
      <w:numPr>
        <w:numId w:val="5"/>
      </w:numPr>
      <w:tabs>
        <w:tab w:val="clear" w:pos="720"/>
      </w:tabs>
    </w:pPr>
  </w:style>
  <w:style w:type="paragraph" w:customStyle="1" w:styleId="AVTabelapodpis">
    <w:name w:val="AV Tabela podpis"/>
    <w:basedOn w:val="Tabelapodpis"/>
    <w:next w:val="Normalny"/>
    <w:link w:val="AVTabelapodpisZnak"/>
    <w:qFormat/>
    <w:rsid w:val="0028213B"/>
  </w:style>
  <w:style w:type="character" w:customStyle="1" w:styleId="AVNagwek1nienumerowanyZnak">
    <w:name w:val="AV Nagłówek 1 nienumerowany Znak"/>
    <w:basedOn w:val="Domylnaczcionkaakapitu"/>
    <w:link w:val="AVNagwek1nienumerowany"/>
    <w:rsid w:val="00607305"/>
    <w:rPr>
      <w:rFonts w:ascii="Calibri" w:eastAsia="Times New Roman" w:hAnsi="Calibri" w:cs="Times New Roman"/>
      <w:b/>
      <w:color w:val="2F5496" w:themeColor="accent1" w:themeShade="BF"/>
      <w:kern w:val="28"/>
      <w:sz w:val="32"/>
      <w:szCs w:val="20"/>
    </w:rPr>
  </w:style>
  <w:style w:type="character" w:customStyle="1" w:styleId="AVNagwek1Znak">
    <w:name w:val="AV Nagłówek 1 Znak"/>
    <w:basedOn w:val="AVNagwek1nienumerowanyZnak"/>
    <w:link w:val="AVNagwek1"/>
    <w:rsid w:val="007A38C6"/>
    <w:rPr>
      <w:rFonts w:ascii="Calibri" w:eastAsia="Times New Roman" w:hAnsi="Calibri" w:cs="Times New Roman"/>
      <w:b/>
      <w:color w:val="2F5496" w:themeColor="accent1" w:themeShade="BF"/>
      <w:kern w:val="28"/>
      <w:sz w:val="32"/>
      <w:szCs w:val="20"/>
    </w:rPr>
  </w:style>
  <w:style w:type="paragraph" w:customStyle="1" w:styleId="AVTabelatre">
    <w:name w:val="AV Tabela treść"/>
    <w:basedOn w:val="Normalny"/>
    <w:link w:val="AVTabelatreZnak"/>
    <w:qFormat/>
    <w:rsid w:val="00C1684C"/>
    <w:pPr>
      <w:spacing w:before="120" w:after="120" w:line="240" w:lineRule="auto"/>
      <w:ind w:firstLine="0"/>
    </w:pPr>
    <w:rPr>
      <w:rFonts w:eastAsia="Times New Roman" w:cstheme="minorHAnsi"/>
      <w:sz w:val="20"/>
      <w:szCs w:val="20"/>
      <w:lang w:eastAsia="pl-PL"/>
    </w:rPr>
  </w:style>
  <w:style w:type="character" w:customStyle="1" w:styleId="AVTabelapodpisZnak">
    <w:name w:val="AV Tabela podpis Znak"/>
    <w:basedOn w:val="TabelapodpisZnak"/>
    <w:link w:val="AVTabelapodpis"/>
    <w:rsid w:val="0028213B"/>
    <w:rPr>
      <w:i/>
      <w:iCs/>
      <w:color w:val="44546A" w:themeColor="text2"/>
      <w:sz w:val="20"/>
      <w:szCs w:val="18"/>
    </w:rPr>
  </w:style>
  <w:style w:type="paragraph" w:customStyle="1" w:styleId="AVTabelanagwek">
    <w:name w:val="AV Tabela nagłówek"/>
    <w:basedOn w:val="Normalny"/>
    <w:link w:val="AVTabelanagwekZnak"/>
    <w:qFormat/>
    <w:rsid w:val="002D01EF"/>
    <w:pPr>
      <w:spacing w:before="120" w:after="120" w:line="240" w:lineRule="auto"/>
      <w:ind w:firstLine="0"/>
      <w:jc w:val="center"/>
    </w:pPr>
    <w:rPr>
      <w:rFonts w:eastAsia="Times New Roman" w:cstheme="minorHAnsi"/>
      <w:b/>
      <w:bCs/>
      <w:color w:val="000000"/>
      <w:sz w:val="20"/>
      <w:szCs w:val="20"/>
      <w:lang w:eastAsia="pl-PL"/>
    </w:rPr>
  </w:style>
  <w:style w:type="character" w:customStyle="1" w:styleId="AVTabelatreZnak">
    <w:name w:val="AV Tabela treść Znak"/>
    <w:basedOn w:val="Domylnaczcionkaakapitu"/>
    <w:link w:val="AVTabelatre"/>
    <w:rsid w:val="00C1684C"/>
    <w:rPr>
      <w:rFonts w:eastAsia="Times New Roman" w:cstheme="minorHAnsi"/>
      <w:sz w:val="20"/>
      <w:szCs w:val="20"/>
      <w:lang w:eastAsia="pl-PL"/>
    </w:rPr>
  </w:style>
  <w:style w:type="character" w:customStyle="1" w:styleId="AVTabelanagwekZnak">
    <w:name w:val="AV Tabela nagłówek Znak"/>
    <w:basedOn w:val="Domylnaczcionkaakapitu"/>
    <w:link w:val="AVTabelanagwek"/>
    <w:rsid w:val="002D01EF"/>
    <w:rPr>
      <w:rFonts w:eastAsia="Times New Roman" w:cstheme="minorHAnsi"/>
      <w:b/>
      <w:bCs/>
      <w:color w:val="000000"/>
      <w:sz w:val="20"/>
      <w:szCs w:val="20"/>
      <w:lang w:eastAsia="pl-PL"/>
    </w:rPr>
  </w:style>
  <w:style w:type="paragraph" w:styleId="Spistreci4">
    <w:name w:val="toc 4"/>
    <w:basedOn w:val="Normalny"/>
    <w:next w:val="Normalny"/>
    <w:autoRedefine/>
    <w:uiPriority w:val="39"/>
    <w:unhideWhenUsed/>
    <w:rsid w:val="005E510C"/>
    <w:pPr>
      <w:tabs>
        <w:tab w:val="left" w:pos="1832"/>
        <w:tab w:val="right" w:leader="dot" w:pos="9061"/>
      </w:tabs>
      <w:spacing w:after="100"/>
      <w:ind w:left="660"/>
    </w:pPr>
  </w:style>
  <w:style w:type="paragraph" w:customStyle="1" w:styleId="AVNagwek5">
    <w:name w:val="AV Nagłówek 5"/>
    <w:basedOn w:val="Styl5"/>
    <w:link w:val="AVNagwek5Znak"/>
    <w:qFormat/>
    <w:rsid w:val="00FD1FDB"/>
  </w:style>
  <w:style w:type="character" w:customStyle="1" w:styleId="AVNagwek4Znak">
    <w:name w:val="AV Nagłówek 4 Znak"/>
    <w:basedOn w:val="Domylnaczcionkaakapitu"/>
    <w:link w:val="AVNagwek4"/>
    <w:rsid w:val="00085086"/>
    <w:rPr>
      <w:rFonts w:ascii="Calibri" w:eastAsia="Roboto" w:hAnsi="Calibri" w:cs="Times New Roman"/>
      <w:b/>
      <w:color w:val="2F5496" w:themeColor="accent1" w:themeShade="BF"/>
      <w:szCs w:val="20"/>
      <w:lang w:eastAsia="pl-PL"/>
    </w:rPr>
  </w:style>
  <w:style w:type="character" w:customStyle="1" w:styleId="Styl5Znak">
    <w:name w:val="Styl5 Znak"/>
    <w:basedOn w:val="AVNagwek4Znak"/>
    <w:link w:val="Styl5"/>
    <w:rsid w:val="00FD1FDB"/>
    <w:rPr>
      <w:rFonts w:ascii="Calibri" w:eastAsia="Roboto" w:hAnsi="Calibri" w:cs="Times New Roman"/>
      <w:b/>
      <w:color w:val="2F5496" w:themeColor="accent1" w:themeShade="BF"/>
      <w:szCs w:val="20"/>
      <w:lang w:eastAsia="pl-PL"/>
    </w:rPr>
  </w:style>
  <w:style w:type="character" w:customStyle="1" w:styleId="AVNagwek5Znak">
    <w:name w:val="AV Nagłówek 5 Znak"/>
    <w:basedOn w:val="Styl5Znak"/>
    <w:link w:val="AVNagwek5"/>
    <w:rsid w:val="00FD1FDB"/>
    <w:rPr>
      <w:rFonts w:ascii="Calibri" w:eastAsia="Roboto" w:hAnsi="Calibri" w:cs="Times New Roman"/>
      <w:b/>
      <w:color w:val="2F5496" w:themeColor="accent1" w:themeShade="BF"/>
      <w:szCs w:val="20"/>
      <w:lang w:eastAsia="pl-PL"/>
    </w:rPr>
  </w:style>
  <w:style w:type="paragraph" w:customStyle="1" w:styleId="AVTabelatrepogrubiona">
    <w:name w:val="AV Tabela treść pogrubiona"/>
    <w:basedOn w:val="AVTabelatre"/>
    <w:link w:val="AVTabelatrepogrubionaZnak"/>
    <w:qFormat/>
    <w:rsid w:val="00630685"/>
    <w:rPr>
      <w:b/>
    </w:rPr>
  </w:style>
  <w:style w:type="character" w:customStyle="1" w:styleId="AVTabelatrepogrubionaZnak">
    <w:name w:val="AV Tabela treść pogrubiona Znak"/>
    <w:basedOn w:val="AVTabelatreZnak"/>
    <w:link w:val="AVTabelatrepogrubiona"/>
    <w:rsid w:val="00630685"/>
    <w:rPr>
      <w:rFonts w:eastAsia="Times New Roman" w:cstheme="minorHAnsi"/>
      <w:b/>
      <w:sz w:val="20"/>
      <w:szCs w:val="20"/>
      <w:lang w:eastAsia="pl-PL"/>
    </w:rPr>
  </w:style>
  <w:style w:type="character" w:styleId="UyteHipercze">
    <w:name w:val="FollowedHyperlink"/>
    <w:basedOn w:val="Domylnaczcionkaakapitu"/>
    <w:uiPriority w:val="99"/>
    <w:semiHidden/>
    <w:unhideWhenUsed/>
    <w:rsid w:val="00817A09"/>
    <w:rPr>
      <w:color w:val="954F72" w:themeColor="followedHyperlink"/>
      <w:u w:val="single"/>
    </w:rPr>
  </w:style>
  <w:style w:type="character" w:customStyle="1" w:styleId="Nagwek5Znak">
    <w:name w:val="Nagłówek 5 Znak"/>
    <w:basedOn w:val="Domylnaczcionkaakapitu"/>
    <w:link w:val="Nagwek5"/>
    <w:rsid w:val="00CC391F"/>
    <w:rPr>
      <w:rFonts w:asciiTheme="majorHAnsi" w:eastAsiaTheme="majorEastAsia" w:hAnsiTheme="majorHAnsi" w:cstheme="majorBidi"/>
      <w:color w:val="2F5496" w:themeColor="accent1" w:themeShade="BF"/>
      <w:lang w:eastAsia="pl-PL"/>
    </w:rPr>
  </w:style>
  <w:style w:type="character" w:customStyle="1" w:styleId="Nagwek6Znak">
    <w:name w:val="Nagłówek 6 Znak"/>
    <w:basedOn w:val="Domylnaczcionkaakapitu"/>
    <w:link w:val="Nagwek6"/>
    <w:rsid w:val="00CC391F"/>
    <w:rPr>
      <w:rFonts w:asciiTheme="majorHAnsi" w:eastAsiaTheme="majorEastAsia" w:hAnsiTheme="majorHAnsi" w:cstheme="majorBidi"/>
      <w:color w:val="1F3763" w:themeColor="accent1" w:themeShade="7F"/>
      <w:lang w:eastAsia="pl-PL"/>
    </w:rPr>
  </w:style>
  <w:style w:type="character" w:customStyle="1" w:styleId="Nagwek7Znak">
    <w:name w:val="Nagłówek 7 Znak"/>
    <w:basedOn w:val="Domylnaczcionkaakapitu"/>
    <w:link w:val="Nagwek7"/>
    <w:rsid w:val="00CC391F"/>
    <w:rPr>
      <w:rFonts w:asciiTheme="majorHAnsi" w:eastAsiaTheme="majorEastAsia" w:hAnsiTheme="majorHAnsi" w:cstheme="majorBidi"/>
      <w:i/>
      <w:iCs/>
      <w:color w:val="1F3763" w:themeColor="accent1" w:themeShade="7F"/>
      <w:lang w:eastAsia="pl-PL"/>
    </w:rPr>
  </w:style>
  <w:style w:type="character" w:customStyle="1" w:styleId="Nagwek8Znak">
    <w:name w:val="Nagłówek 8 Znak"/>
    <w:basedOn w:val="Domylnaczcionkaakapitu"/>
    <w:link w:val="Nagwek8"/>
    <w:rsid w:val="00CC391F"/>
    <w:rPr>
      <w:rFonts w:asciiTheme="majorHAnsi" w:eastAsiaTheme="majorEastAsia" w:hAnsiTheme="majorHAnsi" w:cstheme="majorBidi"/>
      <w:color w:val="272727" w:themeColor="text1" w:themeTint="D8"/>
      <w:sz w:val="21"/>
      <w:szCs w:val="21"/>
      <w:lang w:eastAsia="pl-PL"/>
    </w:rPr>
  </w:style>
  <w:style w:type="character" w:customStyle="1" w:styleId="Nagwek9Znak">
    <w:name w:val="Nagłówek 9 Znak"/>
    <w:basedOn w:val="Domylnaczcionkaakapitu"/>
    <w:link w:val="Nagwek9"/>
    <w:rsid w:val="00CC391F"/>
    <w:rPr>
      <w:rFonts w:asciiTheme="majorHAnsi" w:eastAsiaTheme="majorEastAsia" w:hAnsiTheme="majorHAnsi" w:cstheme="majorBidi"/>
      <w:i/>
      <w:iCs/>
      <w:color w:val="272727" w:themeColor="text1" w:themeTint="D8"/>
      <w:sz w:val="21"/>
      <w:szCs w:val="21"/>
      <w:lang w:eastAsia="pl-PL"/>
    </w:rPr>
  </w:style>
  <w:style w:type="table" w:customStyle="1" w:styleId="Tabela-Siatka1">
    <w:name w:val="Tabela - Siatka1"/>
    <w:basedOn w:val="Standardowy"/>
    <w:next w:val="Tabela-Siatka"/>
    <w:uiPriority w:val="59"/>
    <w:rsid w:val="001C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
    <w:name w:val="Tekst Podstawowy"/>
    <w:basedOn w:val="Normalny"/>
    <w:uiPriority w:val="99"/>
    <w:rsid w:val="009F20C2"/>
    <w:pPr>
      <w:spacing w:after="60" w:line="360" w:lineRule="auto"/>
      <w:ind w:left="431" w:firstLine="0"/>
    </w:pPr>
    <w:rPr>
      <w:rFonts w:ascii="Times New Roman" w:eastAsia="Times New Roman" w:hAnsi="Times New Roman" w:cs="Times New Roman"/>
      <w:sz w:val="24"/>
      <w:szCs w:val="24"/>
      <w:lang w:eastAsia="pl-PL"/>
    </w:rPr>
  </w:style>
  <w:style w:type="paragraph" w:customStyle="1" w:styleId="Tytu1poziomu">
    <w:name w:val="Tytuł 1 poziomu"/>
    <w:link w:val="Tytu1poziomuZnak"/>
    <w:qFormat/>
    <w:rsid w:val="00096806"/>
    <w:pPr>
      <w:spacing w:before="600" w:after="100" w:line="276" w:lineRule="auto"/>
      <w:outlineLvl w:val="0"/>
    </w:pPr>
    <w:rPr>
      <w:rFonts w:ascii="Roboto Bold" w:hAnsi="Roboto Bold" w:cs="Times New Roman"/>
      <w:color w:val="000000" w:themeColor="text1"/>
      <w:sz w:val="28"/>
      <w:szCs w:val="28"/>
    </w:rPr>
  </w:style>
  <w:style w:type="character" w:customStyle="1" w:styleId="Tytu1poziomuZnak">
    <w:name w:val="Tytuł 1 poziomu Znak"/>
    <w:basedOn w:val="Domylnaczcionkaakapitu"/>
    <w:link w:val="Tytu1poziomu"/>
    <w:rsid w:val="00096806"/>
    <w:rPr>
      <w:rFonts w:ascii="Roboto Bold" w:hAnsi="Roboto Bold" w:cs="Times New Roman"/>
      <w:color w:val="000000" w:themeColor="text1"/>
      <w:sz w:val="28"/>
      <w:szCs w:val="28"/>
    </w:rPr>
  </w:style>
  <w:style w:type="character" w:customStyle="1" w:styleId="Nierozpoznanawzmianka1">
    <w:name w:val="Nierozpoznana wzmianka1"/>
    <w:basedOn w:val="Domylnaczcionkaakapitu"/>
    <w:uiPriority w:val="99"/>
    <w:semiHidden/>
    <w:unhideWhenUsed/>
    <w:rsid w:val="00DA4C19"/>
    <w:rPr>
      <w:color w:val="605E5C"/>
      <w:shd w:val="clear" w:color="auto" w:fill="E1DFDD"/>
    </w:rPr>
  </w:style>
  <w:style w:type="paragraph" w:customStyle="1" w:styleId="Tabelanagwek">
    <w:name w:val="Tabela nagłówek"/>
    <w:basedOn w:val="Normalny"/>
    <w:link w:val="TabelanagwekZnak"/>
    <w:qFormat/>
    <w:rsid w:val="00B50D58"/>
    <w:pPr>
      <w:spacing w:after="0" w:line="360" w:lineRule="auto"/>
      <w:ind w:firstLine="0"/>
      <w:contextualSpacing/>
      <w:jc w:val="left"/>
    </w:pPr>
    <w:rPr>
      <w:rFonts w:eastAsia="Calibri" w:cstheme="minorHAnsi"/>
      <w:b/>
      <w:bCs/>
      <w:sz w:val="20"/>
      <w:szCs w:val="20"/>
    </w:rPr>
  </w:style>
  <w:style w:type="character" w:customStyle="1" w:styleId="TabelanagwekZnak">
    <w:name w:val="Tabela nagłówek Znak"/>
    <w:basedOn w:val="Domylnaczcionkaakapitu"/>
    <w:link w:val="Tabelanagwek"/>
    <w:rsid w:val="00B50D58"/>
    <w:rPr>
      <w:rFonts w:eastAsia="Calibri" w:cstheme="minorHAnsi"/>
      <w:b/>
      <w:bCs/>
      <w:sz w:val="20"/>
      <w:szCs w:val="20"/>
    </w:rPr>
  </w:style>
  <w:style w:type="paragraph" w:customStyle="1" w:styleId="Tabelatekst">
    <w:name w:val="Tabela tekst"/>
    <w:basedOn w:val="Normalny"/>
    <w:link w:val="TabelatekstZnak"/>
    <w:qFormat/>
    <w:rsid w:val="00B50D58"/>
    <w:pPr>
      <w:spacing w:after="0" w:line="240" w:lineRule="auto"/>
      <w:ind w:firstLine="0"/>
      <w:contextualSpacing/>
    </w:pPr>
    <w:rPr>
      <w:rFonts w:ascii="Calibri" w:eastAsia="Calibri" w:hAnsi="Calibri" w:cs="Calibri"/>
      <w:sz w:val="20"/>
      <w:szCs w:val="20"/>
      <w:lang w:eastAsia="pl-PL"/>
    </w:rPr>
  </w:style>
  <w:style w:type="character" w:customStyle="1" w:styleId="TabelatekstZnak">
    <w:name w:val="Tabela tekst Znak"/>
    <w:basedOn w:val="Domylnaczcionkaakapitu"/>
    <w:link w:val="Tabelatekst"/>
    <w:rsid w:val="00B50D58"/>
    <w:rPr>
      <w:rFonts w:ascii="Calibri" w:eastAsia="Calibri" w:hAnsi="Calibri" w:cs="Calibri"/>
      <w:sz w:val="20"/>
      <w:szCs w:val="20"/>
      <w:lang w:eastAsia="pl-PL"/>
    </w:rPr>
  </w:style>
  <w:style w:type="table" w:customStyle="1" w:styleId="Tabelalisty1jasna1">
    <w:name w:val="Tabela listy 1 — jasna1"/>
    <w:basedOn w:val="Standardowy"/>
    <w:uiPriority w:val="99"/>
    <w:rsid w:val="00C11B9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lang w:eastAsia="pl-P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character" w:styleId="Nierozpoznanawzmianka">
    <w:name w:val="Unresolved Mention"/>
    <w:basedOn w:val="Domylnaczcionkaakapitu"/>
    <w:uiPriority w:val="99"/>
    <w:semiHidden/>
    <w:unhideWhenUsed/>
    <w:rsid w:val="00684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5241">
      <w:bodyDiv w:val="1"/>
      <w:marLeft w:val="0"/>
      <w:marRight w:val="0"/>
      <w:marTop w:val="0"/>
      <w:marBottom w:val="0"/>
      <w:divBdr>
        <w:top w:val="none" w:sz="0" w:space="0" w:color="auto"/>
        <w:left w:val="none" w:sz="0" w:space="0" w:color="auto"/>
        <w:bottom w:val="none" w:sz="0" w:space="0" w:color="auto"/>
        <w:right w:val="none" w:sz="0" w:space="0" w:color="auto"/>
      </w:divBdr>
    </w:div>
    <w:div w:id="152189068">
      <w:bodyDiv w:val="1"/>
      <w:marLeft w:val="0"/>
      <w:marRight w:val="0"/>
      <w:marTop w:val="0"/>
      <w:marBottom w:val="0"/>
      <w:divBdr>
        <w:top w:val="none" w:sz="0" w:space="0" w:color="auto"/>
        <w:left w:val="none" w:sz="0" w:space="0" w:color="auto"/>
        <w:bottom w:val="none" w:sz="0" w:space="0" w:color="auto"/>
        <w:right w:val="none" w:sz="0" w:space="0" w:color="auto"/>
      </w:divBdr>
    </w:div>
    <w:div w:id="222714928">
      <w:bodyDiv w:val="1"/>
      <w:marLeft w:val="0"/>
      <w:marRight w:val="0"/>
      <w:marTop w:val="0"/>
      <w:marBottom w:val="0"/>
      <w:divBdr>
        <w:top w:val="none" w:sz="0" w:space="0" w:color="auto"/>
        <w:left w:val="none" w:sz="0" w:space="0" w:color="auto"/>
        <w:bottom w:val="none" w:sz="0" w:space="0" w:color="auto"/>
        <w:right w:val="none" w:sz="0" w:space="0" w:color="auto"/>
      </w:divBdr>
    </w:div>
    <w:div w:id="335111944">
      <w:bodyDiv w:val="1"/>
      <w:marLeft w:val="0"/>
      <w:marRight w:val="0"/>
      <w:marTop w:val="0"/>
      <w:marBottom w:val="0"/>
      <w:divBdr>
        <w:top w:val="none" w:sz="0" w:space="0" w:color="auto"/>
        <w:left w:val="none" w:sz="0" w:space="0" w:color="auto"/>
        <w:bottom w:val="none" w:sz="0" w:space="0" w:color="auto"/>
        <w:right w:val="none" w:sz="0" w:space="0" w:color="auto"/>
      </w:divBdr>
    </w:div>
    <w:div w:id="351151878">
      <w:bodyDiv w:val="1"/>
      <w:marLeft w:val="0"/>
      <w:marRight w:val="0"/>
      <w:marTop w:val="0"/>
      <w:marBottom w:val="0"/>
      <w:divBdr>
        <w:top w:val="none" w:sz="0" w:space="0" w:color="auto"/>
        <w:left w:val="none" w:sz="0" w:space="0" w:color="auto"/>
        <w:bottom w:val="none" w:sz="0" w:space="0" w:color="auto"/>
        <w:right w:val="none" w:sz="0" w:space="0" w:color="auto"/>
      </w:divBdr>
    </w:div>
    <w:div w:id="529226519">
      <w:bodyDiv w:val="1"/>
      <w:marLeft w:val="0"/>
      <w:marRight w:val="0"/>
      <w:marTop w:val="0"/>
      <w:marBottom w:val="0"/>
      <w:divBdr>
        <w:top w:val="none" w:sz="0" w:space="0" w:color="auto"/>
        <w:left w:val="none" w:sz="0" w:space="0" w:color="auto"/>
        <w:bottom w:val="none" w:sz="0" w:space="0" w:color="auto"/>
        <w:right w:val="none" w:sz="0" w:space="0" w:color="auto"/>
      </w:divBdr>
    </w:div>
    <w:div w:id="594216097">
      <w:bodyDiv w:val="1"/>
      <w:marLeft w:val="0"/>
      <w:marRight w:val="0"/>
      <w:marTop w:val="0"/>
      <w:marBottom w:val="0"/>
      <w:divBdr>
        <w:top w:val="none" w:sz="0" w:space="0" w:color="auto"/>
        <w:left w:val="none" w:sz="0" w:space="0" w:color="auto"/>
        <w:bottom w:val="none" w:sz="0" w:space="0" w:color="auto"/>
        <w:right w:val="none" w:sz="0" w:space="0" w:color="auto"/>
      </w:divBdr>
      <w:divsChild>
        <w:div w:id="16279258">
          <w:marLeft w:val="0"/>
          <w:marRight w:val="0"/>
          <w:marTop w:val="0"/>
          <w:marBottom w:val="0"/>
          <w:divBdr>
            <w:top w:val="none" w:sz="0" w:space="0" w:color="auto"/>
            <w:left w:val="none" w:sz="0" w:space="0" w:color="auto"/>
            <w:bottom w:val="none" w:sz="0" w:space="0" w:color="auto"/>
            <w:right w:val="none" w:sz="0" w:space="0" w:color="auto"/>
          </w:divBdr>
        </w:div>
        <w:div w:id="989866288">
          <w:marLeft w:val="0"/>
          <w:marRight w:val="0"/>
          <w:marTop w:val="0"/>
          <w:marBottom w:val="0"/>
          <w:divBdr>
            <w:top w:val="none" w:sz="0" w:space="0" w:color="auto"/>
            <w:left w:val="none" w:sz="0" w:space="0" w:color="auto"/>
            <w:bottom w:val="none" w:sz="0" w:space="0" w:color="auto"/>
            <w:right w:val="none" w:sz="0" w:space="0" w:color="auto"/>
          </w:divBdr>
        </w:div>
        <w:div w:id="1226138495">
          <w:marLeft w:val="0"/>
          <w:marRight w:val="0"/>
          <w:marTop w:val="0"/>
          <w:marBottom w:val="0"/>
          <w:divBdr>
            <w:top w:val="none" w:sz="0" w:space="0" w:color="auto"/>
            <w:left w:val="none" w:sz="0" w:space="0" w:color="auto"/>
            <w:bottom w:val="none" w:sz="0" w:space="0" w:color="auto"/>
            <w:right w:val="none" w:sz="0" w:space="0" w:color="auto"/>
          </w:divBdr>
        </w:div>
        <w:div w:id="1533956213">
          <w:marLeft w:val="0"/>
          <w:marRight w:val="0"/>
          <w:marTop w:val="0"/>
          <w:marBottom w:val="0"/>
          <w:divBdr>
            <w:top w:val="none" w:sz="0" w:space="0" w:color="auto"/>
            <w:left w:val="none" w:sz="0" w:space="0" w:color="auto"/>
            <w:bottom w:val="none" w:sz="0" w:space="0" w:color="auto"/>
            <w:right w:val="none" w:sz="0" w:space="0" w:color="auto"/>
          </w:divBdr>
        </w:div>
        <w:div w:id="1761482467">
          <w:marLeft w:val="-115"/>
          <w:marRight w:val="0"/>
          <w:marTop w:val="0"/>
          <w:marBottom w:val="0"/>
          <w:divBdr>
            <w:top w:val="none" w:sz="0" w:space="0" w:color="auto"/>
            <w:left w:val="none" w:sz="0" w:space="0" w:color="auto"/>
            <w:bottom w:val="none" w:sz="0" w:space="0" w:color="auto"/>
            <w:right w:val="none" w:sz="0" w:space="0" w:color="auto"/>
          </w:divBdr>
        </w:div>
        <w:div w:id="1887331924">
          <w:marLeft w:val="0"/>
          <w:marRight w:val="0"/>
          <w:marTop w:val="0"/>
          <w:marBottom w:val="0"/>
          <w:divBdr>
            <w:top w:val="none" w:sz="0" w:space="0" w:color="auto"/>
            <w:left w:val="none" w:sz="0" w:space="0" w:color="auto"/>
            <w:bottom w:val="none" w:sz="0" w:space="0" w:color="auto"/>
            <w:right w:val="none" w:sz="0" w:space="0" w:color="auto"/>
          </w:divBdr>
        </w:div>
      </w:divsChild>
    </w:div>
    <w:div w:id="912620759">
      <w:bodyDiv w:val="1"/>
      <w:marLeft w:val="0"/>
      <w:marRight w:val="0"/>
      <w:marTop w:val="0"/>
      <w:marBottom w:val="0"/>
      <w:divBdr>
        <w:top w:val="none" w:sz="0" w:space="0" w:color="auto"/>
        <w:left w:val="none" w:sz="0" w:space="0" w:color="auto"/>
        <w:bottom w:val="none" w:sz="0" w:space="0" w:color="auto"/>
        <w:right w:val="none" w:sz="0" w:space="0" w:color="auto"/>
      </w:divBdr>
    </w:div>
    <w:div w:id="988560146">
      <w:bodyDiv w:val="1"/>
      <w:marLeft w:val="0"/>
      <w:marRight w:val="0"/>
      <w:marTop w:val="0"/>
      <w:marBottom w:val="0"/>
      <w:divBdr>
        <w:top w:val="none" w:sz="0" w:space="0" w:color="auto"/>
        <w:left w:val="none" w:sz="0" w:space="0" w:color="auto"/>
        <w:bottom w:val="none" w:sz="0" w:space="0" w:color="auto"/>
        <w:right w:val="none" w:sz="0" w:space="0" w:color="auto"/>
      </w:divBdr>
    </w:div>
    <w:div w:id="1136098224">
      <w:bodyDiv w:val="1"/>
      <w:marLeft w:val="0"/>
      <w:marRight w:val="0"/>
      <w:marTop w:val="0"/>
      <w:marBottom w:val="0"/>
      <w:divBdr>
        <w:top w:val="none" w:sz="0" w:space="0" w:color="auto"/>
        <w:left w:val="none" w:sz="0" w:space="0" w:color="auto"/>
        <w:bottom w:val="none" w:sz="0" w:space="0" w:color="auto"/>
        <w:right w:val="none" w:sz="0" w:space="0" w:color="auto"/>
      </w:divBdr>
    </w:div>
    <w:div w:id="1217812796">
      <w:bodyDiv w:val="1"/>
      <w:marLeft w:val="0"/>
      <w:marRight w:val="0"/>
      <w:marTop w:val="0"/>
      <w:marBottom w:val="0"/>
      <w:divBdr>
        <w:top w:val="none" w:sz="0" w:space="0" w:color="auto"/>
        <w:left w:val="none" w:sz="0" w:space="0" w:color="auto"/>
        <w:bottom w:val="none" w:sz="0" w:space="0" w:color="auto"/>
        <w:right w:val="none" w:sz="0" w:space="0" w:color="auto"/>
      </w:divBdr>
    </w:div>
    <w:div w:id="1331181770">
      <w:bodyDiv w:val="1"/>
      <w:marLeft w:val="0"/>
      <w:marRight w:val="0"/>
      <w:marTop w:val="0"/>
      <w:marBottom w:val="0"/>
      <w:divBdr>
        <w:top w:val="none" w:sz="0" w:space="0" w:color="auto"/>
        <w:left w:val="none" w:sz="0" w:space="0" w:color="auto"/>
        <w:bottom w:val="none" w:sz="0" w:space="0" w:color="auto"/>
        <w:right w:val="none" w:sz="0" w:space="0" w:color="auto"/>
      </w:divBdr>
    </w:div>
    <w:div w:id="1476995565">
      <w:bodyDiv w:val="1"/>
      <w:marLeft w:val="0"/>
      <w:marRight w:val="0"/>
      <w:marTop w:val="0"/>
      <w:marBottom w:val="0"/>
      <w:divBdr>
        <w:top w:val="none" w:sz="0" w:space="0" w:color="auto"/>
        <w:left w:val="none" w:sz="0" w:space="0" w:color="auto"/>
        <w:bottom w:val="none" w:sz="0" w:space="0" w:color="auto"/>
        <w:right w:val="none" w:sz="0" w:space="0" w:color="auto"/>
      </w:divBdr>
      <w:divsChild>
        <w:div w:id="122970278">
          <w:marLeft w:val="135"/>
          <w:marRight w:val="135"/>
          <w:marTop w:val="0"/>
          <w:marBottom w:val="90"/>
          <w:divBdr>
            <w:top w:val="none" w:sz="0" w:space="0" w:color="auto"/>
            <w:left w:val="none" w:sz="0" w:space="0" w:color="auto"/>
            <w:bottom w:val="none" w:sz="0" w:space="0" w:color="auto"/>
            <w:right w:val="none" w:sz="0" w:space="0" w:color="auto"/>
          </w:divBdr>
        </w:div>
        <w:div w:id="257298946">
          <w:marLeft w:val="135"/>
          <w:marRight w:val="135"/>
          <w:marTop w:val="0"/>
          <w:marBottom w:val="90"/>
          <w:divBdr>
            <w:top w:val="none" w:sz="0" w:space="0" w:color="auto"/>
            <w:left w:val="none" w:sz="0" w:space="0" w:color="auto"/>
            <w:bottom w:val="none" w:sz="0" w:space="0" w:color="auto"/>
            <w:right w:val="none" w:sz="0" w:space="0" w:color="auto"/>
          </w:divBdr>
        </w:div>
        <w:div w:id="533886860">
          <w:marLeft w:val="135"/>
          <w:marRight w:val="135"/>
          <w:marTop w:val="0"/>
          <w:marBottom w:val="90"/>
          <w:divBdr>
            <w:top w:val="none" w:sz="0" w:space="0" w:color="auto"/>
            <w:left w:val="none" w:sz="0" w:space="0" w:color="auto"/>
            <w:bottom w:val="none" w:sz="0" w:space="0" w:color="auto"/>
            <w:right w:val="none" w:sz="0" w:space="0" w:color="auto"/>
          </w:divBdr>
        </w:div>
        <w:div w:id="593711321">
          <w:marLeft w:val="135"/>
          <w:marRight w:val="135"/>
          <w:marTop w:val="0"/>
          <w:marBottom w:val="90"/>
          <w:divBdr>
            <w:top w:val="none" w:sz="0" w:space="0" w:color="auto"/>
            <w:left w:val="none" w:sz="0" w:space="0" w:color="auto"/>
            <w:bottom w:val="none" w:sz="0" w:space="0" w:color="auto"/>
            <w:right w:val="none" w:sz="0" w:space="0" w:color="auto"/>
          </w:divBdr>
        </w:div>
        <w:div w:id="806900585">
          <w:marLeft w:val="135"/>
          <w:marRight w:val="135"/>
          <w:marTop w:val="0"/>
          <w:marBottom w:val="90"/>
          <w:divBdr>
            <w:top w:val="none" w:sz="0" w:space="0" w:color="auto"/>
            <w:left w:val="none" w:sz="0" w:space="0" w:color="auto"/>
            <w:bottom w:val="none" w:sz="0" w:space="0" w:color="auto"/>
            <w:right w:val="none" w:sz="0" w:space="0" w:color="auto"/>
          </w:divBdr>
        </w:div>
        <w:div w:id="1035617936">
          <w:marLeft w:val="135"/>
          <w:marRight w:val="135"/>
          <w:marTop w:val="0"/>
          <w:marBottom w:val="90"/>
          <w:divBdr>
            <w:top w:val="none" w:sz="0" w:space="0" w:color="auto"/>
            <w:left w:val="none" w:sz="0" w:space="0" w:color="auto"/>
            <w:bottom w:val="none" w:sz="0" w:space="0" w:color="auto"/>
            <w:right w:val="none" w:sz="0" w:space="0" w:color="auto"/>
          </w:divBdr>
        </w:div>
        <w:div w:id="1053961535">
          <w:marLeft w:val="135"/>
          <w:marRight w:val="135"/>
          <w:marTop w:val="0"/>
          <w:marBottom w:val="90"/>
          <w:divBdr>
            <w:top w:val="none" w:sz="0" w:space="0" w:color="auto"/>
            <w:left w:val="none" w:sz="0" w:space="0" w:color="auto"/>
            <w:bottom w:val="none" w:sz="0" w:space="0" w:color="auto"/>
            <w:right w:val="none" w:sz="0" w:space="0" w:color="auto"/>
          </w:divBdr>
        </w:div>
        <w:div w:id="1400132421">
          <w:marLeft w:val="135"/>
          <w:marRight w:val="135"/>
          <w:marTop w:val="0"/>
          <w:marBottom w:val="90"/>
          <w:divBdr>
            <w:top w:val="none" w:sz="0" w:space="0" w:color="auto"/>
            <w:left w:val="none" w:sz="0" w:space="0" w:color="auto"/>
            <w:bottom w:val="none" w:sz="0" w:space="0" w:color="auto"/>
            <w:right w:val="none" w:sz="0" w:space="0" w:color="auto"/>
          </w:divBdr>
        </w:div>
        <w:div w:id="1489595551">
          <w:marLeft w:val="135"/>
          <w:marRight w:val="135"/>
          <w:marTop w:val="0"/>
          <w:marBottom w:val="90"/>
          <w:divBdr>
            <w:top w:val="none" w:sz="0" w:space="0" w:color="auto"/>
            <w:left w:val="none" w:sz="0" w:space="0" w:color="auto"/>
            <w:bottom w:val="none" w:sz="0" w:space="0" w:color="auto"/>
            <w:right w:val="none" w:sz="0" w:space="0" w:color="auto"/>
          </w:divBdr>
        </w:div>
        <w:div w:id="1517647873">
          <w:marLeft w:val="135"/>
          <w:marRight w:val="135"/>
          <w:marTop w:val="0"/>
          <w:marBottom w:val="90"/>
          <w:divBdr>
            <w:top w:val="none" w:sz="0" w:space="0" w:color="auto"/>
            <w:left w:val="none" w:sz="0" w:space="0" w:color="auto"/>
            <w:bottom w:val="none" w:sz="0" w:space="0" w:color="auto"/>
            <w:right w:val="none" w:sz="0" w:space="0" w:color="auto"/>
          </w:divBdr>
        </w:div>
        <w:div w:id="1702781713">
          <w:marLeft w:val="135"/>
          <w:marRight w:val="135"/>
          <w:marTop w:val="0"/>
          <w:marBottom w:val="90"/>
          <w:divBdr>
            <w:top w:val="none" w:sz="0" w:space="0" w:color="auto"/>
            <w:left w:val="none" w:sz="0" w:space="0" w:color="auto"/>
            <w:bottom w:val="none" w:sz="0" w:space="0" w:color="auto"/>
            <w:right w:val="none" w:sz="0" w:space="0" w:color="auto"/>
          </w:divBdr>
        </w:div>
        <w:div w:id="1710301954">
          <w:marLeft w:val="135"/>
          <w:marRight w:val="135"/>
          <w:marTop w:val="0"/>
          <w:marBottom w:val="90"/>
          <w:divBdr>
            <w:top w:val="none" w:sz="0" w:space="0" w:color="auto"/>
            <w:left w:val="none" w:sz="0" w:space="0" w:color="auto"/>
            <w:bottom w:val="none" w:sz="0" w:space="0" w:color="auto"/>
            <w:right w:val="none" w:sz="0" w:space="0" w:color="auto"/>
          </w:divBdr>
        </w:div>
      </w:divsChild>
    </w:div>
    <w:div w:id="1668285527">
      <w:bodyDiv w:val="1"/>
      <w:marLeft w:val="0"/>
      <w:marRight w:val="0"/>
      <w:marTop w:val="0"/>
      <w:marBottom w:val="0"/>
      <w:divBdr>
        <w:top w:val="none" w:sz="0" w:space="0" w:color="auto"/>
        <w:left w:val="none" w:sz="0" w:space="0" w:color="auto"/>
        <w:bottom w:val="none" w:sz="0" w:space="0" w:color="auto"/>
        <w:right w:val="none" w:sz="0" w:space="0" w:color="auto"/>
      </w:divBdr>
    </w:div>
    <w:div w:id="1738015209">
      <w:bodyDiv w:val="1"/>
      <w:marLeft w:val="0"/>
      <w:marRight w:val="0"/>
      <w:marTop w:val="0"/>
      <w:marBottom w:val="0"/>
      <w:divBdr>
        <w:top w:val="none" w:sz="0" w:space="0" w:color="auto"/>
        <w:left w:val="none" w:sz="0" w:space="0" w:color="auto"/>
        <w:bottom w:val="none" w:sz="0" w:space="0" w:color="auto"/>
        <w:right w:val="none" w:sz="0" w:space="0" w:color="auto"/>
      </w:divBdr>
    </w:div>
    <w:div w:id="1825505748">
      <w:bodyDiv w:val="1"/>
      <w:marLeft w:val="0"/>
      <w:marRight w:val="0"/>
      <w:marTop w:val="0"/>
      <w:marBottom w:val="0"/>
      <w:divBdr>
        <w:top w:val="none" w:sz="0" w:space="0" w:color="auto"/>
        <w:left w:val="none" w:sz="0" w:space="0" w:color="auto"/>
        <w:bottom w:val="none" w:sz="0" w:space="0" w:color="auto"/>
        <w:right w:val="none" w:sz="0" w:space="0" w:color="auto"/>
      </w:divBdr>
    </w:div>
    <w:div w:id="1877886585">
      <w:bodyDiv w:val="1"/>
      <w:marLeft w:val="0"/>
      <w:marRight w:val="0"/>
      <w:marTop w:val="0"/>
      <w:marBottom w:val="0"/>
      <w:divBdr>
        <w:top w:val="none" w:sz="0" w:space="0" w:color="auto"/>
        <w:left w:val="none" w:sz="0" w:space="0" w:color="auto"/>
        <w:bottom w:val="none" w:sz="0" w:space="0" w:color="auto"/>
        <w:right w:val="none" w:sz="0" w:space="0" w:color="auto"/>
      </w:divBdr>
    </w:div>
    <w:div w:id="1905528162">
      <w:bodyDiv w:val="1"/>
      <w:marLeft w:val="0"/>
      <w:marRight w:val="0"/>
      <w:marTop w:val="0"/>
      <w:marBottom w:val="0"/>
      <w:divBdr>
        <w:top w:val="none" w:sz="0" w:space="0" w:color="auto"/>
        <w:left w:val="none" w:sz="0" w:space="0" w:color="auto"/>
        <w:bottom w:val="none" w:sz="0" w:space="0" w:color="auto"/>
        <w:right w:val="none" w:sz="0" w:space="0" w:color="auto"/>
      </w:divBdr>
    </w:div>
    <w:div w:id="1957178602">
      <w:bodyDiv w:val="1"/>
      <w:marLeft w:val="0"/>
      <w:marRight w:val="0"/>
      <w:marTop w:val="0"/>
      <w:marBottom w:val="0"/>
      <w:divBdr>
        <w:top w:val="none" w:sz="0" w:space="0" w:color="auto"/>
        <w:left w:val="none" w:sz="0" w:space="0" w:color="auto"/>
        <w:bottom w:val="none" w:sz="0" w:space="0" w:color="auto"/>
        <w:right w:val="none" w:sz="0" w:space="0" w:color="auto"/>
      </w:divBdr>
    </w:div>
    <w:div w:id="1966768056">
      <w:bodyDiv w:val="1"/>
      <w:marLeft w:val="0"/>
      <w:marRight w:val="0"/>
      <w:marTop w:val="0"/>
      <w:marBottom w:val="0"/>
      <w:divBdr>
        <w:top w:val="none" w:sz="0" w:space="0" w:color="auto"/>
        <w:left w:val="none" w:sz="0" w:space="0" w:color="auto"/>
        <w:bottom w:val="none" w:sz="0" w:space="0" w:color="auto"/>
        <w:right w:val="none" w:sz="0" w:space="0" w:color="auto"/>
      </w:divBdr>
    </w:div>
    <w:div w:id="214318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21;ukasz\Desktop\szablon_dok_A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74C35E29CF4F10A4362C5049EB9C90"/>
        <w:category>
          <w:name w:val="Ogólne"/>
          <w:gallery w:val="placeholder"/>
        </w:category>
        <w:types>
          <w:type w:val="bbPlcHdr"/>
        </w:types>
        <w:behaviors>
          <w:behavior w:val="content"/>
        </w:behaviors>
        <w:guid w:val="{8C4DCC49-3083-4B48-BE56-FBA4E940C24F}"/>
      </w:docPartPr>
      <w:docPartBody>
        <w:p w:rsidR="00264FFD" w:rsidRDefault="001D0720">
          <w:pPr>
            <w:pStyle w:val="9674C35E29CF4F10A4362C5049EB9C90"/>
          </w:pPr>
          <w:r w:rsidRPr="008B144D">
            <w:rPr>
              <w:rStyle w:val="Tekstzastpczy"/>
            </w:rPr>
            <w:t>[Tytuł]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Roboto Bold">
    <w:altName w:val="Times New Roman"/>
    <w:panose1 w:val="00000000000000000000"/>
    <w:charset w:val="0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720"/>
    <w:rsid w:val="00051F23"/>
    <w:rsid w:val="0005281B"/>
    <w:rsid w:val="00086493"/>
    <w:rsid w:val="000874F9"/>
    <w:rsid w:val="00094CEF"/>
    <w:rsid w:val="000A5D1D"/>
    <w:rsid w:val="000B793B"/>
    <w:rsid w:val="00101AA5"/>
    <w:rsid w:val="001063F1"/>
    <w:rsid w:val="00110669"/>
    <w:rsid w:val="0012695B"/>
    <w:rsid w:val="001339B3"/>
    <w:rsid w:val="00142E82"/>
    <w:rsid w:val="00166283"/>
    <w:rsid w:val="00166AD2"/>
    <w:rsid w:val="0017528C"/>
    <w:rsid w:val="00176DDF"/>
    <w:rsid w:val="00183345"/>
    <w:rsid w:val="001968D7"/>
    <w:rsid w:val="0019774E"/>
    <w:rsid w:val="001A1FE7"/>
    <w:rsid w:val="001D0720"/>
    <w:rsid w:val="001D189B"/>
    <w:rsid w:val="001D7477"/>
    <w:rsid w:val="00206ADA"/>
    <w:rsid w:val="00210D11"/>
    <w:rsid w:val="002550B8"/>
    <w:rsid w:val="00264FFD"/>
    <w:rsid w:val="002719E3"/>
    <w:rsid w:val="00277311"/>
    <w:rsid w:val="002847E9"/>
    <w:rsid w:val="00293345"/>
    <w:rsid w:val="002C03EB"/>
    <w:rsid w:val="00301FF3"/>
    <w:rsid w:val="0032649C"/>
    <w:rsid w:val="00330C40"/>
    <w:rsid w:val="00333955"/>
    <w:rsid w:val="00342226"/>
    <w:rsid w:val="00350103"/>
    <w:rsid w:val="00353AD1"/>
    <w:rsid w:val="00354075"/>
    <w:rsid w:val="0037096A"/>
    <w:rsid w:val="00380E53"/>
    <w:rsid w:val="00387ECE"/>
    <w:rsid w:val="003C24BA"/>
    <w:rsid w:val="003D1129"/>
    <w:rsid w:val="003E1FB0"/>
    <w:rsid w:val="003F365F"/>
    <w:rsid w:val="00400385"/>
    <w:rsid w:val="00477D59"/>
    <w:rsid w:val="004E1488"/>
    <w:rsid w:val="004E3AAF"/>
    <w:rsid w:val="00537344"/>
    <w:rsid w:val="005437CE"/>
    <w:rsid w:val="00557CB8"/>
    <w:rsid w:val="00565ED1"/>
    <w:rsid w:val="0056730B"/>
    <w:rsid w:val="005800E2"/>
    <w:rsid w:val="0059512B"/>
    <w:rsid w:val="0059637C"/>
    <w:rsid w:val="00596793"/>
    <w:rsid w:val="00596E0C"/>
    <w:rsid w:val="005A32C9"/>
    <w:rsid w:val="005B1343"/>
    <w:rsid w:val="005C65E4"/>
    <w:rsid w:val="005D371C"/>
    <w:rsid w:val="005D3777"/>
    <w:rsid w:val="005D59D7"/>
    <w:rsid w:val="005E2D1C"/>
    <w:rsid w:val="005F378F"/>
    <w:rsid w:val="006114B0"/>
    <w:rsid w:val="00633478"/>
    <w:rsid w:val="00633AAB"/>
    <w:rsid w:val="0064184D"/>
    <w:rsid w:val="006425D6"/>
    <w:rsid w:val="006472A0"/>
    <w:rsid w:val="00656DA1"/>
    <w:rsid w:val="00657085"/>
    <w:rsid w:val="00663B12"/>
    <w:rsid w:val="00672288"/>
    <w:rsid w:val="006A1FA3"/>
    <w:rsid w:val="006B6992"/>
    <w:rsid w:val="006E237A"/>
    <w:rsid w:val="0072762D"/>
    <w:rsid w:val="00741595"/>
    <w:rsid w:val="00762340"/>
    <w:rsid w:val="0077390B"/>
    <w:rsid w:val="00776A97"/>
    <w:rsid w:val="00780662"/>
    <w:rsid w:val="00784C41"/>
    <w:rsid w:val="007854F0"/>
    <w:rsid w:val="007A171D"/>
    <w:rsid w:val="007A3960"/>
    <w:rsid w:val="007B2088"/>
    <w:rsid w:val="007D6792"/>
    <w:rsid w:val="007F1317"/>
    <w:rsid w:val="008025AC"/>
    <w:rsid w:val="00811D51"/>
    <w:rsid w:val="00822D84"/>
    <w:rsid w:val="00855309"/>
    <w:rsid w:val="00861C41"/>
    <w:rsid w:val="00894A4B"/>
    <w:rsid w:val="008A4B5A"/>
    <w:rsid w:val="008B4790"/>
    <w:rsid w:val="008D51E7"/>
    <w:rsid w:val="008D75F7"/>
    <w:rsid w:val="008F25FF"/>
    <w:rsid w:val="00906726"/>
    <w:rsid w:val="00910565"/>
    <w:rsid w:val="00940176"/>
    <w:rsid w:val="00962474"/>
    <w:rsid w:val="009644D9"/>
    <w:rsid w:val="009804D5"/>
    <w:rsid w:val="009A1668"/>
    <w:rsid w:val="009B0F75"/>
    <w:rsid w:val="009F4613"/>
    <w:rsid w:val="00A044A5"/>
    <w:rsid w:val="00A80429"/>
    <w:rsid w:val="00A860D1"/>
    <w:rsid w:val="00AD3536"/>
    <w:rsid w:val="00AD4BC6"/>
    <w:rsid w:val="00AD6426"/>
    <w:rsid w:val="00AE27AD"/>
    <w:rsid w:val="00B04226"/>
    <w:rsid w:val="00B06529"/>
    <w:rsid w:val="00B121EF"/>
    <w:rsid w:val="00B210FE"/>
    <w:rsid w:val="00B21D65"/>
    <w:rsid w:val="00B3443F"/>
    <w:rsid w:val="00B4496B"/>
    <w:rsid w:val="00B453F3"/>
    <w:rsid w:val="00BA6390"/>
    <w:rsid w:val="00BA7EFA"/>
    <w:rsid w:val="00BC3B55"/>
    <w:rsid w:val="00C17BB8"/>
    <w:rsid w:val="00C201F2"/>
    <w:rsid w:val="00C41ACC"/>
    <w:rsid w:val="00C4643C"/>
    <w:rsid w:val="00CA75F1"/>
    <w:rsid w:val="00CC3018"/>
    <w:rsid w:val="00CD443C"/>
    <w:rsid w:val="00CF119B"/>
    <w:rsid w:val="00CF4A7A"/>
    <w:rsid w:val="00D05D02"/>
    <w:rsid w:val="00D15DAF"/>
    <w:rsid w:val="00D35471"/>
    <w:rsid w:val="00D516FD"/>
    <w:rsid w:val="00D5305E"/>
    <w:rsid w:val="00D54B0D"/>
    <w:rsid w:val="00D740F6"/>
    <w:rsid w:val="00D7433B"/>
    <w:rsid w:val="00D9131C"/>
    <w:rsid w:val="00DF1F4B"/>
    <w:rsid w:val="00E33502"/>
    <w:rsid w:val="00E3499F"/>
    <w:rsid w:val="00E76B80"/>
    <w:rsid w:val="00E770B8"/>
    <w:rsid w:val="00E81754"/>
    <w:rsid w:val="00E93B35"/>
    <w:rsid w:val="00EC0859"/>
    <w:rsid w:val="00EC3235"/>
    <w:rsid w:val="00ED1840"/>
    <w:rsid w:val="00EF7169"/>
    <w:rsid w:val="00F53FBE"/>
    <w:rsid w:val="00F8310A"/>
    <w:rsid w:val="00FA2218"/>
    <w:rsid w:val="00FA43E5"/>
    <w:rsid w:val="00FD3018"/>
    <w:rsid w:val="00FE0119"/>
    <w:rsid w:val="00FE04E4"/>
    <w:rsid w:val="00FE6C6A"/>
    <w:rsid w:val="00FE6C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425D6"/>
    <w:rPr>
      <w:color w:val="808080"/>
    </w:rPr>
  </w:style>
  <w:style w:type="paragraph" w:customStyle="1" w:styleId="9674C35E29CF4F10A4362C5049EB9C90">
    <w:name w:val="9674C35E29CF4F10A4362C5049EB9C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0158C-690E-4369-91C4-48A1F7222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szablon_dok_AV</Template>
  <TotalTime>553</TotalTime>
  <Pages>26</Pages>
  <Words>6856</Words>
  <Characters>41141</Characters>
  <Application>Microsoft Office Word</Application>
  <DocSecurity>0</DocSecurity>
  <Lines>342</Lines>
  <Paragraphs>95</Paragraphs>
  <ScaleCrop>false</ScaleCrop>
  <HeadingPairs>
    <vt:vector size="2" baseType="variant">
      <vt:variant>
        <vt:lpstr>Tytuł</vt:lpstr>
      </vt:variant>
      <vt:variant>
        <vt:i4>1</vt:i4>
      </vt:variant>
    </vt:vector>
  </HeadingPairs>
  <TitlesOfParts>
    <vt:vector size="1" baseType="lpstr">
      <vt:lpstr>Opis Przedmiotu Zamówienia</vt:lpstr>
    </vt:vector>
  </TitlesOfParts>
  <Company>MRR</Company>
  <LinksUpToDate>false</LinksUpToDate>
  <CharactersWithSpaces>47902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Zamówienia</dc:title>
  <dc:creator>Leszek Szymański</dc:creator>
  <cp:keywords>Hurtownia Danych</cp:keywords>
  <cp:lastModifiedBy>Paćkowski Michał</cp:lastModifiedBy>
  <cp:revision>141</cp:revision>
  <cp:lastPrinted>2019-12-04T14:57:00Z</cp:lastPrinted>
  <dcterms:created xsi:type="dcterms:W3CDTF">2022-02-09T09:04:00Z</dcterms:created>
  <dcterms:modified xsi:type="dcterms:W3CDTF">2026-10-02T10:29:00Z</dcterms:modified>
</cp:coreProperties>
</file>