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4CE1" w14:textId="1A270838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14:paraId="4C442C4E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14:paraId="6E647AA2" w14:textId="0509A886" w:rsidR="00BC3A0A" w:rsidRPr="00133E47" w:rsidRDefault="00142DB3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 w:rsidR="00C9770B" w:rsidRPr="0018661B">
        <w:rPr>
          <w:rFonts w:ascii="Bookman Old Style" w:hAnsi="Bookman Old Style"/>
          <w:b/>
          <w:sz w:val="18"/>
          <w:szCs w:val="18"/>
        </w:rPr>
        <w:t>X</w:t>
      </w:r>
      <w:r w:rsidR="0018661B" w:rsidRPr="0018661B">
        <w:rPr>
          <w:rFonts w:ascii="Bookman Old Style" w:hAnsi="Bookman Old Style"/>
          <w:b/>
          <w:sz w:val="18"/>
          <w:szCs w:val="18"/>
        </w:rPr>
        <w:t>V</w:t>
      </w:r>
      <w:r w:rsidR="00516718" w:rsidRPr="0018661B">
        <w:rPr>
          <w:rFonts w:ascii="Bookman Old Style" w:hAnsi="Bookman Old Style"/>
          <w:b/>
          <w:sz w:val="18"/>
          <w:szCs w:val="18"/>
        </w:rPr>
        <w:t xml:space="preserve"> EDYCJI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C52EF2" w:rsidRPr="00133E47">
        <w:rPr>
          <w:rFonts w:ascii="Bookman Old Style" w:hAnsi="Bookman Old Style"/>
          <w:b/>
          <w:sz w:val="18"/>
          <w:szCs w:val="18"/>
        </w:rPr>
        <w:t>NA KARTKĘ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 ŚWIĄTECZNĄ, </w:t>
      </w:r>
    </w:p>
    <w:p w14:paraId="1FC191F0" w14:textId="77777777" w:rsidR="00BC3A0A" w:rsidRPr="00133E47" w:rsidRDefault="00BC3A0A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14:paraId="60086C0B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MAZOWIECKICH </w:t>
      </w:r>
      <w:r w:rsidR="00BC3A0A" w:rsidRPr="00133E47">
        <w:rPr>
          <w:rFonts w:ascii="Bookman Old Style" w:hAnsi="Bookman Old Style"/>
          <w:b/>
          <w:sz w:val="18"/>
          <w:szCs w:val="18"/>
        </w:rPr>
        <w:t>CAŁODOBOWYCH PLACÓWEK OPIEKUŃCZO-WYCHOWAWCZYCH</w:t>
      </w:r>
      <w:r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14:paraId="3E25C341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49C0659C" w14:textId="77777777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14:paraId="7506F912" w14:textId="77777777"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14:paraId="278E1ADB" w14:textId="77777777" w:rsidR="009E3E29" w:rsidRPr="00133E47" w:rsidRDefault="009E3E29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imię i nazwisko </w:t>
      </w:r>
      <w:r w:rsidR="000A1262" w:rsidRPr="00133E47">
        <w:rPr>
          <w:rFonts w:ascii="Bookman Old Style" w:hAnsi="Bookman Old Style"/>
          <w:sz w:val="18"/>
          <w:szCs w:val="18"/>
        </w:rPr>
        <w:t xml:space="preserve">rodzica lub </w:t>
      </w:r>
      <w:r w:rsidRPr="00133E47">
        <w:rPr>
          <w:rFonts w:ascii="Bookman Old Style" w:hAnsi="Bookman Old Style"/>
          <w:sz w:val="18"/>
          <w:szCs w:val="18"/>
        </w:rPr>
        <w:t>opiekuna prawne</w:t>
      </w:r>
      <w:r w:rsidR="000A1262" w:rsidRPr="00133E47">
        <w:rPr>
          <w:rFonts w:ascii="Bookman Old Style" w:hAnsi="Bookman Old Style"/>
          <w:sz w:val="18"/>
          <w:szCs w:val="18"/>
        </w:rPr>
        <w:t>go …………………………………………………………….</w:t>
      </w:r>
    </w:p>
    <w:p w14:paraId="11A90C04" w14:textId="46470910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  <w:r w:rsidR="00AF544D">
        <w:rPr>
          <w:rFonts w:ascii="Bookman Old Style" w:hAnsi="Bookman Old Style"/>
          <w:sz w:val="18"/>
          <w:szCs w:val="18"/>
        </w:rPr>
        <w:t xml:space="preserve"> w której zamieszkuje dziecko:……………………………………………………………….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</w:p>
    <w:p w14:paraId="1D3EC1BC" w14:textId="32DF752C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opiekuna........................................................................................</w:t>
      </w:r>
    </w:p>
    <w:p w14:paraId="0B9AF954" w14:textId="250F16D5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387A107A" w14:textId="260B8282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54C73C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7A57489C" w14:textId="77777777"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14:paraId="018987F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14:paraId="14324CAD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B44DEE" w14:textId="77777777"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1E9AEF" w14:textId="77777777"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14:paraId="792AA188" w14:textId="443AEDFA" w:rsidR="00DA0DF4" w:rsidRPr="00133E47" w:rsidRDefault="007344C8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="00DA0DF4" w:rsidRPr="00133E47">
        <w:rPr>
          <w:rFonts w:ascii="Bookman Old Style" w:hAnsi="Bookman Old Style"/>
          <w:sz w:val="18"/>
          <w:szCs w:val="18"/>
        </w:rPr>
        <w:t>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14:paraId="7383CF05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14:paraId="22A9F352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6CE858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14:paraId="2886943C" w14:textId="77777777"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14:paraId="4DF18D8D" w14:textId="77777777"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14:paraId="46D02633" w14:textId="7C4B44F0" w:rsidR="00DA0DF4" w:rsidRPr="00133E47" w:rsidRDefault="00BC3A0A" w:rsidP="00B67BD4">
      <w:pPr>
        <w:spacing w:after="24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</w:t>
      </w:r>
      <w:r w:rsidR="00B67BD4">
        <w:rPr>
          <w:rFonts w:ascii="Bookman Old Style" w:hAnsi="Bookman Old Style"/>
          <w:sz w:val="18"/>
          <w:szCs w:val="18"/>
        </w:rPr>
        <w:t>/ opiekunem prawnym autora</w:t>
      </w:r>
      <w:r w:rsidR="00B67BD4"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="006C607A" w:rsidRPr="00133E47">
        <w:rPr>
          <w:rFonts w:ascii="Bookman Old Style" w:hAnsi="Bookman Old Style"/>
          <w:sz w:val="18"/>
          <w:szCs w:val="18"/>
        </w:rPr>
        <w:t xml:space="preserve">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14:paraId="3A565369" w14:textId="77777777"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14:paraId="75059C7E" w14:textId="5DECD94C" w:rsidR="00133E47" w:rsidRPr="00B67BD4" w:rsidRDefault="00C82C37" w:rsidP="00B67BD4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danych osobowych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oraz danych osobowych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mojego dziecka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br/>
      </w:r>
      <w:r w:rsidRPr="00133E47">
        <w:rPr>
          <w:rFonts w:ascii="Bookman Old Style" w:hAnsi="Bookman Old Style"/>
          <w:b w:val="0"/>
          <w:sz w:val="18"/>
          <w:szCs w:val="18"/>
        </w:rPr>
        <w:t>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</w:t>
      </w:r>
      <w:r w:rsidR="004B1E3D" w:rsidRPr="00B67BD4">
        <w:rPr>
          <w:rFonts w:ascii="Bookman Old Style" w:hAnsi="Bookman Old Style"/>
          <w:b w:val="0"/>
          <w:sz w:val="18"/>
          <w:szCs w:val="18"/>
        </w:rPr>
        <w:t xml:space="preserve">z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67BD4"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(Dz. Urz. UE L 119 z 04.05.2016, str. 1, z </w:t>
      </w:r>
      <w:proofErr w:type="spellStart"/>
      <w:r w:rsidR="00AE2ED1" w:rsidRPr="00B67BD4">
        <w:rPr>
          <w:rFonts w:ascii="Bookman Old Style" w:hAnsi="Bookman Old Style"/>
          <w:b w:val="0"/>
          <w:sz w:val="18"/>
          <w:szCs w:val="18"/>
        </w:rPr>
        <w:t>późn</w:t>
      </w:r>
      <w:proofErr w:type="spellEnd"/>
      <w:r w:rsidR="00AE2ED1" w:rsidRPr="00B67BD4">
        <w:rPr>
          <w:rFonts w:ascii="Bookman Old Style" w:hAnsi="Bookman Old Style"/>
          <w:b w:val="0"/>
          <w:sz w:val="18"/>
          <w:szCs w:val="18"/>
        </w:rPr>
        <w:t>. zm. ).</w:t>
      </w:r>
    </w:p>
    <w:p w14:paraId="73518E1F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1AC64150" w14:textId="77777777"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14:paraId="42C44BE4" w14:textId="77777777"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FA03BA5" w14:textId="77777777"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14:paraId="411D36A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lastRenderedPageBreak/>
        <w:t>Tożsamość administratora</w:t>
      </w:r>
    </w:p>
    <w:p w14:paraId="18C5AAEA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14:paraId="723A801D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14:paraId="4951BFB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6034879A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A42FAA8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14:paraId="75ED9EF4" w14:textId="0AB9CC61"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7F7F499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14:paraId="3E6F5219" w14:textId="77777777"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4FAD4B9E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463AD1A0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988D02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14:paraId="665FC04F" w14:textId="77777777" w:rsidR="00971130" w:rsidRDefault="00971130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</w:p>
    <w:p w14:paraId="55C9619C" w14:textId="18B4AD0E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14:paraId="29B2919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14:paraId="4288014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14:paraId="76A50BAD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14:paraId="34BDEF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14:paraId="75A25A0E" w14:textId="1D50BCA4"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14:paraId="7065C0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14:paraId="0A9F59F1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14:paraId="1E4A393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14:paraId="20818B1C" w14:textId="55D8D8CB"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14:paraId="7B01B5B7" w14:textId="6CBA4549" w:rsidR="00937FEE" w:rsidRPr="00133E47" w:rsidRDefault="00937FEE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14:paraId="24C2776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14:paraId="536AA5A5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14:paraId="3D6189E0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14:paraId="61F33588" w14:textId="77777777"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14:paraId="4A599678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14:paraId="69EE614B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14:paraId="79176311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114087CD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14:paraId="73A68A6D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7197853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14:paraId="0729E465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D2B9ACE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14:paraId="3CDEBFCE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14:paraId="670A75E1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14:paraId="17592E4E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14:paraId="53521996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14:paraId="0F5324A0" w14:textId="0FAC72A0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14:paraId="48711C20" w14:textId="3B6791DA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14:paraId="3650CCBF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14:paraId="54CB7C0D" w14:textId="77777777"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14:paraId="1D62CF33" w14:textId="77777777"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14:paraId="72B38E26" w14:textId="77777777"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14:paraId="6D61319A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</w:t>
      </w:r>
      <w:r w:rsidR="009E3E29" w:rsidRPr="000D22E9">
        <w:rPr>
          <w:rFonts w:ascii="Bookman Old Style" w:hAnsi="Bookman Old Style"/>
          <w:sz w:val="18"/>
        </w:rPr>
        <w:t>................</w:t>
      </w:r>
    </w:p>
    <w:p w14:paraId="44B8CD11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14:paraId="009FE337" w14:textId="77777777"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  <w:r w:rsidR="00DA0DF4" w:rsidRPr="000D22E9">
        <w:rPr>
          <w:rFonts w:ascii="Bookman Old Style" w:hAnsi="Bookman Old Style"/>
          <w:sz w:val="18"/>
        </w:rPr>
        <w:t xml:space="preserve">podpis </w:t>
      </w:r>
      <w:r w:rsidRPr="000D22E9">
        <w:rPr>
          <w:rFonts w:ascii="Bookman Old Style" w:hAnsi="Bookman Old Style"/>
          <w:sz w:val="18"/>
        </w:rPr>
        <w:t xml:space="preserve">rodzica lub </w:t>
      </w:r>
      <w:r w:rsidR="00DA0DF4" w:rsidRPr="000D22E9">
        <w:rPr>
          <w:rFonts w:ascii="Bookman Old Style" w:hAnsi="Bookman Old Style"/>
          <w:sz w:val="18"/>
        </w:rPr>
        <w:t>opiekuna</w:t>
      </w:r>
      <w:r w:rsidR="009E3E29" w:rsidRPr="000D22E9">
        <w:rPr>
          <w:rFonts w:ascii="Bookman Old Style" w:hAnsi="Bookman Old Style"/>
          <w:sz w:val="18"/>
        </w:rPr>
        <w:t xml:space="preserve"> prawnego</w:t>
      </w:r>
      <w:r w:rsidR="00DA0DF4" w:rsidRPr="000D22E9">
        <w:rPr>
          <w:rFonts w:ascii="Bookman Old Style" w:hAnsi="Bookman Old Style"/>
          <w:sz w:val="18"/>
        </w:rPr>
        <w:t>..................................</w:t>
      </w:r>
      <w:r w:rsidR="009E3E29" w:rsidRPr="000D22E9">
        <w:rPr>
          <w:rFonts w:ascii="Bookman Old Style" w:hAnsi="Bookman Old Style"/>
          <w:sz w:val="18"/>
        </w:rPr>
        <w:t>..................</w:t>
      </w:r>
    </w:p>
    <w:p w14:paraId="10DC66E3" w14:textId="77777777"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14:paraId="7263C4E4" w14:textId="77777777"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0C37" w14:textId="77777777" w:rsidR="008769F6" w:rsidRDefault="008769F6" w:rsidP="00750DAC">
      <w:r>
        <w:separator/>
      </w:r>
    </w:p>
  </w:endnote>
  <w:endnote w:type="continuationSeparator" w:id="0">
    <w:p w14:paraId="6071B19B" w14:textId="77777777" w:rsidR="008769F6" w:rsidRDefault="008769F6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14:paraId="50336C5B" w14:textId="6F85BBF9"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30">
          <w:rPr>
            <w:noProof/>
          </w:rPr>
          <w:t>3</w:t>
        </w:r>
        <w:r>
          <w:fldChar w:fldCharType="end"/>
        </w:r>
      </w:p>
    </w:sdtContent>
  </w:sdt>
  <w:p w14:paraId="5FD0BCF1" w14:textId="77777777"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034CF" w14:textId="77777777" w:rsidR="008769F6" w:rsidRDefault="008769F6" w:rsidP="00750DAC">
      <w:r>
        <w:separator/>
      </w:r>
    </w:p>
  </w:footnote>
  <w:footnote w:type="continuationSeparator" w:id="0">
    <w:p w14:paraId="0E894767" w14:textId="77777777" w:rsidR="008769F6" w:rsidRDefault="008769F6" w:rsidP="00750DAC">
      <w:r>
        <w:continuationSeparator/>
      </w:r>
    </w:p>
  </w:footnote>
  <w:footnote w:id="1">
    <w:p w14:paraId="0C94F671" w14:textId="6038261C" w:rsidR="00B67BD4" w:rsidRDefault="00B67B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02B3" w14:textId="77777777" w:rsidR="00750DAC" w:rsidRDefault="00750DAC">
    <w:pPr>
      <w:pStyle w:val="Nagwek"/>
      <w:jc w:val="center"/>
    </w:pPr>
  </w:p>
  <w:p w14:paraId="05A182AB" w14:textId="77777777"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51E6D"/>
    <w:rsid w:val="00062483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8661B"/>
    <w:rsid w:val="001958C0"/>
    <w:rsid w:val="001A0044"/>
    <w:rsid w:val="001B4CB3"/>
    <w:rsid w:val="002029F3"/>
    <w:rsid w:val="00241E7D"/>
    <w:rsid w:val="00255E9F"/>
    <w:rsid w:val="002B7183"/>
    <w:rsid w:val="00313434"/>
    <w:rsid w:val="00317841"/>
    <w:rsid w:val="00356B3B"/>
    <w:rsid w:val="00366669"/>
    <w:rsid w:val="003738FE"/>
    <w:rsid w:val="00373E6C"/>
    <w:rsid w:val="003F1C99"/>
    <w:rsid w:val="003F79C9"/>
    <w:rsid w:val="00437602"/>
    <w:rsid w:val="00453579"/>
    <w:rsid w:val="00476731"/>
    <w:rsid w:val="00496792"/>
    <w:rsid w:val="004A7D5D"/>
    <w:rsid w:val="004B1E3D"/>
    <w:rsid w:val="004C1D65"/>
    <w:rsid w:val="004D2440"/>
    <w:rsid w:val="004D272B"/>
    <w:rsid w:val="004D44A3"/>
    <w:rsid w:val="004D65E2"/>
    <w:rsid w:val="00516718"/>
    <w:rsid w:val="00574250"/>
    <w:rsid w:val="005958CB"/>
    <w:rsid w:val="005D2FFC"/>
    <w:rsid w:val="005D434C"/>
    <w:rsid w:val="0064311B"/>
    <w:rsid w:val="006837B6"/>
    <w:rsid w:val="00685A29"/>
    <w:rsid w:val="006C607A"/>
    <w:rsid w:val="006C7058"/>
    <w:rsid w:val="006D652B"/>
    <w:rsid w:val="006E16E1"/>
    <w:rsid w:val="00701462"/>
    <w:rsid w:val="00702DDE"/>
    <w:rsid w:val="00733962"/>
    <w:rsid w:val="007344C8"/>
    <w:rsid w:val="00750DAC"/>
    <w:rsid w:val="00762C00"/>
    <w:rsid w:val="0076349E"/>
    <w:rsid w:val="0078175F"/>
    <w:rsid w:val="007A6CD0"/>
    <w:rsid w:val="007B0FEB"/>
    <w:rsid w:val="00871F5B"/>
    <w:rsid w:val="008737A5"/>
    <w:rsid w:val="008769F6"/>
    <w:rsid w:val="008A2AE1"/>
    <w:rsid w:val="008F50F6"/>
    <w:rsid w:val="00937FEE"/>
    <w:rsid w:val="00970F78"/>
    <w:rsid w:val="00971130"/>
    <w:rsid w:val="009853D5"/>
    <w:rsid w:val="009C5DF5"/>
    <w:rsid w:val="009E2205"/>
    <w:rsid w:val="009E3E29"/>
    <w:rsid w:val="00A35B5F"/>
    <w:rsid w:val="00A377BC"/>
    <w:rsid w:val="00AD1521"/>
    <w:rsid w:val="00AE2ED1"/>
    <w:rsid w:val="00AF544D"/>
    <w:rsid w:val="00B463FF"/>
    <w:rsid w:val="00B67BD4"/>
    <w:rsid w:val="00B95F89"/>
    <w:rsid w:val="00BC3A0A"/>
    <w:rsid w:val="00C52EF2"/>
    <w:rsid w:val="00C82C37"/>
    <w:rsid w:val="00C9770B"/>
    <w:rsid w:val="00D2140E"/>
    <w:rsid w:val="00D4120A"/>
    <w:rsid w:val="00D6549F"/>
    <w:rsid w:val="00D773FF"/>
    <w:rsid w:val="00D84AF5"/>
    <w:rsid w:val="00DA0DF4"/>
    <w:rsid w:val="00E05A53"/>
    <w:rsid w:val="00E23BB5"/>
    <w:rsid w:val="00E25FB7"/>
    <w:rsid w:val="00EC12F6"/>
    <w:rsid w:val="00F20016"/>
    <w:rsid w:val="00F568EA"/>
    <w:rsid w:val="00F749AF"/>
    <w:rsid w:val="00FB3F72"/>
    <w:rsid w:val="00FC2D4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D3A65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B67BD4"/>
  </w:style>
  <w:style w:type="character" w:customStyle="1" w:styleId="TekstprzypisudolnegoZnak">
    <w:name w:val="Tekst przypisu dolnego Znak"/>
    <w:basedOn w:val="Domylnaczcionkaakapitu"/>
    <w:link w:val="Tekstprzypisudolnego"/>
    <w:rsid w:val="00B67BD4"/>
  </w:style>
  <w:style w:type="character" w:styleId="Odwoanieprzypisudolnego">
    <w:name w:val="footnote reference"/>
    <w:basedOn w:val="Domylnaczcionkaakapitu"/>
    <w:rsid w:val="00B67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1B72-2CDF-4231-99E4-DDAB44F5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6788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Patrycja Buczkowska</cp:lastModifiedBy>
  <cp:revision>4</cp:revision>
  <cp:lastPrinted>2021-10-07T11:02:00Z</cp:lastPrinted>
  <dcterms:created xsi:type="dcterms:W3CDTF">2022-10-18T11:30:00Z</dcterms:created>
  <dcterms:modified xsi:type="dcterms:W3CDTF">2022-10-27T11:10:00Z</dcterms:modified>
</cp:coreProperties>
</file>