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1E5E" w14:textId="28DC57AF" w:rsidR="00911B9B" w:rsidRPr="00D8158E" w:rsidRDefault="00911B9B" w:rsidP="00911B9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D8158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Znak sprawy: DLI-II.762</w:t>
      </w:r>
      <w:r w:rsidR="00D8158E" w:rsidRPr="00D8158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</w:t>
      </w:r>
      <w:r w:rsidRPr="00D8158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D8158E" w:rsidRPr="00D8158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8</w:t>
      </w:r>
      <w:r w:rsidRPr="00D8158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</w:t>
      </w:r>
      <w:r w:rsidR="00D8158E" w:rsidRPr="00D8158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5</w:t>
      </w:r>
      <w:r w:rsidRPr="00D8158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.JK.1</w:t>
      </w:r>
      <w:r w:rsidR="00D8158E" w:rsidRPr="00D8158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</w:t>
      </w:r>
    </w:p>
    <w:p w14:paraId="41CEEC9E" w14:textId="77777777" w:rsidR="00911B9B" w:rsidRPr="00D8158E" w:rsidRDefault="00911B9B" w:rsidP="00911B9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3A58359A" w14:textId="77777777" w:rsidR="00911B9B" w:rsidRPr="00D8158E" w:rsidRDefault="00911B9B" w:rsidP="00911B9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650D245E" w14:textId="77777777" w:rsidR="00911B9B" w:rsidRDefault="00911B9B" w:rsidP="00911B9B">
      <w:pPr>
        <w:spacing w:after="0" w:line="240" w:lineRule="auto"/>
        <w:ind w:left="3544"/>
        <w:rPr>
          <w:rFonts w:ascii="Lato" w:hAnsi="Lato"/>
          <w:b/>
          <w:spacing w:val="4"/>
          <w:sz w:val="20"/>
          <w:szCs w:val="20"/>
        </w:rPr>
      </w:pPr>
    </w:p>
    <w:p w14:paraId="04D38161" w14:textId="77777777" w:rsidR="00D8158E" w:rsidRPr="00D8158E" w:rsidRDefault="00D8158E" w:rsidP="00911B9B">
      <w:pPr>
        <w:spacing w:after="0" w:line="240" w:lineRule="auto"/>
        <w:ind w:left="3544"/>
        <w:rPr>
          <w:rFonts w:ascii="Lato" w:hAnsi="Lato"/>
          <w:b/>
          <w:spacing w:val="4"/>
          <w:sz w:val="20"/>
          <w:szCs w:val="20"/>
        </w:rPr>
      </w:pPr>
    </w:p>
    <w:p w14:paraId="443918AB" w14:textId="77777777" w:rsidR="00911B9B" w:rsidRPr="00D8158E" w:rsidRDefault="00911B9B" w:rsidP="00911B9B">
      <w:pPr>
        <w:spacing w:after="0" w:line="240" w:lineRule="auto"/>
        <w:ind w:left="3544"/>
        <w:rPr>
          <w:rFonts w:ascii="Lato" w:hAnsi="Lato"/>
          <w:b/>
          <w:spacing w:val="4"/>
          <w:sz w:val="20"/>
          <w:szCs w:val="20"/>
        </w:rPr>
      </w:pPr>
      <w:r w:rsidRPr="00D8158E">
        <w:rPr>
          <w:rFonts w:ascii="Lato" w:hAnsi="Lato"/>
          <w:b/>
          <w:spacing w:val="4"/>
          <w:sz w:val="20"/>
          <w:szCs w:val="20"/>
        </w:rPr>
        <w:t>OBWIESZCZENIE</w:t>
      </w:r>
    </w:p>
    <w:p w14:paraId="5D742EE3" w14:textId="77777777" w:rsidR="00911B9B" w:rsidRPr="00D8158E" w:rsidRDefault="00911B9B" w:rsidP="00911B9B">
      <w:pPr>
        <w:spacing w:after="0" w:line="240" w:lineRule="auto"/>
        <w:rPr>
          <w:rFonts w:ascii="Lato" w:hAnsi="Lato"/>
          <w:spacing w:val="4"/>
          <w:sz w:val="20"/>
          <w:szCs w:val="20"/>
        </w:rPr>
      </w:pPr>
    </w:p>
    <w:p w14:paraId="4D37A157" w14:textId="27CC4A18" w:rsidR="00911B9B" w:rsidRPr="00D8158E" w:rsidRDefault="00911B9B" w:rsidP="00911B9B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bookmarkStart w:id="0" w:name="_Hlk198187026"/>
      <w:r w:rsidRPr="00D8158E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D8158E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D8158E">
        <w:rPr>
          <w:rFonts w:ascii="Lato" w:hAnsi="Lato" w:cs="Arial"/>
          <w:spacing w:val="4"/>
          <w:sz w:val="20"/>
          <w:szCs w:val="20"/>
        </w:rPr>
        <w:t xml:space="preserve">(t.j. </w:t>
      </w:r>
      <w:r w:rsidRPr="00D8158E">
        <w:rPr>
          <w:rFonts w:ascii="Lato" w:hAnsi="Lato" w:cs="Arial"/>
          <w:bCs/>
          <w:spacing w:val="4"/>
          <w:sz w:val="20"/>
          <w:szCs w:val="20"/>
        </w:rPr>
        <w:t>Dz.U. z 202</w:t>
      </w:r>
      <w:r w:rsidR="004B0FE8" w:rsidRPr="00D8158E">
        <w:rPr>
          <w:rFonts w:ascii="Lato" w:hAnsi="Lato" w:cs="Arial"/>
          <w:bCs/>
          <w:spacing w:val="4"/>
          <w:sz w:val="20"/>
          <w:szCs w:val="20"/>
        </w:rPr>
        <w:t>5</w:t>
      </w:r>
      <w:r w:rsidRPr="00D8158E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4B0FE8" w:rsidRPr="00D8158E">
        <w:rPr>
          <w:rFonts w:ascii="Lato" w:hAnsi="Lato" w:cs="Arial"/>
          <w:bCs/>
          <w:spacing w:val="4"/>
          <w:sz w:val="20"/>
          <w:szCs w:val="20"/>
        </w:rPr>
        <w:t>1691</w:t>
      </w:r>
      <w:r w:rsidRPr="00D8158E">
        <w:rPr>
          <w:rFonts w:ascii="Lato" w:hAnsi="Lato" w:cs="Arial"/>
          <w:spacing w:val="4"/>
          <w:sz w:val="20"/>
          <w:szCs w:val="20"/>
        </w:rPr>
        <w:t>)</w:t>
      </w:r>
      <w:r w:rsidRPr="00D8158E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bookmarkStart w:id="1" w:name="_Hlk204084326"/>
      <w:r w:rsidR="00D8158E" w:rsidRPr="00D8158E">
        <w:rPr>
          <w:rFonts w:ascii="Lato" w:hAnsi="Lato" w:cs="Arial"/>
          <w:color w:val="000000"/>
          <w:spacing w:val="4"/>
          <w:sz w:val="20"/>
          <w:szCs w:val="20"/>
        </w:rPr>
        <w:t>oraz art. 11f ust. 3 i 6 ustawy z dnia 10 kwietnia 2003 r. o szczególnych zasadach przygotowania i realizacji inwestycji w zakresie dróg publicznych (t.j. Dz.U. z 2024 r. poz. 311</w:t>
      </w:r>
      <w:r w:rsidRPr="00D8158E">
        <w:rPr>
          <w:rFonts w:ascii="Lato" w:hAnsi="Lato" w:cs="Arial"/>
          <w:spacing w:val="4"/>
          <w:sz w:val="20"/>
          <w:szCs w:val="20"/>
        </w:rPr>
        <w:t>)</w:t>
      </w:r>
      <w:bookmarkEnd w:id="1"/>
      <w:r w:rsidRPr="00D8158E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Pr="00D8158E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</w:t>
      </w:r>
      <w:r w:rsidR="005A56F8" w:rsidRPr="00086684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a także art. 72 ust. 6 w zw. z art. 72 ust. 1 pkt 10 ustawy z dnia </w:t>
      </w:r>
      <w:r w:rsidR="005A56F8">
        <w:rPr>
          <w:rFonts w:ascii="Lato" w:eastAsia="Times New Roman" w:hAnsi="Lato" w:cs="Arial"/>
          <w:spacing w:val="4"/>
          <w:sz w:val="20"/>
          <w:szCs w:val="20"/>
          <w:lang w:eastAsia="zh-CN"/>
        </w:rPr>
        <w:br/>
      </w:r>
      <w:r w:rsidR="005A56F8" w:rsidRPr="00086684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3 października 2008 r. </w:t>
      </w:r>
      <w:r w:rsidR="005A56F8" w:rsidRPr="00086684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5A56F8" w:rsidRPr="00086684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br/>
        <w:t>(t.j. Dz.U. z 202</w:t>
      </w:r>
      <w:r w:rsidR="005A56F8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6</w:t>
      </w:r>
      <w:r w:rsidR="005A56F8" w:rsidRPr="00086684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 xml:space="preserve"> r. poz. </w:t>
      </w:r>
      <w:r w:rsidR="005A56F8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670</w:t>
      </w:r>
      <w:r w:rsidR="005A56F8" w:rsidRPr="00086684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)</w:t>
      </w:r>
      <w:r w:rsidR="00682188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,</w:t>
      </w:r>
    </w:p>
    <w:p w14:paraId="6A356F81" w14:textId="4D912BFB" w:rsidR="00911B9B" w:rsidRPr="00D8158E" w:rsidRDefault="00911B9B" w:rsidP="00911B9B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D8158E">
        <w:rPr>
          <w:rFonts w:ascii="Lato" w:hAnsi="Lato" w:cs="Arial"/>
          <w:b/>
          <w:spacing w:val="4"/>
          <w:sz w:val="20"/>
          <w:szCs w:val="20"/>
        </w:rPr>
        <w:t xml:space="preserve">Minister </w:t>
      </w:r>
      <w:r w:rsidR="001F1AC2" w:rsidRPr="00D8158E">
        <w:rPr>
          <w:rFonts w:ascii="Lato" w:hAnsi="Lato" w:cs="Arial"/>
          <w:b/>
          <w:spacing w:val="4"/>
          <w:sz w:val="20"/>
          <w:szCs w:val="20"/>
        </w:rPr>
        <w:t>Finansów i Gospodarki</w:t>
      </w:r>
    </w:p>
    <w:p w14:paraId="1F038D18" w14:textId="420FBAB3" w:rsidR="00911B9B" w:rsidRPr="00D8158E" w:rsidRDefault="00911B9B" w:rsidP="00911B9B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bookmarkStart w:id="2" w:name="_Hlk198187141"/>
      <w:bookmarkStart w:id="3" w:name="_Hlk198187164"/>
      <w:bookmarkStart w:id="4" w:name="_Hlk204084006"/>
      <w:r w:rsidRPr="00D8158E">
        <w:rPr>
          <w:rFonts w:ascii="Lato" w:hAnsi="Lato" w:cs="Arial"/>
          <w:spacing w:val="4"/>
          <w:sz w:val="20"/>
          <w:szCs w:val="20"/>
        </w:rPr>
        <w:t xml:space="preserve">zawiadamia, że wydał decyzję 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 xml:space="preserve">z dnia </w:t>
      </w:r>
      <w:bookmarkStart w:id="5" w:name="_Hlk204084144"/>
      <w:r w:rsidR="00D8158E" w:rsidRPr="00D8158E">
        <w:rPr>
          <w:rFonts w:ascii="Lato" w:hAnsi="Lato" w:cs="Arial"/>
          <w:bCs/>
          <w:iCs/>
          <w:spacing w:val="4"/>
          <w:sz w:val="20"/>
          <w:szCs w:val="20"/>
        </w:rPr>
        <w:t>25 maja</w:t>
      </w:r>
      <w:r w:rsidR="004B0FE8" w:rsidRPr="00D8158E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>202</w:t>
      </w:r>
      <w:r w:rsidR="004B0FE8" w:rsidRPr="00D8158E">
        <w:rPr>
          <w:rFonts w:ascii="Lato" w:hAnsi="Lato" w:cs="Arial"/>
          <w:bCs/>
          <w:iCs/>
          <w:spacing w:val="4"/>
          <w:sz w:val="20"/>
          <w:szCs w:val="20"/>
        </w:rPr>
        <w:t>6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 xml:space="preserve"> r., znak: DLI-II.762</w:t>
      </w:r>
      <w:r w:rsidR="00D8158E" w:rsidRPr="00D8158E">
        <w:rPr>
          <w:rFonts w:ascii="Lato" w:hAnsi="Lato" w:cs="Arial"/>
          <w:bCs/>
          <w:iCs/>
          <w:spacing w:val="4"/>
          <w:sz w:val="20"/>
          <w:szCs w:val="20"/>
        </w:rPr>
        <w:t>1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>.</w:t>
      </w:r>
      <w:r w:rsidR="00D8158E" w:rsidRPr="00D8158E">
        <w:rPr>
          <w:rFonts w:ascii="Lato" w:hAnsi="Lato" w:cs="Arial"/>
          <w:bCs/>
          <w:iCs/>
          <w:spacing w:val="4"/>
          <w:sz w:val="20"/>
          <w:szCs w:val="20"/>
        </w:rPr>
        <w:t>8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>.202</w:t>
      </w:r>
      <w:r w:rsidR="00D8158E" w:rsidRPr="00D8158E">
        <w:rPr>
          <w:rFonts w:ascii="Lato" w:hAnsi="Lato" w:cs="Arial"/>
          <w:bCs/>
          <w:iCs/>
          <w:spacing w:val="4"/>
          <w:sz w:val="20"/>
          <w:szCs w:val="20"/>
        </w:rPr>
        <w:t>5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>.JK.</w:t>
      </w:r>
      <w:r w:rsidR="00D8158E" w:rsidRPr="00D8158E">
        <w:rPr>
          <w:rFonts w:ascii="Lato" w:hAnsi="Lato" w:cs="Arial"/>
          <w:bCs/>
          <w:iCs/>
          <w:spacing w:val="4"/>
          <w:sz w:val="20"/>
          <w:szCs w:val="20"/>
        </w:rPr>
        <w:t>10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>, utrzymującą w mocy</w:t>
      </w:r>
      <w:r w:rsidRPr="00D8158E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 xml:space="preserve">decyzję </w:t>
      </w:r>
      <w:r w:rsidR="00D8158E" w:rsidRPr="00D8158E">
        <w:rPr>
          <w:rFonts w:ascii="Lato" w:hAnsi="Lato" w:cs="Arial"/>
          <w:bCs/>
          <w:iCs/>
          <w:spacing w:val="4"/>
          <w:sz w:val="20"/>
          <w:szCs w:val="20"/>
        </w:rPr>
        <w:t xml:space="preserve">Wojewody Kujawsko-Pomorskiego Nr 2/2025 z dnia 12 lutego 2025 r., znak: </w:t>
      </w:r>
      <w:bookmarkStart w:id="6" w:name="_Hlk193702059"/>
      <w:r w:rsidR="00D8158E" w:rsidRPr="00D8158E">
        <w:rPr>
          <w:rFonts w:ascii="Lato" w:hAnsi="Lato" w:cs="Arial"/>
          <w:bCs/>
          <w:iCs/>
          <w:spacing w:val="4"/>
          <w:sz w:val="20"/>
          <w:szCs w:val="20"/>
        </w:rPr>
        <w:t>WIn.V.7820.11.2024.KS (WIR.V.7820.23.2023.KS)</w:t>
      </w:r>
      <w:bookmarkEnd w:id="6"/>
      <w:r w:rsidR="00D8158E" w:rsidRPr="00D8158E">
        <w:rPr>
          <w:rFonts w:ascii="Lato" w:hAnsi="Lato" w:cs="Arial"/>
          <w:bCs/>
          <w:iCs/>
          <w:spacing w:val="4"/>
          <w:sz w:val="20"/>
          <w:szCs w:val="20"/>
        </w:rPr>
        <w:t>, w przedmiocie zezwolenia na realizację inwestycji drogowej polegającej na budowie drogi ekspresowej S10 Bydgoszcz-Toruń, odcinek 3 od węzła „Solec” do węzła „Toruń Zachód”</w:t>
      </w:r>
      <w:r w:rsidRPr="00D8158E">
        <w:rPr>
          <w:rFonts w:ascii="Lato" w:hAnsi="Lato" w:cs="Arial"/>
          <w:bCs/>
          <w:iCs/>
          <w:spacing w:val="4"/>
          <w:sz w:val="20"/>
          <w:szCs w:val="20"/>
        </w:rPr>
        <w:t>.</w:t>
      </w:r>
    </w:p>
    <w:p w14:paraId="13816E68" w14:textId="773B7DE3" w:rsidR="00AB3511" w:rsidRPr="00D8158E" w:rsidRDefault="00D8158E" w:rsidP="006A6413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</w:rPr>
      </w:pPr>
      <w:bookmarkStart w:id="7" w:name="_Hlk204084164"/>
      <w:bookmarkEnd w:id="5"/>
      <w:r w:rsidRPr="00D8158E">
        <w:rPr>
          <w:rFonts w:ascii="Lato" w:hAnsi="Lato" w:cs="Arial"/>
          <w:bCs/>
          <w:iCs/>
          <w:spacing w:val="4"/>
          <w:sz w:val="20"/>
          <w:szCs w:val="20"/>
        </w:rPr>
        <w:t>Z</w:t>
      </w:r>
      <w:r w:rsidR="00911B9B" w:rsidRPr="00D8158E">
        <w:rPr>
          <w:rFonts w:ascii="Lato" w:hAnsi="Lato" w:cs="Arial"/>
          <w:spacing w:val="4"/>
          <w:sz w:val="20"/>
          <w:szCs w:val="20"/>
        </w:rPr>
        <w:t xml:space="preserve"> treścią decyzji z dnia </w:t>
      </w:r>
      <w:r w:rsidRPr="00D8158E">
        <w:rPr>
          <w:rFonts w:ascii="Lato" w:hAnsi="Lato" w:cs="Arial"/>
          <w:spacing w:val="4"/>
          <w:sz w:val="20"/>
          <w:szCs w:val="20"/>
        </w:rPr>
        <w:t>25 maja</w:t>
      </w:r>
      <w:r w:rsidR="00166E10" w:rsidRPr="00D8158E">
        <w:rPr>
          <w:rFonts w:ascii="Lato" w:hAnsi="Lato" w:cs="Arial"/>
          <w:spacing w:val="4"/>
          <w:sz w:val="20"/>
          <w:szCs w:val="20"/>
        </w:rPr>
        <w:t xml:space="preserve"> 2026</w:t>
      </w:r>
      <w:r w:rsidR="00911B9B" w:rsidRPr="00D8158E">
        <w:rPr>
          <w:rFonts w:ascii="Lato" w:hAnsi="Lato" w:cs="Arial"/>
          <w:spacing w:val="4"/>
          <w:sz w:val="20"/>
          <w:szCs w:val="20"/>
        </w:rPr>
        <w:t xml:space="preserve"> r. </w:t>
      </w:r>
      <w:r w:rsidRPr="00D8158E">
        <w:rPr>
          <w:rFonts w:ascii="Lato" w:hAnsi="Lato" w:cs="Arial"/>
          <w:spacing w:val="4"/>
          <w:sz w:val="20"/>
          <w:szCs w:val="20"/>
        </w:rPr>
        <w:t>oraz</w:t>
      </w:r>
      <w:r w:rsidR="00911B9B" w:rsidRPr="00D8158E">
        <w:rPr>
          <w:rFonts w:ascii="Lato" w:hAnsi="Lato" w:cs="Arial"/>
          <w:spacing w:val="4"/>
          <w:sz w:val="20"/>
          <w:szCs w:val="20"/>
        </w:rPr>
        <w:t xml:space="preserve"> aktami sprawy mo</w:t>
      </w:r>
      <w:r w:rsidR="0083518D">
        <w:rPr>
          <w:rFonts w:ascii="Lato" w:hAnsi="Lato" w:cs="Arial"/>
          <w:spacing w:val="4"/>
          <w:sz w:val="20"/>
          <w:szCs w:val="20"/>
        </w:rPr>
        <w:t>żna</w:t>
      </w:r>
      <w:r w:rsidR="00911B9B" w:rsidRPr="00D8158E">
        <w:rPr>
          <w:rFonts w:ascii="Lato" w:hAnsi="Lato" w:cs="Arial"/>
          <w:spacing w:val="4"/>
          <w:sz w:val="20"/>
          <w:szCs w:val="20"/>
        </w:rPr>
        <w:t xml:space="preserve"> zapoznać się w</w:t>
      </w:r>
      <w:r w:rsidR="001F1AC2" w:rsidRPr="00D8158E">
        <w:rPr>
          <w:rFonts w:ascii="Lato" w:hAnsi="Lato" w:cs="Arial"/>
          <w:spacing w:val="4"/>
          <w:sz w:val="20"/>
          <w:szCs w:val="20"/>
        </w:rPr>
        <w:t xml:space="preserve"> </w:t>
      </w:r>
      <w:r w:rsidR="00911B9B" w:rsidRPr="00D8158E">
        <w:rPr>
          <w:rFonts w:ascii="Lato" w:hAnsi="Lato" w:cs="Arial"/>
          <w:spacing w:val="4"/>
          <w:sz w:val="20"/>
          <w:szCs w:val="20"/>
        </w:rPr>
        <w:t xml:space="preserve">Ministerstwie Rozwoju i Technologii w Warszawie, ul. Chałubińskiego 4/6, we </w:t>
      </w:r>
      <w:r w:rsidR="00911B9B" w:rsidRPr="00D8158E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</w:t>
      </w:r>
      <w:r w:rsidR="00D6431C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911B9B" w:rsidRPr="00D8158E">
        <w:rPr>
          <w:rFonts w:ascii="Lato" w:hAnsi="Lato" w:cs="Arial"/>
          <w:bCs/>
          <w:iCs/>
          <w:spacing w:val="4"/>
          <w:sz w:val="20"/>
          <w:szCs w:val="20"/>
        </w:rPr>
        <w:t xml:space="preserve">w godzinach od </w:t>
      </w:r>
      <w:r w:rsidR="00911B9B" w:rsidRPr="00D8158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10:00 do 14:30</w:t>
      </w:r>
      <w:r w:rsidR="00911B9B" w:rsidRPr="00D8158E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911B9B" w:rsidRPr="00D8158E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911B9B" w:rsidRPr="00D8158E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="001F1AC2" w:rsidRPr="00D8158E">
        <w:rPr>
          <w:rFonts w:ascii="Lato" w:hAnsi="Lato" w:cs="Arial"/>
          <w:color w:val="000000"/>
          <w:spacing w:val="4"/>
          <w:sz w:val="20"/>
          <w:szCs w:val="20"/>
        </w:rPr>
        <w:t xml:space="preserve"> - </w:t>
      </w:r>
      <w:r w:rsidR="001F1AC2" w:rsidRPr="00D8158E">
        <w:rPr>
          <w:rFonts w:ascii="Lato" w:hAnsi="Lato" w:cs="Arial"/>
          <w:color w:val="000000"/>
          <w:spacing w:val="4"/>
          <w:sz w:val="20"/>
          <w:szCs w:val="20"/>
          <w:u w:val="single"/>
        </w:rPr>
        <w:t>od poniedziałku do piątku w godzinach 10:00 – 14.30</w:t>
      </w:r>
      <w:r w:rsidR="001F1AC2" w:rsidRPr="00D8158E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5A56F8" w:rsidRPr="005A56F8">
        <w:rPr>
          <w:rFonts w:ascii="Lato" w:hAnsi="Lato" w:cs="Arial"/>
          <w:color w:val="000000"/>
          <w:spacing w:val="4"/>
          <w:sz w:val="20"/>
          <w:szCs w:val="20"/>
        </w:rPr>
        <w:t xml:space="preserve">jak również </w:t>
      </w:r>
      <w:r w:rsidR="00D6431C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5A56F8" w:rsidRPr="005A56F8">
        <w:rPr>
          <w:rFonts w:ascii="Lato" w:hAnsi="Lato" w:cs="Arial"/>
          <w:color w:val="000000"/>
          <w:spacing w:val="4"/>
          <w:sz w:val="20"/>
          <w:szCs w:val="20"/>
        </w:rPr>
        <w:t xml:space="preserve">z treścią ww. </w:t>
      </w:r>
      <w:r w:rsidR="00D6431C" w:rsidRPr="005A56F8">
        <w:rPr>
          <w:rFonts w:ascii="Lato" w:hAnsi="Lato" w:cs="Arial"/>
          <w:color w:val="000000"/>
          <w:spacing w:val="4"/>
          <w:sz w:val="20"/>
          <w:szCs w:val="20"/>
        </w:rPr>
        <w:t>decyzji</w:t>
      </w:r>
      <w:r w:rsidR="005A56F8" w:rsidRPr="005A56F8">
        <w:rPr>
          <w:rFonts w:ascii="Lato" w:hAnsi="Lato" w:cs="Arial"/>
          <w:color w:val="000000"/>
          <w:spacing w:val="4"/>
          <w:sz w:val="20"/>
          <w:szCs w:val="20"/>
        </w:rPr>
        <w:t xml:space="preserve"> – </w:t>
      </w:r>
      <w:r w:rsidR="005A56F8" w:rsidRPr="005A56F8">
        <w:rPr>
          <w:rFonts w:ascii="Lato" w:hAnsi="Lato" w:cs="Arial"/>
          <w:bCs/>
          <w:color w:val="000000"/>
          <w:spacing w:val="4"/>
          <w:sz w:val="20"/>
          <w:szCs w:val="20"/>
        </w:rPr>
        <w:t>w Biuletynie Informacji Publicznej Ministerstwa Rozwoju i Technologii pod adresem: https://www.gov.pl/web/rozwoj-technologia/obwieszczenia-decyzje-komunikaty,</w:t>
      </w:r>
      <w:r w:rsidR="005A56F8" w:rsidRPr="005A56F8">
        <w:rPr>
          <w:rFonts w:ascii="Lato" w:hAnsi="Lato" w:cs="Arial"/>
          <w:color w:val="000000"/>
          <w:spacing w:val="4"/>
          <w:sz w:val="20"/>
          <w:szCs w:val="20"/>
        </w:rPr>
        <w:t xml:space="preserve"> oraz</w:t>
      </w:r>
      <w:r w:rsidR="005A56F8" w:rsidRPr="005A56F8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</w:t>
      </w:r>
      <w:r w:rsidR="005A56F8" w:rsidRPr="005A56F8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w urzędach gmin właściwych ze względu na przebieg drogi</w:t>
      </w:r>
      <w:r w:rsidR="005E6E1D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 xml:space="preserve">, </w:t>
      </w:r>
      <w:r w:rsidR="00911B9B" w:rsidRPr="00D8158E">
        <w:rPr>
          <w:rFonts w:ascii="Lato" w:hAnsi="Lato" w:cs="Arial"/>
          <w:bCs/>
          <w:spacing w:val="4"/>
          <w:sz w:val="20"/>
          <w:szCs w:val="20"/>
        </w:rPr>
        <w:t xml:space="preserve">tj. w </w:t>
      </w:r>
      <w:r w:rsidR="006A6413" w:rsidRPr="00D8158E">
        <w:rPr>
          <w:rFonts w:ascii="Lato" w:hAnsi="Lato" w:cs="Arial"/>
          <w:bCs/>
          <w:spacing w:val="4"/>
          <w:sz w:val="20"/>
          <w:szCs w:val="20"/>
        </w:rPr>
        <w:t xml:space="preserve">Urzędzie Gminy </w:t>
      </w:r>
      <w:r w:rsidRPr="00D8158E">
        <w:rPr>
          <w:rFonts w:ascii="Lato" w:hAnsi="Lato" w:cs="Arial"/>
          <w:bCs/>
          <w:spacing w:val="4"/>
          <w:sz w:val="20"/>
          <w:szCs w:val="20"/>
        </w:rPr>
        <w:t>Wielka Nieszawka</w:t>
      </w:r>
      <w:r w:rsidR="006A6413" w:rsidRPr="00D8158E">
        <w:rPr>
          <w:rFonts w:ascii="Lato" w:hAnsi="Lato" w:cs="Arial"/>
          <w:bCs/>
          <w:spacing w:val="4"/>
          <w:sz w:val="20"/>
          <w:szCs w:val="20"/>
        </w:rPr>
        <w:t xml:space="preserve">, Urzędzie Miejskim </w:t>
      </w:r>
      <w:r w:rsidRPr="00D8158E">
        <w:rPr>
          <w:rFonts w:ascii="Lato" w:hAnsi="Lato" w:cs="Arial"/>
          <w:bCs/>
          <w:spacing w:val="4"/>
          <w:sz w:val="20"/>
          <w:szCs w:val="20"/>
        </w:rPr>
        <w:t>w Solcu Kujawskim</w:t>
      </w:r>
      <w:r w:rsidR="001F1AC2" w:rsidRPr="00D8158E">
        <w:rPr>
          <w:rFonts w:ascii="Lato" w:hAnsi="Lato" w:cs="Arial"/>
          <w:bCs/>
          <w:spacing w:val="4"/>
          <w:sz w:val="20"/>
          <w:szCs w:val="20"/>
        </w:rPr>
        <w:t>.</w:t>
      </w:r>
      <w:bookmarkEnd w:id="2"/>
      <w:r w:rsidR="001F1AC2" w:rsidRPr="00D8158E">
        <w:rPr>
          <w:rFonts w:ascii="Lato" w:hAnsi="Lato"/>
          <w:bCs/>
          <w:spacing w:val="4"/>
          <w:sz w:val="20"/>
          <w:szCs w:val="20"/>
        </w:rPr>
        <w:t xml:space="preserve"> </w:t>
      </w:r>
    </w:p>
    <w:bookmarkEnd w:id="3"/>
    <w:p w14:paraId="14BBAF3B" w14:textId="40596666" w:rsidR="00AB3511" w:rsidRPr="00D8158E" w:rsidRDefault="00AB3511" w:rsidP="00F51AEB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D8158E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5E6E1D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D8158E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83518D">
        <w:rPr>
          <w:rFonts w:ascii="Lato" w:hAnsi="Lato"/>
          <w:bCs/>
          <w:spacing w:val="4"/>
          <w:sz w:val="20"/>
          <w:szCs w:val="20"/>
          <w:u w:val="single"/>
        </w:rPr>
        <w:t>11</w:t>
      </w:r>
      <w:r w:rsidR="00D8158E" w:rsidRPr="00D8158E">
        <w:rPr>
          <w:rFonts w:ascii="Lato" w:hAnsi="Lato"/>
          <w:bCs/>
          <w:spacing w:val="4"/>
          <w:sz w:val="20"/>
          <w:szCs w:val="20"/>
          <w:u w:val="single"/>
        </w:rPr>
        <w:t xml:space="preserve"> czerwca</w:t>
      </w:r>
      <w:r w:rsidRPr="00D8158E">
        <w:rPr>
          <w:rFonts w:ascii="Lato" w:hAnsi="Lato"/>
          <w:bCs/>
          <w:spacing w:val="4"/>
          <w:sz w:val="20"/>
          <w:szCs w:val="20"/>
          <w:u w:val="single"/>
        </w:rPr>
        <w:t xml:space="preserve"> 2026 r.</w:t>
      </w:r>
    </w:p>
    <w:bookmarkEnd w:id="0"/>
    <w:bookmarkEnd w:id="4"/>
    <w:bookmarkEnd w:id="7"/>
    <w:p w14:paraId="7B3F02EF" w14:textId="77777777" w:rsidR="00911B9B" w:rsidRPr="00D8158E" w:rsidRDefault="00911B9B" w:rsidP="00911B9B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D8158E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D8158E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D8158E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0388D618" w14:textId="77777777" w:rsidR="00124AC2" w:rsidRPr="00124AC2" w:rsidRDefault="00124AC2" w:rsidP="00124AC2">
      <w:pPr>
        <w:spacing w:after="120" w:line="240" w:lineRule="exact"/>
        <w:ind w:left="4253"/>
        <w:rPr>
          <w:rFonts w:ascii="Lato" w:eastAsia="Calibri" w:hAnsi="Lato" w:cs="Arial"/>
          <w:b/>
          <w:bCs/>
          <w:sz w:val="20"/>
          <w:szCs w:val="20"/>
        </w:rPr>
      </w:pPr>
      <w:r w:rsidRPr="00124AC2"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338A0C98" w14:textId="77777777" w:rsidR="00124AC2" w:rsidRPr="00124AC2" w:rsidRDefault="00124AC2" w:rsidP="00124AC2">
      <w:pPr>
        <w:spacing w:after="120" w:line="240" w:lineRule="exact"/>
        <w:ind w:left="4253"/>
        <w:rPr>
          <w:rFonts w:ascii="Lato" w:eastAsia="Calibri" w:hAnsi="Lato" w:cs="Arial"/>
          <w:sz w:val="20"/>
          <w:szCs w:val="20"/>
        </w:rPr>
      </w:pPr>
      <w:r w:rsidRPr="00124AC2">
        <w:rPr>
          <w:rFonts w:ascii="Lato" w:eastAsia="Calibri" w:hAnsi="Lato" w:cs="Arial"/>
          <w:sz w:val="20"/>
          <w:szCs w:val="20"/>
        </w:rPr>
        <w:t>Łukasz Ofiara</w:t>
      </w:r>
    </w:p>
    <w:p w14:paraId="5211EDB2" w14:textId="77777777" w:rsidR="00124AC2" w:rsidRPr="00124AC2" w:rsidRDefault="00124AC2" w:rsidP="00124AC2">
      <w:pPr>
        <w:spacing w:after="120" w:line="240" w:lineRule="exact"/>
        <w:ind w:left="4253"/>
        <w:rPr>
          <w:rFonts w:ascii="Lato" w:eastAsia="Calibri" w:hAnsi="Lato" w:cs="Arial"/>
          <w:sz w:val="20"/>
          <w:szCs w:val="20"/>
        </w:rPr>
      </w:pPr>
      <w:r w:rsidRPr="00124AC2">
        <w:rPr>
          <w:rFonts w:ascii="Lato" w:eastAsia="Calibri" w:hAnsi="Lato" w:cs="Arial"/>
          <w:sz w:val="20"/>
          <w:szCs w:val="20"/>
        </w:rPr>
        <w:t>naczelnik</w:t>
      </w:r>
    </w:p>
    <w:p w14:paraId="14D8B4A3" w14:textId="77777777" w:rsidR="00124AC2" w:rsidRPr="00124AC2" w:rsidRDefault="00124AC2" w:rsidP="00124AC2">
      <w:pPr>
        <w:spacing w:after="120" w:line="240" w:lineRule="exact"/>
        <w:ind w:left="4253"/>
        <w:rPr>
          <w:rFonts w:ascii="Lato" w:eastAsia="Calibri" w:hAnsi="Lato" w:cs="Arial"/>
          <w:sz w:val="20"/>
          <w:szCs w:val="20"/>
        </w:rPr>
      </w:pPr>
      <w:r w:rsidRPr="00124AC2"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58968510" w14:textId="77777777" w:rsidR="00124AC2" w:rsidRPr="00124AC2" w:rsidRDefault="00124AC2" w:rsidP="00124AC2">
      <w:pPr>
        <w:spacing w:after="120" w:line="240" w:lineRule="exact"/>
        <w:ind w:left="4253"/>
        <w:rPr>
          <w:rFonts w:ascii="Lato" w:eastAsia="Calibri" w:hAnsi="Lato" w:cs="Arial"/>
          <w:sz w:val="20"/>
          <w:szCs w:val="20"/>
        </w:rPr>
      </w:pPr>
      <w:r w:rsidRPr="00124AC2">
        <w:rPr>
          <w:rFonts w:ascii="Lato" w:eastAsia="Calibri" w:hAnsi="Lato" w:cs="Arial"/>
          <w:sz w:val="20"/>
          <w:szCs w:val="20"/>
        </w:rPr>
        <w:t>/ kwalifikowany podpis elektroniczny /</w:t>
      </w:r>
    </w:p>
    <w:p w14:paraId="14A4CF1A" w14:textId="217BAB54" w:rsidR="006A6413" w:rsidRPr="00124AC2" w:rsidRDefault="00124AC2" w:rsidP="00124AC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124AC2">
        <w:rPr>
          <w:rFonts w:ascii="Lato" w:eastAsia="Calibri" w:hAnsi="Lato" w:cs="Arial"/>
          <w:sz w:val="20"/>
          <w:szCs w:val="20"/>
        </w:rPr>
        <w:t>w Ministerstwie Rozwoju i Technologii</w:t>
      </w:r>
    </w:p>
    <w:p w14:paraId="603D027F" w14:textId="77777777" w:rsidR="00567311" w:rsidRPr="00D8158E" w:rsidRDefault="00567311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70EF6727" w14:textId="77777777" w:rsidR="00D8158E" w:rsidRDefault="00D8158E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4DC666DD" w14:textId="77777777" w:rsidR="00567311" w:rsidRDefault="00567311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403E39B2" w14:textId="77777777" w:rsidR="005A56F8" w:rsidRDefault="005A56F8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07E1246D" w14:textId="77777777" w:rsidR="00124AC2" w:rsidRDefault="00124AC2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05096D93" w14:textId="77777777" w:rsidR="00124AC2" w:rsidRPr="00D8158E" w:rsidRDefault="00124AC2" w:rsidP="00D33088">
      <w:pPr>
        <w:spacing w:after="80" w:line="240" w:lineRule="auto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25DB39ED" w14:textId="1C9F2C77" w:rsidR="007B10C4" w:rsidRPr="00D8158E" w:rsidRDefault="007B10C4" w:rsidP="00AB3511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D8158E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649F543" w14:textId="7E5DE8A1" w:rsidR="007B10C4" w:rsidRPr="00D8158E" w:rsidRDefault="007B10C4" w:rsidP="00EC49C0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 w:rsidR="00AB3511" w:rsidRPr="00D8158E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D8158E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03FA68D4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Pr="00D8158E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MRiT. </w:t>
      </w:r>
    </w:p>
    <w:p w14:paraId="121CCE9D" w14:textId="3CF026E9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D8158E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 w:rsidRPr="00D8158E">
        <w:rPr>
          <w:rFonts w:ascii="Lato" w:eastAsia="Times New Roman" w:hAnsi="Lato" w:cs="Arial"/>
          <w:sz w:val="20"/>
          <w:szCs w:val="20"/>
          <w:lang w:eastAsia="en-GB"/>
        </w:rPr>
        <w:br/>
        <w:t>00-507 Warszawa</w:t>
      </w:r>
      <w:r w:rsidRPr="00D8158E">
        <w:rPr>
          <w:rFonts w:ascii="Lato" w:eastAsia="Times New Roman" w:hAnsi="Lato" w:cs="Arial"/>
          <w:sz w:val="20"/>
          <w:szCs w:val="20"/>
          <w:lang w:eastAsia="pl-PL"/>
        </w:rPr>
        <w:t>, adres e-mail: iod@mrit.gov.pl.</w:t>
      </w:r>
    </w:p>
    <w:p w14:paraId="762F09FD" w14:textId="6D5B3E7A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D8158E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z 20</w:t>
      </w:r>
      <w:r w:rsidR="006A6413" w:rsidRPr="00D8158E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25</w:t>
      </w:r>
      <w:r w:rsidRPr="00D8158E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 r. poz. </w:t>
      </w:r>
      <w:r w:rsidR="006A6413" w:rsidRPr="00D8158E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1691</w:t>
      </w:r>
      <w:r w:rsidRPr="00D8158E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), dalej „KPA”, oraz </w:t>
      </w:r>
      <w:r w:rsidR="00AB3511" w:rsidRPr="00D8158E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D8158E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D8158E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="00EC49C0" w:rsidRPr="00D8158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</w:t>
      </w:r>
      <w:r w:rsidR="00D8158E" w:rsidRPr="00D8158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10 kwietnia 2003 r. o szczególnych zasadach przygotowania </w:t>
      </w:r>
      <w:r w:rsidR="0083518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D8158E" w:rsidRPr="00D8158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i realizacji inwestycji w zakresie dróg publicznych (t.j. Dz.U. z 2024 r. poz. 311)</w:t>
      </w:r>
      <w:r w:rsidR="00EC49C0" w:rsidRPr="00D8158E">
        <w:rPr>
          <w:rFonts w:ascii="Lato" w:hAnsi="Lato" w:cs="Arial"/>
          <w:spacing w:val="4"/>
          <w:sz w:val="20"/>
          <w:szCs w:val="20"/>
        </w:rPr>
        <w:t>.</w:t>
      </w:r>
    </w:p>
    <w:p w14:paraId="059F2E84" w14:textId="77777777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B0B8464" w14:textId="77777777" w:rsidR="007B10C4" w:rsidRPr="00D8158E" w:rsidRDefault="007B10C4" w:rsidP="00EC49C0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D8158E" w:rsidRDefault="007B10C4" w:rsidP="00EC49C0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D8158E" w:rsidRDefault="007B10C4" w:rsidP="00EC49C0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D8158E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 w:rsidRPr="00D8158E"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 w:rsidRPr="00D8158E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D8158E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D8158E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D8158E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D8158E" w:rsidRDefault="007B10C4" w:rsidP="00EC49C0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D8158E" w:rsidRDefault="007B10C4" w:rsidP="00EC49C0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D8158E" w:rsidRDefault="007B10C4" w:rsidP="00EC49C0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F044943" w:rsidR="00A82F78" w:rsidRPr="00D8158E" w:rsidRDefault="007B10C4" w:rsidP="00EC49C0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0"/>
          <w:u w:val="single"/>
          <w:lang w:eastAsia="pl-PL"/>
        </w:rPr>
      </w:pPr>
      <w:r w:rsidRPr="00D8158E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8158E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7E97C" w14:textId="77777777" w:rsidR="00747648" w:rsidRDefault="00747648">
      <w:pPr>
        <w:spacing w:after="0" w:line="240" w:lineRule="auto"/>
      </w:pPr>
      <w:r>
        <w:separator/>
      </w:r>
    </w:p>
  </w:endnote>
  <w:endnote w:type="continuationSeparator" w:id="0">
    <w:p w14:paraId="3088ECE6" w14:textId="77777777" w:rsidR="00747648" w:rsidRDefault="0074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F2A7A7DF-BA7F-441F-B883-C8947AD471D7}"/>
    <w:embedBold r:id="rId2" w:fontKey="{E2341E6B-0208-4DB9-80AE-F53CFCBEEE90}"/>
    <w:embedItalic r:id="rId3" w:fontKey="{ED44E0D8-D919-42A7-9E41-07FA128683E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3C81FDE6-B9A6-415D-8E3C-140FD13C1540}"/>
    <w:embedBold r:id="rId5" w:fontKey="{7A4D75EE-5DD4-4B69-83DB-DD1457192C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19F459AB-AC93-409A-BE91-271D9573CB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5E605" w14:textId="77777777" w:rsidR="00747648" w:rsidRDefault="00747648">
      <w:pPr>
        <w:spacing w:after="0" w:line="240" w:lineRule="auto"/>
      </w:pPr>
      <w:r>
        <w:separator/>
      </w:r>
    </w:p>
  </w:footnote>
  <w:footnote w:type="continuationSeparator" w:id="0">
    <w:p w14:paraId="56025998" w14:textId="77777777" w:rsidR="00747648" w:rsidRDefault="00747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2B86BBDB" w14:textId="77777777" w:rsidR="00EC49C0" w:rsidRDefault="00EC49C0" w:rsidP="009276B2">
    <w:pPr>
      <w:pStyle w:val="Nagwek"/>
      <w:tabs>
        <w:tab w:val="clear" w:pos="4536"/>
      </w:tabs>
    </w:pPr>
  </w:p>
  <w:p w14:paraId="2FEE8418" w14:textId="77777777" w:rsidR="00EC49C0" w:rsidRDefault="00EC49C0" w:rsidP="00EC49C0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E739C1B" w14:textId="47AA5F1F" w:rsidR="00EC49C0" w:rsidRPr="006C7777" w:rsidRDefault="00EC49C0" w:rsidP="00EC49C0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DLI-II.762</w:t>
    </w:r>
    <w:r w:rsidR="00D8158E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D8158E">
      <w:rPr>
        <w:rFonts w:ascii="Lato" w:hAnsi="Lato" w:cs="Arial"/>
        <w:color w:val="000000"/>
        <w:spacing w:val="4"/>
        <w:sz w:val="18"/>
        <w:szCs w:val="18"/>
        <w:lang w:eastAsia="en-GB"/>
      </w:rPr>
      <w:t>8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D8158E">
      <w:rPr>
        <w:rFonts w:ascii="Lato" w:hAnsi="Lato" w:cs="Arial"/>
        <w:color w:val="000000"/>
        <w:spacing w:val="4"/>
        <w:sz w:val="18"/>
        <w:szCs w:val="18"/>
        <w:lang w:eastAsia="en-GB"/>
      </w:rPr>
      <w:t>5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JK.</w:t>
    </w:r>
    <w:r w:rsidR="006A6413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="00D8158E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</w:p>
  <w:p w14:paraId="6438A26E" w14:textId="77777777" w:rsidR="00EC49C0" w:rsidRDefault="00EC49C0" w:rsidP="00EC49C0">
    <w:pPr>
      <w:pStyle w:val="Nagwek"/>
      <w:tabs>
        <w:tab w:val="clear" w:pos="4536"/>
      </w:tabs>
    </w:pPr>
  </w:p>
  <w:p w14:paraId="6B351500" w14:textId="77777777" w:rsidR="00EC49C0" w:rsidRDefault="00EC49C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67F89"/>
    <w:rsid w:val="00090085"/>
    <w:rsid w:val="000A7A51"/>
    <w:rsid w:val="000E1843"/>
    <w:rsid w:val="000F1A19"/>
    <w:rsid w:val="001165ED"/>
    <w:rsid w:val="001247A7"/>
    <w:rsid w:val="00124AC2"/>
    <w:rsid w:val="00166598"/>
    <w:rsid w:val="00166E10"/>
    <w:rsid w:val="00182BFF"/>
    <w:rsid w:val="00182FCA"/>
    <w:rsid w:val="001A00A6"/>
    <w:rsid w:val="001F1AC2"/>
    <w:rsid w:val="002004B8"/>
    <w:rsid w:val="00291F38"/>
    <w:rsid w:val="002C0812"/>
    <w:rsid w:val="002E58B9"/>
    <w:rsid w:val="0031379D"/>
    <w:rsid w:val="00370AC9"/>
    <w:rsid w:val="00390FF8"/>
    <w:rsid w:val="003B2B91"/>
    <w:rsid w:val="004110D9"/>
    <w:rsid w:val="004304A9"/>
    <w:rsid w:val="00433A0F"/>
    <w:rsid w:val="004704A3"/>
    <w:rsid w:val="004B0FE8"/>
    <w:rsid w:val="004B4B27"/>
    <w:rsid w:val="004E7FD8"/>
    <w:rsid w:val="005250F2"/>
    <w:rsid w:val="0053644A"/>
    <w:rsid w:val="00542544"/>
    <w:rsid w:val="00565E0E"/>
    <w:rsid w:val="00567311"/>
    <w:rsid w:val="005A1C4F"/>
    <w:rsid w:val="005A56F8"/>
    <w:rsid w:val="005E5778"/>
    <w:rsid w:val="005E6E1D"/>
    <w:rsid w:val="00621B29"/>
    <w:rsid w:val="00666590"/>
    <w:rsid w:val="00682188"/>
    <w:rsid w:val="006A6413"/>
    <w:rsid w:val="006B0D8A"/>
    <w:rsid w:val="006D67A4"/>
    <w:rsid w:val="006F1DD2"/>
    <w:rsid w:val="006F43D6"/>
    <w:rsid w:val="007153C3"/>
    <w:rsid w:val="00723EB2"/>
    <w:rsid w:val="00747648"/>
    <w:rsid w:val="007B10C4"/>
    <w:rsid w:val="007B2354"/>
    <w:rsid w:val="007E191F"/>
    <w:rsid w:val="008221C7"/>
    <w:rsid w:val="0083518D"/>
    <w:rsid w:val="0084576C"/>
    <w:rsid w:val="00874EA2"/>
    <w:rsid w:val="0088316E"/>
    <w:rsid w:val="0089231A"/>
    <w:rsid w:val="008D3583"/>
    <w:rsid w:val="009066EC"/>
    <w:rsid w:val="00911B9B"/>
    <w:rsid w:val="009216D4"/>
    <w:rsid w:val="009607B8"/>
    <w:rsid w:val="00A7164D"/>
    <w:rsid w:val="00A82F78"/>
    <w:rsid w:val="00AA5CE5"/>
    <w:rsid w:val="00AA6D2F"/>
    <w:rsid w:val="00AB2966"/>
    <w:rsid w:val="00AB3511"/>
    <w:rsid w:val="00AF4267"/>
    <w:rsid w:val="00AF66B2"/>
    <w:rsid w:val="00B22413"/>
    <w:rsid w:val="00B31C79"/>
    <w:rsid w:val="00B63E68"/>
    <w:rsid w:val="00B83F73"/>
    <w:rsid w:val="00BB714D"/>
    <w:rsid w:val="00BE32FF"/>
    <w:rsid w:val="00C204C1"/>
    <w:rsid w:val="00C54396"/>
    <w:rsid w:val="00C55887"/>
    <w:rsid w:val="00C906C9"/>
    <w:rsid w:val="00CC382F"/>
    <w:rsid w:val="00CF3B99"/>
    <w:rsid w:val="00D07D85"/>
    <w:rsid w:val="00D30FC3"/>
    <w:rsid w:val="00D33088"/>
    <w:rsid w:val="00D6431C"/>
    <w:rsid w:val="00D663BA"/>
    <w:rsid w:val="00D8158E"/>
    <w:rsid w:val="00E014D3"/>
    <w:rsid w:val="00E05941"/>
    <w:rsid w:val="00E2631B"/>
    <w:rsid w:val="00E744D4"/>
    <w:rsid w:val="00EC49C0"/>
    <w:rsid w:val="00F12FC3"/>
    <w:rsid w:val="00F24AFD"/>
    <w:rsid w:val="00F26AA1"/>
    <w:rsid w:val="00F46F87"/>
    <w:rsid w:val="00F51AEB"/>
    <w:rsid w:val="00F64C26"/>
    <w:rsid w:val="00F71824"/>
    <w:rsid w:val="00F8306D"/>
    <w:rsid w:val="00FA4485"/>
    <w:rsid w:val="00FD3DDA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D81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812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43</cp:revision>
  <cp:lastPrinted>2022-09-08T13:34:00Z</cp:lastPrinted>
  <dcterms:created xsi:type="dcterms:W3CDTF">2025-08-01T06:49:00Z</dcterms:created>
  <dcterms:modified xsi:type="dcterms:W3CDTF">2026-06-08T07:50:00Z</dcterms:modified>
</cp:coreProperties>
</file>