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683" w:rsidRPr="00AD620D" w:rsidRDefault="00AD2800" w:rsidP="00B52C46">
      <w:pPr>
        <w:spacing w:after="217" w:line="259" w:lineRule="auto"/>
        <w:ind w:left="0" w:right="3" w:firstLine="0"/>
        <w:jc w:val="center"/>
        <w:rPr>
          <w:rFonts w:ascii="Times New Roman" w:hAnsi="Times New Roman" w:cs="Times New Roman"/>
          <w:sz w:val="24"/>
          <w:szCs w:val="24"/>
        </w:rPr>
      </w:pPr>
      <w:r>
        <w:rPr>
          <w:rFonts w:ascii="Times New Roman" w:hAnsi="Times New Roman" w:cs="Times New Roman"/>
          <w:b/>
          <w:sz w:val="28"/>
          <w:szCs w:val="28"/>
        </w:rPr>
        <w:t>PRZEDŁUŻENIE WIZY KRAJOWEJ</w:t>
      </w:r>
      <w:r w:rsidR="006E300B" w:rsidRPr="00AD620D">
        <w:rPr>
          <w:rFonts w:ascii="Times New Roman" w:hAnsi="Times New Roman" w:cs="Times New Roman"/>
          <w:b/>
          <w:sz w:val="24"/>
          <w:szCs w:val="24"/>
        </w:rPr>
        <w:t xml:space="preserve"> </w:t>
      </w:r>
      <w:r w:rsidR="006E300B" w:rsidRPr="00AD620D">
        <w:rPr>
          <w:rFonts w:ascii="Times New Roman" w:hAnsi="Times New Roman" w:cs="Times New Roman"/>
          <w:sz w:val="24"/>
          <w:szCs w:val="24"/>
        </w:rPr>
        <w:t xml:space="preserve">- Karta informacyjna  </w:t>
      </w:r>
    </w:p>
    <w:p w:rsidR="00B11683" w:rsidRPr="00AD620D" w:rsidRDefault="006E300B" w:rsidP="00AD2800">
      <w:pPr>
        <w:spacing w:after="203" w:line="240" w:lineRule="auto"/>
        <w:ind w:left="-5"/>
        <w:rPr>
          <w:rFonts w:ascii="Times New Roman" w:hAnsi="Times New Roman" w:cs="Times New Roman"/>
          <w:sz w:val="24"/>
          <w:szCs w:val="24"/>
        </w:rPr>
      </w:pPr>
      <w:r w:rsidRPr="00AD620D">
        <w:rPr>
          <w:rFonts w:ascii="Times New Roman" w:hAnsi="Times New Roman" w:cs="Times New Roman"/>
          <w:sz w:val="24"/>
          <w:szCs w:val="24"/>
        </w:rPr>
        <w:t xml:space="preserve">Przedłużenie okresu ważności wydanej wizy krajowej lub okresu pobytu objętego tą wizą może nastąpić, jeżeli są spełnione </w:t>
      </w:r>
      <w:r w:rsidRPr="00AD620D">
        <w:rPr>
          <w:rFonts w:ascii="Times New Roman" w:hAnsi="Times New Roman" w:cs="Times New Roman"/>
          <w:b/>
          <w:sz w:val="24"/>
          <w:szCs w:val="24"/>
        </w:rPr>
        <w:t>łącznie następujące warunki:</w:t>
      </w:r>
      <w:r w:rsidRPr="00AD620D">
        <w:rPr>
          <w:rFonts w:ascii="Times New Roman" w:hAnsi="Times New Roman" w:cs="Times New Roman"/>
          <w:sz w:val="24"/>
          <w:szCs w:val="24"/>
        </w:rPr>
        <w:t xml:space="preserve"> </w:t>
      </w:r>
    </w:p>
    <w:p w:rsidR="00B11683" w:rsidRPr="00AD620D" w:rsidRDefault="006E300B" w:rsidP="00AD2800">
      <w:pPr>
        <w:numPr>
          <w:ilvl w:val="0"/>
          <w:numId w:val="1"/>
        </w:numPr>
        <w:spacing w:after="203" w:line="240" w:lineRule="auto"/>
        <w:ind w:left="709" w:hanging="425"/>
        <w:rPr>
          <w:rFonts w:ascii="Times New Roman" w:hAnsi="Times New Roman" w:cs="Times New Roman"/>
          <w:sz w:val="24"/>
          <w:szCs w:val="24"/>
        </w:rPr>
      </w:pPr>
      <w:r w:rsidRPr="00AD620D">
        <w:rPr>
          <w:rFonts w:ascii="Times New Roman" w:hAnsi="Times New Roman" w:cs="Times New Roman"/>
          <w:sz w:val="24"/>
          <w:szCs w:val="24"/>
        </w:rPr>
        <w:t xml:space="preserve">przemawia za tym ważny interes zawodowy lub osobisty cudzoziemca albo ze względów humanitarnych nie może on opuścić tego terytorium przed upływem terminu ważności wizy krajowej lub przed końcem objętego tą wizą dozwolonego okresu pobytu; </w:t>
      </w:r>
    </w:p>
    <w:p w:rsidR="00B11683" w:rsidRPr="00AD620D" w:rsidRDefault="006E300B" w:rsidP="00AD2800">
      <w:pPr>
        <w:numPr>
          <w:ilvl w:val="0"/>
          <w:numId w:val="1"/>
        </w:numPr>
        <w:spacing w:after="203" w:line="240" w:lineRule="auto"/>
        <w:ind w:left="709" w:hanging="425"/>
        <w:rPr>
          <w:rFonts w:ascii="Times New Roman" w:hAnsi="Times New Roman" w:cs="Times New Roman"/>
          <w:sz w:val="24"/>
          <w:szCs w:val="24"/>
        </w:rPr>
      </w:pPr>
      <w:r w:rsidRPr="00AD620D">
        <w:rPr>
          <w:rFonts w:ascii="Times New Roman" w:hAnsi="Times New Roman" w:cs="Times New Roman"/>
          <w:sz w:val="24"/>
          <w:szCs w:val="24"/>
        </w:rPr>
        <w:t xml:space="preserve">zdarzenia, które są przyczyną ubiegania się o przedłużenie wizy krajowej, wystąpiły niezależnie od woli cudzoziemca i nie były możliwe do przewidzenia w dniu składania wniosku o wydanie wizy krajowej; </w:t>
      </w:r>
    </w:p>
    <w:p w:rsidR="00B11683" w:rsidRPr="00AD620D" w:rsidRDefault="006E300B" w:rsidP="00AD2800">
      <w:pPr>
        <w:numPr>
          <w:ilvl w:val="0"/>
          <w:numId w:val="1"/>
        </w:numPr>
        <w:spacing w:after="208" w:line="240" w:lineRule="auto"/>
        <w:ind w:left="709" w:hanging="425"/>
        <w:rPr>
          <w:rFonts w:ascii="Times New Roman" w:hAnsi="Times New Roman" w:cs="Times New Roman"/>
          <w:sz w:val="24"/>
          <w:szCs w:val="24"/>
        </w:rPr>
      </w:pPr>
      <w:r w:rsidRPr="00AD620D">
        <w:rPr>
          <w:rFonts w:ascii="Times New Roman" w:hAnsi="Times New Roman" w:cs="Times New Roman"/>
          <w:sz w:val="24"/>
          <w:szCs w:val="24"/>
        </w:rPr>
        <w:t xml:space="preserve">okoliczności sprawy nie wskazują, że cel pobytu cudzoziemca na terytorium Rzeczypospolitej Polskiej będzie inny niż deklarowany; </w:t>
      </w:r>
    </w:p>
    <w:p w:rsidR="00B11683" w:rsidRPr="00AD620D" w:rsidRDefault="006E300B" w:rsidP="00B52C46">
      <w:pPr>
        <w:numPr>
          <w:ilvl w:val="0"/>
          <w:numId w:val="1"/>
        </w:numPr>
        <w:spacing w:after="207" w:line="276" w:lineRule="auto"/>
        <w:ind w:firstLine="78"/>
        <w:rPr>
          <w:rFonts w:ascii="Times New Roman" w:hAnsi="Times New Roman" w:cs="Times New Roman"/>
          <w:sz w:val="24"/>
          <w:szCs w:val="24"/>
        </w:rPr>
      </w:pPr>
      <w:r w:rsidRPr="00AD620D">
        <w:rPr>
          <w:rFonts w:ascii="Times New Roman" w:hAnsi="Times New Roman" w:cs="Times New Roman"/>
          <w:sz w:val="24"/>
          <w:szCs w:val="24"/>
        </w:rPr>
        <w:t xml:space="preserve">nie zachodzą okoliczności z powodu których odmawia się wydania wizy krajowej. </w:t>
      </w:r>
    </w:p>
    <w:p w:rsidR="00B11683" w:rsidRPr="00697BAB" w:rsidRDefault="006E300B" w:rsidP="00AD2800">
      <w:pPr>
        <w:spacing w:after="207" w:line="240" w:lineRule="auto"/>
        <w:ind w:left="-5"/>
        <w:rPr>
          <w:rFonts w:ascii="Times New Roman" w:hAnsi="Times New Roman" w:cs="Times New Roman"/>
          <w:sz w:val="24"/>
          <w:szCs w:val="24"/>
        </w:rPr>
      </w:pPr>
      <w:r w:rsidRPr="00AD620D">
        <w:rPr>
          <w:rFonts w:ascii="Times New Roman" w:hAnsi="Times New Roman" w:cs="Times New Roman"/>
          <w:b/>
          <w:sz w:val="24"/>
          <w:szCs w:val="24"/>
        </w:rPr>
        <w:t xml:space="preserve">Uwaga: </w:t>
      </w:r>
      <w:r w:rsidRPr="00697BAB">
        <w:rPr>
          <w:rFonts w:ascii="Times New Roman" w:hAnsi="Times New Roman" w:cs="Times New Roman"/>
          <w:sz w:val="24"/>
          <w:szCs w:val="24"/>
        </w:rPr>
        <w:t xml:space="preserve">wizę krajową można przedłużyć jednokrotnie, przy czym okres pobytu na podstawie przedłużonej wizy krajowej nie może przekraczać okresu pobytu przewidzianego dla wizy krajowej, wliczając w to okres pobytu na podstawie wizy, która podlega przedłużeniu (tzn. do 365 dni). Jedyny wyjątek stosuje się do cudzoziemca przebywającego w szpitalu, którego stan zdrowia uniemożliwia opuszczenie terytorium Rzeczypospolitej Polskiej. </w:t>
      </w:r>
    </w:p>
    <w:p w:rsidR="00B11683" w:rsidRDefault="006E300B" w:rsidP="00AD2800">
      <w:pPr>
        <w:spacing w:after="0" w:line="240" w:lineRule="auto"/>
        <w:ind w:left="-5"/>
        <w:rPr>
          <w:rFonts w:ascii="Times New Roman" w:hAnsi="Times New Roman" w:cs="Times New Roman"/>
          <w:sz w:val="24"/>
          <w:szCs w:val="24"/>
        </w:rPr>
      </w:pPr>
      <w:r w:rsidRPr="00697BAB">
        <w:rPr>
          <w:rFonts w:ascii="Times New Roman" w:hAnsi="Times New Roman" w:cs="Times New Roman"/>
          <w:sz w:val="24"/>
          <w:szCs w:val="24"/>
        </w:rPr>
        <w:t xml:space="preserve">W innych przypadkach cudzoziemiec powinien rozważyć złożenie wniosku o zezwolenie na pobyt czasowy ze względu na okoliczności wymagające krótkotrwałego pobytu. </w:t>
      </w:r>
    </w:p>
    <w:p w:rsidR="00AD2800" w:rsidRDefault="00AD2800" w:rsidP="00AD2800">
      <w:pPr>
        <w:spacing w:after="0" w:line="240" w:lineRule="auto"/>
        <w:ind w:left="-5"/>
        <w:rPr>
          <w:rFonts w:ascii="Times New Roman" w:hAnsi="Times New Roman" w:cs="Times New Roman"/>
          <w:sz w:val="24"/>
          <w:szCs w:val="24"/>
        </w:rPr>
      </w:pPr>
    </w:p>
    <w:p w:rsidR="00AD2800" w:rsidRPr="00697BAB" w:rsidRDefault="00AD2800" w:rsidP="00AD2800">
      <w:pPr>
        <w:spacing w:after="0" w:line="240" w:lineRule="auto"/>
        <w:ind w:left="-5"/>
        <w:rPr>
          <w:rFonts w:ascii="Times New Roman" w:hAnsi="Times New Roman" w:cs="Times New Roman"/>
          <w:sz w:val="24"/>
          <w:szCs w:val="24"/>
        </w:rPr>
      </w:pPr>
    </w:p>
    <w:p w:rsidR="00962B46" w:rsidRPr="00927E07" w:rsidRDefault="00AD2800" w:rsidP="00927E07">
      <w:pPr>
        <w:pStyle w:val="Akapitzlist"/>
        <w:numPr>
          <w:ilvl w:val="0"/>
          <w:numId w:val="5"/>
        </w:numPr>
        <w:spacing w:after="0" w:line="276" w:lineRule="auto"/>
        <w:rPr>
          <w:rFonts w:ascii="Times New Roman" w:hAnsi="Times New Roman" w:cs="Times New Roman"/>
          <w:b/>
          <w:sz w:val="24"/>
          <w:szCs w:val="24"/>
        </w:rPr>
      </w:pPr>
      <w:r w:rsidRPr="00927E07">
        <w:rPr>
          <w:rFonts w:ascii="Times New Roman" w:hAnsi="Times New Roman" w:cs="Times New Roman"/>
          <w:b/>
          <w:sz w:val="24"/>
          <w:szCs w:val="24"/>
        </w:rPr>
        <w:t>PODSTAWA PRAWNA</w:t>
      </w:r>
    </w:p>
    <w:p w:rsidR="00B11683" w:rsidRDefault="00B52C46" w:rsidP="00AD2800">
      <w:pPr>
        <w:spacing w:after="0" w:line="276" w:lineRule="auto"/>
        <w:ind w:left="-5"/>
        <w:rPr>
          <w:rFonts w:ascii="Times New Roman" w:hAnsi="Times New Roman" w:cs="Times New Roman"/>
          <w:b/>
          <w:sz w:val="24"/>
          <w:szCs w:val="24"/>
        </w:rPr>
      </w:pPr>
      <w:r w:rsidRPr="00AD620D">
        <w:rPr>
          <w:rFonts w:ascii="Times New Roman" w:hAnsi="Times New Roman" w:cs="Times New Roman"/>
          <w:sz w:val="24"/>
          <w:szCs w:val="24"/>
        </w:rPr>
        <w:t xml:space="preserve"> Ustawa </w:t>
      </w:r>
      <w:r w:rsidR="006E300B" w:rsidRPr="00AD620D">
        <w:rPr>
          <w:rFonts w:ascii="Times New Roman" w:hAnsi="Times New Roman" w:cs="Times New Roman"/>
          <w:sz w:val="24"/>
          <w:szCs w:val="24"/>
        </w:rPr>
        <w:t>z dnia 12 grud</w:t>
      </w:r>
      <w:r w:rsidRPr="00AD620D">
        <w:rPr>
          <w:rFonts w:ascii="Times New Roman" w:hAnsi="Times New Roman" w:cs="Times New Roman"/>
          <w:sz w:val="24"/>
          <w:szCs w:val="24"/>
        </w:rPr>
        <w:t>nia 2013 r. o cudzoziemcach</w:t>
      </w:r>
      <w:r w:rsidR="006E300B" w:rsidRPr="00AD620D">
        <w:rPr>
          <w:rFonts w:ascii="Times New Roman" w:hAnsi="Times New Roman" w:cs="Times New Roman"/>
          <w:sz w:val="24"/>
          <w:szCs w:val="24"/>
        </w:rPr>
        <w:t xml:space="preserve"> wraz z aktami wykonawczymi.</w:t>
      </w:r>
      <w:r w:rsidR="006E300B" w:rsidRPr="00AD620D">
        <w:rPr>
          <w:rFonts w:ascii="Times New Roman" w:hAnsi="Times New Roman" w:cs="Times New Roman"/>
          <w:b/>
          <w:sz w:val="24"/>
          <w:szCs w:val="24"/>
        </w:rPr>
        <w:t xml:space="preserve"> </w:t>
      </w:r>
    </w:p>
    <w:p w:rsidR="00AD2800" w:rsidRDefault="00AD2800" w:rsidP="00AD2800">
      <w:pPr>
        <w:spacing w:after="0" w:line="276" w:lineRule="auto"/>
        <w:ind w:left="-5"/>
        <w:rPr>
          <w:rFonts w:ascii="Times New Roman" w:hAnsi="Times New Roman" w:cs="Times New Roman"/>
          <w:b/>
          <w:sz w:val="24"/>
          <w:szCs w:val="24"/>
        </w:rPr>
      </w:pPr>
    </w:p>
    <w:p w:rsidR="00AD2800" w:rsidRPr="00AD620D" w:rsidRDefault="00AD2800" w:rsidP="00AD2800">
      <w:pPr>
        <w:spacing w:after="0" w:line="276" w:lineRule="auto"/>
        <w:ind w:left="-5"/>
        <w:rPr>
          <w:rFonts w:ascii="Times New Roman" w:hAnsi="Times New Roman" w:cs="Times New Roman"/>
          <w:sz w:val="24"/>
          <w:szCs w:val="24"/>
        </w:rPr>
      </w:pPr>
    </w:p>
    <w:p w:rsidR="00962B46" w:rsidRPr="00927E07" w:rsidRDefault="00AD2800" w:rsidP="00927E07">
      <w:pPr>
        <w:pStyle w:val="Akapitzlist"/>
        <w:numPr>
          <w:ilvl w:val="0"/>
          <w:numId w:val="5"/>
        </w:numPr>
        <w:spacing w:after="0" w:line="276" w:lineRule="auto"/>
        <w:rPr>
          <w:rFonts w:ascii="Times New Roman" w:hAnsi="Times New Roman" w:cs="Times New Roman"/>
          <w:b/>
          <w:sz w:val="24"/>
          <w:szCs w:val="24"/>
        </w:rPr>
      </w:pPr>
      <w:r w:rsidRPr="00927E07">
        <w:rPr>
          <w:rFonts w:ascii="Times New Roman" w:hAnsi="Times New Roman" w:cs="Times New Roman"/>
          <w:b/>
          <w:sz w:val="24"/>
          <w:szCs w:val="24"/>
        </w:rPr>
        <w:t>SPOSÓB SKŁADANIA WNIOSKU</w:t>
      </w:r>
    </w:p>
    <w:p w:rsidR="00AD620D" w:rsidRDefault="006E300B" w:rsidP="00AD2800">
      <w:pPr>
        <w:spacing w:after="208" w:line="240" w:lineRule="auto"/>
        <w:ind w:left="-5"/>
        <w:rPr>
          <w:rFonts w:ascii="Times New Roman" w:hAnsi="Times New Roman" w:cs="Times New Roman"/>
          <w:sz w:val="24"/>
          <w:szCs w:val="24"/>
        </w:rPr>
      </w:pPr>
      <w:r w:rsidRPr="00AD620D">
        <w:rPr>
          <w:rFonts w:ascii="Times New Roman" w:hAnsi="Times New Roman" w:cs="Times New Roman"/>
          <w:sz w:val="24"/>
          <w:szCs w:val="24"/>
        </w:rPr>
        <w:t xml:space="preserve">Cudzoziemiec, który zamierza przedłużyć okres swojego pobytu na podstawie wizy krajowej składa do </w:t>
      </w:r>
      <w:r w:rsidRPr="00AD620D">
        <w:rPr>
          <w:rFonts w:ascii="Times New Roman" w:hAnsi="Times New Roman" w:cs="Times New Roman"/>
          <w:b/>
          <w:sz w:val="24"/>
          <w:szCs w:val="24"/>
        </w:rPr>
        <w:t>wojewody właściwego ze względu na miejsce pobytu</w:t>
      </w:r>
      <w:r w:rsidRPr="00AD620D">
        <w:rPr>
          <w:rFonts w:ascii="Times New Roman" w:hAnsi="Times New Roman" w:cs="Times New Roman"/>
          <w:sz w:val="24"/>
          <w:szCs w:val="24"/>
        </w:rPr>
        <w:t xml:space="preserve">, </w:t>
      </w:r>
      <w:r w:rsidRPr="00AD620D">
        <w:rPr>
          <w:rFonts w:ascii="Times New Roman" w:hAnsi="Times New Roman" w:cs="Times New Roman"/>
          <w:b/>
          <w:sz w:val="24"/>
          <w:szCs w:val="24"/>
        </w:rPr>
        <w:t>nie później niż w dniu upływu okresu jego legalnego pobytu na terytorium Rzeczypospolitej Polskiej</w:t>
      </w:r>
      <w:r w:rsidRPr="00AD620D">
        <w:rPr>
          <w:rFonts w:ascii="Times New Roman" w:hAnsi="Times New Roman" w:cs="Times New Roman"/>
          <w:sz w:val="24"/>
          <w:szCs w:val="24"/>
        </w:rPr>
        <w:t>, wypełniony formularz wniosku</w:t>
      </w:r>
      <w:r w:rsidR="00AD620D">
        <w:rPr>
          <w:rFonts w:ascii="Times New Roman" w:hAnsi="Times New Roman" w:cs="Times New Roman"/>
          <w:sz w:val="24"/>
          <w:szCs w:val="24"/>
        </w:rPr>
        <w:t xml:space="preserve"> </w:t>
      </w:r>
      <w:r w:rsidRPr="00AD620D">
        <w:rPr>
          <w:rFonts w:ascii="Times New Roman" w:hAnsi="Times New Roman" w:cs="Times New Roman"/>
          <w:sz w:val="24"/>
          <w:szCs w:val="24"/>
        </w:rPr>
        <w:t xml:space="preserve">o przedłużenie wizy oraz dodatkowe wymienione niżej dokumenty. </w:t>
      </w:r>
    </w:p>
    <w:p w:rsidR="00697BAB" w:rsidRPr="00AD620D" w:rsidRDefault="00697BAB" w:rsidP="00697BAB">
      <w:pPr>
        <w:spacing w:after="208" w:line="276" w:lineRule="auto"/>
        <w:ind w:left="-5"/>
        <w:rPr>
          <w:rFonts w:ascii="Times New Roman" w:hAnsi="Times New Roman" w:cs="Times New Roman"/>
          <w:sz w:val="24"/>
          <w:szCs w:val="24"/>
        </w:rPr>
      </w:pPr>
    </w:p>
    <w:p w:rsidR="00B11683" w:rsidRPr="00927E07" w:rsidRDefault="00AD2800" w:rsidP="00927E07">
      <w:pPr>
        <w:pStyle w:val="Akapitzlist"/>
        <w:numPr>
          <w:ilvl w:val="0"/>
          <w:numId w:val="5"/>
        </w:numPr>
        <w:spacing w:after="0"/>
        <w:rPr>
          <w:rFonts w:ascii="Times New Roman" w:hAnsi="Times New Roman" w:cs="Times New Roman"/>
          <w:sz w:val="24"/>
          <w:szCs w:val="24"/>
        </w:rPr>
      </w:pPr>
      <w:r w:rsidRPr="00927E07">
        <w:rPr>
          <w:rFonts w:ascii="Times New Roman" w:hAnsi="Times New Roman" w:cs="Times New Roman"/>
          <w:b/>
          <w:sz w:val="24"/>
          <w:szCs w:val="24"/>
        </w:rPr>
        <w:t>MIEJSCE SKŁADANIA WNIOSKU</w:t>
      </w:r>
    </w:p>
    <w:p w:rsidR="00B11683" w:rsidRPr="00AD620D" w:rsidRDefault="006E300B" w:rsidP="00AD2800">
      <w:pPr>
        <w:spacing w:after="0" w:line="240" w:lineRule="auto"/>
        <w:ind w:left="-5"/>
        <w:rPr>
          <w:rFonts w:ascii="Times New Roman" w:hAnsi="Times New Roman" w:cs="Times New Roman"/>
          <w:sz w:val="24"/>
          <w:szCs w:val="24"/>
        </w:rPr>
      </w:pPr>
      <w:r w:rsidRPr="00AD620D">
        <w:rPr>
          <w:rFonts w:ascii="Times New Roman" w:hAnsi="Times New Roman" w:cs="Times New Roman"/>
          <w:sz w:val="24"/>
          <w:szCs w:val="24"/>
        </w:rPr>
        <w:t xml:space="preserve">Wydział Spraw Obywatelskich i Cudzoziemców </w:t>
      </w:r>
    </w:p>
    <w:p w:rsidR="00B11683" w:rsidRPr="00AD620D" w:rsidRDefault="006E300B" w:rsidP="00AD2800">
      <w:pPr>
        <w:spacing w:after="0" w:line="240" w:lineRule="auto"/>
        <w:ind w:left="-5"/>
        <w:rPr>
          <w:rFonts w:ascii="Times New Roman" w:hAnsi="Times New Roman" w:cs="Times New Roman"/>
          <w:sz w:val="24"/>
          <w:szCs w:val="24"/>
        </w:rPr>
      </w:pPr>
      <w:r w:rsidRPr="00AD620D">
        <w:rPr>
          <w:rFonts w:ascii="Times New Roman" w:hAnsi="Times New Roman" w:cs="Times New Roman"/>
          <w:sz w:val="24"/>
          <w:szCs w:val="24"/>
        </w:rPr>
        <w:t xml:space="preserve">Oddział Legalizacji Pobytu Cudzoziemców </w:t>
      </w:r>
    </w:p>
    <w:p w:rsidR="00B11683" w:rsidRPr="00AD620D" w:rsidRDefault="006E300B" w:rsidP="00AD2800">
      <w:pPr>
        <w:spacing w:after="0" w:line="240" w:lineRule="auto"/>
        <w:ind w:left="-5"/>
        <w:rPr>
          <w:rFonts w:ascii="Times New Roman" w:hAnsi="Times New Roman" w:cs="Times New Roman"/>
          <w:sz w:val="24"/>
          <w:szCs w:val="24"/>
        </w:rPr>
      </w:pPr>
      <w:r w:rsidRPr="00AD620D">
        <w:rPr>
          <w:rFonts w:ascii="Times New Roman" w:hAnsi="Times New Roman" w:cs="Times New Roman"/>
          <w:sz w:val="24"/>
          <w:szCs w:val="24"/>
        </w:rPr>
        <w:t xml:space="preserve">Warmińsko-Mazurskiego Urzędu Wojewódzkiego w Olsztynie   </w:t>
      </w:r>
    </w:p>
    <w:p w:rsidR="00AD2800" w:rsidRDefault="006E300B" w:rsidP="00AD2800">
      <w:pPr>
        <w:spacing w:after="0" w:line="240" w:lineRule="auto"/>
        <w:ind w:left="-5"/>
        <w:rPr>
          <w:rFonts w:ascii="Times New Roman" w:hAnsi="Times New Roman" w:cs="Times New Roman"/>
          <w:sz w:val="24"/>
          <w:szCs w:val="24"/>
        </w:rPr>
      </w:pPr>
      <w:r w:rsidRPr="00AD620D">
        <w:rPr>
          <w:rFonts w:ascii="Times New Roman" w:hAnsi="Times New Roman" w:cs="Times New Roman"/>
          <w:sz w:val="24"/>
          <w:szCs w:val="24"/>
        </w:rPr>
        <w:t xml:space="preserve"> Al. M.J. Piłsudskiego 7/9, pok. Nr </w:t>
      </w:r>
      <w:r w:rsidR="00E6756D">
        <w:rPr>
          <w:rFonts w:ascii="Times New Roman" w:hAnsi="Times New Roman" w:cs="Times New Roman"/>
          <w:sz w:val="24"/>
          <w:szCs w:val="24"/>
        </w:rPr>
        <w:t>7</w:t>
      </w:r>
      <w:r w:rsidR="00AD620D">
        <w:rPr>
          <w:rFonts w:ascii="Times New Roman" w:hAnsi="Times New Roman" w:cs="Times New Roman"/>
          <w:sz w:val="24"/>
          <w:szCs w:val="24"/>
        </w:rPr>
        <w:t>,</w:t>
      </w:r>
      <w:r w:rsidRPr="00AD620D">
        <w:rPr>
          <w:rFonts w:ascii="Times New Roman" w:hAnsi="Times New Roman" w:cs="Times New Roman"/>
          <w:sz w:val="24"/>
          <w:szCs w:val="24"/>
        </w:rPr>
        <w:t xml:space="preserve"> </w:t>
      </w:r>
    </w:p>
    <w:p w:rsidR="00B11683" w:rsidRPr="00AD620D" w:rsidRDefault="00AD620D" w:rsidP="00AD2800">
      <w:pPr>
        <w:spacing w:after="0" w:line="240" w:lineRule="auto"/>
        <w:ind w:left="-5"/>
        <w:rPr>
          <w:rFonts w:ascii="Times New Roman" w:hAnsi="Times New Roman" w:cs="Times New Roman"/>
          <w:sz w:val="24"/>
          <w:szCs w:val="24"/>
        </w:rPr>
      </w:pPr>
      <w:r>
        <w:rPr>
          <w:rFonts w:ascii="Times New Roman" w:hAnsi="Times New Roman" w:cs="Times New Roman"/>
          <w:sz w:val="24"/>
          <w:szCs w:val="24"/>
        </w:rPr>
        <w:t>10-575 Olsztyn</w:t>
      </w:r>
    </w:p>
    <w:p w:rsidR="00AD2800" w:rsidRDefault="00AD2800">
      <w:pPr>
        <w:tabs>
          <w:tab w:val="center" w:pos="2124"/>
          <w:tab w:val="center" w:pos="2833"/>
          <w:tab w:val="center" w:pos="3541"/>
          <w:tab w:val="center" w:pos="4249"/>
          <w:tab w:val="center" w:pos="6168"/>
          <w:tab w:val="center" w:pos="7789"/>
        </w:tabs>
        <w:spacing w:after="115" w:line="259" w:lineRule="auto"/>
        <w:ind w:left="0" w:firstLine="0"/>
        <w:jc w:val="left"/>
        <w:rPr>
          <w:rFonts w:ascii="Times New Roman" w:hAnsi="Times New Roman" w:cs="Times New Roman"/>
          <w:sz w:val="24"/>
          <w:szCs w:val="24"/>
          <w:u w:val="single" w:color="000000"/>
        </w:rPr>
      </w:pPr>
    </w:p>
    <w:p w:rsidR="00B11683" w:rsidRPr="00AD620D" w:rsidRDefault="006E300B">
      <w:pPr>
        <w:tabs>
          <w:tab w:val="center" w:pos="2124"/>
          <w:tab w:val="center" w:pos="2833"/>
          <w:tab w:val="center" w:pos="3541"/>
          <w:tab w:val="center" w:pos="4249"/>
          <w:tab w:val="center" w:pos="6168"/>
          <w:tab w:val="center" w:pos="7789"/>
        </w:tabs>
        <w:spacing w:after="115" w:line="259" w:lineRule="auto"/>
        <w:ind w:left="0" w:firstLine="0"/>
        <w:jc w:val="left"/>
        <w:rPr>
          <w:rFonts w:ascii="Times New Roman" w:hAnsi="Times New Roman" w:cs="Times New Roman"/>
          <w:sz w:val="24"/>
          <w:szCs w:val="24"/>
        </w:rPr>
      </w:pPr>
      <w:r w:rsidRPr="00AD620D">
        <w:rPr>
          <w:rFonts w:ascii="Times New Roman" w:hAnsi="Times New Roman" w:cs="Times New Roman"/>
          <w:sz w:val="24"/>
          <w:szCs w:val="24"/>
          <w:u w:val="single" w:color="000000"/>
        </w:rPr>
        <w:lastRenderedPageBreak/>
        <w:t>telefony oddziału:</w:t>
      </w:r>
      <w:r w:rsidRPr="00AD620D">
        <w:rPr>
          <w:rFonts w:ascii="Times New Roman" w:hAnsi="Times New Roman" w:cs="Times New Roman"/>
          <w:sz w:val="24"/>
          <w:szCs w:val="24"/>
        </w:rPr>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r>
      <w:r w:rsidRPr="00AD620D">
        <w:rPr>
          <w:rFonts w:ascii="Times New Roman" w:hAnsi="Times New Roman" w:cs="Times New Roman"/>
          <w:sz w:val="24"/>
          <w:szCs w:val="24"/>
          <w:u w:val="single" w:color="000000"/>
        </w:rPr>
        <w:t>godziny przyjęć interesantów:</w:t>
      </w:r>
      <w:r w:rsidRPr="00AD620D">
        <w:rPr>
          <w:rFonts w:ascii="Times New Roman" w:hAnsi="Times New Roman" w:cs="Times New Roman"/>
          <w:sz w:val="24"/>
          <w:szCs w:val="24"/>
        </w:rPr>
        <w:t xml:space="preserve"> </w:t>
      </w:r>
      <w:r w:rsidRPr="00AD620D">
        <w:rPr>
          <w:rFonts w:ascii="Times New Roman" w:hAnsi="Times New Roman" w:cs="Times New Roman"/>
          <w:sz w:val="24"/>
          <w:szCs w:val="24"/>
        </w:rPr>
        <w:tab/>
        <w:t xml:space="preserve"> </w:t>
      </w:r>
    </w:p>
    <w:p w:rsidR="00B11683" w:rsidRPr="00AD620D" w:rsidRDefault="006E300B" w:rsidP="00AD2800">
      <w:pPr>
        <w:tabs>
          <w:tab w:val="center" w:pos="1052"/>
          <w:tab w:val="center" w:pos="2124"/>
          <w:tab w:val="center" w:pos="2833"/>
          <w:tab w:val="center" w:pos="3541"/>
          <w:tab w:val="center" w:pos="4249"/>
          <w:tab w:val="center" w:pos="5469"/>
          <w:tab w:val="center" w:pos="6403"/>
          <w:tab w:val="center" w:pos="7516"/>
        </w:tabs>
        <w:spacing w:line="240" w:lineRule="auto"/>
        <w:ind w:left="0" w:firstLine="0"/>
        <w:jc w:val="left"/>
        <w:rPr>
          <w:rFonts w:ascii="Times New Roman" w:hAnsi="Times New Roman" w:cs="Times New Roman"/>
          <w:sz w:val="24"/>
          <w:szCs w:val="24"/>
        </w:rPr>
      </w:pPr>
      <w:r w:rsidRPr="00AD620D">
        <w:rPr>
          <w:rFonts w:ascii="Times New Roman" w:hAnsi="Times New Roman" w:cs="Times New Roman"/>
          <w:sz w:val="24"/>
          <w:szCs w:val="24"/>
        </w:rPr>
        <w:tab/>
      </w:r>
      <w:r w:rsidR="00B52C46" w:rsidRPr="00AD620D">
        <w:rPr>
          <w:rFonts w:ascii="Times New Roman" w:hAnsi="Times New Roman" w:cs="Times New Roman"/>
          <w:sz w:val="24"/>
          <w:szCs w:val="24"/>
        </w:rPr>
        <w:t>(89) 52 32 612</w:t>
      </w:r>
      <w:r w:rsidRPr="00AD620D">
        <w:rPr>
          <w:rFonts w:ascii="Times New Roman" w:hAnsi="Times New Roman" w:cs="Times New Roman"/>
          <w:sz w:val="24"/>
          <w:szCs w:val="24"/>
        </w:rPr>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poniedziałek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r>
      <w:r w:rsidR="00AD620D">
        <w:rPr>
          <w:rFonts w:ascii="Times New Roman" w:hAnsi="Times New Roman" w:cs="Times New Roman"/>
          <w:sz w:val="24"/>
          <w:szCs w:val="24"/>
        </w:rPr>
        <w:t xml:space="preserve">   </w:t>
      </w:r>
      <w:r w:rsidRPr="00AD620D">
        <w:rPr>
          <w:rFonts w:ascii="Times New Roman" w:hAnsi="Times New Roman" w:cs="Times New Roman"/>
          <w:sz w:val="24"/>
          <w:szCs w:val="24"/>
        </w:rPr>
        <w:t xml:space="preserve">9.00-17.00 </w:t>
      </w:r>
    </w:p>
    <w:p w:rsidR="00B11683" w:rsidRPr="00AD620D" w:rsidRDefault="00B52C46" w:rsidP="00AD2800">
      <w:pPr>
        <w:tabs>
          <w:tab w:val="center" w:pos="1052"/>
          <w:tab w:val="center" w:pos="2124"/>
          <w:tab w:val="center" w:pos="2833"/>
          <w:tab w:val="center" w:pos="3541"/>
          <w:tab w:val="center" w:pos="4249"/>
          <w:tab w:val="center" w:pos="5243"/>
          <w:tab w:val="center" w:pos="6403"/>
          <w:tab w:val="center" w:pos="7567"/>
        </w:tabs>
        <w:spacing w:line="240" w:lineRule="auto"/>
        <w:ind w:left="0" w:firstLine="0"/>
        <w:jc w:val="left"/>
        <w:rPr>
          <w:rFonts w:ascii="Times New Roman" w:hAnsi="Times New Roman" w:cs="Times New Roman"/>
          <w:sz w:val="24"/>
          <w:szCs w:val="24"/>
        </w:rPr>
      </w:pPr>
      <w:r w:rsidRPr="00AD620D">
        <w:rPr>
          <w:rFonts w:ascii="Times New Roman" w:hAnsi="Times New Roman" w:cs="Times New Roman"/>
          <w:sz w:val="24"/>
          <w:szCs w:val="24"/>
        </w:rPr>
        <w:t>fax (89) 523 23 07</w:t>
      </w:r>
      <w:r w:rsidR="006E300B" w:rsidRPr="00AD620D">
        <w:rPr>
          <w:rFonts w:ascii="Times New Roman" w:hAnsi="Times New Roman" w:cs="Times New Roman"/>
          <w:sz w:val="24"/>
          <w:szCs w:val="24"/>
        </w:rPr>
        <w:tab/>
      </w:r>
      <w:r w:rsidRPr="00AD620D">
        <w:rPr>
          <w:rFonts w:ascii="Times New Roman" w:hAnsi="Times New Roman" w:cs="Times New Roman"/>
          <w:sz w:val="24"/>
          <w:szCs w:val="24"/>
        </w:rPr>
        <w:tab/>
        <w:t xml:space="preserve"> </w:t>
      </w:r>
      <w:r w:rsidR="006E300B" w:rsidRPr="00AD620D">
        <w:rPr>
          <w:rFonts w:ascii="Times New Roman" w:hAnsi="Times New Roman" w:cs="Times New Roman"/>
          <w:sz w:val="24"/>
          <w:szCs w:val="24"/>
        </w:rPr>
        <w:t xml:space="preserve"> </w:t>
      </w:r>
      <w:r w:rsidR="006E300B" w:rsidRPr="00AD620D">
        <w:rPr>
          <w:rFonts w:ascii="Times New Roman" w:hAnsi="Times New Roman" w:cs="Times New Roman"/>
          <w:sz w:val="24"/>
          <w:szCs w:val="24"/>
        </w:rPr>
        <w:tab/>
        <w:t xml:space="preserve"> </w:t>
      </w:r>
      <w:r w:rsidR="006E300B" w:rsidRPr="00AD620D">
        <w:rPr>
          <w:rFonts w:ascii="Times New Roman" w:hAnsi="Times New Roman" w:cs="Times New Roman"/>
          <w:sz w:val="24"/>
          <w:szCs w:val="24"/>
        </w:rPr>
        <w:tab/>
        <w:t xml:space="preserve"> </w:t>
      </w:r>
      <w:r w:rsidR="006E300B" w:rsidRPr="00AD620D">
        <w:rPr>
          <w:rFonts w:ascii="Times New Roman" w:hAnsi="Times New Roman" w:cs="Times New Roman"/>
          <w:sz w:val="24"/>
          <w:szCs w:val="24"/>
        </w:rPr>
        <w:tab/>
        <w:t xml:space="preserve">wtorek  </w:t>
      </w:r>
      <w:r w:rsidR="006E300B" w:rsidRPr="00AD620D">
        <w:rPr>
          <w:rFonts w:ascii="Times New Roman" w:hAnsi="Times New Roman" w:cs="Times New Roman"/>
          <w:sz w:val="24"/>
          <w:szCs w:val="24"/>
        </w:rPr>
        <w:tab/>
        <w:t xml:space="preserve">- </w:t>
      </w:r>
      <w:r w:rsidR="006E300B" w:rsidRPr="00AD620D">
        <w:rPr>
          <w:rFonts w:ascii="Times New Roman" w:hAnsi="Times New Roman" w:cs="Times New Roman"/>
          <w:sz w:val="24"/>
          <w:szCs w:val="24"/>
        </w:rPr>
        <w:tab/>
      </w:r>
      <w:r w:rsidR="00E6756D">
        <w:rPr>
          <w:rFonts w:ascii="Times New Roman" w:hAnsi="Times New Roman" w:cs="Times New Roman"/>
          <w:sz w:val="24"/>
          <w:szCs w:val="24"/>
        </w:rPr>
        <w:t xml:space="preserve"> 8</w:t>
      </w:r>
      <w:r w:rsidR="006E300B" w:rsidRPr="00AD620D">
        <w:rPr>
          <w:rFonts w:ascii="Times New Roman" w:hAnsi="Times New Roman" w:cs="Times New Roman"/>
          <w:sz w:val="24"/>
          <w:szCs w:val="24"/>
        </w:rPr>
        <w:t xml:space="preserve">.00-15.00 </w:t>
      </w:r>
    </w:p>
    <w:p w:rsidR="00B11683" w:rsidRPr="00AD620D" w:rsidRDefault="006E300B" w:rsidP="00AD2800">
      <w:pPr>
        <w:tabs>
          <w:tab w:val="center" w:pos="1052"/>
          <w:tab w:val="center" w:pos="2126"/>
          <w:tab w:val="center" w:pos="2833"/>
          <w:tab w:val="center" w:pos="3541"/>
          <w:tab w:val="center" w:pos="4249"/>
          <w:tab w:val="center" w:pos="5183"/>
          <w:tab w:val="center" w:pos="5665"/>
          <w:tab w:val="center" w:pos="6403"/>
          <w:tab w:val="center" w:pos="7567"/>
        </w:tabs>
        <w:spacing w:line="240" w:lineRule="auto"/>
        <w:ind w:left="0" w:firstLine="0"/>
        <w:jc w:val="left"/>
        <w:rPr>
          <w:rFonts w:ascii="Times New Roman" w:hAnsi="Times New Roman" w:cs="Times New Roman"/>
          <w:sz w:val="24"/>
          <w:szCs w:val="24"/>
        </w:rPr>
      </w:pPr>
      <w:r w:rsidRPr="00AD620D">
        <w:rPr>
          <w:rFonts w:ascii="Times New Roman" w:hAnsi="Times New Roman" w:cs="Times New Roman"/>
          <w:sz w:val="24"/>
          <w:szCs w:val="24"/>
        </w:rPr>
        <w:tab/>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środa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r>
      <w:r w:rsidR="00E6756D">
        <w:rPr>
          <w:rFonts w:ascii="Times New Roman" w:hAnsi="Times New Roman" w:cs="Times New Roman"/>
          <w:sz w:val="24"/>
          <w:szCs w:val="24"/>
        </w:rPr>
        <w:t xml:space="preserve"> 8</w:t>
      </w:r>
      <w:r w:rsidRPr="00AD620D">
        <w:rPr>
          <w:rFonts w:ascii="Times New Roman" w:hAnsi="Times New Roman" w:cs="Times New Roman"/>
          <w:sz w:val="24"/>
          <w:szCs w:val="24"/>
        </w:rPr>
        <w:t xml:space="preserve">.00-15.00 </w:t>
      </w:r>
    </w:p>
    <w:p w:rsidR="00B11683" w:rsidRPr="00AD620D" w:rsidRDefault="006E300B" w:rsidP="00AD2800">
      <w:pPr>
        <w:tabs>
          <w:tab w:val="center" w:pos="1052"/>
          <w:tab w:val="center" w:pos="2126"/>
          <w:tab w:val="center" w:pos="2833"/>
          <w:tab w:val="center" w:pos="3541"/>
          <w:tab w:val="center" w:pos="4249"/>
          <w:tab w:val="center" w:pos="5320"/>
          <w:tab w:val="center" w:pos="6403"/>
          <w:tab w:val="center" w:pos="7567"/>
        </w:tabs>
        <w:spacing w:line="240" w:lineRule="auto"/>
        <w:ind w:left="0" w:firstLine="0"/>
        <w:jc w:val="left"/>
        <w:rPr>
          <w:rFonts w:ascii="Times New Roman" w:hAnsi="Times New Roman" w:cs="Times New Roman"/>
          <w:sz w:val="24"/>
          <w:szCs w:val="24"/>
        </w:rPr>
      </w:pPr>
      <w:r w:rsidRPr="00AD620D">
        <w:rPr>
          <w:rFonts w:ascii="Times New Roman" w:hAnsi="Times New Roman" w:cs="Times New Roman"/>
          <w:sz w:val="24"/>
          <w:szCs w:val="24"/>
        </w:rPr>
        <w:tab/>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czwartek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r>
      <w:r w:rsidR="00E6756D">
        <w:rPr>
          <w:rFonts w:ascii="Times New Roman" w:hAnsi="Times New Roman" w:cs="Times New Roman"/>
          <w:sz w:val="24"/>
          <w:szCs w:val="24"/>
        </w:rPr>
        <w:t xml:space="preserve"> 8</w:t>
      </w:r>
      <w:r w:rsidRPr="00AD620D">
        <w:rPr>
          <w:rFonts w:ascii="Times New Roman" w:hAnsi="Times New Roman" w:cs="Times New Roman"/>
          <w:sz w:val="24"/>
          <w:szCs w:val="24"/>
        </w:rPr>
        <w:t xml:space="preserve">.00-15.00 </w:t>
      </w:r>
    </w:p>
    <w:p w:rsidR="00B11683" w:rsidRDefault="006E300B" w:rsidP="00AD2800">
      <w:pPr>
        <w:tabs>
          <w:tab w:val="center" w:pos="1052"/>
          <w:tab w:val="center" w:pos="2126"/>
          <w:tab w:val="center" w:pos="2833"/>
          <w:tab w:val="center" w:pos="3541"/>
          <w:tab w:val="center" w:pos="4249"/>
          <w:tab w:val="center" w:pos="5208"/>
          <w:tab w:val="center" w:pos="5665"/>
          <w:tab w:val="center" w:pos="6403"/>
          <w:tab w:val="center" w:pos="7567"/>
        </w:tabs>
        <w:spacing w:line="240" w:lineRule="auto"/>
        <w:ind w:left="0" w:firstLine="0"/>
        <w:jc w:val="left"/>
        <w:rPr>
          <w:rFonts w:ascii="Times New Roman" w:hAnsi="Times New Roman" w:cs="Times New Roman"/>
          <w:b/>
          <w:sz w:val="24"/>
          <w:szCs w:val="24"/>
        </w:rPr>
      </w:pPr>
      <w:r w:rsidRPr="00AD620D">
        <w:rPr>
          <w:rFonts w:ascii="Times New Roman" w:hAnsi="Times New Roman" w:cs="Times New Roman"/>
          <w:sz w:val="24"/>
          <w:szCs w:val="24"/>
        </w:rPr>
        <w:tab/>
      </w:r>
      <w:r w:rsidRPr="00AD620D">
        <w:rPr>
          <w:rFonts w:ascii="Times New Roman" w:hAnsi="Times New Roman" w:cs="Times New Roman"/>
          <w:b/>
          <w:sz w:val="24"/>
          <w:szCs w:val="24"/>
        </w:rPr>
        <w:tab/>
        <w:t xml:space="preserve"> </w:t>
      </w:r>
      <w:r w:rsidRPr="00AD620D">
        <w:rPr>
          <w:rFonts w:ascii="Times New Roman" w:hAnsi="Times New Roman" w:cs="Times New Roman"/>
          <w:b/>
          <w:sz w:val="24"/>
          <w:szCs w:val="24"/>
        </w:rPr>
        <w:tab/>
        <w:t xml:space="preserve"> </w:t>
      </w:r>
      <w:r w:rsidRPr="00AD620D">
        <w:rPr>
          <w:rFonts w:ascii="Times New Roman" w:hAnsi="Times New Roman" w:cs="Times New Roman"/>
          <w:b/>
          <w:sz w:val="24"/>
          <w:szCs w:val="24"/>
        </w:rPr>
        <w:tab/>
        <w:t xml:space="preserve"> </w:t>
      </w:r>
      <w:r w:rsidRPr="00AD620D">
        <w:rPr>
          <w:rFonts w:ascii="Times New Roman" w:hAnsi="Times New Roman" w:cs="Times New Roman"/>
          <w:b/>
          <w:sz w:val="24"/>
          <w:szCs w:val="24"/>
        </w:rPr>
        <w:tab/>
        <w:t xml:space="preserve"> </w:t>
      </w:r>
      <w:r w:rsidRPr="00AD620D">
        <w:rPr>
          <w:rFonts w:ascii="Times New Roman" w:hAnsi="Times New Roman" w:cs="Times New Roman"/>
          <w:b/>
          <w:sz w:val="24"/>
          <w:szCs w:val="24"/>
        </w:rPr>
        <w:tab/>
      </w:r>
      <w:r w:rsidRPr="00AD620D">
        <w:rPr>
          <w:rFonts w:ascii="Times New Roman" w:hAnsi="Times New Roman" w:cs="Times New Roman"/>
          <w:sz w:val="24"/>
          <w:szCs w:val="24"/>
        </w:rPr>
        <w:t xml:space="preserve">piątek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t xml:space="preserve">- </w:t>
      </w:r>
      <w:r w:rsidRPr="00AD620D">
        <w:rPr>
          <w:rFonts w:ascii="Times New Roman" w:hAnsi="Times New Roman" w:cs="Times New Roman"/>
          <w:sz w:val="24"/>
          <w:szCs w:val="24"/>
        </w:rPr>
        <w:tab/>
      </w:r>
      <w:r w:rsidR="00E6756D">
        <w:rPr>
          <w:rFonts w:ascii="Times New Roman" w:hAnsi="Times New Roman" w:cs="Times New Roman"/>
          <w:sz w:val="24"/>
          <w:szCs w:val="24"/>
        </w:rPr>
        <w:t xml:space="preserve"> </w:t>
      </w:r>
      <w:bookmarkStart w:id="0" w:name="_GoBack"/>
      <w:bookmarkEnd w:id="0"/>
      <w:r w:rsidR="00E6756D">
        <w:rPr>
          <w:rFonts w:ascii="Times New Roman" w:hAnsi="Times New Roman" w:cs="Times New Roman"/>
          <w:sz w:val="24"/>
          <w:szCs w:val="24"/>
        </w:rPr>
        <w:t>8</w:t>
      </w:r>
      <w:r w:rsidRPr="00AD620D">
        <w:rPr>
          <w:rFonts w:ascii="Times New Roman" w:hAnsi="Times New Roman" w:cs="Times New Roman"/>
          <w:sz w:val="24"/>
          <w:szCs w:val="24"/>
        </w:rPr>
        <w:t>.00-15.00</w:t>
      </w:r>
      <w:r w:rsidRPr="00AD620D">
        <w:rPr>
          <w:rFonts w:ascii="Times New Roman" w:hAnsi="Times New Roman" w:cs="Times New Roman"/>
          <w:b/>
          <w:sz w:val="24"/>
          <w:szCs w:val="24"/>
        </w:rPr>
        <w:t xml:space="preserve"> </w:t>
      </w:r>
    </w:p>
    <w:p w:rsidR="00AD2800" w:rsidRPr="00AD620D" w:rsidRDefault="00AD2800" w:rsidP="00AD2800">
      <w:pPr>
        <w:tabs>
          <w:tab w:val="center" w:pos="1052"/>
          <w:tab w:val="center" w:pos="2126"/>
          <w:tab w:val="center" w:pos="2833"/>
          <w:tab w:val="center" w:pos="3541"/>
          <w:tab w:val="center" w:pos="4249"/>
          <w:tab w:val="center" w:pos="5208"/>
          <w:tab w:val="center" w:pos="5665"/>
          <w:tab w:val="center" w:pos="6403"/>
          <w:tab w:val="center" w:pos="7567"/>
        </w:tabs>
        <w:spacing w:line="240" w:lineRule="auto"/>
        <w:ind w:left="0" w:firstLine="0"/>
        <w:jc w:val="left"/>
        <w:rPr>
          <w:rFonts w:ascii="Times New Roman" w:hAnsi="Times New Roman" w:cs="Times New Roman"/>
          <w:sz w:val="24"/>
          <w:szCs w:val="24"/>
        </w:rPr>
      </w:pPr>
    </w:p>
    <w:p w:rsidR="00B11683" w:rsidRPr="00927E07" w:rsidRDefault="00AD2800" w:rsidP="00927E07">
      <w:pPr>
        <w:pStyle w:val="Akapitzlist"/>
        <w:numPr>
          <w:ilvl w:val="0"/>
          <w:numId w:val="5"/>
        </w:numPr>
        <w:spacing w:after="0"/>
        <w:rPr>
          <w:rFonts w:ascii="Times New Roman" w:hAnsi="Times New Roman" w:cs="Times New Roman"/>
          <w:sz w:val="24"/>
          <w:szCs w:val="24"/>
        </w:rPr>
      </w:pPr>
      <w:r w:rsidRPr="00927E07">
        <w:rPr>
          <w:rFonts w:ascii="Times New Roman" w:hAnsi="Times New Roman" w:cs="Times New Roman"/>
          <w:b/>
          <w:sz w:val="24"/>
          <w:szCs w:val="24"/>
        </w:rPr>
        <w:t>OPŁATY</w:t>
      </w:r>
    </w:p>
    <w:p w:rsidR="00B11683" w:rsidRPr="00AD620D" w:rsidRDefault="006E300B" w:rsidP="00B52C46">
      <w:pPr>
        <w:spacing w:after="4" w:line="276" w:lineRule="auto"/>
        <w:ind w:left="-5" w:right="-139"/>
        <w:jc w:val="left"/>
        <w:rPr>
          <w:rFonts w:ascii="Times New Roman" w:hAnsi="Times New Roman" w:cs="Times New Roman"/>
          <w:sz w:val="24"/>
          <w:szCs w:val="24"/>
        </w:rPr>
      </w:pPr>
      <w:r w:rsidRPr="00AD620D">
        <w:rPr>
          <w:rFonts w:ascii="Times New Roman" w:hAnsi="Times New Roman" w:cs="Times New Roman"/>
          <w:sz w:val="24"/>
          <w:szCs w:val="24"/>
        </w:rPr>
        <w:t xml:space="preserve">Opłata skarbowa </w:t>
      </w:r>
      <w:r w:rsidRPr="00697BAB">
        <w:rPr>
          <w:rFonts w:ascii="Times New Roman" w:hAnsi="Times New Roman" w:cs="Times New Roman"/>
          <w:b/>
          <w:sz w:val="24"/>
          <w:szCs w:val="24"/>
        </w:rPr>
        <w:t>406 zł</w:t>
      </w:r>
      <w:r w:rsidRPr="00AD620D">
        <w:rPr>
          <w:rFonts w:ascii="Times New Roman" w:hAnsi="Times New Roman" w:cs="Times New Roman"/>
          <w:sz w:val="24"/>
          <w:szCs w:val="24"/>
        </w:rPr>
        <w:t xml:space="preserve"> za</w:t>
      </w:r>
      <w:r w:rsidRPr="00AD620D">
        <w:rPr>
          <w:rFonts w:ascii="Times New Roman" w:hAnsi="Times New Roman" w:cs="Times New Roman"/>
          <w:b/>
          <w:sz w:val="24"/>
          <w:szCs w:val="24"/>
        </w:rPr>
        <w:t xml:space="preserve"> </w:t>
      </w:r>
      <w:r w:rsidR="00B52C46" w:rsidRPr="00AD620D">
        <w:rPr>
          <w:rFonts w:ascii="Times New Roman" w:hAnsi="Times New Roman" w:cs="Times New Roman"/>
          <w:sz w:val="24"/>
          <w:szCs w:val="24"/>
        </w:rPr>
        <w:t xml:space="preserve">przedłużenie wizy </w:t>
      </w:r>
      <w:r w:rsidRPr="00AD620D">
        <w:rPr>
          <w:rFonts w:ascii="Times New Roman" w:hAnsi="Times New Roman" w:cs="Times New Roman"/>
          <w:sz w:val="24"/>
          <w:szCs w:val="24"/>
        </w:rPr>
        <w:t>krajowej</w:t>
      </w:r>
      <w:r w:rsidRPr="00AD620D">
        <w:rPr>
          <w:rFonts w:ascii="Times New Roman" w:hAnsi="Times New Roman" w:cs="Times New Roman"/>
          <w:b/>
          <w:sz w:val="24"/>
          <w:szCs w:val="24"/>
        </w:rPr>
        <w:t xml:space="preserve"> </w:t>
      </w:r>
      <w:r w:rsidRPr="00AD620D">
        <w:rPr>
          <w:rFonts w:ascii="Times New Roman" w:hAnsi="Times New Roman" w:cs="Times New Roman"/>
          <w:sz w:val="24"/>
          <w:szCs w:val="24"/>
        </w:rPr>
        <w:t xml:space="preserve">wpłaty można dokonać: </w:t>
      </w:r>
    </w:p>
    <w:p w:rsidR="00B11683" w:rsidRPr="00AD620D" w:rsidRDefault="006E300B" w:rsidP="00B52C46">
      <w:pPr>
        <w:spacing w:after="11" w:line="276" w:lineRule="auto"/>
        <w:ind w:left="0" w:firstLine="0"/>
        <w:jc w:val="left"/>
        <w:rPr>
          <w:rFonts w:ascii="Times New Roman" w:hAnsi="Times New Roman" w:cs="Times New Roman"/>
          <w:sz w:val="24"/>
          <w:szCs w:val="24"/>
        </w:rPr>
      </w:pPr>
      <w:r w:rsidRPr="00AD620D">
        <w:rPr>
          <w:rFonts w:ascii="Times New Roman" w:hAnsi="Times New Roman" w:cs="Times New Roman"/>
          <w:sz w:val="24"/>
          <w:szCs w:val="24"/>
        </w:rPr>
        <w:t xml:space="preserve"> </w:t>
      </w:r>
    </w:p>
    <w:p w:rsidR="00B11683" w:rsidRPr="00AD620D" w:rsidRDefault="006E300B" w:rsidP="00B52C46">
      <w:pPr>
        <w:numPr>
          <w:ilvl w:val="0"/>
          <w:numId w:val="2"/>
        </w:numPr>
        <w:spacing w:after="4" w:line="276" w:lineRule="auto"/>
        <w:ind w:right="4539" w:hanging="180"/>
        <w:jc w:val="left"/>
        <w:rPr>
          <w:rFonts w:ascii="Times New Roman" w:hAnsi="Times New Roman" w:cs="Times New Roman"/>
          <w:sz w:val="24"/>
          <w:szCs w:val="24"/>
        </w:rPr>
      </w:pPr>
      <w:r w:rsidRPr="00AD620D">
        <w:rPr>
          <w:rFonts w:ascii="Times New Roman" w:hAnsi="Times New Roman" w:cs="Times New Roman"/>
          <w:sz w:val="24"/>
          <w:szCs w:val="24"/>
        </w:rPr>
        <w:t>gotówką  w  Urzędzie Miasta Olsztyna</w:t>
      </w:r>
      <w:r w:rsidR="00B52C46" w:rsidRPr="00AD620D">
        <w:rPr>
          <w:rFonts w:ascii="Times New Roman" w:hAnsi="Times New Roman" w:cs="Times New Roman"/>
          <w:sz w:val="24"/>
          <w:szCs w:val="24"/>
        </w:rPr>
        <w:t xml:space="preserve"> </w:t>
      </w:r>
      <w:r w:rsidRPr="00AD620D">
        <w:rPr>
          <w:rFonts w:ascii="Times New Roman" w:hAnsi="Times New Roman" w:cs="Times New Roman"/>
          <w:sz w:val="24"/>
          <w:szCs w:val="24"/>
        </w:rPr>
        <w:t xml:space="preserve">  p</w:t>
      </w:r>
      <w:r w:rsidR="00AD620D" w:rsidRPr="00AD620D">
        <w:rPr>
          <w:rFonts w:ascii="Times New Roman" w:hAnsi="Times New Roman" w:cs="Times New Roman"/>
          <w:sz w:val="24"/>
          <w:szCs w:val="24"/>
        </w:rPr>
        <w:t xml:space="preserve">ok. nr 35,  Pl. Jana Pawła II 1                  </w:t>
      </w:r>
      <w:r w:rsidRPr="00AD620D">
        <w:rPr>
          <w:rFonts w:ascii="Times New Roman" w:hAnsi="Times New Roman" w:cs="Times New Roman"/>
          <w:sz w:val="24"/>
          <w:szCs w:val="24"/>
        </w:rPr>
        <w:t xml:space="preserve">10-101 Olsztyn </w:t>
      </w:r>
    </w:p>
    <w:p w:rsidR="00B11683" w:rsidRPr="00AD620D" w:rsidRDefault="006E300B" w:rsidP="00B52C46">
      <w:pPr>
        <w:spacing w:after="10" w:line="276" w:lineRule="auto"/>
        <w:ind w:left="600" w:firstLine="0"/>
        <w:jc w:val="left"/>
        <w:rPr>
          <w:rFonts w:ascii="Times New Roman" w:hAnsi="Times New Roman" w:cs="Times New Roman"/>
          <w:sz w:val="24"/>
          <w:szCs w:val="24"/>
        </w:rPr>
      </w:pPr>
      <w:r w:rsidRPr="00AD620D">
        <w:rPr>
          <w:rFonts w:ascii="Times New Roman" w:hAnsi="Times New Roman" w:cs="Times New Roman"/>
          <w:sz w:val="24"/>
          <w:szCs w:val="24"/>
        </w:rPr>
        <w:t xml:space="preserve"> </w:t>
      </w:r>
      <w:r w:rsidRPr="00AD620D">
        <w:rPr>
          <w:rFonts w:ascii="Times New Roman" w:hAnsi="Times New Roman" w:cs="Times New Roman"/>
          <w:b/>
          <w:sz w:val="24"/>
          <w:szCs w:val="24"/>
        </w:rPr>
        <w:t xml:space="preserve"> </w:t>
      </w:r>
    </w:p>
    <w:p w:rsidR="00B11683" w:rsidRPr="00AD620D" w:rsidRDefault="006E300B" w:rsidP="00AD620D">
      <w:pPr>
        <w:numPr>
          <w:ilvl w:val="0"/>
          <w:numId w:val="2"/>
        </w:numPr>
        <w:spacing w:after="4" w:line="276" w:lineRule="auto"/>
        <w:ind w:right="4680" w:hanging="180"/>
        <w:jc w:val="left"/>
        <w:rPr>
          <w:rFonts w:ascii="Times New Roman" w:hAnsi="Times New Roman" w:cs="Times New Roman"/>
          <w:sz w:val="24"/>
          <w:szCs w:val="24"/>
        </w:rPr>
      </w:pPr>
      <w:r w:rsidRPr="00AD620D">
        <w:rPr>
          <w:rFonts w:ascii="Times New Roman" w:hAnsi="Times New Roman" w:cs="Times New Roman"/>
          <w:sz w:val="24"/>
          <w:szCs w:val="24"/>
        </w:rPr>
        <w:t>lub na rachunek: Urząd Miasta Olsztyna - Wydział Podatków i Opłat</w:t>
      </w:r>
      <w:r w:rsidRPr="00AD620D">
        <w:rPr>
          <w:rFonts w:ascii="Times New Roman" w:eastAsia="Arial" w:hAnsi="Times New Roman" w:cs="Times New Roman"/>
          <w:b/>
          <w:sz w:val="24"/>
          <w:szCs w:val="24"/>
        </w:rPr>
        <w:t xml:space="preserve">  </w:t>
      </w:r>
      <w:r w:rsidRPr="00AD620D">
        <w:rPr>
          <w:rFonts w:ascii="Times New Roman" w:hAnsi="Times New Roman" w:cs="Times New Roman"/>
          <w:sz w:val="24"/>
          <w:szCs w:val="24"/>
        </w:rPr>
        <w:t xml:space="preserve"> </w:t>
      </w:r>
    </w:p>
    <w:p w:rsidR="00B11683" w:rsidRPr="00AD620D" w:rsidRDefault="006E300B" w:rsidP="00B52C46">
      <w:pPr>
        <w:spacing w:after="4" w:line="276" w:lineRule="auto"/>
        <w:ind w:left="610"/>
        <w:jc w:val="left"/>
        <w:rPr>
          <w:rFonts w:ascii="Times New Roman" w:hAnsi="Times New Roman" w:cs="Times New Roman"/>
          <w:sz w:val="24"/>
          <w:szCs w:val="24"/>
        </w:rPr>
      </w:pPr>
      <w:r w:rsidRPr="00AD620D">
        <w:rPr>
          <w:rFonts w:ascii="Times New Roman" w:hAnsi="Times New Roman" w:cs="Times New Roman"/>
          <w:sz w:val="24"/>
          <w:szCs w:val="24"/>
        </w:rPr>
        <w:t xml:space="preserve">Plac Jana Pawła II nr 1, 10-101 Olsztyn  </w:t>
      </w:r>
    </w:p>
    <w:p w:rsidR="00B11683" w:rsidRPr="00AD620D" w:rsidRDefault="006427A2" w:rsidP="00A56317">
      <w:pPr>
        <w:spacing w:after="0" w:line="276" w:lineRule="auto"/>
        <w:ind w:left="610"/>
        <w:jc w:val="left"/>
        <w:rPr>
          <w:rFonts w:ascii="Times New Roman" w:hAnsi="Times New Roman" w:cs="Times New Roman"/>
          <w:sz w:val="24"/>
          <w:szCs w:val="24"/>
        </w:rPr>
      </w:pPr>
      <w:r>
        <w:rPr>
          <w:rFonts w:ascii="Times New Roman" w:hAnsi="Times New Roman" w:cs="Times New Roman"/>
          <w:sz w:val="24"/>
          <w:szCs w:val="24"/>
        </w:rPr>
        <w:t>PKO Bank Polski</w:t>
      </w:r>
      <w:r w:rsidR="006E300B" w:rsidRPr="00AD620D">
        <w:rPr>
          <w:rFonts w:ascii="Times New Roman" w:hAnsi="Times New Roman" w:cs="Times New Roman"/>
          <w:sz w:val="24"/>
          <w:szCs w:val="24"/>
        </w:rPr>
        <w:t xml:space="preserve"> S.A.  </w:t>
      </w:r>
      <w:r>
        <w:rPr>
          <w:rFonts w:ascii="Times New Roman" w:hAnsi="Times New Roman" w:cs="Times New Roman"/>
          <w:sz w:val="24"/>
          <w:szCs w:val="24"/>
        </w:rPr>
        <w:t>63 1020 3541 0000 5002 0290 3227</w:t>
      </w:r>
      <w:r w:rsidR="006E300B" w:rsidRPr="00AD620D">
        <w:rPr>
          <w:rFonts w:ascii="Times New Roman" w:hAnsi="Times New Roman" w:cs="Times New Roman"/>
          <w:sz w:val="24"/>
          <w:szCs w:val="24"/>
        </w:rPr>
        <w:t xml:space="preserve">        </w:t>
      </w:r>
    </w:p>
    <w:p w:rsidR="00AD2800" w:rsidRDefault="00A56317" w:rsidP="00AD2800">
      <w:pPr>
        <w:spacing w:after="0" w:line="276" w:lineRule="auto"/>
        <w:ind w:left="-5"/>
        <w:jc w:val="left"/>
        <w:rPr>
          <w:rFonts w:ascii="Times New Roman" w:hAnsi="Times New Roman" w:cs="Times New Roman"/>
          <w:sz w:val="24"/>
          <w:szCs w:val="24"/>
        </w:rPr>
      </w:pPr>
      <w:r>
        <w:rPr>
          <w:rFonts w:ascii="Times New Roman" w:hAnsi="Times New Roman" w:cs="Times New Roman"/>
          <w:sz w:val="24"/>
          <w:szCs w:val="24"/>
        </w:rPr>
        <w:t xml:space="preserve">         </w:t>
      </w:r>
      <w:r w:rsidR="006E300B" w:rsidRPr="00AD620D">
        <w:rPr>
          <w:rFonts w:ascii="Times New Roman" w:hAnsi="Times New Roman" w:cs="Times New Roman"/>
          <w:sz w:val="24"/>
          <w:szCs w:val="24"/>
        </w:rPr>
        <w:t xml:space="preserve"> z tytułu “opłata za przedłużenie wizy”</w:t>
      </w:r>
      <w:r w:rsidR="006E300B" w:rsidRPr="00AD620D">
        <w:rPr>
          <w:rFonts w:ascii="Times New Roman" w:hAnsi="Times New Roman" w:cs="Times New Roman"/>
          <w:b/>
          <w:sz w:val="24"/>
          <w:szCs w:val="24"/>
        </w:rPr>
        <w:t xml:space="preserve"> </w:t>
      </w:r>
      <w:r w:rsidR="006E300B" w:rsidRPr="00AD620D">
        <w:rPr>
          <w:rFonts w:ascii="Times New Roman" w:hAnsi="Times New Roman" w:cs="Times New Roman"/>
          <w:sz w:val="24"/>
          <w:szCs w:val="24"/>
        </w:rPr>
        <w:t xml:space="preserve"> </w:t>
      </w:r>
    </w:p>
    <w:p w:rsidR="00AD2800" w:rsidRDefault="00AD2800" w:rsidP="00AD2800">
      <w:pPr>
        <w:spacing w:after="0" w:line="276" w:lineRule="auto"/>
        <w:ind w:left="-5"/>
        <w:jc w:val="left"/>
        <w:rPr>
          <w:rFonts w:ascii="Times New Roman" w:hAnsi="Times New Roman" w:cs="Times New Roman"/>
          <w:sz w:val="24"/>
          <w:szCs w:val="24"/>
        </w:rPr>
      </w:pPr>
    </w:p>
    <w:p w:rsidR="00AD2800" w:rsidRDefault="00AD2800" w:rsidP="00AD2800">
      <w:pPr>
        <w:spacing w:after="0" w:line="276" w:lineRule="auto"/>
        <w:ind w:left="-5"/>
        <w:jc w:val="left"/>
        <w:rPr>
          <w:rFonts w:ascii="Times New Roman" w:hAnsi="Times New Roman" w:cs="Times New Roman"/>
          <w:sz w:val="24"/>
          <w:szCs w:val="24"/>
        </w:rPr>
      </w:pPr>
    </w:p>
    <w:p w:rsidR="00B11683" w:rsidRPr="00927E07" w:rsidRDefault="00AD2800" w:rsidP="00927E07">
      <w:pPr>
        <w:pStyle w:val="Akapitzlist"/>
        <w:numPr>
          <w:ilvl w:val="0"/>
          <w:numId w:val="5"/>
        </w:numPr>
        <w:spacing w:after="0" w:line="276" w:lineRule="auto"/>
        <w:jc w:val="left"/>
        <w:rPr>
          <w:rFonts w:ascii="Times New Roman" w:hAnsi="Times New Roman" w:cs="Times New Roman"/>
          <w:b/>
          <w:sz w:val="24"/>
          <w:szCs w:val="24"/>
        </w:rPr>
      </w:pPr>
      <w:r w:rsidRPr="00927E07">
        <w:rPr>
          <w:rFonts w:ascii="Times New Roman" w:hAnsi="Times New Roman" w:cs="Times New Roman"/>
          <w:b/>
          <w:sz w:val="24"/>
          <w:szCs w:val="24"/>
        </w:rPr>
        <w:t xml:space="preserve">CZAS ZAŁATWIENIA SPRAWY </w:t>
      </w:r>
      <w:r w:rsidR="006E300B" w:rsidRPr="00927E07">
        <w:rPr>
          <w:rFonts w:ascii="Times New Roman" w:hAnsi="Times New Roman" w:cs="Times New Roman"/>
          <w:b/>
          <w:sz w:val="24"/>
          <w:szCs w:val="24"/>
        </w:rPr>
        <w:t xml:space="preserve"> – </w:t>
      </w:r>
      <w:r w:rsidR="006E300B" w:rsidRPr="00927E07">
        <w:rPr>
          <w:rFonts w:ascii="Times New Roman" w:hAnsi="Times New Roman" w:cs="Times New Roman"/>
          <w:sz w:val="24"/>
          <w:szCs w:val="24"/>
        </w:rPr>
        <w:t>do jednego miesiąca</w:t>
      </w:r>
      <w:r w:rsidR="006E300B" w:rsidRPr="00927E07">
        <w:rPr>
          <w:rFonts w:ascii="Times New Roman" w:hAnsi="Times New Roman" w:cs="Times New Roman"/>
          <w:b/>
          <w:sz w:val="24"/>
          <w:szCs w:val="24"/>
        </w:rPr>
        <w:t xml:space="preserve"> </w:t>
      </w:r>
    </w:p>
    <w:p w:rsidR="00AD2800" w:rsidRPr="00AD620D" w:rsidRDefault="00AD2800">
      <w:pPr>
        <w:spacing w:after="207"/>
        <w:ind w:left="-5"/>
        <w:rPr>
          <w:rFonts w:ascii="Times New Roman" w:hAnsi="Times New Roman" w:cs="Times New Roman"/>
          <w:sz w:val="24"/>
          <w:szCs w:val="24"/>
        </w:rPr>
      </w:pPr>
    </w:p>
    <w:p w:rsidR="00B11683" w:rsidRPr="00927E07" w:rsidRDefault="00AD2800" w:rsidP="00927E07">
      <w:pPr>
        <w:pStyle w:val="Akapitzlist"/>
        <w:numPr>
          <w:ilvl w:val="0"/>
          <w:numId w:val="5"/>
        </w:numPr>
        <w:spacing w:after="0"/>
        <w:rPr>
          <w:rFonts w:ascii="Times New Roman" w:hAnsi="Times New Roman" w:cs="Times New Roman"/>
          <w:sz w:val="24"/>
          <w:szCs w:val="24"/>
        </w:rPr>
      </w:pPr>
      <w:r w:rsidRPr="00927E07">
        <w:rPr>
          <w:rFonts w:ascii="Times New Roman" w:hAnsi="Times New Roman" w:cs="Times New Roman"/>
          <w:b/>
          <w:sz w:val="24"/>
          <w:szCs w:val="24"/>
        </w:rPr>
        <w:t>NIEZBĘDNE DOKUMENTY</w:t>
      </w:r>
    </w:p>
    <w:p w:rsidR="00B11683" w:rsidRPr="00AD620D" w:rsidRDefault="006E300B" w:rsidP="00AD2800">
      <w:pPr>
        <w:numPr>
          <w:ilvl w:val="0"/>
          <w:numId w:val="3"/>
        </w:numPr>
        <w:spacing w:after="40" w:line="240" w:lineRule="auto"/>
        <w:ind w:hanging="360"/>
        <w:rPr>
          <w:rFonts w:ascii="Times New Roman" w:hAnsi="Times New Roman" w:cs="Times New Roman"/>
          <w:sz w:val="24"/>
          <w:szCs w:val="24"/>
        </w:rPr>
      </w:pPr>
      <w:r w:rsidRPr="00AD620D">
        <w:rPr>
          <w:rFonts w:ascii="Times New Roman" w:hAnsi="Times New Roman" w:cs="Times New Roman"/>
          <w:sz w:val="24"/>
          <w:szCs w:val="24"/>
        </w:rPr>
        <w:t>Wypełniony zgodnie z pouczeniem formularz wniosku</w:t>
      </w:r>
      <w:r w:rsidR="00AD620D" w:rsidRPr="00AD620D">
        <w:rPr>
          <w:rFonts w:ascii="Times New Roman" w:hAnsi="Times New Roman" w:cs="Times New Roman"/>
          <w:sz w:val="24"/>
          <w:szCs w:val="24"/>
        </w:rPr>
        <w:t>;</w:t>
      </w:r>
      <w:r w:rsidRPr="00AD620D">
        <w:rPr>
          <w:rFonts w:ascii="Times New Roman" w:hAnsi="Times New Roman" w:cs="Times New Roman"/>
          <w:sz w:val="24"/>
          <w:szCs w:val="24"/>
        </w:rPr>
        <w:t xml:space="preserve"> </w:t>
      </w:r>
    </w:p>
    <w:p w:rsidR="00B11683" w:rsidRPr="00AD620D" w:rsidRDefault="007E118F" w:rsidP="00AD2800">
      <w:pPr>
        <w:numPr>
          <w:ilvl w:val="0"/>
          <w:numId w:val="3"/>
        </w:numPr>
        <w:spacing w:after="53" w:line="240" w:lineRule="auto"/>
        <w:ind w:hanging="360"/>
        <w:rPr>
          <w:rFonts w:ascii="Times New Roman" w:hAnsi="Times New Roman" w:cs="Times New Roman"/>
          <w:sz w:val="24"/>
          <w:szCs w:val="24"/>
        </w:rPr>
      </w:pPr>
      <w:r>
        <w:rPr>
          <w:rFonts w:ascii="Times New Roman" w:hAnsi="Times New Roman" w:cs="Times New Roman"/>
          <w:sz w:val="24"/>
          <w:szCs w:val="24"/>
        </w:rPr>
        <w:t>Jedna</w:t>
      </w:r>
      <w:r w:rsidR="006E300B" w:rsidRPr="00AD620D">
        <w:rPr>
          <w:rFonts w:ascii="Times New Roman" w:hAnsi="Times New Roman" w:cs="Times New Roman"/>
          <w:sz w:val="24"/>
          <w:szCs w:val="24"/>
        </w:rPr>
        <w:t xml:space="preserve">  fotografia spełniająca następujące wymagania</w:t>
      </w:r>
      <w:r w:rsidR="00AD620D" w:rsidRPr="00AD620D">
        <w:rPr>
          <w:rFonts w:ascii="Times New Roman" w:hAnsi="Times New Roman" w:cs="Times New Roman"/>
          <w:sz w:val="24"/>
          <w:szCs w:val="24"/>
        </w:rPr>
        <w:t>:</w:t>
      </w:r>
      <w:r w:rsidR="006E300B" w:rsidRPr="00AD620D">
        <w:rPr>
          <w:rFonts w:ascii="Times New Roman" w:hAnsi="Times New Roman" w:cs="Times New Roman"/>
          <w:sz w:val="24"/>
          <w:szCs w:val="24"/>
        </w:rPr>
        <w:t xml:space="preserve"> </w:t>
      </w:r>
    </w:p>
    <w:p w:rsidR="00B11683" w:rsidRPr="00AD620D" w:rsidRDefault="006E300B" w:rsidP="00AD2800">
      <w:pPr>
        <w:numPr>
          <w:ilvl w:val="1"/>
          <w:numId w:val="3"/>
        </w:numPr>
        <w:spacing w:after="27" w:line="240" w:lineRule="auto"/>
        <w:ind w:left="1134" w:hanging="360"/>
        <w:rPr>
          <w:rFonts w:ascii="Times New Roman" w:hAnsi="Times New Roman" w:cs="Times New Roman"/>
          <w:sz w:val="24"/>
          <w:szCs w:val="24"/>
        </w:rPr>
      </w:pPr>
      <w:r w:rsidRPr="00AD620D">
        <w:rPr>
          <w:rFonts w:ascii="Times New Roman" w:hAnsi="Times New Roman" w:cs="Times New Roman"/>
          <w:sz w:val="24"/>
          <w:szCs w:val="24"/>
        </w:rPr>
        <w:t xml:space="preserve">nieuszkodzona, kolorowa, o dobrej ostrości; </w:t>
      </w:r>
    </w:p>
    <w:p w:rsidR="00B11683" w:rsidRPr="00AD620D" w:rsidRDefault="006E300B" w:rsidP="00AD2800">
      <w:pPr>
        <w:numPr>
          <w:ilvl w:val="1"/>
          <w:numId w:val="3"/>
        </w:numPr>
        <w:spacing w:after="30" w:line="240" w:lineRule="auto"/>
        <w:ind w:left="1134" w:hanging="360"/>
        <w:rPr>
          <w:rFonts w:ascii="Times New Roman" w:hAnsi="Times New Roman" w:cs="Times New Roman"/>
          <w:sz w:val="24"/>
          <w:szCs w:val="24"/>
        </w:rPr>
      </w:pPr>
      <w:r w:rsidRPr="00AD620D">
        <w:rPr>
          <w:rFonts w:ascii="Times New Roman" w:hAnsi="Times New Roman" w:cs="Times New Roman"/>
          <w:sz w:val="24"/>
          <w:szCs w:val="24"/>
        </w:rPr>
        <w:t xml:space="preserve">wymiary 35 mm x 45 mm; </w:t>
      </w:r>
    </w:p>
    <w:p w:rsidR="00B11683" w:rsidRPr="00AD620D" w:rsidRDefault="006E300B" w:rsidP="00AD2800">
      <w:pPr>
        <w:numPr>
          <w:ilvl w:val="1"/>
          <w:numId w:val="3"/>
        </w:numPr>
        <w:spacing w:after="27" w:line="240" w:lineRule="auto"/>
        <w:ind w:left="1134" w:hanging="360"/>
        <w:rPr>
          <w:rFonts w:ascii="Times New Roman" w:hAnsi="Times New Roman" w:cs="Times New Roman"/>
          <w:sz w:val="24"/>
          <w:szCs w:val="24"/>
        </w:rPr>
      </w:pPr>
      <w:r w:rsidRPr="00AD620D">
        <w:rPr>
          <w:rFonts w:ascii="Times New Roman" w:hAnsi="Times New Roman" w:cs="Times New Roman"/>
          <w:sz w:val="24"/>
          <w:szCs w:val="24"/>
        </w:rPr>
        <w:t xml:space="preserve">wykonana nie wcześniej niż w ciągu 6 miesięcy przed dniem złożenia wniosku; </w:t>
      </w:r>
    </w:p>
    <w:p w:rsidR="00B11683" w:rsidRPr="00AD620D" w:rsidRDefault="006E300B" w:rsidP="00AD2800">
      <w:pPr>
        <w:numPr>
          <w:ilvl w:val="1"/>
          <w:numId w:val="3"/>
        </w:numPr>
        <w:spacing w:after="49" w:line="240" w:lineRule="auto"/>
        <w:ind w:left="1134" w:hanging="360"/>
        <w:rPr>
          <w:rFonts w:ascii="Times New Roman" w:hAnsi="Times New Roman" w:cs="Times New Roman"/>
          <w:sz w:val="24"/>
          <w:szCs w:val="24"/>
        </w:rPr>
      </w:pPr>
      <w:r w:rsidRPr="00AD620D">
        <w:rPr>
          <w:rFonts w:ascii="Times New Roman" w:hAnsi="Times New Roman" w:cs="Times New Roman"/>
          <w:sz w:val="24"/>
          <w:szCs w:val="24"/>
        </w:rPr>
        <w:t>przedstawiająca wizerunek twarzy cudzoziemca od wierzchołka głowy do górnej części barków, tak aby twarz zajmowała 70-80% fotog</w:t>
      </w:r>
      <w:r w:rsidR="00AD620D" w:rsidRPr="00AD620D">
        <w:rPr>
          <w:rFonts w:ascii="Times New Roman" w:hAnsi="Times New Roman" w:cs="Times New Roman"/>
          <w:sz w:val="24"/>
          <w:szCs w:val="24"/>
        </w:rPr>
        <w:t>rafii, na jednolitym jasnym tle</w:t>
      </w:r>
      <w:r w:rsidRPr="00AD620D">
        <w:rPr>
          <w:rFonts w:ascii="Times New Roman" w:hAnsi="Times New Roman" w:cs="Times New Roman"/>
          <w:sz w:val="24"/>
          <w:szCs w:val="24"/>
        </w:rPr>
        <w:t xml:space="preserve"> w pozycji frontalnej, patrzącego na wprost z otwartymi oczami, nieprzesłoniętymi włosa</w:t>
      </w:r>
      <w:r w:rsidR="00AD2800">
        <w:rPr>
          <w:rFonts w:ascii="Times New Roman" w:hAnsi="Times New Roman" w:cs="Times New Roman"/>
          <w:sz w:val="24"/>
          <w:szCs w:val="24"/>
        </w:rPr>
        <w:t>mi, z naturalnym wyrazem twarzy</w:t>
      </w:r>
      <w:r w:rsidR="00AD620D">
        <w:rPr>
          <w:rFonts w:ascii="Times New Roman" w:hAnsi="Times New Roman" w:cs="Times New Roman"/>
          <w:sz w:val="24"/>
          <w:szCs w:val="24"/>
        </w:rPr>
        <w:t xml:space="preserve">  </w:t>
      </w:r>
      <w:r w:rsidRPr="00AD620D">
        <w:rPr>
          <w:rFonts w:ascii="Times New Roman" w:hAnsi="Times New Roman" w:cs="Times New Roman"/>
          <w:sz w:val="24"/>
          <w:szCs w:val="24"/>
        </w:rPr>
        <w:t xml:space="preserve">i zamkniętymi ustami, a także odwzorowują naturalny kolor jego skóry; </w:t>
      </w:r>
    </w:p>
    <w:p w:rsidR="00B11683" w:rsidRPr="00AD620D" w:rsidRDefault="006E300B" w:rsidP="00AD2800">
      <w:pPr>
        <w:numPr>
          <w:ilvl w:val="1"/>
          <w:numId w:val="3"/>
        </w:numPr>
        <w:spacing w:line="240" w:lineRule="auto"/>
        <w:ind w:left="1134" w:hanging="360"/>
        <w:rPr>
          <w:rFonts w:ascii="Times New Roman" w:hAnsi="Times New Roman" w:cs="Times New Roman"/>
          <w:sz w:val="24"/>
          <w:szCs w:val="24"/>
        </w:rPr>
      </w:pPr>
      <w:r w:rsidRPr="00AD620D">
        <w:rPr>
          <w:rFonts w:ascii="Times New Roman" w:hAnsi="Times New Roman" w:cs="Times New Roman"/>
          <w:sz w:val="24"/>
          <w:szCs w:val="24"/>
        </w:rPr>
        <w:t>przedstawiająca wyraźnie oczy cudzoziemca, a zwłaszcza źrenice, linia oczu cudzoziemca jest równoległa do górnej krawędzi fotografii</w:t>
      </w:r>
      <w:r w:rsidR="00AD620D" w:rsidRPr="00AD620D">
        <w:rPr>
          <w:rFonts w:ascii="Times New Roman" w:hAnsi="Times New Roman" w:cs="Times New Roman"/>
          <w:sz w:val="24"/>
          <w:szCs w:val="24"/>
        </w:rPr>
        <w:t>;</w:t>
      </w:r>
    </w:p>
    <w:p w:rsidR="00B11683" w:rsidRPr="00AD620D" w:rsidRDefault="006E300B" w:rsidP="005B37BC">
      <w:pPr>
        <w:spacing w:after="39" w:line="240" w:lineRule="auto"/>
        <w:ind w:left="1134" w:firstLine="0"/>
        <w:rPr>
          <w:rFonts w:ascii="Times New Roman" w:hAnsi="Times New Roman" w:cs="Times New Roman"/>
          <w:sz w:val="24"/>
          <w:szCs w:val="24"/>
        </w:rPr>
      </w:pPr>
      <w:r w:rsidRPr="00AD620D">
        <w:rPr>
          <w:rFonts w:ascii="Times New Roman" w:hAnsi="Times New Roman" w:cs="Times New Roman"/>
          <w:b/>
          <w:sz w:val="24"/>
          <w:szCs w:val="24"/>
        </w:rPr>
        <w:t>Uwaga:</w:t>
      </w:r>
      <w:r w:rsidRPr="00AD620D">
        <w:rPr>
          <w:rFonts w:ascii="Times New Roman" w:hAnsi="Times New Roman" w:cs="Times New Roman"/>
          <w:sz w:val="24"/>
          <w:szCs w:val="24"/>
        </w:rPr>
        <w:t xml:space="preserve"> Cudzoziemiec noszący nakrycie głowy zgodnie z zasadami swojego wyznania może dołączyć do wniosku fotografię przedstawiającą go w nakryciu głowy, o ile wizerunek twarzy jest w pełni widoczny. W takim przypadku do wniosku dołącza się oświadczenie cudzoziemca</w:t>
      </w:r>
      <w:r w:rsidR="00AD620D" w:rsidRPr="00AD620D">
        <w:rPr>
          <w:rFonts w:ascii="Times New Roman" w:hAnsi="Times New Roman" w:cs="Times New Roman"/>
          <w:sz w:val="24"/>
          <w:szCs w:val="24"/>
        </w:rPr>
        <w:t xml:space="preserve"> </w:t>
      </w:r>
      <w:r w:rsidRPr="00AD620D">
        <w:rPr>
          <w:rFonts w:ascii="Times New Roman" w:hAnsi="Times New Roman" w:cs="Times New Roman"/>
          <w:sz w:val="24"/>
          <w:szCs w:val="24"/>
        </w:rPr>
        <w:t xml:space="preserve"> o przynależności do wspólnoty wyznaniowej. </w:t>
      </w:r>
    </w:p>
    <w:p w:rsidR="00B11683" w:rsidRPr="00AD620D" w:rsidRDefault="006E300B" w:rsidP="00AD2800">
      <w:pPr>
        <w:numPr>
          <w:ilvl w:val="0"/>
          <w:numId w:val="3"/>
        </w:numPr>
        <w:spacing w:after="207" w:line="240" w:lineRule="auto"/>
        <w:ind w:hanging="360"/>
        <w:rPr>
          <w:rFonts w:ascii="Times New Roman" w:hAnsi="Times New Roman" w:cs="Times New Roman"/>
          <w:sz w:val="24"/>
          <w:szCs w:val="24"/>
        </w:rPr>
      </w:pPr>
      <w:r w:rsidRPr="00AD620D">
        <w:rPr>
          <w:rFonts w:ascii="Times New Roman" w:hAnsi="Times New Roman" w:cs="Times New Roman"/>
          <w:sz w:val="24"/>
          <w:szCs w:val="24"/>
        </w:rPr>
        <w:t xml:space="preserve">Kserokopia ważnego dokumentu podróży (oryginał do wglądu). </w:t>
      </w:r>
    </w:p>
    <w:p w:rsidR="00B11683" w:rsidRPr="00AD620D" w:rsidRDefault="006E300B" w:rsidP="005B37BC">
      <w:pPr>
        <w:spacing w:after="205" w:line="240" w:lineRule="auto"/>
        <w:ind w:left="-5"/>
        <w:rPr>
          <w:rFonts w:ascii="Times New Roman" w:hAnsi="Times New Roman" w:cs="Times New Roman"/>
          <w:sz w:val="24"/>
          <w:szCs w:val="24"/>
        </w:rPr>
      </w:pPr>
      <w:r w:rsidRPr="00AD620D">
        <w:rPr>
          <w:rFonts w:ascii="Times New Roman" w:hAnsi="Times New Roman" w:cs="Times New Roman"/>
          <w:b/>
          <w:sz w:val="24"/>
          <w:szCs w:val="24"/>
        </w:rPr>
        <w:lastRenderedPageBreak/>
        <w:t>Uwaga:</w:t>
      </w:r>
      <w:r w:rsidRPr="00AD620D">
        <w:rPr>
          <w:rFonts w:ascii="Times New Roman" w:hAnsi="Times New Roman" w:cs="Times New Roman"/>
          <w:sz w:val="24"/>
          <w:szCs w:val="24"/>
        </w:rPr>
        <w:t xml:space="preserve"> Brak, któregokolwiek z ww. dokumentów spowoduje wezwanie cudzoziemca do jego uzupełnienia w terminie </w:t>
      </w:r>
      <w:r w:rsidR="00B513F6">
        <w:rPr>
          <w:rFonts w:ascii="Times New Roman" w:hAnsi="Times New Roman" w:cs="Times New Roman"/>
          <w:sz w:val="24"/>
          <w:szCs w:val="24"/>
        </w:rPr>
        <w:t>14</w:t>
      </w:r>
      <w:r w:rsidRPr="00AD620D">
        <w:rPr>
          <w:rFonts w:ascii="Times New Roman" w:hAnsi="Times New Roman" w:cs="Times New Roman"/>
          <w:sz w:val="24"/>
          <w:szCs w:val="24"/>
        </w:rPr>
        <w:t xml:space="preserve"> dni od doręczenia wezwania pod rygorem pozostawienia wniosku bez rozpoznania. </w:t>
      </w:r>
    </w:p>
    <w:p w:rsidR="00B11683" w:rsidRPr="00AD620D" w:rsidRDefault="006E300B">
      <w:pPr>
        <w:spacing w:after="207"/>
        <w:ind w:left="-5"/>
        <w:rPr>
          <w:rFonts w:ascii="Times New Roman" w:hAnsi="Times New Roman" w:cs="Times New Roman"/>
          <w:sz w:val="24"/>
          <w:szCs w:val="24"/>
        </w:rPr>
      </w:pPr>
      <w:r w:rsidRPr="00AD620D">
        <w:rPr>
          <w:rFonts w:ascii="Times New Roman" w:hAnsi="Times New Roman" w:cs="Times New Roman"/>
          <w:b/>
          <w:sz w:val="24"/>
          <w:szCs w:val="24"/>
        </w:rPr>
        <w:t xml:space="preserve">Typowe dokumenty potwierdzające okoliczności wskazane we wniosku: </w:t>
      </w:r>
    </w:p>
    <w:p w:rsidR="00B11683" w:rsidRDefault="006E300B" w:rsidP="005B37BC">
      <w:pPr>
        <w:spacing w:after="0"/>
        <w:ind w:left="-5"/>
        <w:rPr>
          <w:rFonts w:ascii="Times New Roman" w:hAnsi="Times New Roman" w:cs="Times New Roman"/>
          <w:sz w:val="24"/>
          <w:szCs w:val="24"/>
        </w:rPr>
      </w:pPr>
      <w:r w:rsidRPr="00AD620D">
        <w:rPr>
          <w:rFonts w:ascii="Times New Roman" w:hAnsi="Times New Roman" w:cs="Times New Roman"/>
          <w:b/>
          <w:sz w:val="24"/>
          <w:szCs w:val="24"/>
        </w:rPr>
        <w:t>Uwaga:</w:t>
      </w:r>
      <w:r w:rsidRPr="00AD620D">
        <w:rPr>
          <w:rFonts w:ascii="Times New Roman" w:hAnsi="Times New Roman" w:cs="Times New Roman"/>
          <w:sz w:val="24"/>
          <w:szCs w:val="24"/>
        </w:rPr>
        <w:t xml:space="preserve"> Dołączenie wymienionych niżej dokumentów do wniosku przy jego składaniu może ograniczyć ilość korespondencji urzędowej i skrócić czas załatwienia sprawy. </w:t>
      </w:r>
    </w:p>
    <w:p w:rsidR="005B37BC" w:rsidRPr="00AD620D" w:rsidRDefault="005B37BC" w:rsidP="005B37BC">
      <w:pPr>
        <w:spacing w:after="0"/>
        <w:ind w:left="-5"/>
        <w:rPr>
          <w:rFonts w:ascii="Times New Roman" w:hAnsi="Times New Roman" w:cs="Times New Roman"/>
          <w:sz w:val="24"/>
          <w:szCs w:val="24"/>
        </w:rPr>
      </w:pPr>
    </w:p>
    <w:p w:rsidR="00B11683" w:rsidRPr="00AD620D" w:rsidRDefault="006E300B">
      <w:pPr>
        <w:numPr>
          <w:ilvl w:val="0"/>
          <w:numId w:val="4"/>
        </w:numPr>
        <w:spacing w:after="40"/>
        <w:ind w:hanging="360"/>
        <w:rPr>
          <w:rFonts w:ascii="Times New Roman" w:hAnsi="Times New Roman" w:cs="Times New Roman"/>
          <w:sz w:val="24"/>
          <w:szCs w:val="24"/>
        </w:rPr>
      </w:pPr>
      <w:r w:rsidRPr="00AD620D">
        <w:rPr>
          <w:rFonts w:ascii="Times New Roman" w:hAnsi="Times New Roman" w:cs="Times New Roman"/>
          <w:sz w:val="24"/>
          <w:szCs w:val="24"/>
        </w:rPr>
        <w:t>dokumenty potwierdzające okoliczności dotyczące powodów prze</w:t>
      </w:r>
      <w:r w:rsidR="00AD620D">
        <w:rPr>
          <w:rFonts w:ascii="Times New Roman" w:hAnsi="Times New Roman" w:cs="Times New Roman"/>
          <w:sz w:val="24"/>
          <w:szCs w:val="24"/>
        </w:rPr>
        <w:t>dłużenia wizy podane we wniosku;</w:t>
      </w:r>
      <w:r w:rsidRPr="00AD620D">
        <w:rPr>
          <w:rFonts w:ascii="Times New Roman" w:hAnsi="Times New Roman" w:cs="Times New Roman"/>
          <w:sz w:val="24"/>
          <w:szCs w:val="24"/>
        </w:rPr>
        <w:t xml:space="preserve"> </w:t>
      </w:r>
    </w:p>
    <w:p w:rsidR="00B11683" w:rsidRPr="00AD620D" w:rsidRDefault="006E300B">
      <w:pPr>
        <w:numPr>
          <w:ilvl w:val="0"/>
          <w:numId w:val="4"/>
        </w:numPr>
        <w:spacing w:after="41"/>
        <w:ind w:hanging="360"/>
        <w:rPr>
          <w:rFonts w:ascii="Times New Roman" w:hAnsi="Times New Roman" w:cs="Times New Roman"/>
          <w:sz w:val="24"/>
          <w:szCs w:val="24"/>
        </w:rPr>
      </w:pPr>
      <w:r w:rsidRPr="00AD620D">
        <w:rPr>
          <w:rFonts w:ascii="Times New Roman" w:hAnsi="Times New Roman" w:cs="Times New Roman"/>
          <w:sz w:val="24"/>
          <w:szCs w:val="24"/>
        </w:rPr>
        <w:t xml:space="preserve">dokumenty potwierdzające cel i </w:t>
      </w:r>
      <w:r w:rsidR="00AD620D">
        <w:rPr>
          <w:rFonts w:ascii="Times New Roman" w:hAnsi="Times New Roman" w:cs="Times New Roman"/>
          <w:sz w:val="24"/>
          <w:szCs w:val="24"/>
        </w:rPr>
        <w:t>warunki planowanego pobytu;</w:t>
      </w:r>
    </w:p>
    <w:p w:rsidR="00B11683" w:rsidRPr="00AD620D" w:rsidRDefault="006E300B">
      <w:pPr>
        <w:numPr>
          <w:ilvl w:val="0"/>
          <w:numId w:val="4"/>
        </w:numPr>
        <w:spacing w:after="37"/>
        <w:ind w:hanging="360"/>
        <w:rPr>
          <w:rFonts w:ascii="Times New Roman" w:hAnsi="Times New Roman" w:cs="Times New Roman"/>
          <w:sz w:val="24"/>
          <w:szCs w:val="24"/>
        </w:rPr>
      </w:pPr>
      <w:r w:rsidRPr="00AD620D">
        <w:rPr>
          <w:rFonts w:ascii="Times New Roman" w:hAnsi="Times New Roman" w:cs="Times New Roman"/>
          <w:sz w:val="24"/>
          <w:szCs w:val="24"/>
        </w:rPr>
        <w:t xml:space="preserve">dokumenty posiadanie wystarczających środków finansowych na pokrycie kosztów utrzymania przez cały okres planowanego pobytu na terytorium Rzeczypospolitej Polskiej oraz na podróż powrotną do państwa pochodzenia lub zamieszkania albo na tranzyt do państwa trzeciego, które udzieli pozwolenia na wjazd, albo możliwość uzyskania </w:t>
      </w:r>
      <w:r w:rsidR="00AD620D">
        <w:rPr>
          <w:rFonts w:ascii="Times New Roman" w:hAnsi="Times New Roman" w:cs="Times New Roman"/>
          <w:sz w:val="24"/>
          <w:szCs w:val="24"/>
        </w:rPr>
        <w:t>takich środków zgodnie z prawem;</w:t>
      </w:r>
      <w:r w:rsidRPr="00AD620D">
        <w:rPr>
          <w:rFonts w:ascii="Times New Roman" w:hAnsi="Times New Roman" w:cs="Times New Roman"/>
          <w:sz w:val="24"/>
          <w:szCs w:val="24"/>
        </w:rPr>
        <w:t xml:space="preserve"> </w:t>
      </w:r>
    </w:p>
    <w:p w:rsidR="00B11683" w:rsidRPr="00AD620D" w:rsidRDefault="006E300B">
      <w:pPr>
        <w:numPr>
          <w:ilvl w:val="0"/>
          <w:numId w:val="4"/>
        </w:numPr>
        <w:spacing w:after="37"/>
        <w:ind w:hanging="360"/>
        <w:rPr>
          <w:rFonts w:ascii="Times New Roman" w:hAnsi="Times New Roman" w:cs="Times New Roman"/>
          <w:sz w:val="24"/>
          <w:szCs w:val="24"/>
        </w:rPr>
      </w:pPr>
      <w:r w:rsidRPr="00AD620D">
        <w:rPr>
          <w:rFonts w:ascii="Times New Roman" w:hAnsi="Times New Roman" w:cs="Times New Roman"/>
          <w:sz w:val="24"/>
          <w:szCs w:val="24"/>
        </w:rPr>
        <w:t xml:space="preserve">dokumenty potwierdzające posiadanie ubezpieczenia zdrowotnego w rozumieniu ustawy z dnia 27 sierpnia 2004 r. o świadczeniach opieki zdrowotnej finansowanych ze środków publicznych lub podróżnego ubezpieczenia medycznego </w:t>
      </w:r>
      <w:r w:rsidRPr="00AD620D">
        <w:rPr>
          <w:rFonts w:ascii="Times New Roman" w:hAnsi="Times New Roman" w:cs="Times New Roman"/>
          <w:b/>
          <w:sz w:val="24"/>
          <w:szCs w:val="24"/>
        </w:rPr>
        <w:t>(wymóg ten można uznać za spełniony, w przypadku gdy cudzoziemiec posiada odpowiednie ubezpieczenie w związku ze swoją sytuacją zawodową)</w:t>
      </w:r>
      <w:r w:rsidR="00AD620D">
        <w:rPr>
          <w:rFonts w:ascii="Times New Roman" w:hAnsi="Times New Roman" w:cs="Times New Roman"/>
          <w:sz w:val="24"/>
          <w:szCs w:val="24"/>
        </w:rPr>
        <w:t>;</w:t>
      </w:r>
      <w:r w:rsidRPr="00AD620D">
        <w:rPr>
          <w:rFonts w:ascii="Times New Roman" w:hAnsi="Times New Roman" w:cs="Times New Roman"/>
          <w:sz w:val="24"/>
          <w:szCs w:val="24"/>
        </w:rPr>
        <w:t xml:space="preserve"> </w:t>
      </w:r>
    </w:p>
    <w:p w:rsidR="00B11683" w:rsidRPr="00AD620D" w:rsidRDefault="006E300B">
      <w:pPr>
        <w:numPr>
          <w:ilvl w:val="0"/>
          <w:numId w:val="4"/>
        </w:numPr>
        <w:spacing w:after="205"/>
        <w:ind w:hanging="360"/>
        <w:rPr>
          <w:rFonts w:ascii="Times New Roman" w:hAnsi="Times New Roman" w:cs="Times New Roman"/>
          <w:sz w:val="24"/>
          <w:szCs w:val="24"/>
        </w:rPr>
      </w:pPr>
      <w:r w:rsidRPr="00AD620D">
        <w:rPr>
          <w:rFonts w:ascii="Times New Roman" w:hAnsi="Times New Roman" w:cs="Times New Roman"/>
          <w:sz w:val="24"/>
          <w:szCs w:val="24"/>
        </w:rPr>
        <w:t xml:space="preserve">dokumenty potwierdzające wiarygodność deklaracji cudzoziemca o zamiarze opuszczenia terytorium Rzeczypospolitej Polskiej przed upływem terminu ważności przedłużonej wizy. </w:t>
      </w:r>
    </w:p>
    <w:p w:rsidR="00B11683" w:rsidRPr="00AD620D" w:rsidRDefault="006E300B">
      <w:pPr>
        <w:spacing w:after="217" w:line="259" w:lineRule="auto"/>
        <w:ind w:left="360" w:firstLine="0"/>
        <w:jc w:val="left"/>
        <w:rPr>
          <w:rFonts w:ascii="Times New Roman" w:hAnsi="Times New Roman" w:cs="Times New Roman"/>
          <w:sz w:val="24"/>
          <w:szCs w:val="24"/>
        </w:rPr>
      </w:pPr>
      <w:r w:rsidRPr="00AD620D">
        <w:rPr>
          <w:rFonts w:ascii="Times New Roman" w:hAnsi="Times New Roman" w:cs="Times New Roman"/>
          <w:sz w:val="24"/>
          <w:szCs w:val="24"/>
        </w:rPr>
        <w:t xml:space="preserve"> </w:t>
      </w:r>
    </w:p>
    <w:p w:rsidR="00B11683" w:rsidRPr="00AD620D" w:rsidRDefault="006E300B" w:rsidP="00AD620D">
      <w:pPr>
        <w:spacing w:after="206" w:line="276" w:lineRule="auto"/>
        <w:ind w:left="0" w:firstLine="0"/>
        <w:rPr>
          <w:rFonts w:ascii="Times New Roman" w:hAnsi="Times New Roman" w:cs="Times New Roman"/>
          <w:sz w:val="24"/>
          <w:szCs w:val="24"/>
        </w:rPr>
      </w:pPr>
      <w:r w:rsidRPr="00AD620D">
        <w:rPr>
          <w:rFonts w:ascii="Times New Roman" w:hAnsi="Times New Roman" w:cs="Times New Roman"/>
          <w:b/>
          <w:sz w:val="24"/>
          <w:szCs w:val="24"/>
        </w:rPr>
        <w:t>Uwaga:</w:t>
      </w:r>
      <w:r w:rsidRPr="00AD620D">
        <w:rPr>
          <w:rFonts w:ascii="Times New Roman" w:hAnsi="Times New Roman" w:cs="Times New Roman"/>
          <w:sz w:val="24"/>
          <w:szCs w:val="24"/>
        </w:rPr>
        <w:t xml:space="preserve"> W przypadku potrzeby wyjaśnienia lub doprecyzowania posiadanych przez organ dowodów w sprawie w trakcie postępowania cudzoziemiec może być wzywany do dostarczenia innych dokumentów lub do składania zeznań potwierdzających okoliczności</w:t>
      </w:r>
      <w:r w:rsidR="005B37BC">
        <w:rPr>
          <w:rFonts w:ascii="Times New Roman" w:hAnsi="Times New Roman" w:cs="Times New Roman"/>
          <w:sz w:val="24"/>
          <w:szCs w:val="24"/>
        </w:rPr>
        <w:t xml:space="preserve">       </w:t>
      </w:r>
      <w:r w:rsidRPr="00AD620D">
        <w:rPr>
          <w:rFonts w:ascii="Times New Roman" w:hAnsi="Times New Roman" w:cs="Times New Roman"/>
          <w:sz w:val="24"/>
          <w:szCs w:val="24"/>
        </w:rPr>
        <w:t xml:space="preserve">o których mowa we wniosku. W przypadku, hospitalizacji cudzoziemca, wojewoda może powołać biegłego lekarza w celu wydania opinii, czy stan zdrowia cudzoziemca uniemożliwia opuszczenie przez niego terytorium Rzeczypospolitej Polskiej. </w:t>
      </w:r>
    </w:p>
    <w:sectPr w:rsidR="00B11683" w:rsidRPr="00AD620D">
      <w:headerReference w:type="even" r:id="rId7"/>
      <w:headerReference w:type="default" r:id="rId8"/>
      <w:headerReference w:type="first" r:id="rId9"/>
      <w:pgSz w:w="11906" w:h="16838"/>
      <w:pgMar w:top="1968" w:right="1415" w:bottom="1536" w:left="1416" w:header="73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A77" w:rsidRDefault="00593A77">
      <w:pPr>
        <w:spacing w:after="0" w:line="240" w:lineRule="auto"/>
      </w:pPr>
      <w:r>
        <w:separator/>
      </w:r>
    </w:p>
  </w:endnote>
  <w:endnote w:type="continuationSeparator" w:id="0">
    <w:p w:rsidR="00593A77" w:rsidRDefault="0059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A77" w:rsidRDefault="00593A77">
      <w:pPr>
        <w:spacing w:after="0" w:line="240" w:lineRule="auto"/>
      </w:pPr>
      <w:r>
        <w:separator/>
      </w:r>
    </w:p>
  </w:footnote>
  <w:footnote w:type="continuationSeparator" w:id="0">
    <w:p w:rsidR="00593A77" w:rsidRDefault="00593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683" w:rsidRDefault="006E300B">
    <w:pPr>
      <w:spacing w:after="5" w:line="235" w:lineRule="auto"/>
      <w:ind w:left="0" w:firstLine="0"/>
    </w:pPr>
    <w:r>
      <w:rPr>
        <w:sz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r>
      <w:t xml:space="preserve"> </w:t>
    </w:r>
  </w:p>
  <w:p w:rsidR="00B11683" w:rsidRDefault="006E300B">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683" w:rsidRPr="00AD2800" w:rsidRDefault="006E300B">
    <w:pPr>
      <w:spacing w:after="5" w:line="235" w:lineRule="auto"/>
      <w:ind w:left="0" w:firstLine="0"/>
      <w:rPr>
        <w:rFonts w:ascii="Times New Roman" w:hAnsi="Times New Roman" w:cs="Times New Roman"/>
      </w:rPr>
    </w:pPr>
    <w:r w:rsidRPr="00AD2800">
      <w:rPr>
        <w:rFonts w:ascii="Times New Roman" w:hAnsi="Times New Roman" w:cs="Times New Roman"/>
        <w:sz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r w:rsidRPr="00AD2800">
      <w:rPr>
        <w:rFonts w:ascii="Times New Roman" w:hAnsi="Times New Roman" w:cs="Times New Roman"/>
      </w:rPr>
      <w:t xml:space="preserve"> </w:t>
    </w:r>
  </w:p>
  <w:p w:rsidR="00B11683" w:rsidRDefault="006E300B">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683" w:rsidRDefault="006E300B">
    <w:pPr>
      <w:spacing w:after="5" w:line="235" w:lineRule="auto"/>
      <w:ind w:left="0" w:firstLine="0"/>
    </w:pPr>
    <w:r>
      <w:rPr>
        <w:sz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r>
      <w:t xml:space="preserve"> </w:t>
    </w:r>
  </w:p>
  <w:p w:rsidR="00B11683" w:rsidRDefault="006E300B">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D6A77"/>
    <w:multiLevelType w:val="hybridMultilevel"/>
    <w:tmpl w:val="B67075FC"/>
    <w:lvl w:ilvl="0" w:tplc="0415000B">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09EF79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AADED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5A1EE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3E0D5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30133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4C09F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9ECFF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ACA55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405189"/>
    <w:multiLevelType w:val="hybridMultilevel"/>
    <w:tmpl w:val="F8BA8F36"/>
    <w:lvl w:ilvl="0" w:tplc="1F767314">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 w15:restartNumberingAfterBreak="0">
    <w:nsid w:val="4FB64849"/>
    <w:multiLevelType w:val="hybridMultilevel"/>
    <w:tmpl w:val="8F54F336"/>
    <w:lvl w:ilvl="0" w:tplc="0415000B">
      <w:start w:val="1"/>
      <w:numFmt w:val="bullet"/>
      <w:lvlText w:val=""/>
      <w:lvlJc w:val="left"/>
      <w:pPr>
        <w:ind w:left="206"/>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A69678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4674B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8C30A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FE42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52D7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CEECC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020E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40605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2B178C"/>
    <w:multiLevelType w:val="hybridMultilevel"/>
    <w:tmpl w:val="8A6A7430"/>
    <w:lvl w:ilvl="0" w:tplc="04150013">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4" w15:restartNumberingAfterBreak="0">
    <w:nsid w:val="5FAF1703"/>
    <w:multiLevelType w:val="hybridMultilevel"/>
    <w:tmpl w:val="F8EC229E"/>
    <w:lvl w:ilvl="0" w:tplc="584E3306">
      <w:start w:val="1"/>
      <w:numFmt w:val="decimal"/>
      <w:lvlText w:val="%1)"/>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1" w:tplc="0415000B">
      <w:start w:val="1"/>
      <w:numFmt w:val="bullet"/>
      <w:lvlText w:val=""/>
      <w:lvlJc w:val="left"/>
      <w:pPr>
        <w:ind w:left="144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2" w:tplc="8FE604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DE3D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AE1E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C007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92E0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74FE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6A9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9B16CCF"/>
    <w:multiLevelType w:val="hybridMultilevel"/>
    <w:tmpl w:val="850EDD6A"/>
    <w:lvl w:ilvl="0" w:tplc="04150013">
      <w:start w:val="1"/>
      <w:numFmt w:val="upperRoman"/>
      <w:lvlText w:val="%1."/>
      <w:lvlJc w:val="righ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6" w15:restartNumberingAfterBreak="0">
    <w:nsid w:val="721D1525"/>
    <w:multiLevelType w:val="hybridMultilevel"/>
    <w:tmpl w:val="8A6A7430"/>
    <w:lvl w:ilvl="0" w:tplc="04150013">
      <w:start w:val="1"/>
      <w:numFmt w:val="upperRoman"/>
      <w:lvlText w:val="%1."/>
      <w:lvlJc w:val="righ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15:restartNumberingAfterBreak="0">
    <w:nsid w:val="7D26733A"/>
    <w:multiLevelType w:val="hybridMultilevel"/>
    <w:tmpl w:val="ABC673DC"/>
    <w:lvl w:ilvl="0" w:tplc="33C8DDCA">
      <w:start w:val="1"/>
      <w:numFmt w:val="bullet"/>
      <w:lvlText w:val=""/>
      <w:lvlJc w:val="left"/>
      <w:pPr>
        <w:ind w:left="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312E2E36">
      <w:start w:val="1"/>
      <w:numFmt w:val="bullet"/>
      <w:lvlText w:val="o"/>
      <w:lvlJc w:val="left"/>
      <w:pPr>
        <w:ind w:left="15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34261EBA">
      <w:start w:val="1"/>
      <w:numFmt w:val="bullet"/>
      <w:lvlText w:val="▪"/>
      <w:lvlJc w:val="left"/>
      <w:pPr>
        <w:ind w:left="22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1CA4367E">
      <w:start w:val="1"/>
      <w:numFmt w:val="bullet"/>
      <w:lvlText w:val="•"/>
      <w:lvlJc w:val="left"/>
      <w:pPr>
        <w:ind w:left="29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F28C2B0">
      <w:start w:val="1"/>
      <w:numFmt w:val="bullet"/>
      <w:lvlText w:val="o"/>
      <w:lvlJc w:val="left"/>
      <w:pPr>
        <w:ind w:left="36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2AE311A">
      <w:start w:val="1"/>
      <w:numFmt w:val="bullet"/>
      <w:lvlText w:val="▪"/>
      <w:lvlJc w:val="left"/>
      <w:pPr>
        <w:ind w:left="43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4DCB6BE">
      <w:start w:val="1"/>
      <w:numFmt w:val="bullet"/>
      <w:lvlText w:val="•"/>
      <w:lvlJc w:val="left"/>
      <w:pPr>
        <w:ind w:left="51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346C7DD4">
      <w:start w:val="1"/>
      <w:numFmt w:val="bullet"/>
      <w:lvlText w:val="o"/>
      <w:lvlJc w:val="left"/>
      <w:pPr>
        <w:ind w:left="58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FEEBD24">
      <w:start w:val="1"/>
      <w:numFmt w:val="bullet"/>
      <w:lvlText w:val="▪"/>
      <w:lvlJc w:val="left"/>
      <w:pPr>
        <w:ind w:left="65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7"/>
  </w:num>
  <w:num w:numId="3">
    <w:abstractNumId w:val="4"/>
  </w:num>
  <w:num w:numId="4">
    <w:abstractNumId w:val="0"/>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683"/>
    <w:rsid w:val="00287F27"/>
    <w:rsid w:val="00340D8D"/>
    <w:rsid w:val="003902B4"/>
    <w:rsid w:val="00415983"/>
    <w:rsid w:val="004B66C0"/>
    <w:rsid w:val="00524A40"/>
    <w:rsid w:val="00593A77"/>
    <w:rsid w:val="005B37BC"/>
    <w:rsid w:val="006427A2"/>
    <w:rsid w:val="00697BAB"/>
    <w:rsid w:val="006E300B"/>
    <w:rsid w:val="007E118F"/>
    <w:rsid w:val="00927E07"/>
    <w:rsid w:val="00962B46"/>
    <w:rsid w:val="00A56317"/>
    <w:rsid w:val="00A95D91"/>
    <w:rsid w:val="00AD2800"/>
    <w:rsid w:val="00AD620D"/>
    <w:rsid w:val="00B11683"/>
    <w:rsid w:val="00B513F6"/>
    <w:rsid w:val="00B52C46"/>
    <w:rsid w:val="00E6756D"/>
    <w:rsid w:val="00FB1E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FE5E"/>
  <w15:docId w15:val="{723AD59B-3E9C-4102-B26F-09EA8156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3" w:line="269" w:lineRule="auto"/>
      <w:ind w:left="10" w:hanging="10"/>
      <w:jc w:val="both"/>
    </w:pPr>
    <w:rPr>
      <w:rFonts w:ascii="Calibri" w:eastAsia="Calibri" w:hAnsi="Calibri" w:cs="Calibr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620D"/>
    <w:pPr>
      <w:ind w:left="720"/>
      <w:contextualSpacing/>
    </w:pPr>
  </w:style>
  <w:style w:type="paragraph" w:styleId="Stopka">
    <w:name w:val="footer"/>
    <w:basedOn w:val="Normalny"/>
    <w:link w:val="StopkaZnak"/>
    <w:uiPriority w:val="99"/>
    <w:unhideWhenUsed/>
    <w:rsid w:val="00AD28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280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850</Words>
  <Characters>5105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tcytrynowicz</dc:creator>
  <cp:keywords/>
  <cp:lastModifiedBy>Anna Pączyńska</cp:lastModifiedBy>
  <cp:revision>14</cp:revision>
  <dcterms:created xsi:type="dcterms:W3CDTF">2017-04-25T06:52:00Z</dcterms:created>
  <dcterms:modified xsi:type="dcterms:W3CDTF">2018-12-10T13:01:00Z</dcterms:modified>
</cp:coreProperties>
</file>